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C665F">
      <w:r>
        <w:rPr>
          <w:rFonts w:hint="eastAsia"/>
        </w:rPr>
        <w:t>联合优化版</w:t>
      </w:r>
    </w:p>
    <w:p w14:paraId="6FC4BA2C">
      <w:r>
        <w:drawing>
          <wp:inline distT="0" distB="0" distL="114300" distR="114300">
            <wp:extent cx="5267325" cy="1922145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1992630"/>
            <wp:effectExtent l="0" t="0" r="952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92588">
      <w:r>
        <w:rPr>
          <w:rFonts w:hint="eastAsia"/>
        </w:rPr>
        <w:t>真正S参数最优版</w:t>
      </w:r>
    </w:p>
    <w:p w14:paraId="5A0E18E4">
      <w:r>
        <w:drawing>
          <wp:inline distT="0" distB="0" distL="114300" distR="114300">
            <wp:extent cx="5258435" cy="2011680"/>
            <wp:effectExtent l="0" t="0" r="1206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1962785"/>
            <wp:effectExtent l="0" t="0" r="889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B183">
      <w:r>
        <w:rPr>
          <w:rFonts w:hint="eastAsia"/>
        </w:rPr>
        <w:t>增益最优版</w:t>
      </w:r>
      <w:bookmarkStart w:id="0" w:name="_GoBack"/>
      <w:bookmarkEnd w:id="0"/>
    </w:p>
    <w:p w14:paraId="411142E8">
      <w:r>
        <w:drawing>
          <wp:inline distT="0" distB="0" distL="114300" distR="114300">
            <wp:extent cx="5269865" cy="1986280"/>
            <wp:effectExtent l="0" t="0" r="63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1976755"/>
            <wp:effectExtent l="0" t="0" r="635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26353A"/>
    <w:rsid w:val="0826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2026-04-24T08:42:00Z</dcterms:created>
  <dc:creator>WPS_1655700974</dc:creator>
  <cp:lastModifiedBy>WPS_1655700974</cp:lastModifiedBy>
  <dcterms:modified xsi:type="dcterms:W3CDTF">2026-04-24T09:22:02Z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58563DE2B5314A69A37559F53C36B371_11</vt:lpwstr>
  </property>
  <property fmtid="{D5CDD505-2E9C-101B-9397-08002B2CF9AE}" pid="4" name="KSOTemplateDocerSaveRecord">
    <vt:lpwstr>eyJoZGlkIjoiYWY3MTQ2MTc4YzcxZTliZDA1NDdmZGZhYjFkZjBkZjgiLCJ1c2VySWQiOiIxMzg3MDg3ODMzIn0=</vt:lpwstr>
  </property>
</Properties>
</file>