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E21AC">
      <w:r>
        <w:rPr>
          <w:rFonts w:hint="eastAsia"/>
        </w:rPr>
        <w:t>原联合优化版</w:t>
      </w:r>
    </w:p>
    <w:p w14:paraId="41B5D5B7">
      <w:r>
        <w:drawing>
          <wp:inline distT="0" distB="0" distL="114300" distR="114300">
            <wp:extent cx="5273040" cy="28016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E413">
      <w:r>
        <w:drawing>
          <wp:inline distT="0" distB="0" distL="114300" distR="114300">
            <wp:extent cx="5273040" cy="2023745"/>
            <wp:effectExtent l="0" t="0" r="1016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1FAD">
      <w:r>
        <w:drawing>
          <wp:inline distT="0" distB="0" distL="114300" distR="114300">
            <wp:extent cx="5269865" cy="20066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0D35"/>
    <w:p w14:paraId="2F0C1873"/>
    <w:p w14:paraId="3C82CE18"/>
    <w:p w14:paraId="25E7AF02"/>
    <w:p w14:paraId="064F4F24"/>
    <w:p w14:paraId="572B2B9B"/>
    <w:p w14:paraId="38F41AB6">
      <w:r>
        <w:rPr>
          <w:rFonts w:hint="eastAsia"/>
        </w:rPr>
        <w:t>2. S 参数最优版</w:t>
      </w:r>
    </w:p>
    <w:p w14:paraId="5BB6B272">
      <w:r>
        <w:drawing>
          <wp:inline distT="0" distB="0" distL="114300" distR="114300">
            <wp:extent cx="5271135" cy="2778125"/>
            <wp:effectExtent l="0" t="0" r="1206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8E2F">
      <w:r>
        <w:drawing>
          <wp:inline distT="0" distB="0" distL="114300" distR="114300">
            <wp:extent cx="5258435" cy="1997710"/>
            <wp:effectExtent l="0" t="0" r="1206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E9EA">
      <w:r>
        <w:drawing>
          <wp:inline distT="0" distB="0" distL="114300" distR="114300">
            <wp:extent cx="5258435" cy="2020570"/>
            <wp:effectExtent l="0" t="0" r="1206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62A6"/>
    <w:p w14:paraId="4299905C"/>
    <w:p w14:paraId="45114D6C"/>
    <w:p w14:paraId="4F3A4320"/>
    <w:p w14:paraId="3E5E5664"/>
    <w:p w14:paraId="0A0E021E"/>
    <w:p w14:paraId="00398A70">
      <w:r>
        <w:rPr>
          <w:rFonts w:hint="eastAsia"/>
        </w:rPr>
        <w:t>3. 增益优先版（保守修正）</w:t>
      </w:r>
    </w:p>
    <w:p w14:paraId="763B5493">
      <w:r>
        <w:drawing>
          <wp:inline distT="0" distB="0" distL="114300" distR="114300">
            <wp:extent cx="5269230" cy="2785110"/>
            <wp:effectExtent l="0" t="0" r="1270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13890"/>
            <wp:effectExtent l="0" t="0" r="1016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07C6">
      <w:r>
        <w:drawing>
          <wp:inline distT="0" distB="0" distL="114300" distR="114300">
            <wp:extent cx="5258435" cy="1979295"/>
            <wp:effectExtent l="0" t="0" r="12065" b="19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A8F5"/>
    <w:p w14:paraId="3739FD23"/>
    <w:p w14:paraId="6195285A"/>
    <w:p w14:paraId="32252948"/>
    <w:p w14:paraId="4E5F8B77"/>
    <w:p w14:paraId="03673FB9"/>
    <w:p w14:paraId="536A35EF"/>
    <w:p w14:paraId="60B689BC"/>
    <w:p w14:paraId="3CA554ED">
      <w:r>
        <w:rPr>
          <w:rFonts w:hint="eastAsia"/>
        </w:rPr>
        <w:t>4. 联合优化局部修正版</w:t>
      </w:r>
      <w:bookmarkStart w:id="0" w:name="_GoBack"/>
      <w:bookmarkEnd w:id="0"/>
    </w:p>
    <w:p w14:paraId="44C67948">
      <w:r>
        <w:drawing>
          <wp:inline distT="0" distB="0" distL="114300" distR="114300">
            <wp:extent cx="5265420" cy="2731770"/>
            <wp:effectExtent l="0" t="0" r="5080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FFBE">
      <w:r>
        <w:drawing>
          <wp:inline distT="0" distB="0" distL="114300" distR="114300">
            <wp:extent cx="5260975" cy="1990725"/>
            <wp:effectExtent l="0" t="0" r="9525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020570"/>
            <wp:effectExtent l="0" t="0" r="6350" b="1143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3C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C3DFB"/>
    <w:rsid w:val="681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2026-04-21T05:48:00Z</dcterms:created>
  <dc:creator>WPS_1655700974</dc:creator>
  <cp:lastModifiedBy>WPS_1655700974</cp:lastModifiedBy>
  <dcterms:modified xsi:type="dcterms:W3CDTF">2026-04-21T06:10:19Z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74942E5CC55943CAA9369AFD2AC09A2B_11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