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F6A5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基线联合优化版（建议优先验证）</w:t>
      </w:r>
    </w:p>
    <w:p w14:paraId="5450688D">
      <w:pPr>
        <w:numPr>
          <w:ilvl w:val="0"/>
          <w:numId w:val="0"/>
        </w:numPr>
      </w:pPr>
      <w:r>
        <w:drawing>
          <wp:inline distT="0" distB="0" distL="114300" distR="114300">
            <wp:extent cx="5273040" cy="2023745"/>
            <wp:effectExtent l="0" t="0" r="1016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023745"/>
            <wp:effectExtent l="0" t="0" r="889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9670D">
      <w:pPr>
        <w:numPr>
          <w:ilvl w:val="0"/>
          <w:numId w:val="0"/>
        </w:numPr>
        <w:rPr>
          <w:rFonts w:hint="eastAsia"/>
        </w:rPr>
      </w:pPr>
    </w:p>
    <w:p w14:paraId="6CCA167F">
      <w:pPr>
        <w:numPr>
          <w:ilvl w:val="0"/>
          <w:numId w:val="0"/>
        </w:numPr>
        <w:rPr>
          <w:rFonts w:hint="eastAsia"/>
        </w:rPr>
      </w:pPr>
    </w:p>
    <w:p w14:paraId="5B7891E0">
      <w:pPr>
        <w:numPr>
          <w:ilvl w:val="0"/>
          <w:numId w:val="0"/>
        </w:numPr>
        <w:rPr>
          <w:rFonts w:hint="eastAsia"/>
        </w:rPr>
      </w:pPr>
    </w:p>
    <w:p w14:paraId="24856BEE">
      <w:pPr>
        <w:numPr>
          <w:ilvl w:val="0"/>
          <w:numId w:val="0"/>
        </w:numPr>
        <w:rPr>
          <w:rFonts w:hint="eastAsia"/>
        </w:rPr>
      </w:pPr>
    </w:p>
    <w:p w14:paraId="5008825B">
      <w:pPr>
        <w:numPr>
          <w:ilvl w:val="0"/>
          <w:numId w:val="0"/>
        </w:numPr>
        <w:rPr>
          <w:rFonts w:hint="eastAsia"/>
        </w:rPr>
      </w:pPr>
    </w:p>
    <w:p w14:paraId="2F83058E">
      <w:pPr>
        <w:numPr>
          <w:ilvl w:val="0"/>
          <w:numId w:val="0"/>
        </w:numPr>
        <w:rPr>
          <w:rFonts w:hint="eastAsia"/>
        </w:rPr>
      </w:pPr>
    </w:p>
    <w:p w14:paraId="4BD715E2">
      <w:pPr>
        <w:numPr>
          <w:ilvl w:val="0"/>
          <w:numId w:val="0"/>
        </w:numPr>
        <w:rPr>
          <w:rFonts w:hint="eastAsia"/>
        </w:rPr>
      </w:pPr>
    </w:p>
    <w:p w14:paraId="32D6DD1E">
      <w:pPr>
        <w:numPr>
          <w:ilvl w:val="0"/>
          <w:numId w:val="0"/>
        </w:numPr>
        <w:rPr>
          <w:rFonts w:hint="eastAsia"/>
        </w:rPr>
      </w:pPr>
    </w:p>
    <w:p w14:paraId="374E7E9E">
      <w:pPr>
        <w:numPr>
          <w:ilvl w:val="0"/>
          <w:numId w:val="0"/>
        </w:numPr>
        <w:rPr>
          <w:rFonts w:hint="eastAsia"/>
        </w:rPr>
      </w:pPr>
    </w:p>
    <w:p w14:paraId="44C2E152">
      <w:pPr>
        <w:numPr>
          <w:ilvl w:val="0"/>
          <w:numId w:val="0"/>
        </w:numPr>
        <w:rPr>
          <w:rFonts w:hint="eastAsia"/>
        </w:rPr>
      </w:pPr>
    </w:p>
    <w:p w14:paraId="1D386533">
      <w:pPr>
        <w:numPr>
          <w:ilvl w:val="0"/>
          <w:numId w:val="0"/>
        </w:numPr>
        <w:rPr>
          <w:rFonts w:hint="eastAsia"/>
        </w:rPr>
      </w:pPr>
    </w:p>
    <w:p w14:paraId="28E1149A">
      <w:pPr>
        <w:numPr>
          <w:ilvl w:val="0"/>
          <w:numId w:val="0"/>
        </w:numPr>
        <w:rPr>
          <w:rFonts w:hint="eastAsia"/>
        </w:rPr>
      </w:pPr>
    </w:p>
    <w:p w14:paraId="5B2D50F6">
      <w:pPr>
        <w:numPr>
          <w:ilvl w:val="0"/>
          <w:numId w:val="0"/>
        </w:numPr>
        <w:rPr>
          <w:rFonts w:hint="eastAsia"/>
        </w:rPr>
      </w:pPr>
    </w:p>
    <w:p w14:paraId="4B04335B">
      <w:pPr>
        <w:numPr>
          <w:ilvl w:val="0"/>
          <w:numId w:val="0"/>
        </w:numPr>
        <w:rPr>
          <w:rFonts w:hint="eastAsia"/>
        </w:rPr>
      </w:pPr>
    </w:p>
    <w:p w14:paraId="418CBA73">
      <w:pPr>
        <w:numPr>
          <w:ilvl w:val="0"/>
          <w:numId w:val="0"/>
        </w:numPr>
        <w:rPr>
          <w:rFonts w:hint="eastAsia"/>
        </w:rPr>
      </w:pPr>
    </w:p>
    <w:p w14:paraId="7E5F12BE">
      <w:pPr>
        <w:numPr>
          <w:ilvl w:val="0"/>
          <w:numId w:val="0"/>
        </w:numPr>
        <w:rPr>
          <w:rFonts w:hint="eastAsia"/>
        </w:rPr>
      </w:pPr>
    </w:p>
    <w:p w14:paraId="34B6B0F2">
      <w:pPr>
        <w:numPr>
          <w:ilvl w:val="0"/>
          <w:numId w:val="0"/>
        </w:numPr>
        <w:rPr>
          <w:rFonts w:hint="eastAsia"/>
        </w:rPr>
      </w:pPr>
    </w:p>
    <w:p w14:paraId="6A50AB7F">
      <w:pPr>
        <w:numPr>
          <w:ilvl w:val="0"/>
          <w:numId w:val="0"/>
        </w:numPr>
        <w:rPr>
          <w:rFonts w:hint="eastAsia"/>
        </w:rPr>
      </w:pPr>
    </w:p>
    <w:p w14:paraId="52A505FB">
      <w:pPr>
        <w:numPr>
          <w:ilvl w:val="0"/>
          <w:numId w:val="0"/>
        </w:numPr>
        <w:rPr>
          <w:rFonts w:hint="eastAsia"/>
        </w:rPr>
      </w:pPr>
    </w:p>
    <w:p w14:paraId="17011957">
      <w:pPr>
        <w:numPr>
          <w:ilvl w:val="0"/>
          <w:numId w:val="0"/>
        </w:numPr>
        <w:rPr>
          <w:rFonts w:hint="eastAsia"/>
        </w:rPr>
      </w:pPr>
    </w:p>
    <w:p w14:paraId="51F0AFF9">
      <w:pPr>
        <w:numPr>
          <w:ilvl w:val="0"/>
          <w:numId w:val="0"/>
        </w:numPr>
        <w:rPr>
          <w:rFonts w:hint="eastAsia"/>
        </w:rPr>
      </w:pPr>
    </w:p>
    <w:p w14:paraId="5708D1BD">
      <w:pPr>
        <w:numPr>
          <w:ilvl w:val="0"/>
          <w:numId w:val="0"/>
        </w:numPr>
      </w:pPr>
      <w:r>
        <w:rPr>
          <w:rFonts w:hint="eastAsia"/>
        </w:rPr>
        <w:t>2. 综合 S 参数优化版（0.90 GHz 目标频点）</w:t>
      </w:r>
    </w:p>
    <w:p w14:paraId="2185BA61">
      <w:pPr>
        <w:numPr>
          <w:ilvl w:val="0"/>
          <w:numId w:val="0"/>
        </w:numPr>
      </w:pPr>
      <w:r>
        <w:drawing>
          <wp:inline distT="0" distB="0" distL="114300" distR="114300">
            <wp:extent cx="5273040" cy="2774950"/>
            <wp:effectExtent l="0" t="0" r="1016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962785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000250"/>
            <wp:effectExtent l="0" t="0" r="1016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36D10">
      <w:pPr>
        <w:rPr>
          <w:rFonts w:hint="eastAsia"/>
        </w:rPr>
      </w:pPr>
    </w:p>
    <w:p w14:paraId="7342B46B">
      <w:pPr>
        <w:rPr>
          <w:rFonts w:hint="eastAsia"/>
        </w:rPr>
      </w:pPr>
    </w:p>
    <w:p w14:paraId="2A038A64">
      <w:pPr>
        <w:rPr>
          <w:rFonts w:hint="eastAsia"/>
        </w:rPr>
      </w:pPr>
    </w:p>
    <w:p w14:paraId="5C79F9B8">
      <w:pPr>
        <w:rPr>
          <w:rFonts w:hint="eastAsia"/>
        </w:rPr>
      </w:pPr>
    </w:p>
    <w:p w14:paraId="5F1FD94B">
      <w:pPr>
        <w:rPr>
          <w:rFonts w:hint="eastAsia"/>
        </w:rPr>
      </w:pPr>
    </w:p>
    <w:p w14:paraId="4EAFFC16">
      <w:pPr>
        <w:rPr>
          <w:rFonts w:hint="eastAsia"/>
        </w:rPr>
      </w:pPr>
    </w:p>
    <w:p w14:paraId="55E0ABA1">
      <w:pPr>
        <w:rPr>
          <w:rFonts w:hint="eastAsia"/>
        </w:rPr>
      </w:pPr>
    </w:p>
    <w:p w14:paraId="00398A70">
      <w:r>
        <w:rPr>
          <w:rFonts w:hint="eastAsia"/>
        </w:rPr>
        <w:t>3. 增益优先版（保守修正）</w:t>
      </w:r>
    </w:p>
    <w:p w14:paraId="763B5493">
      <w:r>
        <w:drawing>
          <wp:inline distT="0" distB="0" distL="114300" distR="114300">
            <wp:extent cx="5269230" cy="2785110"/>
            <wp:effectExtent l="0" t="0" r="1270" b="889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913890"/>
            <wp:effectExtent l="0" t="0" r="10160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07C6">
      <w:r>
        <w:drawing>
          <wp:inline distT="0" distB="0" distL="114300" distR="114300">
            <wp:extent cx="5258435" cy="1979295"/>
            <wp:effectExtent l="0" t="0" r="12065" b="19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9A8F5"/>
    <w:p w14:paraId="3739FD23"/>
    <w:p w14:paraId="6195285A"/>
    <w:p w14:paraId="32252948"/>
    <w:p w14:paraId="4E5F8B77"/>
    <w:p w14:paraId="03673FB9"/>
    <w:p w14:paraId="536A35EF"/>
    <w:p w14:paraId="60B689BC"/>
    <w:p w14:paraId="3CA554ED">
      <w:r>
        <w:rPr>
          <w:rFonts w:hint="eastAsia"/>
        </w:rPr>
        <w:t>4. 联合优化局部修正版</w:t>
      </w:r>
    </w:p>
    <w:p w14:paraId="44C67948">
      <w:r>
        <w:drawing>
          <wp:inline distT="0" distB="0" distL="114300" distR="114300">
            <wp:extent cx="5265420" cy="2731770"/>
            <wp:effectExtent l="0" t="0" r="5080" b="1143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9FFBE">
      <w:r>
        <w:drawing>
          <wp:inline distT="0" distB="0" distL="114300" distR="114300">
            <wp:extent cx="5260975" cy="1990725"/>
            <wp:effectExtent l="0" t="0" r="9525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4150" cy="2020570"/>
            <wp:effectExtent l="0" t="0" r="6350" b="1143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0495E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3D5448"/>
    <w:multiLevelType w:val="singleLevel"/>
    <w:tmpl w:val="D93D544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060977"/>
    <w:rsid w:val="0A060977"/>
    <w:rsid w:val="5C9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</Words>
  <Characters>62</Characters>
  <Lines>0</Lines>
  <Paragraphs>0</Paragraphs>
  <TotalTime>24</TotalTime>
  <ScaleCrop>false</ScaleCrop>
  <LinksUpToDate>false</LinksUpToDate>
  <CharactersWithSpaces>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2026-04-21T15:26:00Z</dcterms:created>
  <dc:creator>WPS_1655700974</dc:creator>
  <cp:lastModifiedBy>WPS_1655700974</cp:lastModifiedBy>
  <dcterms:modified xsi:type="dcterms:W3CDTF">2026-04-21T16:09:37Z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139A040BD49647CF8B45E721AFF206E0_11</vt:lpwstr>
  </property>
  <property fmtid="{D5CDD505-2E9C-101B-9397-08002B2CF9AE}" pid="4" name="KSOTemplateDocerSaveRecord">
    <vt:lpwstr>eyJoZGlkIjoiYWY3MTQ2MTc4YzcxZTliZDA1NDdmZGZhYjFkZjBkZjgiLCJ1c2VySWQiOiIxMzg3MDg3ODMzIn0=</vt:lpwstr>
  </property>
</Properties>
</file>