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w:rsidR="00796371" ns2:paraId="7A062719" ns2:textId="77777777">
      <w:pPr>
        <w:ind w:firstLine="1879" w:firstLineChars="783"/>
        <w:jc w:val="left"/>
        <w:rPr>
          <w:rFonts w:ascii="MS PGothic"/>
          <w:w w:val="90"/>
          <w:sz w:val="24"/>
        </w:rPr>
      </w:pPr>
      <w:r>
        <w:rPr>
          <w:rFonts w:ascii="MS PGothic" w:hint="eastAsia"/>
          <w:noProof/>
          <w:sz w:val="24"/>
        </w:rPr>
        <w:drawing>
          <ns3:anchor distT="0" distB="0" distL="114300" distR="114300" simplePos="0" relativeHeight="251658240" behindDoc="0" locked="0" layoutInCell="1" allowOverlap="1">
            <ns3:simplePos x="0" y="0"/>
            <ns3:positionH relativeFrom="column">
              <ns3:posOffset>44450</ns3:posOffset>
            </ns3:positionH>
            <ns3:positionV relativeFrom="paragraph">
              <ns3:posOffset>51435</ns3:posOffset>
            </ns3:positionV>
            <ns3:extent cx="664210" cy="664210"/>
            <ns3:effectExtent l="0" t="0" r="8890" b="8890"/>
            <ns3:wrapNone/>
            <ns3:docPr id="10" name="图片 4"/>
            <ns3:cNvGraphicFramePr>
              <ns4:graphicFrameLocks noChangeAspect="1"/>
            </ns3:cNvGraphicFramePr>
            <ns4:graphic>
              <ns4:graphicData uri="http://schemas.openxmlformats.org/drawingml/2006/picture">
                <ns5:pic>
                  <ns5:nvPicPr>
                    <ns5:cNvPr id="10" name="图片 4"/>
                    <ns5:cNvPicPr>
                      <ns4:picLocks noChangeAspect="1"/>
                    </ns5:cNvPicPr>
                  </ns5:nvPicPr>
                  <ns5:blipFill>
                    <ns4:blip ns6:embed="rId6"/>
                    <ns4:stretch>
                      <ns4:fillRect/>
                    </ns4:stretch>
                  </ns5:blipFill>
                  <ns5:spPr>
                    <ns4:xfrm>
                      <ns4:off x="0" y="0"/>
                      <ns4:ext cx="664210" cy="664210"/>
                    </ns4:xfrm>
                    <ns4:prstGeom prst="rect">
                      <ns4:avLst/>
                    </ns4:prstGeom>
                    <ns4:noFill/>
                    <ns4:ln>
                      <ns4:noFill/>
                    </ns4:ln>
                  </ns5:spPr>
                </ns5:pic>
              </ns4:graphicData>
            </ns4:graphic>
          </ns3:anchor>
        </w:drawing>
      </w:r>
    </w:p>
    <w:p w:rsidR="00796371" ns2:paraId="5916EF3A" ns2:textId="77777777">
      <w:pPr>
        <w:ind w:firstLine="1879" w:firstLineChars="783"/>
        <w:rPr>
          <w:rFonts w:ascii="MS PGothic"/>
          <w:w w:val="90"/>
          <w:sz w:val="24"/>
        </w:rPr>
      </w:pPr>
      <w:r>
        <w:rPr>
          <w:rFonts w:ascii="MS PGothic" w:hint="eastAsia"/>
          <w:noProof/>
          <w:sz w:val="24"/>
        </w:rPr>
        <w:drawing>
          <ns3:anchor distT="0" distB="0" distL="114300" distR="114300" simplePos="0" relativeHeight="251659264" behindDoc="0" locked="0" layoutInCell="1" allowOverlap="1">
            <ns3:simplePos x="0" y="0"/>
            <ns3:positionH relativeFrom="column">
              <ns3:posOffset>800100</ns3:posOffset>
            </ns3:positionH>
            <ns3:positionV relativeFrom="paragraph">
              <ns3:posOffset>29845</ns3:posOffset>
            </ns3:positionV>
            <ns3:extent cx="2160270" cy="356235"/>
            <ns3:effectExtent l="0" t="0" r="11430" b="12065"/>
            <ns3:wrapNone/>
            <ns3:docPr id="9" name="图片 5" descr="MT"/>
            <ns3:cNvGraphicFramePr/>
            <ns4:graphic>
              <ns4:graphicData uri="http://schemas.openxmlformats.org/drawingml/2006/picture">
                <ns5:pic>
                  <ns5:nvPicPr>
                    <ns5:cNvPr id="9" name="图片 5" descr="MT"/>
                    <ns5:cNvPicPr/>
                  </ns5:nvPicPr>
                  <ns5:blipFill>
                    <ns4:blip ns6:embed="rId7"/>
                    <ns4:stretch>
                      <ns4:fillRect/>
                    </ns4:stretch>
                  </ns5:blipFill>
                  <ns5:spPr>
                    <ns4:xfrm>
                      <ns4:off x="0" y="0"/>
                      <ns4:ext cx="2160270" cy="356235"/>
                    </ns4:xfrm>
                    <ns4:prstGeom prst="rect">
                      <ns4:avLst/>
                    </ns4:prstGeom>
                    <ns4:noFill/>
                    <ns4:ln>
                      <ns4:noFill/>
                    </ns4:ln>
                  </ns5:spPr>
                </ns5:pic>
              </ns4:graphicData>
            </ns4:graphic>
          </ns3:anchor>
        </w:drawing>
      </w:r>
    </w:p>
    <w:p w:rsidR="00796371" ns2:paraId="5FE47BBB" ns2:textId="77777777">
      <w:pPr>
        <w:ind w:firstLine="1879" w:firstLineChars="783"/>
        <w:rPr>
          <w:rFonts w:ascii="MS PGothic"/>
          <w:w w:val="90"/>
          <w:sz w:val="24"/>
        </w:rPr>
      </w:pPr>
    </w:p>
    <w:p w:rsidR="00796371" ns2:paraId="5B6B91D8" ns2:textId="77777777">
      <w:pPr>
        <w:ind w:firstLine="1285" w:firstLineChars="714"/>
        <w:rPr>
          <w:rFonts w:ascii="宋体"/>
          <w:b/>
          <w:sz w:val="18"/>
          <w:szCs w:val="18"/>
        </w:rPr>
      </w:pPr>
      <w:r>
        <w:rPr>
          <w:rFonts w:ascii="MS PGothic" w:eastAsia="MS PGothic" w:hint="eastAsia"/>
          <w:w w:val="90"/>
          <w:sz w:val="18"/>
          <w:szCs w:val="18"/>
        </w:rPr>
        <w:t>SHANDONGＵＮＩＶＥＲＳＩＴＹ　ＯＦ　ＴＥＣＨＮＯＬＯＧＹ</w:t>
      </w:r>
    </w:p>
    <w:p w:rsidR="00796371" ns2:paraId="48C6EE4D" ns2:textId="77777777">
      <w:pPr>
        <w:jc w:val="center"/>
        <w:rPr>
          <w:rFonts w:ascii="宋体"/>
          <w:b/>
        </w:rPr>
      </w:pPr>
    </w:p>
    <w:p w:rsidR="00796371" ns2:paraId="12B0C9DB" ns2:textId="77777777">
      <w:pPr>
        <w:jc w:val="center"/>
        <w:rPr>
          <w:rFonts w:ascii="华文新魏" w:eastAsia="华文新魏"/>
          <w:color w:val="000000"/>
          <w:sz w:val="18"/>
          <w:szCs w:val="18"/>
        </w:rPr>
      </w:pPr>
    </w:p>
    <w:p w:rsidR="00796371" ns2:paraId="233C8DC8" ns2:textId="77777777">
      <w:pPr>
        <w:jc w:val="center"/>
        <w:rPr>
          <w:rFonts w:ascii="黑体" w:eastAsia="黑体"/>
          <w:color w:val="000000"/>
        </w:rPr>
      </w:pPr>
      <w:r>
        <w:rPr>
          <w:rFonts w:ascii="黑体" w:eastAsia="黑体" w:hint="eastAsia"/>
          <w:color w:val="000000"/>
          <w:sz w:val="90"/>
          <w:szCs w:val="90"/>
        </w:rPr>
        <w:t xml:space="preserve">毕业设计说明书 </w:t>
      </w:r>
    </w:p>
    <w:p w:rsidR="00796371" ns2:paraId="65180679" ns2:textId="77777777">
      <w:pPr>
        <w:rPr>
          <w:rFonts w:ascii="黑体" w:eastAsia="黑体"/>
          <w:sz w:val="32"/>
        </w:rPr>
      </w:pPr>
    </w:p>
    <w:p w:rsidR="00796371" ns2:paraId="65BD4179" ns2:textId="77777777">
      <w:pPr>
        <w:rPr>
          <w:rFonts w:ascii="黑体" w:eastAsia="黑体"/>
          <w:sz w:val="28"/>
          <w:szCs w:val="28"/>
        </w:rPr>
      </w:pPr>
    </w:p>
    <w:p w:rsidR="00796371" ns2:paraId="28859FEA" ns2:textId="77777777">
      <w:pPr>
        <w:rPr>
          <w:rFonts w:ascii="黑体" w:eastAsia="黑体"/>
          <w:sz w:val="28"/>
          <w:szCs w:val="28"/>
        </w:rPr>
      </w:pPr>
    </w:p>
    <w:p w:rsidR="00796371" ns2:paraId="2954AF7F" ns2:textId="77777777">
      <w:pPr>
        <w:jc w:val="center"/>
        <w:rPr>
          <w:rFonts w:eastAsia="黑体"/>
          <w:b/>
          <w:spacing w:val="-10"/>
          <w:sz w:val="52"/>
        </w:rPr>
      </w:pPr>
      <w:r w:rsidRPr="00091175">
        <w:rPr>
          <w:rFonts w:ascii="黑体" w:eastAsia="黑体" w:hint="eastAsia"/>
          <w:color w:val="000000"/>
          <w:sz w:val="44"/>
          <w:szCs w:val="44"/>
        </w:rPr>
        <w:t>基于深度学习的废弃物数据管理系统</w:t>
      </w:r>
    </w:p>
    <w:p w:rsidR="00796371" ns2:paraId="30DD6CA9" ns2:textId="77777777">
      <w:pPr>
        <w:pStyle w:val="BodyText"/>
        <w:spacing w:line="520" w:lineRule="exact"/>
        <w:rPr>
          <w:b/>
          <w:spacing w:val="-10"/>
          <w:sz w:val="52"/>
        </w:rPr>
      </w:pPr>
    </w:p>
    <w:p w:rsidR="00796371" ns2:paraId="399E5AD9" ns2:textId="77777777">
      <w:pPr>
        <w:pStyle w:val="BodyText"/>
        <w:spacing w:line="520" w:lineRule="exact"/>
        <w:rPr>
          <w:b/>
          <w:spacing w:val="-10"/>
          <w:sz w:val="52"/>
        </w:rPr>
      </w:pPr>
    </w:p>
    <w:p w:rsidR="00796371" ns2:paraId="0B100D4E" ns2:textId="77777777">
      <w:pPr>
        <w:pStyle w:val="BodyText"/>
        <w:spacing w:line="520" w:lineRule="exact"/>
        <w:rPr>
          <w:b/>
          <w:spacing w:val="-10"/>
          <w:sz w:val="52"/>
        </w:rPr>
      </w:pPr>
    </w:p>
    <w:p w:rsidR="00796371" ns2:paraId="01DB0DFB" ns2:textId="77777777">
      <w:pPr>
        <w:rPr>
          <w:rFonts w:ascii="隶书" w:eastAsia="隶书"/>
          <w:b/>
          <w:spacing w:val="-10"/>
          <w:sz w:val="18"/>
        </w:rPr>
      </w:pPr>
    </w:p>
    <w:p w:rsidR="00796371" ns2:paraId="4BB402D7" ns2:textId="77777777">
      <w:pPr>
        <w:widowControl/>
        <w:ind w:firstLine="1950" w:firstLineChars="650"/>
        <w:rPr>
          <w:rFonts w:ascii="仿宋" w:eastAsia="仿宋" w:hAnsi="仿宋" w:cs="仿宋" w:hint="eastAsia"/>
          <w:spacing w:val="16"/>
          <w:sz w:val="30"/>
          <w:u w:val="single"/>
        </w:rPr>
      </w:pPr>
      <w:r>
        <w:rPr>
          <w:rFonts w:ascii="仿宋" w:eastAsia="仿宋" w:hAnsi="仿宋" w:cs="仿宋" w:hint="eastAsia"/>
          <w:spacing w:val="4"/>
          <w:sz w:val="30"/>
        </w:rPr>
        <w:t>学    院：</w:t>
      </w:r>
      <w:r>
        <w:rPr>
          <w:rFonts w:ascii="仿宋" w:eastAsia="仿宋" w:hAnsi="仿宋" w:cs="仿宋" w:hint="eastAsia"/>
          <w:spacing w:val="16"/>
          <w:sz w:val="30"/>
          <w:u w:val="single"/>
        </w:rPr>
        <w:t>计算机科学与技术学院</w:t>
      </w:r>
    </w:p>
    <w:p w:rsidR="00796371" ns2:paraId="53DDD5D6" ns2:textId="77777777">
      <w:pPr>
        <w:widowControl/>
        <w:ind w:firstLine="1950" w:firstLineChars="650"/>
        <w:rPr>
          <w:rFonts w:ascii="仿宋" w:eastAsia="仿宋" w:hAnsi="仿宋" w:cs="仿宋" w:hint="eastAsia"/>
          <w:sz w:val="44"/>
        </w:rPr>
      </w:pPr>
      <w:r>
        <w:rPr>
          <w:rFonts w:ascii="仿宋" w:eastAsia="仿宋" w:hAnsi="仿宋" w:cs="仿宋" w:hint="eastAsia"/>
          <w:spacing w:val="4"/>
          <w:sz w:val="30"/>
        </w:rPr>
        <w:t>专    业：</w:t>
      </w:r>
      <w:r>
        <w:rPr>
          <w:rFonts w:ascii="仿宋" w:eastAsia="仿宋" w:hAnsi="仿宋" w:cs="仿宋" w:hint="eastAsia"/>
          <w:spacing w:val="4"/>
          <w:sz w:val="30"/>
          <w:u w:val="single"/>
        </w:rPr>
        <w:t xml:space="preserve">  </w:t>
      </w:r>
      <w:r w:rsidR="002622F1">
        <w:rPr>
          <w:rFonts w:ascii="仿宋" w:eastAsia="仿宋" w:hAnsi="仿宋" w:cs="仿宋" w:hint="eastAsia"/>
          <w:spacing w:val="16"/>
          <w:sz w:val="30"/>
          <w:u w:val="single"/>
        </w:rPr>
        <w:t xml:space="preserve">              </w:t>
      </w:r>
      <w:r>
        <w:rPr>
          <w:rFonts w:ascii="仿宋" w:eastAsia="仿宋" w:hAnsi="仿宋" w:cs="仿宋" w:hint="eastAsia"/>
          <w:spacing w:val="16"/>
          <w:sz w:val="30"/>
          <w:u w:val="single"/>
        </w:rPr>
        <w:t xml:space="preserve">  </w:t>
      </w:r>
    </w:p>
    <w:p w:rsidR="00796371" ns2:paraId="00615A86" ns2:textId="77777777">
      <w:pPr>
        <w:ind w:firstLine="1950" w:firstLineChars="650"/>
        <w:rPr>
          <w:rFonts w:ascii="仿宋" w:eastAsia="仿宋" w:hAnsi="仿宋" w:cs="仿宋" w:hint="eastAsia"/>
          <w:sz w:val="28"/>
          <w:szCs w:val="28"/>
        </w:rPr>
      </w:pPr>
      <w:r>
        <w:rPr>
          <w:rFonts w:ascii="仿宋" w:eastAsia="仿宋" w:hAnsi="仿宋" w:cs="仿宋" w:hint="eastAsia"/>
          <w:spacing w:val="2"/>
          <w:sz w:val="30"/>
        </w:rPr>
        <w:t>学生姓名</w:t>
      </w:r>
      <w:r>
        <w:rPr>
          <w:rFonts w:ascii="仿宋" w:eastAsia="仿宋" w:hAnsi="仿宋" w:cs="仿宋" w:hint="eastAsia"/>
          <w:sz w:val="30"/>
        </w:rPr>
        <w:t>：</w:t>
      </w:r>
      <w:r>
        <w:rPr>
          <w:rFonts w:ascii="仿宋" w:eastAsia="仿宋" w:hAnsi="仿宋" w:cs="仿宋" w:hint="eastAsia"/>
          <w:sz w:val="28"/>
          <w:szCs w:val="28"/>
          <w:u w:val="single"/>
        </w:rPr>
        <w:t xml:space="preserve">         </w:t>
      </w:r>
      <w:r w:rsidR="002622F1">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p>
    <w:p w:rsidR="00796371" ns2:paraId="31DA69BF" ns2:textId="77777777">
      <w:pPr>
        <w:ind w:left="1260" w:firstLine="420"/>
        <w:rPr>
          <w:rFonts w:ascii="仿宋" w:eastAsia="仿宋" w:hAnsi="仿宋" w:cs="仿宋" w:hint="eastAsia"/>
          <w:sz w:val="28"/>
          <w:szCs w:val="28"/>
        </w:rPr>
      </w:pPr>
      <w:r>
        <w:rPr>
          <w:rFonts w:ascii="仿宋" w:eastAsia="仿宋" w:hAnsi="仿宋" w:cs="仿宋" w:hint="eastAsia"/>
          <w:sz w:val="28"/>
          <w:szCs w:val="28"/>
        </w:rPr>
        <w:t xml:space="preserve">  学     号：</w:t>
      </w:r>
      <w:r>
        <w:rPr>
          <w:rFonts w:ascii="仿宋" w:eastAsia="仿宋" w:hAnsi="仿宋" w:cs="仿宋" w:hint="eastAsia"/>
          <w:sz w:val="28"/>
          <w:szCs w:val="28"/>
          <w:u w:val="single"/>
        </w:rPr>
        <w:t xml:space="preserve">       </w:t>
      </w:r>
      <w:r w:rsidR="002622F1">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p>
    <w:p w:rsidR="00796371" ns2:paraId="23179E87" ns2:textId="77777777">
      <w:pPr>
        <w:tabs>
          <w:tab w:val="left" w:pos="5940"/>
          <w:tab w:val="left" w:pos="6120"/>
          <w:tab w:val="left" w:pos="8328"/>
        </w:tabs>
        <w:ind w:firstLine="1950" w:firstLineChars="650"/>
        <w:rPr>
          <w:rFonts w:ascii="仿宋" w:eastAsia="仿宋" w:hAnsi="仿宋" w:cs="仿宋" w:hint="eastAsia"/>
          <w:sz w:val="30"/>
          <w:u w:val="single"/>
        </w:rPr>
      </w:pPr>
      <w:r>
        <w:rPr>
          <w:rFonts w:ascii="仿宋" w:eastAsia="仿宋" w:hAnsi="仿宋" w:cs="仿宋" w:hint="eastAsia"/>
          <w:spacing w:val="4"/>
          <w:sz w:val="30"/>
        </w:rPr>
        <w:t>指导教师</w:t>
      </w:r>
      <w:r>
        <w:rPr>
          <w:rFonts w:ascii="仿宋" w:eastAsia="仿宋" w:hAnsi="仿宋" w:cs="仿宋" w:hint="eastAsia"/>
          <w:sz w:val="30"/>
        </w:rPr>
        <w:t>：</w:t>
      </w:r>
      <w:r>
        <w:rPr>
          <w:rFonts w:ascii="仿宋" w:eastAsia="仿宋" w:hAnsi="仿宋" w:cs="仿宋" w:hint="eastAsia"/>
          <w:spacing w:val="8"/>
          <w:sz w:val="30"/>
          <w:u w:val="single"/>
        </w:rPr>
        <w:t xml:space="preserve">        </w:t>
      </w:r>
      <w:r w:rsidR="002622F1">
        <w:rPr>
          <w:rFonts w:ascii="仿宋" w:eastAsia="仿宋" w:hAnsi="仿宋" w:cs="仿宋" w:hint="eastAsia"/>
          <w:spacing w:val="8"/>
          <w:sz w:val="30"/>
          <w:u w:val="single"/>
        </w:rPr>
        <w:t xml:space="preserve">   </w:t>
      </w:r>
      <w:r>
        <w:rPr>
          <w:rFonts w:ascii="仿宋" w:eastAsia="仿宋" w:hAnsi="仿宋" w:cs="仿宋" w:hint="eastAsia"/>
          <w:spacing w:val="8"/>
          <w:sz w:val="30"/>
          <w:u w:val="single"/>
        </w:rPr>
        <w:t xml:space="preserve">     </w:t>
      </w:r>
      <w:r>
        <w:rPr>
          <w:rFonts w:ascii="仿宋" w:eastAsia="仿宋" w:hAnsi="仿宋" w:cs="仿宋" w:hint="eastAsia"/>
          <w:sz w:val="30"/>
          <w:u w:val="single"/>
        </w:rPr>
        <w:t xml:space="preserve">    </w:t>
      </w:r>
    </w:p>
    <w:p w:rsidR="00796371" ns2:paraId="5C29769C" ns2:textId="77777777">
      <w:pPr>
        <w:rPr>
          <w:rFonts w:ascii="黑体" w:eastAsia="黑体"/>
          <w:sz w:val="28"/>
        </w:rPr>
      </w:pPr>
    </w:p>
    <w:p w:rsidR="00DF24C4" w:rsidRPr="00EA0D1B" w:rsidP="00EA0D1B" ns2:paraId="3DB82925" ns2:textId="77777777">
      <w:pPr>
        <w:jc w:val="center"/>
        <w:rPr>
          <w:rFonts w:ascii="黑体" w:eastAsia="黑体"/>
          <w:sz w:val="28"/>
        </w:rPr>
      </w:pPr>
      <w:r>
        <w:rPr>
          <w:rFonts w:ascii="黑体" w:eastAsia="黑体" w:hint="eastAsia"/>
          <w:sz w:val="28"/>
        </w:rPr>
        <w:t xml:space="preserve"> 202</w:t>
      </w:r>
      <w:r w:rsidR="009B2E63">
        <w:rPr>
          <w:rFonts w:ascii="黑体" w:eastAsia="黑体" w:hint="eastAsia"/>
          <w:sz w:val="28"/>
        </w:rPr>
        <w:t>6</w:t>
      </w:r>
      <w:r>
        <w:rPr>
          <w:rFonts w:ascii="黑体" w:eastAsia="黑体" w:hint="eastAsia"/>
          <w:sz w:val="28"/>
        </w:rPr>
        <w:t xml:space="preserve"> 年 6 月</w:t>
      </w:r>
    </w:p>
    <w:p w:rsidR="00DF24C4" w:rsidP="00EA0D1B" ns2:paraId="5D0F4E8D" ns2:textId="77777777">
      <w:pPr>
        <w:pStyle w:val="PlainText"/>
        <w:spacing w:line="560" w:lineRule="exact"/>
        <w:jc w:val="center"/>
        <w:rPr>
          <w:rFonts w:ascii="黑体" w:eastAsia="黑体"/>
          <w:b/>
          <w:bCs/>
          <w:sz w:val="32"/>
          <w:szCs w:val="32"/>
        </w:rPr>
      </w:pPr>
      <w:r>
        <w:rPr>
          <w:rFonts w:ascii="方正小标宋简体" w:eastAsia="方正小标宋简体" w:hAnsi="Times New Roman" w:hint="eastAsia"/>
          <w:sz w:val="44"/>
          <w:szCs w:val="44"/>
        </w:rPr>
        <w:t>声明</w:t>
      </w:r>
    </w:p>
    <w:p w:rsidR="00DF24C4" w:rsidP="00DF24C4" ns2:paraId="2F455675" ns2:textId="77777777">
      <w:pPr>
        <w:pStyle w:val="PlainText"/>
        <w:spacing w:line="560" w:lineRule="exact"/>
        <w:ind w:firstLine="643"/>
        <w:jc w:val="center"/>
        <w:rPr>
          <w:rFonts w:ascii="黑体" w:eastAsia="黑体"/>
          <w:b/>
          <w:bCs/>
          <w:sz w:val="32"/>
          <w:szCs w:val="32"/>
        </w:rPr>
      </w:pPr>
    </w:p>
    <w:p w:rsidR="00DF24C4" w:rsidP="00DF24C4" ns2:paraId="12129B2D" ns2:textId="77777777">
      <w:pPr>
        <w:pStyle w:val="PlainText"/>
        <w:spacing w:line="560" w:lineRule="exact"/>
        <w:ind w:firstLine="640" w:firstLineChars="200"/>
        <w:rPr>
          <w:rFonts w:ascii="仿宋" w:eastAsia="仿宋" w:hAnsi="仿宋" w:hint="eastAsia"/>
          <w:color w:val="000000"/>
          <w:sz w:val="32"/>
          <w:szCs w:val="32"/>
        </w:rPr>
      </w:pPr>
      <w:r>
        <w:rPr>
          <w:rFonts w:ascii="仿宋" w:eastAsia="仿宋" w:hAnsi="仿宋" w:hint="eastAsia"/>
          <w:color w:val="000000"/>
          <w:sz w:val="32"/>
          <w:szCs w:val="32"/>
        </w:rPr>
        <w:t>本人郑重声明：所呈交的毕业设计（论文）《[题目]》，系本人在导师[导师姓名]指导下开展研究工作所取得的成果。除文中已明确标注引用的内容外，本成果不包含任何其他个人或集体已发表或撰写过的作品成果。本人完全知晓本声明的法律后果由本人承担。</w:t>
      </w:r>
    </w:p>
    <w:p w:rsidR="00DF24C4" w:rsidP="00DF24C4" ns2:paraId="6ED7CA90" ns2:textId="77777777">
      <w:pPr>
        <w:pStyle w:val="PlainText"/>
        <w:spacing w:line="560" w:lineRule="exact"/>
        <w:ind w:firstLine="640" w:firstLineChars="200"/>
      </w:pPr>
      <w:r>
        <w:rPr>
          <w:rFonts w:ascii="仿宋" w:eastAsia="仿宋" w:hAnsi="仿宋" w:hint="eastAsia"/>
          <w:color w:val="000000"/>
          <w:sz w:val="32"/>
          <w:szCs w:val="32"/>
        </w:rPr>
        <w:t>本人同意山东理工大学有权保存本毕业设计（论文）的纸质版与电子版，可采用影印、缩印、数字化等复制手段进行留存，并通过目录检索与阅览服务供非盈利性学术交流、教学及科研使用，另有约定的除外。若学校需将本成果提交至中国知网、万方等正规学术数据库，本人予以同意，相关著作权使用费与稿酬按规定执行。</w:t>
      </w:r>
    </w:p>
    <w:p w:rsidR="00DF24C4" w:rsidP="00DF24C4" ns2:paraId="6782DF82" ns2:textId="77777777">
      <w:pPr>
        <w:pStyle w:val="PlainText"/>
        <w:spacing w:line="560" w:lineRule="exact"/>
        <w:ind w:firstLine="640" w:firstLineChars="200"/>
        <w:rPr>
          <w:rFonts w:ascii="仿宋" w:eastAsia="仿宋" w:hAnsi="仿宋" w:hint="eastAsia"/>
          <w:color w:val="000000"/>
          <w:sz w:val="32"/>
          <w:szCs w:val="32"/>
        </w:rPr>
      </w:pPr>
      <w:r>
        <w:rPr>
          <w:rFonts w:ascii="仿宋" w:eastAsia="仿宋" w:hAnsi="仿宋" w:hint="eastAsia"/>
          <w:color w:val="000000"/>
          <w:sz w:val="32"/>
          <w:szCs w:val="32"/>
        </w:rPr>
        <w:t>本声明自签署之日起生效，未尽事宜，依照《中华人民共和国著作权法》</w:t>
      </w:r>
      <w:r>
        <w:rPr>
          <w:rFonts w:ascii="仿宋" w:eastAsia="仿宋" w:hAnsi="仿宋" w:hint="eastAsia"/>
          <w:sz w:val="32"/>
          <w:szCs w:val="32"/>
        </w:rPr>
        <w:t>《中华人民共和国学位法》</w:t>
      </w:r>
      <w:r>
        <w:rPr>
          <w:rFonts w:ascii="仿宋" w:eastAsia="仿宋" w:hAnsi="仿宋" w:hint="eastAsia"/>
          <w:color w:val="000000"/>
          <w:sz w:val="32"/>
          <w:szCs w:val="32"/>
        </w:rPr>
        <w:t>及相关学术规范处理。</w:t>
      </w:r>
    </w:p>
    <w:p w:rsidR="00DF24C4" w:rsidP="00DF24C4" ns2:paraId="22C57F55" ns2:textId="77777777">
      <w:pPr>
        <w:pStyle w:val="PlainText"/>
        <w:spacing w:line="560" w:lineRule="exact"/>
        <w:ind w:firstLine="640" w:firstLineChars="200"/>
        <w:rPr>
          <w:rFonts w:ascii="仿宋" w:eastAsia="仿宋" w:hAnsi="仿宋" w:hint="eastAsia"/>
          <w:color w:val="000000"/>
          <w:sz w:val="32"/>
          <w:szCs w:val="32"/>
        </w:rPr>
      </w:pPr>
    </w:p>
    <w:p w:rsidR="00DF24C4" w:rsidP="00DF24C4" ns2:paraId="0DB29216" ns2:textId="77777777">
      <w:pPr>
        <w:pStyle w:val="PlainText"/>
        <w:spacing w:line="560" w:lineRule="exact"/>
        <w:ind w:firstLine="640" w:firstLineChars="200"/>
        <w:rPr>
          <w:rFonts w:ascii="仿宋" w:eastAsia="仿宋" w:hAnsi="仿宋" w:hint="eastAsia"/>
          <w:color w:val="000000"/>
          <w:sz w:val="32"/>
          <w:szCs w:val="32"/>
        </w:rPr>
      </w:pPr>
    </w:p>
    <w:p w:rsidR="00DF24C4" w:rsidP="00DF24C4" ns2:paraId="169AFDEF" ns2:textId="77777777">
      <w:pPr>
        <w:pStyle w:val="PlainText"/>
        <w:spacing w:line="560" w:lineRule="exact"/>
        <w:ind w:firstLine="640" w:firstLineChars="200"/>
        <w:rPr>
          <w:rFonts w:ascii="仿宋" w:eastAsia="仿宋" w:hAnsi="仿宋" w:hint="eastAsia"/>
          <w:color w:val="000000"/>
          <w:sz w:val="32"/>
          <w:szCs w:val="32"/>
        </w:rPr>
      </w:pPr>
      <w:r>
        <w:rPr>
          <w:rFonts w:ascii="仿宋" w:eastAsia="仿宋" w:hAnsi="仿宋" w:hint="eastAsia"/>
          <w:color w:val="000000"/>
          <w:sz w:val="32"/>
          <w:szCs w:val="32"/>
        </w:rPr>
        <w:t>声明人（学生签字）：__________导师签字：__________</w:t>
      </w:r>
    </w:p>
    <w:p w:rsidR="00DF24C4" w:rsidP="00DF24C4" ns2:paraId="530C662E" ns2:textId="77777777">
      <w:pPr>
        <w:pStyle w:val="PlainText"/>
        <w:spacing w:line="560" w:lineRule="exact"/>
        <w:ind w:firstLine="640" w:firstLineChars="200"/>
        <w:rPr>
          <w:rFonts w:ascii="仿宋" w:eastAsia="仿宋" w:hAnsi="仿宋" w:hint="eastAsia"/>
          <w:color w:val="000000"/>
          <w:sz w:val="32"/>
          <w:szCs w:val="32"/>
        </w:rPr>
      </w:pPr>
    </w:p>
    <w:p w:rsidR="00DF24C4" w:rsidP="00EA0D1B" ns2:paraId="1DB8E0EF" ns2:textId="77777777">
      <w:pPr>
        <w:pStyle w:val="PlainText"/>
        <w:spacing w:line="560" w:lineRule="exact"/>
        <w:ind w:firstLine="3968" w:firstLineChars="1240"/>
        <w:rPr>
          <w:rFonts w:ascii="仿宋" w:eastAsia="仿宋" w:hAnsi="仿宋" w:hint="eastAsia"/>
          <w:color w:val="000000"/>
          <w:sz w:val="32"/>
          <w:szCs w:val="32"/>
        </w:rPr>
      </w:pPr>
      <w:r>
        <w:rPr>
          <w:rFonts w:ascii="仿宋" w:eastAsia="仿宋" w:hAnsi="仿宋" w:hint="eastAsia"/>
          <w:color w:val="000000"/>
          <w:sz w:val="32"/>
          <w:szCs w:val="32"/>
        </w:rPr>
        <w:t>日 期：______年____月____日</w:t>
      </w:r>
    </w:p>
    <w:p w:rsidR="00796371" w:rsidP="00BA6DDD" ns2:paraId="5899EBB7" ns2:textId="77777777">
      <w:pPr>
        <w:rPr>
          <w:rFonts w:ascii="Times New Roman" w:eastAsia="宋体" w:hAnsi="Times New Roman" w:cs="Times New Roman"/>
          <w:b/>
          <w:sz w:val="32"/>
          <w:szCs w:val="20"/>
        </w:rPr>
        <w:sectPr>
          <w:footerReference w:type="default" ns6:id="rId8"/>
          <w:pgSz w:w="11906" w:h="16838"/>
          <w:pgMar w:top="2154" w:right="1814" w:bottom="2154" w:left="1814" w:header="1587" w:footer="1701" w:gutter="0"/>
          <w:pgNumType w:fmt="upperRoman" w:start="1"/>
          <w:cols w:space="425"/>
          <w:docGrid w:type="lines" w:linePitch="312"/>
        </w:sectPr>
      </w:pPr>
    </w:p>
    <w:p w:rsidR="00796371" ns2:paraId="23F4C2D8" ns2:textId="77777777">
      <w:pPr>
        <w:jc w:val="center"/>
        <w:rPr>
          <w:rFonts w:ascii="Times New Roman" w:eastAsia="宋体" w:hAnsi="Times New Roman" w:cs="Times New Roman"/>
          <w:b/>
          <w:sz w:val="32"/>
          <w:szCs w:val="20"/>
        </w:rPr>
      </w:pPr>
      <w:r>
        <w:rPr>
          <w:rFonts w:ascii="Times New Roman" w:eastAsia="宋体" w:hAnsi="Times New Roman" w:cs="Times New Roman"/>
          <w:b/>
          <w:sz w:val="32"/>
          <w:szCs w:val="20"/>
        </w:rPr>
        <w:t>摘</w:t>
      </w:r>
      <w:r>
        <w:rPr>
          <w:rFonts w:ascii="Times New Roman" w:eastAsia="宋体" w:hAnsi="Times New Roman" w:cs="Times New Roman"/>
          <w:b/>
          <w:sz w:val="32"/>
          <w:szCs w:val="20"/>
        </w:rPr>
        <w:t xml:space="preserve"> </w:t>
      </w:r>
      <w:r>
        <w:rPr>
          <w:rFonts w:ascii="Times New Roman" w:eastAsia="宋体" w:hAnsi="Times New Roman" w:cs="Times New Roman"/>
          <w:b/>
          <w:sz w:val="32"/>
          <w:szCs w:val="20"/>
        </w:rPr>
        <w:t>要</w:t>
      </w:r>
    </w:p>
    <w:p w:rsidR="00BA6DDD" w:rsidRPr="00BA6DDD" w:rsidP="00BA6DDD" ns2:paraId="7FE39981" ns2:textId="77777777">
      <w:pPr>
        <w:spacing w:line="400" w:lineRule="exact"/>
        <w:ind w:firstLine="480" w:firstLineChars="200"/>
        <w:rPr>
          <w:rFonts w:ascii="Times New Roman" w:hAnsi="Times New Roman" w:cs="Times New Roman"/>
          <w:kern w:val="0"/>
          <w:sz w:val="24"/>
        </w:rPr>
      </w:pPr>
      <w:r w:rsidRPr="00BA6DDD">
        <w:rPr>
          <w:rFonts w:ascii="Times New Roman" w:hAnsi="Times New Roman" w:cs="Times New Roman" w:hint="eastAsia"/>
          <w:kern w:val="0"/>
          <w:sz w:val="24"/>
        </w:rPr>
        <w:t>伴随着城市化的发展以及居民消费结构的变化，生活垃圾数量增长速度越来越快，种类也越来越繁杂，包装材料也越来越多样。传统的分类方式大多依靠用户的主观经验以及人工的宣传，对于外观相似、材质复杂或者存在污染状况的废弃物来说，很容易造成判断上的不一致，识别效率低下并且难以形成数据。因此，研究一套可以实现图片识别、相似案例检索、知识查询、智能解释的废弃物数据管理系统有现实意义。</w:t>
      </w:r>
    </w:p>
    <w:p w:rsidR="00BA6DDD" w:rsidRPr="00BA6DDD" w:rsidP="00A620E9" ns2:paraId="5984DD2D" ns2:textId="77777777">
      <w:pPr>
        <w:spacing w:line="400" w:lineRule="exact"/>
        <w:ind w:firstLine="480" w:firstLineChars="200"/>
        <w:rPr>
          <w:rFonts w:ascii="Times New Roman" w:hAnsi="Times New Roman" w:cs="Times New Roman"/>
          <w:kern w:val="0"/>
          <w:sz w:val="24"/>
        </w:rPr>
      </w:pPr>
      <w:r w:rsidRPr="00BA6DDD">
        <w:rPr>
          <w:rFonts w:ascii="Times New Roman" w:hAnsi="Times New Roman" w:cs="Times New Roman" w:hint="eastAsia"/>
          <w:kern w:val="0"/>
          <w:sz w:val="24"/>
        </w:rPr>
        <w:t>本文对废弃物数据进行设计与实现，用深度学习的方法。使用ResNet50作为主要的分类模型，对可回收物、有害垃圾、厨余垃圾、其他垃圾这四类场景数据加以整理之后，再进行模型训练以及系统集成。后端用 Flask 实现图片上传、模型推理、向量检索、历史记录、外部 AI 调用；前端用 Vue 3 构建单页应用；数据层用 SQLite 保存识别历史和搜索历史，用 Qdrant 保存 2048 维图片特征并实现相似案例检索。</w:t>
      </w:r>
    </w:p>
    <w:p w:rsidR="00BA6DDD" w:rsidRPr="00BA6DDD" w:rsidP="00BA6DDD" ns2:paraId="5925F62A" ns2:textId="77777777">
      <w:pPr>
        <w:spacing w:line="400" w:lineRule="exact"/>
        <w:ind w:firstLine="480" w:firstLineChars="200"/>
        <w:rPr>
          <w:rFonts w:ascii="Times New Roman" w:hAnsi="Times New Roman" w:cs="Times New Roman"/>
          <w:kern w:val="0"/>
          <w:sz w:val="24"/>
        </w:rPr>
      </w:pPr>
      <w:r w:rsidRPr="00BA6DDD">
        <w:rPr>
          <w:rFonts w:ascii="Times New Roman" w:hAnsi="Times New Roman" w:cs="Times New Roman" w:hint="eastAsia"/>
          <w:kern w:val="0"/>
          <w:sz w:val="24"/>
        </w:rPr>
        <w:t>系统接入了DeepSeek文本问答接口、Kimi多模态图片理解接口，可以回答分类规则、投放建议、复杂的图片分析等问题。模型分类、向量检索、大模型解释三者协同使用，系统不仅可以给出分类结果，还可以给出相似案例以及文字说明。目前版本已经移除了登录注册以及用户管理模块，暂时将知识测试的入口隐藏起来，使演示过程只关注识别、检索、解释、记录。</w:t>
      </w:r>
    </w:p>
    <w:p w:rsidR="00BA6DDD" w:rsidRPr="00BA6DDD" w:rsidP="00067694" ns2:paraId="20619BE6" ns2:textId="77777777">
      <w:pPr>
        <w:spacing w:line="400" w:lineRule="exact"/>
        <w:ind w:firstLine="480" w:firstLineChars="200"/>
        <w:rPr>
          <w:rFonts w:ascii="Times New Roman" w:hAnsi="Times New Roman" w:cs="Times New Roman"/>
          <w:kern w:val="0"/>
          <w:sz w:val="24"/>
        </w:rPr>
      </w:pPr>
      <w:r w:rsidRPr="00BA6DDD">
        <w:rPr>
          <w:rFonts w:ascii="Times New Roman" w:hAnsi="Times New Roman" w:cs="Times New Roman" w:hint="eastAsia"/>
          <w:kern w:val="0"/>
          <w:sz w:val="24"/>
        </w:rPr>
        <w:t>整理后的四分类数据集共有8213张图片，可回收物有5586张，有害垃圾有945张，厨余垃圾有985张，其他垃圾有697张。ResNet50 训练 10 轮后，最佳验证准确率为 0.9821，测试集准确率达到 0.9830，满足任务书要求。Qdrant 集合 `waste_images` 写入 8213 条 2048 维图片向量。功能测试包含图像识别、相似检索、分类知识、智能问答、图片理解、历史记录，自动化测试结果全部通过18个用例。</w:t>
      </w:r>
    </w:p>
    <w:p w:rsidR="00796371" w:rsidP="00BA6DDD" ns2:paraId="5BA69CF2" ns2:textId="77777777">
      <w:pPr>
        <w:spacing w:line="400" w:lineRule="exact"/>
        <w:rPr>
          <w:rFonts w:ascii="Times New Roman" w:eastAsia="宋体" w:hAnsi="Times New Roman" w:cs="Times New Roman"/>
          <w:sz w:val="24"/>
          <w:szCs w:val="24"/>
        </w:rPr>
      </w:pPr>
      <w:r w:rsidRPr="00067694">
        <w:rPr>
          <w:rFonts w:ascii="Times New Roman" w:hAnsi="Times New Roman" w:cs="Times New Roman" w:hint="eastAsia"/>
          <w:b/>
          <w:bCs/>
          <w:kern w:val="0"/>
          <w:sz w:val="24"/>
        </w:rPr>
        <w:t>关键词：</w:t>
      </w:r>
      <w:r w:rsidRPr="00BA6DDD">
        <w:rPr>
          <w:rFonts w:ascii="Times New Roman" w:hAnsi="Times New Roman" w:cs="Times New Roman" w:hint="eastAsia"/>
          <w:kern w:val="0"/>
          <w:sz w:val="24"/>
        </w:rPr>
        <w:t>垃圾分类；深度学习；</w:t>
      </w:r>
      <w:r w:rsidRPr="00BA6DDD">
        <w:rPr>
          <w:rFonts w:ascii="Times New Roman" w:hAnsi="Times New Roman" w:cs="Times New Roman" w:hint="eastAsia"/>
          <w:kern w:val="0"/>
          <w:sz w:val="24"/>
        </w:rPr>
        <w:t>ResNet50</w:t>
      </w:r>
      <w:r w:rsidRPr="00BA6DDD">
        <w:rPr>
          <w:rFonts w:ascii="Times New Roman" w:hAnsi="Times New Roman" w:cs="Times New Roman" w:hint="eastAsia"/>
          <w:kern w:val="0"/>
          <w:sz w:val="24"/>
        </w:rPr>
        <w:t>；</w:t>
      </w:r>
      <w:r w:rsidRPr="00BA6DDD">
        <w:rPr>
          <w:rFonts w:ascii="Times New Roman" w:hAnsi="Times New Roman" w:cs="Times New Roman" w:hint="eastAsia"/>
          <w:kern w:val="0"/>
          <w:sz w:val="24"/>
        </w:rPr>
        <w:t>Flask</w:t>
      </w:r>
      <w:r w:rsidRPr="00BA6DDD">
        <w:rPr>
          <w:rFonts w:ascii="Times New Roman" w:hAnsi="Times New Roman" w:cs="Times New Roman" w:hint="eastAsia"/>
          <w:kern w:val="0"/>
          <w:sz w:val="24"/>
        </w:rPr>
        <w:t>；</w:t>
      </w:r>
      <w:r w:rsidRPr="00BA6DDD">
        <w:rPr>
          <w:rFonts w:ascii="Times New Roman" w:hAnsi="Times New Roman" w:cs="Times New Roman" w:hint="eastAsia"/>
          <w:kern w:val="0"/>
          <w:sz w:val="24"/>
        </w:rPr>
        <w:t>Vue</w:t>
      </w:r>
      <w:r w:rsidRPr="00BA6DDD">
        <w:rPr>
          <w:rFonts w:ascii="Times New Roman" w:hAnsi="Times New Roman" w:cs="Times New Roman" w:hint="eastAsia"/>
          <w:kern w:val="0"/>
          <w:sz w:val="24"/>
        </w:rPr>
        <w:t>；</w:t>
      </w:r>
      <w:r w:rsidRPr="00BA6DDD">
        <w:rPr>
          <w:rFonts w:ascii="Times New Roman" w:hAnsi="Times New Roman" w:cs="Times New Roman" w:hint="eastAsia"/>
          <w:kern w:val="0"/>
          <w:sz w:val="24"/>
        </w:rPr>
        <w:t>Qdrant</w:t>
      </w:r>
      <w:r w:rsidRPr="00BA6DDD">
        <w:rPr>
          <w:rFonts w:ascii="Times New Roman" w:hAnsi="Times New Roman" w:cs="Times New Roman" w:hint="eastAsia"/>
          <w:kern w:val="0"/>
          <w:sz w:val="24"/>
        </w:rPr>
        <w:t>；多模态理解</w:t>
      </w:r>
    </w:p>
    <w:p w:rsidR="00796371" ns2:paraId="21DFDA50" ns2:textId="77777777">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rsidR="00796371" ns2:paraId="23C70635" ns2:textId="77777777">
      <w:pPr>
        <w:spacing w:before="312" w:beforeLines="100" w:after="312" w:afterLines="100" w:line="400" w:lineRule="exact"/>
        <w:rPr>
          <w:rFonts w:ascii="Times New Roman" w:eastAsia="宋体" w:hAnsi="Times New Roman" w:cs="Times New Roman"/>
          <w:b/>
          <w:sz w:val="32"/>
          <w:szCs w:val="20"/>
        </w:rPr>
        <w:sectPr>
          <w:headerReference w:type="default" ns6:id="rId9"/>
          <w:footerReference w:type="default" ns6:id="rId10"/>
          <w:pgSz w:w="11906" w:h="16838"/>
          <w:pgMar w:top="2154" w:right="1814" w:bottom="2154" w:left="1814" w:header="1587" w:footer="1701" w:gutter="0"/>
          <w:pgNumType w:fmt="upperRoman" w:start="1"/>
          <w:cols w:space="425"/>
          <w:docGrid w:type="lines" w:linePitch="312"/>
        </w:sectPr>
      </w:pPr>
    </w:p>
    <w:p w:rsidR="00796371" ns2:paraId="2545DC3F" ns2:textId="77777777">
      <w:pPr>
        <w:spacing w:before="312" w:beforeLines="100" w:after="312" w:afterLines="100" w:line="400" w:lineRule="exact"/>
        <w:jc w:val="center"/>
        <w:rPr>
          <w:rFonts w:ascii="Times New Roman" w:eastAsia="宋体" w:hAnsi="Times New Roman" w:cs="Times New Roman"/>
          <w:sz w:val="24"/>
          <w:szCs w:val="24"/>
        </w:rPr>
      </w:pPr>
      <w:r>
        <w:rPr>
          <w:rFonts w:ascii="Times New Roman" w:eastAsia="宋体" w:hAnsi="Times New Roman" w:cs="Times New Roman"/>
          <w:b/>
          <w:sz w:val="32"/>
          <w:szCs w:val="20"/>
        </w:rPr>
        <w:t>Abstract</w:t>
      </w:r>
    </w:p>
    <w:p w:rsidR="00067694" w:rsidRPr="00067694" w:rsidP="00067694" ns2:paraId="041F312F" ns2:textId="77777777">
      <w:pPr>
        <w:spacing w:line="400" w:lineRule="exact"/>
        <w:ind w:firstLine="480" w:firstLineChars="200"/>
        <w:rPr>
          <w:rFonts w:ascii="Times New Roman" w:eastAsia="宋体" w:hAnsi="Times New Roman" w:cs="Times New Roman"/>
          <w:sz w:val="24"/>
          <w:szCs w:val="24"/>
        </w:rPr>
      </w:pPr>
      <w:r w:rsidRPr="00067694">
        <w:rPr>
          <w:rFonts w:ascii="Times New Roman" w:eastAsia="宋体" w:hAnsi="Times New Roman" w:cs="Times New Roman"/>
          <w:sz w:val="24"/>
          <w:szCs w:val="24"/>
        </w:rPr>
        <w:t>As the scale of municipal waste increases, the old way of classifying it by hand is inefficient and inconsistent. The Design of this thesis is a deep learning-based waste data management system, which includes image recognition, similar case retrieval, knowledge search, intelligent question answering, image understanding, history management, etc.</w:t>
      </w:r>
    </w:p>
    <w:p w:rsidR="00067694" w:rsidRPr="00067694" w:rsidP="00067694" ns2:paraId="3BAE98D0" ns2:textId="77777777">
      <w:pPr>
        <w:spacing w:line="400" w:lineRule="exact"/>
        <w:ind w:firstLine="480" w:firstLineChars="200"/>
        <w:rPr>
          <w:rFonts w:ascii="Times New Roman" w:eastAsia="宋体" w:hAnsi="Times New Roman" w:cs="Times New Roman"/>
          <w:sz w:val="24"/>
          <w:szCs w:val="24"/>
        </w:rPr>
      </w:pPr>
      <w:r w:rsidRPr="00067694">
        <w:rPr>
          <w:rFonts w:ascii="Times New Roman" w:eastAsia="宋体" w:hAnsi="Times New Roman" w:cs="Times New Roman"/>
          <w:sz w:val="24"/>
          <w:szCs w:val="24"/>
        </w:rPr>
        <w:t>Flask is the backend, Vue 3 is used for the frontend, ResNet50 is used as the image classification model, SQLite is for local history data, and Qdrant is a vector similarity search engine. DeepSeek and Kimi have been connected to offer text-based consultation and multimodal image recognition.</w:t>
      </w:r>
    </w:p>
    <w:p w:rsidR="00067694" w:rsidRPr="00067694" w:rsidP="00067694" ns2:paraId="34293B01" ns2:textId="77777777">
      <w:pPr>
        <w:spacing w:line="400" w:lineRule="exact"/>
        <w:ind w:firstLine="480" w:firstLineChars="200"/>
        <w:rPr>
          <w:rFonts w:ascii="Times New Roman" w:eastAsia="宋体" w:hAnsi="Times New Roman" w:cs="Times New Roman"/>
          <w:sz w:val="24"/>
          <w:szCs w:val="24"/>
        </w:rPr>
      </w:pPr>
      <w:r w:rsidRPr="00067694">
        <w:rPr>
          <w:rFonts w:ascii="Times New Roman" w:eastAsia="宋体" w:hAnsi="Times New Roman" w:cs="Times New Roman"/>
          <w:sz w:val="24"/>
          <w:szCs w:val="24"/>
        </w:rPr>
        <w:t>According to the experiments, the test accuracy of the ResNet50 model on the four-class waste dataset is 0.9830. There are 8213 image vectors in the Qdrant collection, and all 18 automatic test cases have passed; thus, the system has met the basic function and performance requirements.</w:t>
      </w:r>
    </w:p>
    <w:p w:rsidR="00067694" w:rsidP="00C05A37" ns2:paraId="2CC96E3B" ns2:textId="77777777">
      <w:pPr>
        <w:spacing w:line="400" w:lineRule="exact"/>
        <w:rPr>
          <w:rFonts w:ascii="Times New Roman" w:eastAsia="宋体" w:hAnsi="Times New Roman" w:cs="Times New Roman"/>
          <w:sz w:val="24"/>
          <w:szCs w:val="24"/>
        </w:rPr>
      </w:pPr>
      <w:r w:rsidRPr="00C05A37">
        <w:rPr>
          <w:rFonts w:ascii="Times New Roman" w:eastAsia="宋体" w:hAnsi="Times New Roman" w:cs="Times New Roman"/>
          <w:b/>
          <w:bCs/>
          <w:sz w:val="24"/>
          <w:szCs w:val="24"/>
        </w:rPr>
        <w:t>Keywords:</w:t>
      </w:r>
      <w:r w:rsidRPr="00067694">
        <w:rPr>
          <w:rFonts w:ascii="Times New Roman" w:eastAsia="宋体" w:hAnsi="Times New Roman" w:cs="Times New Roman"/>
          <w:sz w:val="24"/>
          <w:szCs w:val="24"/>
        </w:rPr>
        <w:t xml:space="preserve"> Waste classification; Deep learning; ResNet50; Flask; Vue; </w:t>
      </w:r>
      <w:r w:rsidRPr="00067694">
        <w:rPr>
          <w:rFonts w:ascii="Times New Roman" w:eastAsia="宋体" w:hAnsi="Times New Roman" w:cs="Times New Roman"/>
          <w:sz w:val="24"/>
          <w:szCs w:val="24"/>
        </w:rPr>
        <w:t>Qdrant</w:t>
      </w:r>
      <w:r w:rsidRPr="00067694">
        <w:rPr>
          <w:rFonts w:ascii="Times New Roman" w:eastAsia="宋体" w:hAnsi="Times New Roman" w:cs="Times New Roman"/>
          <w:sz w:val="24"/>
          <w:szCs w:val="24"/>
        </w:rPr>
        <w:t>; Multimodal understanding</w:t>
      </w:r>
    </w:p>
    <w:p w:rsidR="00796371" ns2:paraId="4696913E" ns2:textId="77777777">
      <w:pPr>
        <w:spacing w:line="400" w:lineRule="exact"/>
        <w:rPr>
          <w:rFonts w:ascii="Times New Roman" w:eastAsia="宋体" w:hAnsi="Times New Roman" w:cs="Times New Roman"/>
          <w:sz w:val="24"/>
          <w:szCs w:val="24"/>
        </w:rPr>
        <w:sectPr>
          <w:headerReference w:type="default" ns6:id="rId11"/>
          <w:footerReference w:type="default" ns6:id="rId12"/>
          <w:pgSz w:w="11906" w:h="16838"/>
          <w:pgMar w:top="2154" w:right="1814" w:bottom="2154" w:left="1814" w:header="1587" w:footer="1701" w:gutter="0"/>
          <w:pgNumType w:fmt="upperRoman"/>
          <w:cols w:space="425"/>
          <w:docGrid w:type="lines" w:linePitch="312"/>
        </w:sectPr>
      </w:pPr>
      <w:r>
        <w:rPr>
          <w:rFonts w:ascii="Times New Roman" w:eastAsia="宋体" w:hAnsi="Times New Roman" w:cs="Times New Roman"/>
          <w:sz w:val="24"/>
          <w:szCs w:val="24"/>
        </w:rPr>
        <w:t xml:space="preserve"> </w:t>
      </w:r>
    </w:p>
    <w:sdt>
      <w:sdtPr>
        <w:rPr>
          <w:rFonts w:ascii="Times New Roman" w:hAnsi="Times New Roman" w:eastAsiaTheme="minorEastAsia" w:cstheme="minorBidi"/>
          <w:color w:val="auto"/>
          <w:kern w:val="2"/>
          <w:sz w:val="21"/>
          <w:szCs w:val="22"/>
          <w:lang w:val="zh-CN"/>
        </w:rPr>
        <w:id w:val="1696108332"/>
        <w:docPartObj>
          <w:docPartGallery w:val="Table of Contents"/>
          <w:docPartUnique/>
        </w:docPartObj>
      </w:sdtPr>
      <w:sdtEndPr>
        <w:rPr>
          <w:b/>
          <w:bCs/>
        </w:rPr>
      </w:sdtEndPr>
      <w:sdtContent>
        <w:p w:rsidR="00796371" ns2:paraId="194EE020" ns2:textId="77777777">
          <w:pPr>
            <w:pStyle w:val="TOC10"/>
            <w:jc w:val="center"/>
            <w:rPr>
              <w:rFonts w:ascii="Times New Roman" w:hAnsi="Times New Roman"/>
              <w:color w:val="000000" w:themeColor="text1"/>
            </w:rPr>
          </w:pPr>
          <w:r>
            <w:rPr>
              <w:rFonts w:ascii="Times New Roman" w:hAnsi="Times New Roman"/>
              <w:color w:val="000000" w:themeColor="text1"/>
              <w:lang w:val="zh-CN"/>
            </w:rPr>
            <w:t>目录</w:t>
          </w:r>
        </w:p>
        <w:p w:rsidR="00430223" ns2:paraId="01F8F4FC" ns2:textId="4F7B99A6">
          <w:pPr>
            <w:pStyle w:val="TOC1"/>
            <w:tabs>
              <w:tab w:val="right" w:leader="dot" w:pos="9061"/>
            </w:tabs>
            <w:spacing w:after="156"/>
            <w:rPr>
              <w:rFonts w:asciiTheme="minorHAnsi" w:eastAsiaTheme="minorEastAsia" w:hAnsiTheme="minorHAnsi" w:cstheme="minorBidi"/>
              <w:noProof/>
              <w:kern w:val="2"/>
              <w:sz w:val="22"/>
              <w:szCs w:val="24"/>
              <ns2:ligatures ns2:val="standardContextual"/>
            </w:rPr>
          </w:pPr>
          <w:r>
            <w:rPr>
              <w:rStyle w:val="Hyperlink"/>
            </w:rPr>
            <w:fldChar w:fldCharType="begin"/>
          </w:r>
          <w:r>
            <w:rPr>
              <w:rStyle w:val="Hyperlink"/>
              <w:bCs/>
            </w:rPr>
            <w:instrText xml:space="preserve"> TOC \o "1-3" \h \z \u </w:instrText>
          </w:r>
          <w:r>
            <w:rPr>
              <w:rStyle w:val="Hyperlink"/>
            </w:rPr>
            <w:fldChar w:fldCharType="separate"/>
          </w:r>
          <w:hyperlink w:anchor="_Toc231030113" w:history="1">
            <w:r w:rsidRPr="006F5ABB">
              <w:rPr>
                <w:rStyle w:val="Hyperlink"/>
                <w:rFonts w:hint="eastAsia"/>
                <w:b/>
                <w:bCs/>
                <w:noProof/>
              </w:rPr>
              <w:t xml:space="preserve">1 </w:t>
            </w:r>
            <w:r w:rsidRPr="006F5ABB">
              <w:rPr>
                <w:rStyle w:val="Hyperlink"/>
                <w:rFonts w:hint="eastAsia"/>
                <w:b/>
                <w:bCs/>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_Toc231030113 \h</w:instrText>
            </w:r>
            <w:r>
              <w:rPr>
                <w:rFonts w:hint="eastAsia"/>
                <w:noProof/>
                <w:webHidden/>
              </w:rPr>
              <w:instrText xml:space="preserve"> </w:instrText>
            </w:r>
            <w:r>
              <w:rPr>
                <w:rFonts w:hint="eastAsia"/>
                <w:noProof/>
                <w:webHidden/>
              </w:rPr>
              <w:fldChar w:fldCharType="separate"/>
            </w:r>
            <w:r w:rsidR="001B6422">
              <w:rPr>
                <w:noProof/>
                <w:webHidden/>
              </w:rPr>
              <w:t>1</w:t>
            </w:r>
            <w:r>
              <w:rPr>
                <w:rFonts w:hint="eastAsia"/>
                <w:noProof/>
                <w:webHidden/>
              </w:rPr>
              <w:fldChar w:fldCharType="end"/>
            </w:r>
          </w:hyperlink>
        </w:p>
        <w:p w:rsidR="00430223" ns2:paraId="46DB145B" ns2:textId="605D0880">
          <w:pPr>
            <w:pStyle w:val="TOC2"/>
            <w:tabs>
              <w:tab w:val="right" w:leader="dot" w:pos="9061"/>
            </w:tabs>
            <w:rPr>
              <w:rFonts w:asciiTheme="minorHAnsi" w:eastAsiaTheme="minorEastAsia" w:hAnsiTheme="minorHAnsi" w:cstheme="minorBidi"/>
              <w:noProof/>
              <w:sz w:val="22"/>
              <ns2:ligatures ns2:val="standardContextual"/>
            </w:rPr>
          </w:pPr>
          <w:hyperlink w:anchor="_Toc231030114" w:history="1">
            <w:r w:rsidRPr="006F5ABB">
              <w:rPr>
                <w:rStyle w:val="Hyperlink"/>
                <w:rFonts w:hint="eastAsia"/>
                <w:b/>
                <w:bCs/>
                <w:noProof/>
              </w:rPr>
              <w:t xml:space="preserve">1.1 </w:t>
            </w:r>
            <w:r w:rsidRPr="006F5ABB">
              <w:rPr>
                <w:rStyle w:val="Hyperlink"/>
                <w:rFonts w:hint="eastAsia"/>
                <w:b/>
                <w:bCs/>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_Toc231030114 \h</w:instrText>
            </w:r>
            <w:r>
              <w:rPr>
                <w:rFonts w:hint="eastAsia"/>
                <w:noProof/>
                <w:webHidden/>
              </w:rPr>
              <w:instrText xml:space="preserve"> </w:instrText>
            </w:r>
            <w:r>
              <w:rPr>
                <w:rFonts w:hint="eastAsia"/>
                <w:noProof/>
                <w:webHidden/>
              </w:rPr>
              <w:fldChar w:fldCharType="separate"/>
            </w:r>
            <w:r w:rsidR="001B6422">
              <w:rPr>
                <w:noProof/>
                <w:webHidden/>
              </w:rPr>
              <w:t>1</w:t>
            </w:r>
            <w:r>
              <w:rPr>
                <w:rFonts w:hint="eastAsia"/>
                <w:noProof/>
                <w:webHidden/>
              </w:rPr>
              <w:fldChar w:fldCharType="end"/>
            </w:r>
          </w:hyperlink>
        </w:p>
        <w:p w:rsidR="00430223" ns2:paraId="5DA8B25D" ns2:textId="5E1192C1">
          <w:pPr>
            <w:pStyle w:val="TOC2"/>
            <w:tabs>
              <w:tab w:val="right" w:leader="dot" w:pos="9061"/>
            </w:tabs>
            <w:rPr>
              <w:rFonts w:asciiTheme="minorHAnsi" w:eastAsiaTheme="minorEastAsia" w:hAnsiTheme="minorHAnsi" w:cstheme="minorBidi"/>
              <w:noProof/>
              <w:sz w:val="22"/>
              <ns2:ligatures ns2:val="standardContextual"/>
            </w:rPr>
          </w:pPr>
          <w:hyperlink w:anchor="_Toc231030115" w:history="1">
            <w:r w:rsidRPr="006F5ABB">
              <w:rPr>
                <w:rStyle w:val="Hyperlink"/>
                <w:rFonts w:hint="eastAsia"/>
                <w:b/>
                <w:bCs/>
                <w:noProof/>
              </w:rPr>
              <w:t xml:space="preserve">1.2 </w:t>
            </w:r>
            <w:r w:rsidRPr="006F5ABB">
              <w:rPr>
                <w:rStyle w:val="Hyperlink"/>
                <w:rFonts w:hint="eastAsia"/>
                <w:b/>
                <w:bCs/>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_Toc231030115 \h</w:instrText>
            </w:r>
            <w:r>
              <w:rPr>
                <w:rFonts w:hint="eastAsia"/>
                <w:noProof/>
                <w:webHidden/>
              </w:rPr>
              <w:instrText xml:space="preserve"> </w:instrText>
            </w:r>
            <w:r>
              <w:rPr>
                <w:rFonts w:hint="eastAsia"/>
                <w:noProof/>
                <w:webHidden/>
              </w:rPr>
              <w:fldChar w:fldCharType="separate"/>
            </w:r>
            <w:r w:rsidR="001B6422">
              <w:rPr>
                <w:noProof/>
                <w:webHidden/>
              </w:rPr>
              <w:t>1</w:t>
            </w:r>
            <w:r>
              <w:rPr>
                <w:rFonts w:hint="eastAsia"/>
                <w:noProof/>
                <w:webHidden/>
              </w:rPr>
              <w:fldChar w:fldCharType="end"/>
            </w:r>
          </w:hyperlink>
        </w:p>
        <w:p w:rsidR="00430223" ns2:paraId="2BCF7952" ns2:textId="7349C63D">
          <w:pPr>
            <w:pStyle w:val="TOC2"/>
            <w:tabs>
              <w:tab w:val="right" w:leader="dot" w:pos="9061"/>
            </w:tabs>
            <w:rPr>
              <w:rFonts w:asciiTheme="minorHAnsi" w:eastAsiaTheme="minorEastAsia" w:hAnsiTheme="minorHAnsi" w:cstheme="minorBidi"/>
              <w:noProof/>
              <w:sz w:val="22"/>
              <ns2:ligatures ns2:val="standardContextual"/>
            </w:rPr>
          </w:pPr>
          <w:hyperlink w:anchor="_Toc231030116" w:history="1">
            <w:r w:rsidRPr="006F5ABB">
              <w:rPr>
                <w:rStyle w:val="Hyperlink"/>
                <w:rFonts w:hint="eastAsia"/>
                <w:b/>
                <w:bCs/>
                <w:noProof/>
              </w:rPr>
              <w:t xml:space="preserve">1.3 </w:t>
            </w:r>
            <w:r w:rsidRPr="006F5ABB">
              <w:rPr>
                <w:rStyle w:val="Hyperlink"/>
                <w:rFonts w:hint="eastAsia"/>
                <w:b/>
                <w:bCs/>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_Toc231030116 \h</w:instrText>
            </w:r>
            <w:r>
              <w:rPr>
                <w:rFonts w:hint="eastAsia"/>
                <w:noProof/>
                <w:webHidden/>
              </w:rPr>
              <w:instrText xml:space="preserve"> </w:instrText>
            </w:r>
            <w:r>
              <w:rPr>
                <w:rFonts w:hint="eastAsia"/>
                <w:noProof/>
                <w:webHidden/>
              </w:rPr>
              <w:fldChar w:fldCharType="separate"/>
            </w:r>
            <w:r w:rsidR="001B6422">
              <w:rPr>
                <w:noProof/>
                <w:webHidden/>
              </w:rPr>
              <w:t>2</w:t>
            </w:r>
            <w:r>
              <w:rPr>
                <w:rFonts w:hint="eastAsia"/>
                <w:noProof/>
                <w:webHidden/>
              </w:rPr>
              <w:fldChar w:fldCharType="end"/>
            </w:r>
          </w:hyperlink>
        </w:p>
        <w:p w:rsidR="00430223" ns2:paraId="516E08F8" ns2:textId="2FA2F738">
          <w:pPr>
            <w:pStyle w:val="TOC2"/>
            <w:tabs>
              <w:tab w:val="right" w:leader="dot" w:pos="9061"/>
            </w:tabs>
            <w:rPr>
              <w:rFonts w:asciiTheme="minorHAnsi" w:eastAsiaTheme="minorEastAsia" w:hAnsiTheme="minorHAnsi" w:cstheme="minorBidi"/>
              <w:noProof/>
              <w:sz w:val="22"/>
              <ns2:ligatures ns2:val="standardContextual"/>
            </w:rPr>
          </w:pPr>
          <w:hyperlink w:anchor="_Toc231030117" w:history="1">
            <w:r w:rsidRPr="006F5ABB">
              <w:rPr>
                <w:rStyle w:val="Hyperlink"/>
                <w:rFonts w:hint="eastAsia"/>
                <w:b/>
                <w:bCs/>
                <w:noProof/>
              </w:rPr>
              <w:t xml:space="preserve">1.4 </w:t>
            </w:r>
            <w:r w:rsidRPr="006F5ABB">
              <w:rPr>
                <w:rStyle w:val="Hyperlink"/>
                <w:rFonts w:hint="eastAsia"/>
                <w:b/>
                <w:bCs/>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_Toc231030117 \h</w:instrText>
            </w:r>
            <w:r>
              <w:rPr>
                <w:rFonts w:hint="eastAsia"/>
                <w:noProof/>
                <w:webHidden/>
              </w:rPr>
              <w:instrText xml:space="preserve"> </w:instrText>
            </w:r>
            <w:r>
              <w:rPr>
                <w:rFonts w:hint="eastAsia"/>
                <w:noProof/>
                <w:webHidden/>
              </w:rPr>
              <w:fldChar w:fldCharType="separate"/>
            </w:r>
            <w:r w:rsidR="001B6422">
              <w:rPr>
                <w:noProof/>
                <w:webHidden/>
              </w:rPr>
              <w:t>2</w:t>
            </w:r>
            <w:r>
              <w:rPr>
                <w:rFonts w:hint="eastAsia"/>
                <w:noProof/>
                <w:webHidden/>
              </w:rPr>
              <w:fldChar w:fldCharType="end"/>
            </w:r>
          </w:hyperlink>
        </w:p>
        <w:p w:rsidR="00430223" ns2:paraId="055AE531" ns2:textId="5E2FDC01">
          <w:pPr>
            <w:pStyle w:val="TOC2"/>
            <w:tabs>
              <w:tab w:val="right" w:leader="dot" w:pos="9061"/>
            </w:tabs>
            <w:rPr>
              <w:rFonts w:asciiTheme="minorHAnsi" w:eastAsiaTheme="minorEastAsia" w:hAnsiTheme="minorHAnsi" w:cstheme="minorBidi"/>
              <w:noProof/>
              <w:sz w:val="22"/>
              <ns2:ligatures ns2:val="standardContextual"/>
            </w:rPr>
          </w:pPr>
          <w:hyperlink w:anchor="_Toc231030118" w:history="1">
            <w:r w:rsidRPr="006F5ABB">
              <w:rPr>
                <w:rStyle w:val="Hyperlink"/>
                <w:rFonts w:hint="eastAsia"/>
                <w:b/>
                <w:bCs/>
                <w:noProof/>
              </w:rPr>
              <w:t xml:space="preserve">2.1 Flask Web </w:t>
            </w:r>
            <w:r w:rsidRPr="006F5ABB">
              <w:rPr>
                <w:rStyle w:val="Hyperlink"/>
                <w:rFonts w:hint="eastAsia"/>
                <w:b/>
                <w:bCs/>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_Toc231030118 \h</w:instrText>
            </w:r>
            <w:r>
              <w:rPr>
                <w:rFonts w:hint="eastAsia"/>
                <w:noProof/>
                <w:webHidden/>
              </w:rPr>
              <w:instrText xml:space="preserve"> </w:instrText>
            </w:r>
            <w:r>
              <w:rPr>
                <w:rFonts w:hint="eastAsia"/>
                <w:noProof/>
                <w:webHidden/>
              </w:rPr>
              <w:fldChar w:fldCharType="separate"/>
            </w:r>
            <w:r w:rsidR="001B6422">
              <w:rPr>
                <w:noProof/>
                <w:webHidden/>
              </w:rPr>
              <w:t>4</w:t>
            </w:r>
            <w:r>
              <w:rPr>
                <w:rFonts w:hint="eastAsia"/>
                <w:noProof/>
                <w:webHidden/>
              </w:rPr>
              <w:fldChar w:fldCharType="end"/>
            </w:r>
          </w:hyperlink>
        </w:p>
        <w:p w:rsidR="00430223" ns2:paraId="0B174D24" ns2:textId="55F3085B">
          <w:pPr>
            <w:pStyle w:val="TOC2"/>
            <w:tabs>
              <w:tab w:val="right" w:leader="dot" w:pos="9061"/>
            </w:tabs>
            <w:rPr>
              <w:rFonts w:asciiTheme="minorHAnsi" w:eastAsiaTheme="minorEastAsia" w:hAnsiTheme="minorHAnsi" w:cstheme="minorBidi"/>
              <w:noProof/>
              <w:sz w:val="22"/>
              <ns2:ligatures ns2:val="standardContextual"/>
            </w:rPr>
          </w:pPr>
          <w:hyperlink w:anchor="_Toc231030119" w:history="1">
            <w:r w:rsidRPr="006F5ABB">
              <w:rPr>
                <w:rStyle w:val="Hyperlink"/>
                <w:rFonts w:hint="eastAsia"/>
                <w:b/>
                <w:bCs/>
                <w:noProof/>
              </w:rPr>
              <w:t xml:space="preserve">2.2 Vue 3 </w:t>
            </w:r>
            <w:r w:rsidRPr="006F5ABB">
              <w:rPr>
                <w:rStyle w:val="Hyperlink"/>
                <w:rFonts w:hint="eastAsia"/>
                <w:b/>
                <w:bCs/>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_Toc231030119 \h</w:instrText>
            </w:r>
            <w:r>
              <w:rPr>
                <w:rFonts w:hint="eastAsia"/>
                <w:noProof/>
                <w:webHidden/>
              </w:rPr>
              <w:instrText xml:space="preserve"> </w:instrText>
            </w:r>
            <w:r>
              <w:rPr>
                <w:rFonts w:hint="eastAsia"/>
                <w:noProof/>
                <w:webHidden/>
              </w:rPr>
              <w:fldChar w:fldCharType="separate"/>
            </w:r>
            <w:r w:rsidR="001B6422">
              <w:rPr>
                <w:noProof/>
                <w:webHidden/>
              </w:rPr>
              <w:t>4</w:t>
            </w:r>
            <w:r>
              <w:rPr>
                <w:rFonts w:hint="eastAsia"/>
                <w:noProof/>
                <w:webHidden/>
              </w:rPr>
              <w:fldChar w:fldCharType="end"/>
            </w:r>
          </w:hyperlink>
        </w:p>
        <w:p w:rsidR="00430223" ns2:paraId="17F7045F" ns2:textId="417AA35B">
          <w:pPr>
            <w:pStyle w:val="TOC2"/>
            <w:tabs>
              <w:tab w:val="right" w:leader="dot" w:pos="9061"/>
            </w:tabs>
            <w:rPr>
              <w:rFonts w:asciiTheme="minorHAnsi" w:eastAsiaTheme="minorEastAsia" w:hAnsiTheme="minorHAnsi" w:cstheme="minorBidi"/>
              <w:noProof/>
              <w:sz w:val="22"/>
              <ns2:ligatures ns2:val="standardContextual"/>
            </w:rPr>
          </w:pPr>
          <w:hyperlink w:anchor="_Toc231030120" w:history="1">
            <w:r w:rsidRPr="006F5ABB">
              <w:rPr>
                <w:rStyle w:val="Hyperlink"/>
                <w:rFonts w:hint="eastAsia"/>
                <w:b/>
                <w:bCs/>
                <w:noProof/>
              </w:rPr>
              <w:t xml:space="preserve">2.3 ResNet50 </w:t>
            </w:r>
            <w:r w:rsidRPr="006F5ABB">
              <w:rPr>
                <w:rStyle w:val="Hyperlink"/>
                <w:rFonts w:hint="eastAsia"/>
                <w:b/>
                <w:bCs/>
                <w:noProof/>
              </w:rPr>
              <w:t>卷积神经网络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_Toc231030120 \h</w:instrText>
            </w:r>
            <w:r>
              <w:rPr>
                <w:rFonts w:hint="eastAsia"/>
                <w:noProof/>
                <w:webHidden/>
              </w:rPr>
              <w:instrText xml:space="preserve"> </w:instrText>
            </w:r>
            <w:r>
              <w:rPr>
                <w:rFonts w:hint="eastAsia"/>
                <w:noProof/>
                <w:webHidden/>
              </w:rPr>
              <w:fldChar w:fldCharType="separate"/>
            </w:r>
            <w:r w:rsidR="001B6422">
              <w:rPr>
                <w:noProof/>
                <w:webHidden/>
              </w:rPr>
              <w:t>4</w:t>
            </w:r>
            <w:r>
              <w:rPr>
                <w:rFonts w:hint="eastAsia"/>
                <w:noProof/>
                <w:webHidden/>
              </w:rPr>
              <w:fldChar w:fldCharType="end"/>
            </w:r>
          </w:hyperlink>
        </w:p>
        <w:p w:rsidR="00430223" ns2:paraId="7A6F5D04" ns2:textId="685A2E5B">
          <w:pPr>
            <w:pStyle w:val="TOC2"/>
            <w:tabs>
              <w:tab w:val="right" w:leader="dot" w:pos="9061"/>
            </w:tabs>
            <w:rPr>
              <w:rFonts w:asciiTheme="minorHAnsi" w:eastAsiaTheme="minorEastAsia" w:hAnsiTheme="minorHAnsi" w:cstheme="minorBidi"/>
              <w:noProof/>
              <w:sz w:val="22"/>
              <ns2:ligatures ns2:val="standardContextual"/>
            </w:rPr>
          </w:pPr>
          <w:hyperlink w:anchor="_Toc231030121" w:history="1">
            <w:r w:rsidRPr="006F5ABB">
              <w:rPr>
                <w:rStyle w:val="Hyperlink"/>
                <w:rFonts w:hint="eastAsia"/>
                <w:b/>
                <w:bCs/>
                <w:noProof/>
              </w:rPr>
              <w:t xml:space="preserve">2.4 Qdrant </w:t>
            </w:r>
            <w:r w:rsidRPr="006F5ABB">
              <w:rPr>
                <w:rStyle w:val="Hyperlink"/>
                <w:rFonts w:hint="eastAsia"/>
                <w:b/>
                <w:bCs/>
                <w:noProof/>
              </w:rPr>
              <w:t>向量数据库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_Toc231030121 \h</w:instrText>
            </w:r>
            <w:r>
              <w:rPr>
                <w:rFonts w:hint="eastAsia"/>
                <w:noProof/>
                <w:webHidden/>
              </w:rPr>
              <w:instrText xml:space="preserve"> </w:instrText>
            </w:r>
            <w:r>
              <w:rPr>
                <w:rFonts w:hint="eastAsia"/>
                <w:noProof/>
                <w:webHidden/>
              </w:rPr>
              <w:fldChar w:fldCharType="separate"/>
            </w:r>
            <w:r w:rsidR="001B6422">
              <w:rPr>
                <w:noProof/>
                <w:webHidden/>
              </w:rPr>
              <w:t>5</w:t>
            </w:r>
            <w:r>
              <w:rPr>
                <w:rFonts w:hint="eastAsia"/>
                <w:noProof/>
                <w:webHidden/>
              </w:rPr>
              <w:fldChar w:fldCharType="end"/>
            </w:r>
          </w:hyperlink>
        </w:p>
        <w:p w:rsidR="00430223" ns2:paraId="1D505E9D" ns2:textId="35B20CF3">
          <w:pPr>
            <w:pStyle w:val="TOC2"/>
            <w:tabs>
              <w:tab w:val="right" w:leader="dot" w:pos="9061"/>
            </w:tabs>
            <w:rPr>
              <w:rFonts w:asciiTheme="minorHAnsi" w:eastAsiaTheme="minorEastAsia" w:hAnsiTheme="minorHAnsi" w:cstheme="minorBidi"/>
              <w:noProof/>
              <w:sz w:val="22"/>
              <ns2:ligatures ns2:val="standardContextual"/>
            </w:rPr>
          </w:pPr>
          <w:hyperlink w:anchor="_Toc231030122" w:history="1">
            <w:r w:rsidRPr="006F5ABB">
              <w:rPr>
                <w:rStyle w:val="Hyperlink"/>
                <w:rFonts w:hint="eastAsia"/>
                <w:b/>
                <w:bCs/>
                <w:noProof/>
              </w:rPr>
              <w:t xml:space="preserve">2.5 SQLite </w:t>
            </w:r>
            <w:r w:rsidRPr="006F5ABB">
              <w:rPr>
                <w:rStyle w:val="Hyperlink"/>
                <w:rFonts w:hint="eastAsia"/>
                <w:b/>
                <w:bCs/>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_Toc231030122 \h</w:instrText>
            </w:r>
            <w:r>
              <w:rPr>
                <w:rFonts w:hint="eastAsia"/>
                <w:noProof/>
                <w:webHidden/>
              </w:rPr>
              <w:instrText xml:space="preserve"> </w:instrText>
            </w:r>
            <w:r>
              <w:rPr>
                <w:rFonts w:hint="eastAsia"/>
                <w:noProof/>
                <w:webHidden/>
              </w:rPr>
              <w:fldChar w:fldCharType="separate"/>
            </w:r>
            <w:r w:rsidR="001B6422">
              <w:rPr>
                <w:noProof/>
                <w:webHidden/>
              </w:rPr>
              <w:t>5</w:t>
            </w:r>
            <w:r>
              <w:rPr>
                <w:rFonts w:hint="eastAsia"/>
                <w:noProof/>
                <w:webHidden/>
              </w:rPr>
              <w:fldChar w:fldCharType="end"/>
            </w:r>
          </w:hyperlink>
        </w:p>
        <w:p w:rsidR="00430223" ns2:paraId="2F4A5FC3" ns2:textId="02E02620">
          <w:pPr>
            <w:pStyle w:val="TOC2"/>
            <w:tabs>
              <w:tab w:val="right" w:leader="dot" w:pos="9061"/>
            </w:tabs>
            <w:rPr>
              <w:rFonts w:asciiTheme="minorHAnsi" w:eastAsiaTheme="minorEastAsia" w:hAnsiTheme="minorHAnsi" w:cstheme="minorBidi"/>
              <w:noProof/>
              <w:sz w:val="22"/>
              <ns2:ligatures ns2:val="standardContextual"/>
            </w:rPr>
          </w:pPr>
          <w:hyperlink w:anchor="_Toc231030123" w:history="1">
            <w:r w:rsidRPr="006F5ABB">
              <w:rPr>
                <w:rStyle w:val="Hyperlink"/>
                <w:rFonts w:hint="eastAsia"/>
                <w:b/>
                <w:bCs/>
                <w:noProof/>
              </w:rPr>
              <w:t xml:space="preserve">2.6 DeepSeek </w:t>
            </w:r>
            <w:r w:rsidRPr="006F5ABB">
              <w:rPr>
                <w:rStyle w:val="Hyperlink"/>
                <w:rFonts w:hint="eastAsia"/>
                <w:b/>
                <w:bCs/>
                <w:noProof/>
              </w:rPr>
              <w:t>与</w:t>
            </w:r>
            <w:r w:rsidRPr="006F5ABB">
              <w:rPr>
                <w:rStyle w:val="Hyperlink"/>
                <w:rFonts w:hint="eastAsia"/>
                <w:b/>
                <w:bCs/>
                <w:noProof/>
              </w:rPr>
              <w:t xml:space="preserve"> Kimi </w:t>
            </w:r>
            <w:r w:rsidRPr="006F5ABB">
              <w:rPr>
                <w:rStyle w:val="Hyperlink"/>
                <w:rFonts w:hint="eastAsia"/>
                <w:b/>
                <w:bCs/>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_Toc231030123 \h</w:instrText>
            </w:r>
            <w:r>
              <w:rPr>
                <w:rFonts w:hint="eastAsia"/>
                <w:noProof/>
                <w:webHidden/>
              </w:rPr>
              <w:instrText xml:space="preserve"> </w:instrText>
            </w:r>
            <w:r>
              <w:rPr>
                <w:rFonts w:hint="eastAsia"/>
                <w:noProof/>
                <w:webHidden/>
              </w:rPr>
              <w:fldChar w:fldCharType="separate"/>
            </w:r>
            <w:r w:rsidR="001B6422">
              <w:rPr>
                <w:noProof/>
                <w:webHidden/>
              </w:rPr>
              <w:t>5</w:t>
            </w:r>
            <w:r>
              <w:rPr>
                <w:rFonts w:hint="eastAsia"/>
                <w:noProof/>
                <w:webHidden/>
              </w:rPr>
              <w:fldChar w:fldCharType="end"/>
            </w:r>
          </w:hyperlink>
        </w:p>
        <w:p w:rsidR="00430223" ns2:paraId="5348948E" ns2:textId="328C2366">
          <w:pPr>
            <w:pStyle w:val="TOC1"/>
            <w:tabs>
              <w:tab w:val="right" w:leader="dot" w:pos="9061"/>
            </w:tabs>
            <w:spacing w:after="156"/>
            <w:rPr>
              <w:rFonts w:asciiTheme="minorHAnsi" w:eastAsiaTheme="minorEastAsia" w:hAnsiTheme="minorHAnsi" w:cstheme="minorBidi"/>
              <w:noProof/>
              <w:kern w:val="2"/>
              <w:sz w:val="22"/>
              <w:szCs w:val="24"/>
              <ns2:ligatures ns2:val="standardContextual"/>
            </w:rPr>
          </w:pPr>
          <w:hyperlink w:anchor="_Toc231030124" w:history="1">
            <w:r w:rsidRPr="006F5ABB">
              <w:rPr>
                <w:rStyle w:val="Hyperlink"/>
                <w:rFonts w:hint="eastAsia"/>
                <w:b/>
                <w:bCs/>
                <w:noProof/>
              </w:rPr>
              <w:t xml:space="preserve">3 </w:t>
            </w:r>
            <w:r w:rsidRPr="006F5ABB">
              <w:rPr>
                <w:rStyle w:val="Hyperlink"/>
                <w:rFonts w:hint="eastAsia"/>
                <w:b/>
                <w:bCs/>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_Toc231030124 \h</w:instrText>
            </w:r>
            <w:r>
              <w:rPr>
                <w:rFonts w:hint="eastAsia"/>
                <w:noProof/>
                <w:webHidden/>
              </w:rPr>
              <w:instrText xml:space="preserve"> </w:instrText>
            </w:r>
            <w:r>
              <w:rPr>
                <w:rFonts w:hint="eastAsia"/>
                <w:noProof/>
                <w:webHidden/>
              </w:rPr>
              <w:fldChar w:fldCharType="separate"/>
            </w:r>
            <w:r w:rsidR="001B6422">
              <w:rPr>
                <w:noProof/>
                <w:webHidden/>
              </w:rPr>
              <w:t>6</w:t>
            </w:r>
            <w:r>
              <w:rPr>
                <w:rFonts w:hint="eastAsia"/>
                <w:noProof/>
                <w:webHidden/>
              </w:rPr>
              <w:fldChar w:fldCharType="end"/>
            </w:r>
          </w:hyperlink>
        </w:p>
        <w:p w:rsidR="00430223" ns2:paraId="2277E7D3" ns2:textId="627C5E82">
          <w:pPr>
            <w:pStyle w:val="TOC2"/>
            <w:tabs>
              <w:tab w:val="right" w:leader="dot" w:pos="9061"/>
            </w:tabs>
            <w:rPr>
              <w:rFonts w:asciiTheme="minorHAnsi" w:eastAsiaTheme="minorEastAsia" w:hAnsiTheme="minorHAnsi" w:cstheme="minorBidi"/>
              <w:noProof/>
              <w:sz w:val="22"/>
              <ns2:ligatures ns2:val="standardContextual"/>
            </w:rPr>
          </w:pPr>
          <w:hyperlink w:anchor="_Toc231030125" w:history="1">
            <w:r w:rsidRPr="006F5ABB">
              <w:rPr>
                <w:rStyle w:val="Hyperlink"/>
                <w:rFonts w:hint="eastAsia"/>
                <w:b/>
                <w:bCs/>
                <w:noProof/>
              </w:rPr>
              <w:t xml:space="preserve">3.1 </w:t>
            </w:r>
            <w:r w:rsidRPr="006F5ABB">
              <w:rPr>
                <w:rStyle w:val="Hyperlink"/>
                <w:rFonts w:hint="eastAsia"/>
                <w:b/>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_Toc231030125 \h</w:instrText>
            </w:r>
            <w:r>
              <w:rPr>
                <w:rFonts w:hint="eastAsia"/>
                <w:noProof/>
                <w:webHidden/>
              </w:rPr>
              <w:instrText xml:space="preserve"> </w:instrText>
            </w:r>
            <w:r>
              <w:rPr>
                <w:rFonts w:hint="eastAsia"/>
                <w:noProof/>
                <w:webHidden/>
              </w:rPr>
              <w:fldChar w:fldCharType="separate"/>
            </w:r>
            <w:r w:rsidR="001B6422">
              <w:rPr>
                <w:noProof/>
                <w:webHidden/>
              </w:rPr>
              <w:t>6</w:t>
            </w:r>
            <w:r>
              <w:rPr>
                <w:rFonts w:hint="eastAsia"/>
                <w:noProof/>
                <w:webHidden/>
              </w:rPr>
              <w:fldChar w:fldCharType="end"/>
            </w:r>
          </w:hyperlink>
        </w:p>
        <w:p w:rsidR="00430223" ns2:paraId="6D055421" ns2:textId="0ADEA6F4">
          <w:pPr>
            <w:pStyle w:val="TOC2"/>
            <w:tabs>
              <w:tab w:val="right" w:leader="dot" w:pos="9061"/>
            </w:tabs>
            <w:rPr>
              <w:rFonts w:asciiTheme="minorHAnsi" w:eastAsiaTheme="minorEastAsia" w:hAnsiTheme="minorHAnsi" w:cstheme="minorBidi"/>
              <w:noProof/>
              <w:sz w:val="22"/>
              <ns2:ligatures ns2:val="standardContextual"/>
            </w:rPr>
          </w:pPr>
          <w:hyperlink w:anchor="_Toc231030126" w:history="1">
            <w:r w:rsidRPr="006F5ABB">
              <w:rPr>
                <w:rStyle w:val="Hyperlink"/>
                <w:rFonts w:hint="eastAsia"/>
                <w:b/>
                <w:bCs/>
                <w:noProof/>
              </w:rPr>
              <w:t xml:space="preserve">3.2 </w:t>
            </w:r>
            <w:r w:rsidRPr="006F5ABB">
              <w:rPr>
                <w:rStyle w:val="Hyperlink"/>
                <w:rFonts w:hint="eastAsia"/>
                <w:b/>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_Toc231030126 \h</w:instrText>
            </w:r>
            <w:r>
              <w:rPr>
                <w:rFonts w:hint="eastAsia"/>
                <w:noProof/>
                <w:webHidden/>
              </w:rPr>
              <w:instrText xml:space="preserve"> </w:instrText>
            </w:r>
            <w:r>
              <w:rPr>
                <w:rFonts w:hint="eastAsia"/>
                <w:noProof/>
                <w:webHidden/>
              </w:rPr>
              <w:fldChar w:fldCharType="separate"/>
            </w:r>
            <w:r w:rsidR="001B6422">
              <w:rPr>
                <w:noProof/>
                <w:webHidden/>
              </w:rPr>
              <w:t>6</w:t>
            </w:r>
            <w:r>
              <w:rPr>
                <w:rFonts w:hint="eastAsia"/>
                <w:noProof/>
                <w:webHidden/>
              </w:rPr>
              <w:fldChar w:fldCharType="end"/>
            </w:r>
          </w:hyperlink>
        </w:p>
        <w:p w:rsidR="00430223" ns2:paraId="007964F6" ns2:textId="26FE760A">
          <w:pPr>
            <w:pStyle w:val="TOC2"/>
            <w:tabs>
              <w:tab w:val="right" w:leader="dot" w:pos="9061"/>
            </w:tabs>
            <w:rPr>
              <w:rFonts w:asciiTheme="minorHAnsi" w:eastAsiaTheme="minorEastAsia" w:hAnsiTheme="minorHAnsi" w:cstheme="minorBidi"/>
              <w:noProof/>
              <w:sz w:val="22"/>
              <ns2:ligatures ns2:val="standardContextual"/>
            </w:rPr>
          </w:pPr>
          <w:hyperlink w:anchor="_Toc231030127" w:history="1">
            <w:r w:rsidRPr="006F5ABB">
              <w:rPr>
                <w:rStyle w:val="Hyperlink"/>
                <w:rFonts w:hint="eastAsia"/>
                <w:b/>
                <w:bCs/>
                <w:noProof/>
              </w:rPr>
              <w:t xml:space="preserve">3.3 </w:t>
            </w:r>
            <w:r w:rsidRPr="006F5ABB">
              <w:rPr>
                <w:rStyle w:val="Hyperlink"/>
                <w:rFonts w:hint="eastAsia"/>
                <w:b/>
                <w:bCs/>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_Toc231030127 \h</w:instrText>
            </w:r>
            <w:r>
              <w:rPr>
                <w:rFonts w:hint="eastAsia"/>
                <w:noProof/>
                <w:webHidden/>
              </w:rPr>
              <w:instrText xml:space="preserve"> </w:instrText>
            </w:r>
            <w:r>
              <w:rPr>
                <w:rFonts w:hint="eastAsia"/>
                <w:noProof/>
                <w:webHidden/>
              </w:rPr>
              <w:fldChar w:fldCharType="separate"/>
            </w:r>
            <w:r w:rsidR="001B6422">
              <w:rPr>
                <w:noProof/>
                <w:webHidden/>
              </w:rPr>
              <w:t>7</w:t>
            </w:r>
            <w:r>
              <w:rPr>
                <w:rFonts w:hint="eastAsia"/>
                <w:noProof/>
                <w:webHidden/>
              </w:rPr>
              <w:fldChar w:fldCharType="end"/>
            </w:r>
          </w:hyperlink>
        </w:p>
        <w:p w:rsidR="00430223" ns2:paraId="4C22E54B" ns2:textId="4089D5B8">
          <w:pPr>
            <w:pStyle w:val="TOC2"/>
            <w:tabs>
              <w:tab w:val="right" w:leader="dot" w:pos="9061"/>
            </w:tabs>
            <w:rPr>
              <w:rFonts w:asciiTheme="minorHAnsi" w:eastAsiaTheme="minorEastAsia" w:hAnsiTheme="minorHAnsi" w:cstheme="minorBidi"/>
              <w:noProof/>
              <w:sz w:val="22"/>
              <ns2:ligatures ns2:val="standardContextual"/>
            </w:rPr>
          </w:pPr>
          <w:hyperlink w:anchor="_Toc231030128" w:history="1">
            <w:r w:rsidRPr="006F5ABB">
              <w:rPr>
                <w:rStyle w:val="Hyperlink"/>
                <w:rFonts w:hint="eastAsia"/>
                <w:b/>
                <w:bCs/>
                <w:noProof/>
              </w:rPr>
              <w:t xml:space="preserve">3.4 </w:t>
            </w:r>
            <w:r w:rsidRPr="006F5ABB">
              <w:rPr>
                <w:rStyle w:val="Hyperlink"/>
                <w:rFonts w:hint="eastAsia"/>
                <w:b/>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_Toc231030128 \h</w:instrText>
            </w:r>
            <w:r>
              <w:rPr>
                <w:rFonts w:hint="eastAsia"/>
                <w:noProof/>
                <w:webHidden/>
              </w:rPr>
              <w:instrText xml:space="preserve"> </w:instrText>
            </w:r>
            <w:r>
              <w:rPr>
                <w:rFonts w:hint="eastAsia"/>
                <w:noProof/>
                <w:webHidden/>
              </w:rPr>
              <w:fldChar w:fldCharType="separate"/>
            </w:r>
            <w:r w:rsidR="001B6422">
              <w:rPr>
                <w:noProof/>
                <w:webHidden/>
              </w:rPr>
              <w:t>7</w:t>
            </w:r>
            <w:r>
              <w:rPr>
                <w:rFonts w:hint="eastAsia"/>
                <w:noProof/>
                <w:webHidden/>
              </w:rPr>
              <w:fldChar w:fldCharType="end"/>
            </w:r>
          </w:hyperlink>
        </w:p>
        <w:p w:rsidR="00430223" ns2:paraId="71C3435D" ns2:textId="2BD75991">
          <w:pPr>
            <w:pStyle w:val="TOC1"/>
            <w:tabs>
              <w:tab w:val="right" w:leader="dot" w:pos="9061"/>
            </w:tabs>
            <w:spacing w:after="156"/>
            <w:rPr>
              <w:rFonts w:asciiTheme="minorHAnsi" w:eastAsiaTheme="minorEastAsia" w:hAnsiTheme="minorHAnsi" w:cstheme="minorBidi"/>
              <w:noProof/>
              <w:kern w:val="2"/>
              <w:sz w:val="22"/>
              <w:szCs w:val="24"/>
              <ns2:ligatures ns2:val="standardContextual"/>
            </w:rPr>
          </w:pPr>
          <w:hyperlink w:anchor="_Toc231030129" w:history="1">
            <w:r w:rsidRPr="006F5ABB">
              <w:rPr>
                <w:rStyle w:val="Hyperlink"/>
                <w:rFonts w:eastAsiaTheme="majorEastAsia" w:hint="eastAsia"/>
                <w:b/>
                <w:bCs/>
                <w:noProof/>
              </w:rPr>
              <w:t xml:space="preserve">4 </w:t>
            </w:r>
            <w:r w:rsidRPr="006F5ABB">
              <w:rPr>
                <w:rStyle w:val="Hyperlink"/>
                <w:rFonts w:eastAsiaTheme="majorEastAsia" w:hint="eastAsia"/>
                <w:b/>
                <w:bCs/>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_Toc231030129 \h</w:instrText>
            </w:r>
            <w:r>
              <w:rPr>
                <w:rFonts w:hint="eastAsia"/>
                <w:noProof/>
                <w:webHidden/>
              </w:rPr>
              <w:instrText xml:space="preserve"> </w:instrText>
            </w:r>
            <w:r>
              <w:rPr>
                <w:rFonts w:hint="eastAsia"/>
                <w:noProof/>
                <w:webHidden/>
              </w:rPr>
              <w:fldChar w:fldCharType="separate"/>
            </w:r>
            <w:r w:rsidR="001B6422">
              <w:rPr>
                <w:noProof/>
                <w:webHidden/>
              </w:rPr>
              <w:t>9</w:t>
            </w:r>
            <w:r>
              <w:rPr>
                <w:rFonts w:hint="eastAsia"/>
                <w:noProof/>
                <w:webHidden/>
              </w:rPr>
              <w:fldChar w:fldCharType="end"/>
            </w:r>
          </w:hyperlink>
        </w:p>
        <w:p w:rsidR="00430223" ns2:paraId="6AFC3946" ns2:textId="0DC653EB">
          <w:pPr>
            <w:pStyle w:val="TOC2"/>
            <w:tabs>
              <w:tab w:val="right" w:leader="dot" w:pos="9061"/>
            </w:tabs>
            <w:rPr>
              <w:rFonts w:asciiTheme="minorHAnsi" w:eastAsiaTheme="minorEastAsia" w:hAnsiTheme="minorHAnsi" w:cstheme="minorBidi"/>
              <w:noProof/>
              <w:sz w:val="22"/>
              <ns2:ligatures ns2:val="standardContextual"/>
            </w:rPr>
          </w:pPr>
          <w:hyperlink w:anchor="_Toc231030130" w:history="1">
            <w:r w:rsidRPr="006F5ABB">
              <w:rPr>
                <w:rStyle w:val="Hyperlink"/>
                <w:rFonts w:hint="eastAsia"/>
                <w:b/>
                <w:bCs/>
                <w:noProof/>
              </w:rPr>
              <w:t xml:space="preserve">4.1 </w:t>
            </w:r>
            <w:r w:rsidRPr="006F5ABB">
              <w:rPr>
                <w:rStyle w:val="Hyperlink"/>
                <w:rFonts w:hint="eastAsia"/>
                <w:b/>
                <w:bCs/>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_Toc231030130 \h</w:instrText>
            </w:r>
            <w:r>
              <w:rPr>
                <w:rFonts w:hint="eastAsia"/>
                <w:noProof/>
                <w:webHidden/>
              </w:rPr>
              <w:instrText xml:space="preserve"> </w:instrText>
            </w:r>
            <w:r>
              <w:rPr>
                <w:rFonts w:hint="eastAsia"/>
                <w:noProof/>
                <w:webHidden/>
              </w:rPr>
              <w:fldChar w:fldCharType="separate"/>
            </w:r>
            <w:r w:rsidR="001B6422">
              <w:rPr>
                <w:noProof/>
                <w:webHidden/>
              </w:rPr>
              <w:t>9</w:t>
            </w:r>
            <w:r>
              <w:rPr>
                <w:rFonts w:hint="eastAsia"/>
                <w:noProof/>
                <w:webHidden/>
              </w:rPr>
              <w:fldChar w:fldCharType="end"/>
            </w:r>
          </w:hyperlink>
        </w:p>
        <w:p w:rsidR="00430223" ns2:paraId="692E213F" ns2:textId="0DB6F5FC">
          <w:pPr>
            <w:pStyle w:val="TOC2"/>
            <w:tabs>
              <w:tab w:val="right" w:leader="dot" w:pos="9061"/>
            </w:tabs>
            <w:rPr>
              <w:rFonts w:asciiTheme="minorHAnsi" w:eastAsiaTheme="minorEastAsia" w:hAnsiTheme="minorHAnsi" w:cstheme="minorBidi"/>
              <w:noProof/>
              <w:sz w:val="22"/>
              <ns2:ligatures ns2:val="standardContextual"/>
            </w:rPr>
          </w:pPr>
          <w:hyperlink w:anchor="_Toc231030131" w:history="1">
            <w:r w:rsidRPr="006F5ABB">
              <w:rPr>
                <w:rStyle w:val="Hyperlink"/>
                <w:rFonts w:hint="eastAsia"/>
                <w:b/>
                <w:bCs/>
                <w:noProof/>
              </w:rPr>
              <w:t xml:space="preserve">4.2 </w:t>
            </w:r>
            <w:r w:rsidRPr="006F5ABB">
              <w:rPr>
                <w:rStyle w:val="Hyperlink"/>
                <w:rFonts w:hint="eastAsia"/>
                <w:b/>
                <w:bCs/>
                <w:noProof/>
              </w:rPr>
              <w:t>系统功能结构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_Toc231030131 \h</w:instrText>
            </w:r>
            <w:r>
              <w:rPr>
                <w:rFonts w:hint="eastAsia"/>
                <w:noProof/>
                <w:webHidden/>
              </w:rPr>
              <w:instrText xml:space="preserve"> </w:instrText>
            </w:r>
            <w:r>
              <w:rPr>
                <w:rFonts w:hint="eastAsia"/>
                <w:noProof/>
                <w:webHidden/>
              </w:rPr>
              <w:fldChar w:fldCharType="separate"/>
            </w:r>
            <w:r w:rsidR="001B6422">
              <w:rPr>
                <w:noProof/>
                <w:webHidden/>
              </w:rPr>
              <w:t>9</w:t>
            </w:r>
            <w:r>
              <w:rPr>
                <w:rFonts w:hint="eastAsia"/>
                <w:noProof/>
                <w:webHidden/>
              </w:rPr>
              <w:fldChar w:fldCharType="end"/>
            </w:r>
          </w:hyperlink>
        </w:p>
        <w:p w:rsidR="00430223" ns2:paraId="29BE609B" ns2:textId="42315DAC">
          <w:pPr>
            <w:pStyle w:val="TOC2"/>
            <w:tabs>
              <w:tab w:val="right" w:leader="dot" w:pos="9061"/>
            </w:tabs>
            <w:rPr>
              <w:rFonts w:asciiTheme="minorHAnsi" w:eastAsiaTheme="minorEastAsia" w:hAnsiTheme="minorHAnsi" w:cstheme="minorBidi"/>
              <w:noProof/>
              <w:sz w:val="22"/>
              <ns2:ligatures ns2:val="standardContextual"/>
            </w:rPr>
          </w:pPr>
          <w:hyperlink w:anchor="_Toc231030132" w:history="1">
            <w:r w:rsidRPr="006F5ABB">
              <w:rPr>
                <w:rStyle w:val="Hyperlink"/>
                <w:rFonts w:hint="eastAsia"/>
                <w:b/>
                <w:bCs/>
                <w:noProof/>
              </w:rPr>
              <w:t xml:space="preserve">4.3 </w:t>
            </w:r>
            <w:r w:rsidRPr="006F5ABB">
              <w:rPr>
                <w:rStyle w:val="Hyperlink"/>
                <w:rFonts w:hint="eastAsia"/>
                <w:b/>
                <w:bCs/>
                <w:noProof/>
              </w:rPr>
              <w:t>后端接口设计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_Toc231030132 \h</w:instrText>
            </w:r>
            <w:r>
              <w:rPr>
                <w:rFonts w:hint="eastAsia"/>
                <w:noProof/>
                <w:webHidden/>
              </w:rPr>
              <w:instrText xml:space="preserve"> </w:instrText>
            </w:r>
            <w:r>
              <w:rPr>
                <w:rFonts w:hint="eastAsia"/>
                <w:noProof/>
                <w:webHidden/>
              </w:rPr>
              <w:fldChar w:fldCharType="separate"/>
            </w:r>
            <w:r w:rsidR="001B6422">
              <w:rPr>
                <w:noProof/>
                <w:webHidden/>
              </w:rPr>
              <w:t>10</w:t>
            </w:r>
            <w:r>
              <w:rPr>
                <w:rFonts w:hint="eastAsia"/>
                <w:noProof/>
                <w:webHidden/>
              </w:rPr>
              <w:fldChar w:fldCharType="end"/>
            </w:r>
          </w:hyperlink>
        </w:p>
        <w:p w:rsidR="00430223" ns2:paraId="078CD14F" ns2:textId="547315CC">
          <w:pPr>
            <w:pStyle w:val="TOC2"/>
            <w:tabs>
              <w:tab w:val="right" w:leader="dot" w:pos="9061"/>
            </w:tabs>
            <w:rPr>
              <w:rFonts w:asciiTheme="minorHAnsi" w:eastAsiaTheme="minorEastAsia" w:hAnsiTheme="minorHAnsi" w:cstheme="minorBidi"/>
              <w:noProof/>
              <w:sz w:val="22"/>
              <ns2:ligatures ns2:val="standardContextual"/>
            </w:rPr>
          </w:pPr>
          <w:hyperlink w:anchor="_Toc231030133" w:history="1">
            <w:r w:rsidRPr="006F5ABB">
              <w:rPr>
                <w:rStyle w:val="Hyperlink"/>
                <w:rFonts w:hint="eastAsia"/>
                <w:b/>
                <w:bCs/>
                <w:noProof/>
              </w:rPr>
              <w:t xml:space="preserve">4.4 </w:t>
            </w:r>
            <w:r w:rsidRPr="006F5ABB">
              <w:rPr>
                <w:rStyle w:val="Hyperlink"/>
                <w:rFonts w:hint="eastAsia"/>
                <w:b/>
                <w:bCs/>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_Toc231030133 \h</w:instrText>
            </w:r>
            <w:r>
              <w:rPr>
                <w:rFonts w:hint="eastAsia"/>
                <w:noProof/>
                <w:webHidden/>
              </w:rPr>
              <w:instrText xml:space="preserve"> </w:instrText>
            </w:r>
            <w:r>
              <w:rPr>
                <w:rFonts w:hint="eastAsia"/>
                <w:noProof/>
                <w:webHidden/>
              </w:rPr>
              <w:fldChar w:fldCharType="separate"/>
            </w:r>
            <w:r w:rsidR="001B6422">
              <w:rPr>
                <w:noProof/>
                <w:webHidden/>
              </w:rPr>
              <w:t>10</w:t>
            </w:r>
            <w:r>
              <w:rPr>
                <w:rFonts w:hint="eastAsia"/>
                <w:noProof/>
                <w:webHidden/>
              </w:rPr>
              <w:fldChar w:fldCharType="end"/>
            </w:r>
          </w:hyperlink>
        </w:p>
        <w:p w:rsidR="00430223" ns2:paraId="4046839D" ns2:textId="7B1DB8B5">
          <w:pPr>
            <w:pStyle w:val="TOC2"/>
            <w:tabs>
              <w:tab w:val="right" w:leader="dot" w:pos="9061"/>
            </w:tabs>
            <w:rPr>
              <w:rFonts w:asciiTheme="minorHAnsi" w:eastAsiaTheme="minorEastAsia" w:hAnsiTheme="minorHAnsi" w:cstheme="minorBidi"/>
              <w:noProof/>
              <w:sz w:val="22"/>
              <ns2:ligatures ns2:val="standardContextual"/>
            </w:rPr>
          </w:pPr>
          <w:hyperlink w:anchor="_Toc231030134" w:history="1">
            <w:r w:rsidRPr="006F5ABB">
              <w:rPr>
                <w:rStyle w:val="Hyperlink"/>
                <w:rFonts w:hint="eastAsia"/>
                <w:b/>
                <w:bCs/>
                <w:noProof/>
              </w:rPr>
              <w:t xml:space="preserve">4.5 </w:t>
            </w:r>
            <w:r w:rsidRPr="006F5ABB">
              <w:rPr>
                <w:rStyle w:val="Hyperlink"/>
                <w:rFonts w:hint="eastAsia"/>
                <w:b/>
                <w:bCs/>
                <w:noProof/>
              </w:rPr>
              <w:t>向量索引设计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_Toc231030134 \h</w:instrText>
            </w:r>
            <w:r>
              <w:rPr>
                <w:rFonts w:hint="eastAsia"/>
                <w:noProof/>
                <w:webHidden/>
              </w:rPr>
              <w:instrText xml:space="preserve"> </w:instrText>
            </w:r>
            <w:r>
              <w:rPr>
                <w:rFonts w:hint="eastAsia"/>
                <w:noProof/>
                <w:webHidden/>
              </w:rPr>
              <w:fldChar w:fldCharType="separate"/>
            </w:r>
            <w:r w:rsidR="001B6422">
              <w:rPr>
                <w:noProof/>
                <w:webHidden/>
              </w:rPr>
              <w:t>11</w:t>
            </w:r>
            <w:r>
              <w:rPr>
                <w:rFonts w:hint="eastAsia"/>
                <w:noProof/>
                <w:webHidden/>
              </w:rPr>
              <w:fldChar w:fldCharType="end"/>
            </w:r>
          </w:hyperlink>
        </w:p>
        <w:p w:rsidR="00430223" ns2:paraId="6C33F58D" ns2:textId="2BCB88ED">
          <w:pPr>
            <w:pStyle w:val="TOC2"/>
            <w:tabs>
              <w:tab w:val="right" w:leader="dot" w:pos="9061"/>
            </w:tabs>
            <w:rPr>
              <w:rFonts w:asciiTheme="minorHAnsi" w:eastAsiaTheme="minorEastAsia" w:hAnsiTheme="minorHAnsi" w:cstheme="minorBidi"/>
              <w:noProof/>
              <w:sz w:val="22"/>
              <ns2:ligatures ns2:val="standardContextual"/>
            </w:rPr>
          </w:pPr>
          <w:hyperlink w:anchor="_Toc231030135" w:history="1">
            <w:r w:rsidRPr="006F5ABB">
              <w:rPr>
                <w:rStyle w:val="Hyperlink"/>
                <w:rFonts w:hint="eastAsia"/>
                <w:b/>
                <w:bCs/>
                <w:noProof/>
              </w:rPr>
              <w:t xml:space="preserve">4.6 </w:t>
            </w:r>
            <w:r w:rsidRPr="006F5ABB">
              <w:rPr>
                <w:rStyle w:val="Hyperlink"/>
                <w:rFonts w:hint="eastAsia"/>
                <w:b/>
                <w:bCs/>
                <w:noProof/>
              </w:rPr>
              <w:t>安全性与异常处理设计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_Toc231030135 \h</w:instrText>
            </w:r>
            <w:r>
              <w:rPr>
                <w:rFonts w:hint="eastAsia"/>
                <w:noProof/>
                <w:webHidden/>
              </w:rPr>
              <w:instrText xml:space="preserve"> </w:instrText>
            </w:r>
            <w:r>
              <w:rPr>
                <w:rFonts w:hint="eastAsia"/>
                <w:noProof/>
                <w:webHidden/>
              </w:rPr>
              <w:fldChar w:fldCharType="separate"/>
            </w:r>
            <w:r w:rsidR="001B6422">
              <w:rPr>
                <w:noProof/>
                <w:webHidden/>
              </w:rPr>
              <w:t>12</w:t>
            </w:r>
            <w:r>
              <w:rPr>
                <w:rFonts w:hint="eastAsia"/>
                <w:noProof/>
                <w:webHidden/>
              </w:rPr>
              <w:fldChar w:fldCharType="end"/>
            </w:r>
          </w:hyperlink>
        </w:p>
        <w:p w:rsidR="00430223" ns2:paraId="2060020F" ns2:textId="6C035879">
          <w:pPr>
            <w:pStyle w:val="TOC1"/>
            <w:tabs>
              <w:tab w:val="right" w:leader="dot" w:pos="9061"/>
            </w:tabs>
            <w:spacing w:after="156"/>
            <w:rPr>
              <w:rFonts w:asciiTheme="minorHAnsi" w:eastAsiaTheme="minorEastAsia" w:hAnsiTheme="minorHAnsi" w:cstheme="minorBidi"/>
              <w:noProof/>
              <w:kern w:val="2"/>
              <w:sz w:val="22"/>
              <w:szCs w:val="24"/>
              <ns2:ligatures ns2:val="standardContextual"/>
            </w:rPr>
          </w:pPr>
          <w:hyperlink w:anchor="_Toc231030136" w:history="1">
            <w:r w:rsidRPr="006F5ABB">
              <w:rPr>
                <w:rStyle w:val="Hyperlink"/>
                <w:rFonts w:eastAsiaTheme="majorEastAsia" w:hint="eastAsia"/>
                <w:b/>
                <w:bCs/>
                <w:noProof/>
              </w:rPr>
              <w:t xml:space="preserve">5 </w:t>
            </w:r>
            <w:r w:rsidRPr="006F5ABB">
              <w:rPr>
                <w:rStyle w:val="Hyperlink"/>
                <w:rFonts w:eastAsiaTheme="majorEastAsia" w:hint="eastAsia"/>
                <w:b/>
                <w:bCs/>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_Toc231030136 \h</w:instrText>
            </w:r>
            <w:r>
              <w:rPr>
                <w:rFonts w:hint="eastAsia"/>
                <w:noProof/>
                <w:webHidden/>
              </w:rPr>
              <w:instrText xml:space="preserve"> </w:instrText>
            </w:r>
            <w:r>
              <w:rPr>
                <w:rFonts w:hint="eastAsia"/>
                <w:noProof/>
                <w:webHidden/>
              </w:rPr>
              <w:fldChar w:fldCharType="separate"/>
            </w:r>
            <w:r w:rsidR="001B6422">
              <w:rPr>
                <w:noProof/>
                <w:webHidden/>
              </w:rPr>
              <w:t>13</w:t>
            </w:r>
            <w:r>
              <w:rPr>
                <w:rFonts w:hint="eastAsia"/>
                <w:noProof/>
                <w:webHidden/>
              </w:rPr>
              <w:fldChar w:fldCharType="end"/>
            </w:r>
          </w:hyperlink>
        </w:p>
        <w:p w:rsidR="00430223" ns2:paraId="1E3BB937" ns2:textId="39AD304B">
          <w:pPr>
            <w:pStyle w:val="TOC2"/>
            <w:tabs>
              <w:tab w:val="right" w:leader="dot" w:pos="9061"/>
            </w:tabs>
            <w:rPr>
              <w:rFonts w:asciiTheme="minorHAnsi" w:eastAsiaTheme="minorEastAsia" w:hAnsiTheme="minorHAnsi" w:cstheme="minorBidi"/>
              <w:noProof/>
              <w:sz w:val="22"/>
              <ns2:ligatures ns2:val="standardContextual"/>
            </w:rPr>
          </w:pPr>
          <w:hyperlink w:anchor="_Toc231030137" w:history="1">
            <w:r w:rsidRPr="006F5ABB">
              <w:rPr>
                <w:rStyle w:val="Hyperlink"/>
                <w:rFonts w:hint="eastAsia"/>
                <w:b/>
                <w:bCs/>
                <w:noProof/>
              </w:rPr>
              <w:t xml:space="preserve">5.1 </w:t>
            </w:r>
            <w:r w:rsidRPr="006F5ABB">
              <w:rPr>
                <w:rStyle w:val="Hyperlink"/>
                <w:rFonts w:hint="eastAsia"/>
                <w:b/>
                <w:bCs/>
                <w:noProof/>
              </w:rPr>
              <w:t>数据集整理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_Toc231030137 \h</w:instrText>
            </w:r>
            <w:r>
              <w:rPr>
                <w:rFonts w:hint="eastAsia"/>
                <w:noProof/>
                <w:webHidden/>
              </w:rPr>
              <w:instrText xml:space="preserve"> </w:instrText>
            </w:r>
            <w:r>
              <w:rPr>
                <w:rFonts w:hint="eastAsia"/>
                <w:noProof/>
                <w:webHidden/>
              </w:rPr>
              <w:fldChar w:fldCharType="separate"/>
            </w:r>
            <w:r w:rsidR="001B6422">
              <w:rPr>
                <w:noProof/>
                <w:webHidden/>
              </w:rPr>
              <w:t>13</w:t>
            </w:r>
            <w:r>
              <w:rPr>
                <w:rFonts w:hint="eastAsia"/>
                <w:noProof/>
                <w:webHidden/>
              </w:rPr>
              <w:fldChar w:fldCharType="end"/>
            </w:r>
          </w:hyperlink>
        </w:p>
        <w:p w:rsidR="00430223" ns2:paraId="743D3C8F" ns2:textId="1C7BE840">
          <w:pPr>
            <w:pStyle w:val="TOC2"/>
            <w:tabs>
              <w:tab w:val="right" w:leader="dot" w:pos="9061"/>
            </w:tabs>
            <w:rPr>
              <w:rFonts w:asciiTheme="minorHAnsi" w:eastAsiaTheme="minorEastAsia" w:hAnsiTheme="minorHAnsi" w:cstheme="minorBidi"/>
              <w:noProof/>
              <w:sz w:val="22"/>
              <ns2:ligatures ns2:val="standardContextual"/>
            </w:rPr>
          </w:pPr>
          <w:hyperlink w:anchor="_Toc231030138" w:history="1">
            <w:r w:rsidRPr="006F5ABB">
              <w:rPr>
                <w:rStyle w:val="Hyperlink"/>
                <w:rFonts w:hint="eastAsia"/>
                <w:b/>
                <w:bCs/>
                <w:noProof/>
              </w:rPr>
              <w:t xml:space="preserve">5.2 </w:t>
            </w:r>
            <w:r w:rsidRPr="006F5ABB">
              <w:rPr>
                <w:rStyle w:val="Hyperlink"/>
                <w:rFonts w:hint="eastAsia"/>
                <w:b/>
                <w:bCs/>
                <w:noProof/>
              </w:rPr>
              <w:t>模型训练实现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_Toc231030138 \h</w:instrText>
            </w:r>
            <w:r>
              <w:rPr>
                <w:rFonts w:hint="eastAsia"/>
                <w:noProof/>
                <w:webHidden/>
              </w:rPr>
              <w:instrText xml:space="preserve"> </w:instrText>
            </w:r>
            <w:r>
              <w:rPr>
                <w:rFonts w:hint="eastAsia"/>
                <w:noProof/>
                <w:webHidden/>
              </w:rPr>
              <w:fldChar w:fldCharType="separate"/>
            </w:r>
            <w:r w:rsidR="001B6422">
              <w:rPr>
                <w:noProof/>
                <w:webHidden/>
              </w:rPr>
              <w:t>13</w:t>
            </w:r>
            <w:r>
              <w:rPr>
                <w:rFonts w:hint="eastAsia"/>
                <w:noProof/>
                <w:webHidden/>
              </w:rPr>
              <w:fldChar w:fldCharType="end"/>
            </w:r>
          </w:hyperlink>
        </w:p>
        <w:p w:rsidR="00430223" ns2:paraId="6C492206" ns2:textId="0EF9F640">
          <w:pPr>
            <w:pStyle w:val="TOC2"/>
            <w:tabs>
              <w:tab w:val="right" w:leader="dot" w:pos="9061"/>
            </w:tabs>
            <w:rPr>
              <w:rFonts w:asciiTheme="minorHAnsi" w:eastAsiaTheme="minorEastAsia" w:hAnsiTheme="minorHAnsi" w:cstheme="minorBidi"/>
              <w:noProof/>
              <w:sz w:val="22"/>
              <ns2:ligatures ns2:val="standardContextual"/>
            </w:rPr>
          </w:pPr>
          <w:hyperlink w:anchor="_Toc231030139" w:history="1">
            <w:r w:rsidRPr="006F5ABB">
              <w:rPr>
                <w:rStyle w:val="Hyperlink"/>
                <w:rFonts w:hint="eastAsia"/>
                <w:b/>
                <w:bCs/>
                <w:noProof/>
              </w:rPr>
              <w:t xml:space="preserve">5.3 </w:t>
            </w:r>
            <w:r w:rsidRPr="006F5ABB">
              <w:rPr>
                <w:rStyle w:val="Hyperlink"/>
                <w:rFonts w:hint="eastAsia"/>
                <w:b/>
                <w:bCs/>
                <w:noProof/>
              </w:rPr>
              <w:t>图像识别模块实现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_Toc231030139 \h</w:instrText>
            </w:r>
            <w:r>
              <w:rPr>
                <w:rFonts w:hint="eastAsia"/>
                <w:noProof/>
                <w:webHidden/>
              </w:rPr>
              <w:instrText xml:space="preserve"> </w:instrText>
            </w:r>
            <w:r>
              <w:rPr>
                <w:rFonts w:hint="eastAsia"/>
                <w:noProof/>
                <w:webHidden/>
              </w:rPr>
              <w:fldChar w:fldCharType="separate"/>
            </w:r>
            <w:r w:rsidR="001B6422">
              <w:rPr>
                <w:noProof/>
                <w:webHidden/>
              </w:rPr>
              <w:t>14</w:t>
            </w:r>
            <w:r>
              <w:rPr>
                <w:rFonts w:hint="eastAsia"/>
                <w:noProof/>
                <w:webHidden/>
              </w:rPr>
              <w:fldChar w:fldCharType="end"/>
            </w:r>
          </w:hyperlink>
        </w:p>
        <w:p w:rsidR="00430223" ns2:paraId="4CAB258F" ns2:textId="50189198">
          <w:pPr>
            <w:pStyle w:val="TOC2"/>
            <w:tabs>
              <w:tab w:val="right" w:leader="dot" w:pos="9061"/>
            </w:tabs>
            <w:rPr>
              <w:rFonts w:asciiTheme="minorHAnsi" w:eastAsiaTheme="minorEastAsia" w:hAnsiTheme="minorHAnsi" w:cstheme="minorBidi"/>
              <w:noProof/>
              <w:sz w:val="22"/>
              <ns2:ligatures ns2:val="standardContextual"/>
            </w:rPr>
          </w:pPr>
          <w:hyperlink w:anchor="_Toc231030140" w:history="1">
            <w:r w:rsidRPr="006F5ABB">
              <w:rPr>
                <w:rStyle w:val="Hyperlink"/>
                <w:rFonts w:hint="eastAsia"/>
                <w:b/>
                <w:bCs/>
                <w:noProof/>
              </w:rPr>
              <w:t xml:space="preserve">5.4 </w:t>
            </w:r>
            <w:r w:rsidRPr="006F5ABB">
              <w:rPr>
                <w:rStyle w:val="Hyperlink"/>
                <w:rFonts w:hint="eastAsia"/>
                <w:b/>
                <w:bCs/>
                <w:noProof/>
              </w:rPr>
              <w:t>相似检索模块实现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_Toc231030140 \h</w:instrText>
            </w:r>
            <w:r>
              <w:rPr>
                <w:rFonts w:hint="eastAsia"/>
                <w:noProof/>
                <w:webHidden/>
              </w:rPr>
              <w:instrText xml:space="preserve"> </w:instrText>
            </w:r>
            <w:r>
              <w:rPr>
                <w:rFonts w:hint="eastAsia"/>
                <w:noProof/>
                <w:webHidden/>
              </w:rPr>
              <w:fldChar w:fldCharType="separate"/>
            </w:r>
            <w:r w:rsidR="001B6422">
              <w:rPr>
                <w:noProof/>
                <w:webHidden/>
              </w:rPr>
              <w:t>14</w:t>
            </w:r>
            <w:r>
              <w:rPr>
                <w:rFonts w:hint="eastAsia"/>
                <w:noProof/>
                <w:webHidden/>
              </w:rPr>
              <w:fldChar w:fldCharType="end"/>
            </w:r>
          </w:hyperlink>
        </w:p>
        <w:p w:rsidR="00430223" ns2:paraId="5CCCAFA5" ns2:textId="118D3ABF">
          <w:pPr>
            <w:pStyle w:val="TOC2"/>
            <w:tabs>
              <w:tab w:val="right" w:leader="dot" w:pos="9061"/>
            </w:tabs>
            <w:rPr>
              <w:rFonts w:asciiTheme="minorHAnsi" w:eastAsiaTheme="minorEastAsia" w:hAnsiTheme="minorHAnsi" w:cstheme="minorBidi"/>
              <w:noProof/>
              <w:sz w:val="22"/>
              <ns2:ligatures ns2:val="standardContextual"/>
            </w:rPr>
          </w:pPr>
          <w:hyperlink w:anchor="_Toc231030141" w:history="1">
            <w:r w:rsidRPr="006F5ABB">
              <w:rPr>
                <w:rStyle w:val="Hyperlink"/>
                <w:rFonts w:hint="eastAsia"/>
                <w:b/>
                <w:bCs/>
                <w:noProof/>
              </w:rPr>
              <w:t xml:space="preserve">5.5 </w:t>
            </w:r>
            <w:r w:rsidRPr="006F5ABB">
              <w:rPr>
                <w:rStyle w:val="Hyperlink"/>
                <w:rFonts w:hint="eastAsia"/>
                <w:b/>
                <w:bCs/>
                <w:noProof/>
              </w:rPr>
              <w:t>分类知识检索实现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_Toc231030141 \h</w:instrText>
            </w:r>
            <w:r>
              <w:rPr>
                <w:rFonts w:hint="eastAsia"/>
                <w:noProof/>
                <w:webHidden/>
              </w:rPr>
              <w:instrText xml:space="preserve"> </w:instrText>
            </w:r>
            <w:r>
              <w:rPr>
                <w:rFonts w:hint="eastAsia"/>
                <w:noProof/>
                <w:webHidden/>
              </w:rPr>
              <w:fldChar w:fldCharType="separate"/>
            </w:r>
            <w:r w:rsidR="001B6422">
              <w:rPr>
                <w:noProof/>
                <w:webHidden/>
              </w:rPr>
              <w:t>15</w:t>
            </w:r>
            <w:r>
              <w:rPr>
                <w:rFonts w:hint="eastAsia"/>
                <w:noProof/>
                <w:webHidden/>
              </w:rPr>
              <w:fldChar w:fldCharType="end"/>
            </w:r>
          </w:hyperlink>
        </w:p>
        <w:p w:rsidR="00430223" ns2:paraId="337B3ED5" ns2:textId="6310E6CB">
          <w:pPr>
            <w:pStyle w:val="TOC2"/>
            <w:tabs>
              <w:tab w:val="right" w:leader="dot" w:pos="9061"/>
            </w:tabs>
            <w:rPr>
              <w:rFonts w:asciiTheme="minorHAnsi" w:eastAsiaTheme="minorEastAsia" w:hAnsiTheme="minorHAnsi" w:cstheme="minorBidi"/>
              <w:noProof/>
              <w:sz w:val="22"/>
              <ns2:ligatures ns2:val="standardContextual"/>
            </w:rPr>
          </w:pPr>
          <w:hyperlink w:anchor="_Toc231030142" w:history="1">
            <w:r w:rsidRPr="006F5ABB">
              <w:rPr>
                <w:rStyle w:val="Hyperlink"/>
                <w:rFonts w:hint="eastAsia"/>
                <w:b/>
                <w:bCs/>
                <w:noProof/>
              </w:rPr>
              <w:t xml:space="preserve">5.6 </w:t>
            </w:r>
            <w:r w:rsidRPr="006F5ABB">
              <w:rPr>
                <w:rStyle w:val="Hyperlink"/>
                <w:rFonts w:hint="eastAsia"/>
                <w:b/>
                <w:bCs/>
                <w:noProof/>
              </w:rPr>
              <w:t>智能问答模块实现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_Toc231030142 \h</w:instrText>
            </w:r>
            <w:r>
              <w:rPr>
                <w:rFonts w:hint="eastAsia"/>
                <w:noProof/>
                <w:webHidden/>
              </w:rPr>
              <w:instrText xml:space="preserve"> </w:instrText>
            </w:r>
            <w:r>
              <w:rPr>
                <w:rFonts w:hint="eastAsia"/>
                <w:noProof/>
                <w:webHidden/>
              </w:rPr>
              <w:fldChar w:fldCharType="separate"/>
            </w:r>
            <w:r w:rsidR="001B6422">
              <w:rPr>
                <w:noProof/>
                <w:webHidden/>
              </w:rPr>
              <w:t>15</w:t>
            </w:r>
            <w:r>
              <w:rPr>
                <w:rFonts w:hint="eastAsia"/>
                <w:noProof/>
                <w:webHidden/>
              </w:rPr>
              <w:fldChar w:fldCharType="end"/>
            </w:r>
          </w:hyperlink>
        </w:p>
        <w:p w:rsidR="00430223" ns2:paraId="1A264ED1" ns2:textId="7FA6DDBB">
          <w:pPr>
            <w:pStyle w:val="TOC2"/>
            <w:tabs>
              <w:tab w:val="right" w:leader="dot" w:pos="9061"/>
            </w:tabs>
            <w:rPr>
              <w:rFonts w:asciiTheme="minorHAnsi" w:eastAsiaTheme="minorEastAsia" w:hAnsiTheme="minorHAnsi" w:cstheme="minorBidi"/>
              <w:noProof/>
              <w:sz w:val="22"/>
              <ns2:ligatures ns2:val="standardContextual"/>
            </w:rPr>
          </w:pPr>
          <w:hyperlink w:anchor="_Toc231030143" w:history="1">
            <w:r w:rsidRPr="006F5ABB">
              <w:rPr>
                <w:rStyle w:val="Hyperlink"/>
                <w:rFonts w:hint="eastAsia"/>
                <w:b/>
                <w:bCs/>
                <w:noProof/>
              </w:rPr>
              <w:t xml:space="preserve">5.7 </w:t>
            </w:r>
            <w:r w:rsidRPr="006F5ABB">
              <w:rPr>
                <w:rStyle w:val="Hyperlink"/>
                <w:rFonts w:hint="eastAsia"/>
                <w:b/>
                <w:bCs/>
                <w:noProof/>
              </w:rPr>
              <w:t>图片理解模块实现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_Toc231030143 \h</w:instrText>
            </w:r>
            <w:r>
              <w:rPr>
                <w:rFonts w:hint="eastAsia"/>
                <w:noProof/>
                <w:webHidden/>
              </w:rPr>
              <w:instrText xml:space="preserve"> </w:instrText>
            </w:r>
            <w:r>
              <w:rPr>
                <w:rFonts w:hint="eastAsia"/>
                <w:noProof/>
                <w:webHidden/>
              </w:rPr>
              <w:fldChar w:fldCharType="separate"/>
            </w:r>
            <w:r w:rsidR="001B6422">
              <w:rPr>
                <w:noProof/>
                <w:webHidden/>
              </w:rPr>
              <w:t>16</w:t>
            </w:r>
            <w:r>
              <w:rPr>
                <w:rFonts w:hint="eastAsia"/>
                <w:noProof/>
                <w:webHidden/>
              </w:rPr>
              <w:fldChar w:fldCharType="end"/>
            </w:r>
          </w:hyperlink>
        </w:p>
        <w:p w:rsidR="00430223" ns2:paraId="4AAA6ECF" ns2:textId="10B67FA3">
          <w:pPr>
            <w:pStyle w:val="TOC2"/>
            <w:tabs>
              <w:tab w:val="right" w:leader="dot" w:pos="9061"/>
            </w:tabs>
            <w:rPr>
              <w:rFonts w:asciiTheme="minorHAnsi" w:eastAsiaTheme="minorEastAsia" w:hAnsiTheme="minorHAnsi" w:cstheme="minorBidi"/>
              <w:noProof/>
              <w:sz w:val="22"/>
              <ns2:ligatures ns2:val="standardContextual"/>
            </w:rPr>
          </w:pPr>
          <w:hyperlink w:anchor="_Toc231030144" w:history="1">
            <w:r w:rsidRPr="006F5ABB">
              <w:rPr>
                <w:rStyle w:val="Hyperlink"/>
                <w:rFonts w:hint="eastAsia"/>
                <w:b/>
                <w:bCs/>
                <w:noProof/>
              </w:rPr>
              <w:t xml:space="preserve">5.8 </w:t>
            </w:r>
            <w:r w:rsidRPr="006F5ABB">
              <w:rPr>
                <w:rStyle w:val="Hyperlink"/>
                <w:rFonts w:hint="eastAsia"/>
                <w:b/>
                <w:bCs/>
                <w:noProof/>
              </w:rPr>
              <w:t>历史记录模块实现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_Toc231030144 \h</w:instrText>
            </w:r>
            <w:r>
              <w:rPr>
                <w:rFonts w:hint="eastAsia"/>
                <w:noProof/>
                <w:webHidden/>
              </w:rPr>
              <w:instrText xml:space="preserve"> </w:instrText>
            </w:r>
            <w:r>
              <w:rPr>
                <w:rFonts w:hint="eastAsia"/>
                <w:noProof/>
                <w:webHidden/>
              </w:rPr>
              <w:fldChar w:fldCharType="separate"/>
            </w:r>
            <w:r w:rsidR="001B6422">
              <w:rPr>
                <w:noProof/>
                <w:webHidden/>
              </w:rPr>
              <w:t>16</w:t>
            </w:r>
            <w:r>
              <w:rPr>
                <w:rFonts w:hint="eastAsia"/>
                <w:noProof/>
                <w:webHidden/>
              </w:rPr>
              <w:fldChar w:fldCharType="end"/>
            </w:r>
          </w:hyperlink>
        </w:p>
        <w:p w:rsidR="00430223" ns2:paraId="0769CE99" ns2:textId="6D040B8C">
          <w:pPr>
            <w:pStyle w:val="TOC2"/>
            <w:tabs>
              <w:tab w:val="right" w:leader="dot" w:pos="9061"/>
            </w:tabs>
            <w:rPr>
              <w:rFonts w:asciiTheme="minorHAnsi" w:eastAsiaTheme="minorEastAsia" w:hAnsiTheme="minorHAnsi" w:cstheme="minorBidi"/>
              <w:noProof/>
              <w:sz w:val="22"/>
              <ns2:ligatures ns2:val="standardContextual"/>
            </w:rPr>
          </w:pPr>
          <w:hyperlink w:anchor="_Toc231030145" w:history="1">
            <w:r w:rsidRPr="006F5ABB">
              <w:rPr>
                <w:rStyle w:val="Hyperlink"/>
                <w:rFonts w:hint="eastAsia"/>
                <w:b/>
                <w:bCs/>
                <w:noProof/>
              </w:rPr>
              <w:t xml:space="preserve">5.9 </w:t>
            </w:r>
            <w:r w:rsidRPr="006F5ABB">
              <w:rPr>
                <w:rStyle w:val="Hyperlink"/>
                <w:rFonts w:hint="eastAsia"/>
                <w:b/>
                <w:bCs/>
                <w:noProof/>
              </w:rPr>
              <w:t>前端界面实现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_Toc231030145 \h</w:instrText>
            </w:r>
            <w:r>
              <w:rPr>
                <w:rFonts w:hint="eastAsia"/>
                <w:noProof/>
                <w:webHidden/>
              </w:rPr>
              <w:instrText xml:space="preserve"> </w:instrText>
            </w:r>
            <w:r>
              <w:rPr>
                <w:rFonts w:hint="eastAsia"/>
                <w:noProof/>
                <w:webHidden/>
              </w:rPr>
              <w:fldChar w:fldCharType="separate"/>
            </w:r>
            <w:r w:rsidR="001B6422">
              <w:rPr>
                <w:noProof/>
                <w:webHidden/>
              </w:rPr>
              <w:t>16</w:t>
            </w:r>
            <w:r>
              <w:rPr>
                <w:rFonts w:hint="eastAsia"/>
                <w:noProof/>
                <w:webHidden/>
              </w:rPr>
              <w:fldChar w:fldCharType="end"/>
            </w:r>
          </w:hyperlink>
        </w:p>
        <w:p w:rsidR="00430223" ns2:paraId="01277D6E" ns2:textId="62445DAA">
          <w:pPr>
            <w:pStyle w:val="TOC2"/>
            <w:tabs>
              <w:tab w:val="right" w:leader="dot" w:pos="9061"/>
            </w:tabs>
            <w:rPr>
              <w:rFonts w:asciiTheme="minorHAnsi" w:eastAsiaTheme="minorEastAsia" w:hAnsiTheme="minorHAnsi" w:cstheme="minorBidi"/>
              <w:noProof/>
              <w:sz w:val="22"/>
              <ns2:ligatures ns2:val="standardContextual"/>
            </w:rPr>
          </w:pPr>
          <w:hyperlink w:anchor="_Toc231030146" w:history="1">
            <w:r w:rsidRPr="006F5ABB">
              <w:rPr>
                <w:rStyle w:val="Hyperlink"/>
                <w:rFonts w:hint="eastAsia"/>
                <w:b/>
                <w:bCs/>
                <w:noProof/>
              </w:rPr>
              <w:t xml:space="preserve">5.10 </w:t>
            </w:r>
            <w:r w:rsidRPr="006F5ABB">
              <w:rPr>
                <w:rStyle w:val="Hyperlink"/>
                <w:rFonts w:hint="eastAsia"/>
                <w:b/>
                <w:bCs/>
                <w:noProof/>
              </w:rPr>
              <w:t>关键代码组织与工程实现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_Toc231030146 \h</w:instrText>
            </w:r>
            <w:r>
              <w:rPr>
                <w:rFonts w:hint="eastAsia"/>
                <w:noProof/>
                <w:webHidden/>
              </w:rPr>
              <w:instrText xml:space="preserve"> </w:instrText>
            </w:r>
            <w:r>
              <w:rPr>
                <w:rFonts w:hint="eastAsia"/>
                <w:noProof/>
                <w:webHidden/>
              </w:rPr>
              <w:fldChar w:fldCharType="separate"/>
            </w:r>
            <w:r w:rsidR="001B6422">
              <w:rPr>
                <w:noProof/>
                <w:webHidden/>
              </w:rPr>
              <w:t>17</w:t>
            </w:r>
            <w:r>
              <w:rPr>
                <w:rFonts w:hint="eastAsia"/>
                <w:noProof/>
                <w:webHidden/>
              </w:rPr>
              <w:fldChar w:fldCharType="end"/>
            </w:r>
          </w:hyperlink>
        </w:p>
        <w:p w:rsidR="00430223" ns2:paraId="6303A120" ns2:textId="460E7A97">
          <w:pPr>
            <w:pStyle w:val="TOC1"/>
            <w:tabs>
              <w:tab w:val="right" w:leader="dot" w:pos="9061"/>
            </w:tabs>
            <w:spacing w:after="156"/>
            <w:rPr>
              <w:rFonts w:asciiTheme="minorHAnsi" w:eastAsiaTheme="minorEastAsia" w:hAnsiTheme="minorHAnsi" w:cstheme="minorBidi"/>
              <w:noProof/>
              <w:kern w:val="2"/>
              <w:sz w:val="22"/>
              <w:szCs w:val="24"/>
              <ns2:ligatures ns2:val="standardContextual"/>
            </w:rPr>
          </w:pPr>
          <w:hyperlink w:anchor="_Toc231030147" w:history="1">
            <w:r w:rsidRPr="006F5ABB">
              <w:rPr>
                <w:rStyle w:val="Hyperlink"/>
                <w:rFonts w:hint="eastAsia"/>
                <w:b/>
                <w:bCs/>
                <w:noProof/>
              </w:rPr>
              <w:t xml:space="preserve">6 </w:t>
            </w:r>
            <w:r w:rsidRPr="006F5ABB">
              <w:rPr>
                <w:rStyle w:val="Hyperlink"/>
                <w:rFonts w:hint="eastAsia"/>
                <w:b/>
                <w:bCs/>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_Toc231030147 \h</w:instrText>
            </w:r>
            <w:r>
              <w:rPr>
                <w:rFonts w:hint="eastAsia"/>
                <w:noProof/>
                <w:webHidden/>
              </w:rPr>
              <w:instrText xml:space="preserve"> </w:instrText>
            </w:r>
            <w:r>
              <w:rPr>
                <w:rFonts w:hint="eastAsia"/>
                <w:noProof/>
                <w:webHidden/>
              </w:rPr>
              <w:fldChar w:fldCharType="separate"/>
            </w:r>
            <w:r w:rsidR="001B6422">
              <w:rPr>
                <w:noProof/>
                <w:webHidden/>
              </w:rPr>
              <w:t>18</w:t>
            </w:r>
            <w:r>
              <w:rPr>
                <w:rFonts w:hint="eastAsia"/>
                <w:noProof/>
                <w:webHidden/>
              </w:rPr>
              <w:fldChar w:fldCharType="end"/>
            </w:r>
          </w:hyperlink>
        </w:p>
        <w:p w:rsidR="00430223" ns2:paraId="1D49435C" ns2:textId="328761CA">
          <w:pPr>
            <w:pStyle w:val="TOC2"/>
            <w:tabs>
              <w:tab w:val="right" w:leader="dot" w:pos="9061"/>
            </w:tabs>
            <w:rPr>
              <w:rFonts w:asciiTheme="minorHAnsi" w:eastAsiaTheme="minorEastAsia" w:hAnsiTheme="minorHAnsi" w:cstheme="minorBidi"/>
              <w:noProof/>
              <w:sz w:val="22"/>
              <ns2:ligatures ns2:val="standardContextual"/>
            </w:rPr>
          </w:pPr>
          <w:hyperlink w:anchor="_Toc231030148" w:history="1">
            <w:r w:rsidRPr="006F5ABB">
              <w:rPr>
                <w:rStyle w:val="Hyperlink"/>
                <w:rFonts w:hint="eastAsia"/>
                <w:b/>
                <w:bCs/>
                <w:noProof/>
              </w:rPr>
              <w:t xml:space="preserve">6.1 </w:t>
            </w:r>
            <w:r w:rsidRPr="006F5ABB">
              <w:rPr>
                <w:rStyle w:val="Hyperlink"/>
                <w:rFonts w:hint="eastAsia"/>
                <w:b/>
                <w:bCs/>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_Toc231030148 \h</w:instrText>
            </w:r>
            <w:r>
              <w:rPr>
                <w:rFonts w:hint="eastAsia"/>
                <w:noProof/>
                <w:webHidden/>
              </w:rPr>
              <w:instrText xml:space="preserve"> </w:instrText>
            </w:r>
            <w:r>
              <w:rPr>
                <w:rFonts w:hint="eastAsia"/>
                <w:noProof/>
                <w:webHidden/>
              </w:rPr>
              <w:fldChar w:fldCharType="separate"/>
            </w:r>
            <w:r w:rsidR="001B6422">
              <w:rPr>
                <w:noProof/>
                <w:webHidden/>
              </w:rPr>
              <w:t>18</w:t>
            </w:r>
            <w:r>
              <w:rPr>
                <w:rFonts w:hint="eastAsia"/>
                <w:noProof/>
                <w:webHidden/>
              </w:rPr>
              <w:fldChar w:fldCharType="end"/>
            </w:r>
          </w:hyperlink>
        </w:p>
        <w:p w:rsidR="00430223" ns2:paraId="1EA9F398" ns2:textId="47E3F110">
          <w:pPr>
            <w:pStyle w:val="TOC2"/>
            <w:tabs>
              <w:tab w:val="right" w:leader="dot" w:pos="9061"/>
            </w:tabs>
            <w:rPr>
              <w:rFonts w:asciiTheme="minorHAnsi" w:eastAsiaTheme="minorEastAsia" w:hAnsiTheme="minorHAnsi" w:cstheme="minorBidi"/>
              <w:noProof/>
              <w:sz w:val="22"/>
              <ns2:ligatures ns2:val="standardContextual"/>
            </w:rPr>
          </w:pPr>
          <w:hyperlink w:anchor="_Toc231030149" w:history="1">
            <w:r w:rsidRPr="006F5ABB">
              <w:rPr>
                <w:rStyle w:val="Hyperlink"/>
                <w:rFonts w:hint="eastAsia"/>
                <w:b/>
                <w:bCs/>
                <w:noProof/>
              </w:rPr>
              <w:t xml:space="preserve">6.2 </w:t>
            </w:r>
            <w:r w:rsidRPr="006F5ABB">
              <w:rPr>
                <w:rStyle w:val="Hyperlink"/>
                <w:rFonts w:hint="eastAsia"/>
                <w:b/>
                <w:bCs/>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_Toc231030149 \h</w:instrText>
            </w:r>
            <w:r>
              <w:rPr>
                <w:rFonts w:hint="eastAsia"/>
                <w:noProof/>
                <w:webHidden/>
              </w:rPr>
              <w:instrText xml:space="preserve"> </w:instrText>
            </w:r>
            <w:r>
              <w:rPr>
                <w:rFonts w:hint="eastAsia"/>
                <w:noProof/>
                <w:webHidden/>
              </w:rPr>
              <w:fldChar w:fldCharType="separate"/>
            </w:r>
            <w:r w:rsidR="001B6422">
              <w:rPr>
                <w:noProof/>
                <w:webHidden/>
              </w:rPr>
              <w:t>18</w:t>
            </w:r>
            <w:r>
              <w:rPr>
                <w:rFonts w:hint="eastAsia"/>
                <w:noProof/>
                <w:webHidden/>
              </w:rPr>
              <w:fldChar w:fldCharType="end"/>
            </w:r>
          </w:hyperlink>
        </w:p>
        <w:p w:rsidR="00430223" ns2:paraId="78F2D985" ns2:textId="73349826">
          <w:pPr>
            <w:pStyle w:val="TOC2"/>
            <w:tabs>
              <w:tab w:val="right" w:leader="dot" w:pos="9061"/>
            </w:tabs>
            <w:rPr>
              <w:rFonts w:asciiTheme="minorHAnsi" w:eastAsiaTheme="minorEastAsia" w:hAnsiTheme="minorHAnsi" w:cstheme="minorBidi"/>
              <w:noProof/>
              <w:sz w:val="22"/>
              <ns2:ligatures ns2:val="standardContextual"/>
            </w:rPr>
          </w:pPr>
          <w:hyperlink w:anchor="_Toc231030150" w:history="1">
            <w:r w:rsidRPr="006F5ABB">
              <w:rPr>
                <w:rStyle w:val="Hyperlink"/>
                <w:rFonts w:hint="eastAsia"/>
                <w:b/>
                <w:bCs/>
                <w:noProof/>
              </w:rPr>
              <w:t xml:space="preserve">6.3 </w:t>
            </w:r>
            <w:r w:rsidRPr="006F5ABB">
              <w:rPr>
                <w:rStyle w:val="Hyperlink"/>
                <w:rFonts w:hint="eastAsia"/>
                <w:b/>
                <w:bCs/>
                <w:noProof/>
              </w:rPr>
              <w:t>模型测试结果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_Toc231030150 \h</w:instrText>
            </w:r>
            <w:r>
              <w:rPr>
                <w:rFonts w:hint="eastAsia"/>
                <w:noProof/>
                <w:webHidden/>
              </w:rPr>
              <w:instrText xml:space="preserve"> </w:instrText>
            </w:r>
            <w:r>
              <w:rPr>
                <w:rFonts w:hint="eastAsia"/>
                <w:noProof/>
                <w:webHidden/>
              </w:rPr>
              <w:fldChar w:fldCharType="separate"/>
            </w:r>
            <w:r w:rsidR="001B6422">
              <w:rPr>
                <w:noProof/>
                <w:webHidden/>
              </w:rPr>
              <w:t>19</w:t>
            </w:r>
            <w:r>
              <w:rPr>
                <w:rFonts w:hint="eastAsia"/>
                <w:noProof/>
                <w:webHidden/>
              </w:rPr>
              <w:fldChar w:fldCharType="end"/>
            </w:r>
          </w:hyperlink>
        </w:p>
        <w:p w:rsidR="00430223" ns2:paraId="178FB237" ns2:textId="6708271F">
          <w:pPr>
            <w:pStyle w:val="TOC2"/>
            <w:tabs>
              <w:tab w:val="right" w:leader="dot" w:pos="9061"/>
            </w:tabs>
            <w:rPr>
              <w:rFonts w:asciiTheme="minorHAnsi" w:eastAsiaTheme="minorEastAsia" w:hAnsiTheme="minorHAnsi" w:cstheme="minorBidi"/>
              <w:noProof/>
              <w:sz w:val="22"/>
              <ns2:ligatures ns2:val="standardContextual"/>
            </w:rPr>
          </w:pPr>
          <w:hyperlink w:anchor="_Toc231030151" w:history="1">
            <w:r w:rsidRPr="006F5ABB">
              <w:rPr>
                <w:rStyle w:val="Hyperlink"/>
                <w:rFonts w:hint="eastAsia"/>
                <w:b/>
                <w:bCs/>
                <w:noProof/>
              </w:rPr>
              <w:t xml:space="preserve">6.4 </w:t>
            </w:r>
            <w:r w:rsidRPr="006F5ABB">
              <w:rPr>
                <w:rStyle w:val="Hyperlink"/>
                <w:rFonts w:hint="eastAsia"/>
                <w:b/>
                <w:bCs/>
                <w:noProof/>
              </w:rPr>
              <w:t>相似检索测试结果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_Toc231030151 \h</w:instrText>
            </w:r>
            <w:r>
              <w:rPr>
                <w:rFonts w:hint="eastAsia"/>
                <w:noProof/>
                <w:webHidden/>
              </w:rPr>
              <w:instrText xml:space="preserve"> </w:instrText>
            </w:r>
            <w:r>
              <w:rPr>
                <w:rFonts w:hint="eastAsia"/>
                <w:noProof/>
                <w:webHidden/>
              </w:rPr>
              <w:fldChar w:fldCharType="separate"/>
            </w:r>
            <w:r w:rsidR="001B6422">
              <w:rPr>
                <w:noProof/>
                <w:webHidden/>
              </w:rPr>
              <w:t>19</w:t>
            </w:r>
            <w:r>
              <w:rPr>
                <w:rFonts w:hint="eastAsia"/>
                <w:noProof/>
                <w:webHidden/>
              </w:rPr>
              <w:fldChar w:fldCharType="end"/>
            </w:r>
          </w:hyperlink>
        </w:p>
        <w:p w:rsidR="00430223" ns2:paraId="7EB494DC" ns2:textId="23C5AD27">
          <w:pPr>
            <w:pStyle w:val="TOC2"/>
            <w:tabs>
              <w:tab w:val="right" w:leader="dot" w:pos="9061"/>
            </w:tabs>
            <w:rPr>
              <w:rFonts w:asciiTheme="minorHAnsi" w:eastAsiaTheme="minorEastAsia" w:hAnsiTheme="minorHAnsi" w:cstheme="minorBidi"/>
              <w:noProof/>
              <w:sz w:val="22"/>
              <ns2:ligatures ns2:val="standardContextual"/>
            </w:rPr>
          </w:pPr>
          <w:hyperlink w:anchor="_Toc231030152" w:history="1">
            <w:r w:rsidRPr="006F5ABB">
              <w:rPr>
                <w:rStyle w:val="Hyperlink"/>
                <w:rFonts w:hint="eastAsia"/>
                <w:b/>
                <w:bCs/>
                <w:noProof/>
              </w:rPr>
              <w:t xml:space="preserve">6.5 </w:t>
            </w:r>
            <w:r w:rsidRPr="006F5ABB">
              <w:rPr>
                <w:rStyle w:val="Hyperlink"/>
                <w:rFonts w:hint="eastAsia"/>
                <w:b/>
                <w:bCs/>
                <w:noProof/>
              </w:rPr>
              <w:t>智能接口测试结果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_Toc231030152 \h</w:instrText>
            </w:r>
            <w:r>
              <w:rPr>
                <w:rFonts w:hint="eastAsia"/>
                <w:noProof/>
                <w:webHidden/>
              </w:rPr>
              <w:instrText xml:space="preserve"> </w:instrText>
            </w:r>
            <w:r>
              <w:rPr>
                <w:rFonts w:hint="eastAsia"/>
                <w:noProof/>
                <w:webHidden/>
              </w:rPr>
              <w:fldChar w:fldCharType="separate"/>
            </w:r>
            <w:r w:rsidR="001B6422">
              <w:rPr>
                <w:noProof/>
                <w:webHidden/>
              </w:rPr>
              <w:t>20</w:t>
            </w:r>
            <w:r>
              <w:rPr>
                <w:rFonts w:hint="eastAsia"/>
                <w:noProof/>
                <w:webHidden/>
              </w:rPr>
              <w:fldChar w:fldCharType="end"/>
            </w:r>
          </w:hyperlink>
        </w:p>
        <w:p w:rsidR="00430223" ns2:paraId="70BFB48E" ns2:textId="01F47964">
          <w:pPr>
            <w:pStyle w:val="TOC2"/>
            <w:tabs>
              <w:tab w:val="right" w:leader="dot" w:pos="9061"/>
            </w:tabs>
            <w:rPr>
              <w:rFonts w:asciiTheme="minorHAnsi" w:eastAsiaTheme="minorEastAsia" w:hAnsiTheme="minorHAnsi" w:cstheme="minorBidi"/>
              <w:noProof/>
              <w:sz w:val="22"/>
              <ns2:ligatures ns2:val="standardContextual"/>
            </w:rPr>
          </w:pPr>
          <w:hyperlink w:anchor="_Toc231030153" w:history="1">
            <w:r w:rsidRPr="006F5ABB">
              <w:rPr>
                <w:rStyle w:val="Hyperlink"/>
                <w:rFonts w:hint="eastAsia"/>
                <w:b/>
                <w:bCs/>
                <w:noProof/>
              </w:rPr>
              <w:t xml:space="preserve">6.6 </w:t>
            </w:r>
            <w:r w:rsidRPr="006F5ABB">
              <w:rPr>
                <w:rStyle w:val="Hyperlink"/>
                <w:rFonts w:hint="eastAsia"/>
                <w:b/>
                <w:bCs/>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_Toc231030153 \h</w:instrText>
            </w:r>
            <w:r>
              <w:rPr>
                <w:rFonts w:hint="eastAsia"/>
                <w:noProof/>
                <w:webHidden/>
              </w:rPr>
              <w:instrText xml:space="preserve"> </w:instrText>
            </w:r>
            <w:r>
              <w:rPr>
                <w:rFonts w:hint="eastAsia"/>
                <w:noProof/>
                <w:webHidden/>
              </w:rPr>
              <w:fldChar w:fldCharType="separate"/>
            </w:r>
            <w:r w:rsidR="001B6422">
              <w:rPr>
                <w:noProof/>
                <w:webHidden/>
              </w:rPr>
              <w:t>20</w:t>
            </w:r>
            <w:r>
              <w:rPr>
                <w:rFonts w:hint="eastAsia"/>
                <w:noProof/>
                <w:webHidden/>
              </w:rPr>
              <w:fldChar w:fldCharType="end"/>
            </w:r>
          </w:hyperlink>
        </w:p>
        <w:p w:rsidR="00430223" ns2:paraId="057E9683" ns2:textId="1EE5045D">
          <w:pPr>
            <w:pStyle w:val="TOC2"/>
            <w:tabs>
              <w:tab w:val="right" w:leader="dot" w:pos="9061"/>
            </w:tabs>
            <w:rPr>
              <w:rFonts w:asciiTheme="minorHAnsi" w:eastAsiaTheme="minorEastAsia" w:hAnsiTheme="minorHAnsi" w:cstheme="minorBidi"/>
              <w:noProof/>
              <w:sz w:val="22"/>
              <ns2:ligatures ns2:val="standardContextual"/>
            </w:rPr>
          </w:pPr>
          <w:hyperlink w:anchor="_Toc231030154" w:history="1">
            <w:r w:rsidRPr="006F5ABB">
              <w:rPr>
                <w:rStyle w:val="Hyperlink"/>
                <w:rFonts w:hint="eastAsia"/>
                <w:b/>
                <w:bCs/>
                <w:noProof/>
              </w:rPr>
              <w:t xml:space="preserve">6.7 </w:t>
            </w:r>
            <w:r w:rsidRPr="006F5ABB">
              <w:rPr>
                <w:rStyle w:val="Hyperlink"/>
                <w:rFonts w:hint="eastAsia"/>
                <w:b/>
                <w:bCs/>
                <w:noProof/>
              </w:rPr>
              <w:t>部署运行与演示检查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_Toc231030154 \h</w:instrText>
            </w:r>
            <w:r>
              <w:rPr>
                <w:rFonts w:hint="eastAsia"/>
                <w:noProof/>
                <w:webHidden/>
              </w:rPr>
              <w:instrText xml:space="preserve"> </w:instrText>
            </w:r>
            <w:r>
              <w:rPr>
                <w:rFonts w:hint="eastAsia"/>
                <w:noProof/>
                <w:webHidden/>
              </w:rPr>
              <w:fldChar w:fldCharType="separate"/>
            </w:r>
            <w:r w:rsidR="001B6422">
              <w:rPr>
                <w:noProof/>
                <w:webHidden/>
              </w:rPr>
              <w:t>20</w:t>
            </w:r>
            <w:r>
              <w:rPr>
                <w:rFonts w:hint="eastAsia"/>
                <w:noProof/>
                <w:webHidden/>
              </w:rPr>
              <w:fldChar w:fldCharType="end"/>
            </w:r>
          </w:hyperlink>
        </w:p>
        <w:p w:rsidR="00430223" ns2:paraId="6460DADB" ns2:textId="1475BBDB">
          <w:pPr>
            <w:pStyle w:val="TOC1"/>
            <w:tabs>
              <w:tab w:val="right" w:leader="dot" w:pos="9061"/>
            </w:tabs>
            <w:spacing w:after="156"/>
            <w:rPr>
              <w:rFonts w:asciiTheme="minorHAnsi" w:eastAsiaTheme="minorEastAsia" w:hAnsiTheme="minorHAnsi" w:cstheme="minorBidi"/>
              <w:noProof/>
              <w:kern w:val="2"/>
              <w:sz w:val="22"/>
              <w:szCs w:val="24"/>
              <ns2:ligatures ns2:val="standardContextual"/>
            </w:rPr>
          </w:pPr>
          <w:hyperlink w:anchor="_Toc231030155" w:history="1">
            <w:r w:rsidRPr="006F5ABB">
              <w:rPr>
                <w:rStyle w:val="Hyperlink"/>
                <w:rFonts w:hint="eastAsia"/>
                <w:b/>
                <w:bCs/>
                <w:noProof/>
              </w:rPr>
              <w:t xml:space="preserve">7 </w:t>
            </w:r>
            <w:r w:rsidRPr="006F5ABB">
              <w:rPr>
                <w:rStyle w:val="Hyperlink"/>
                <w:rFonts w:hint="eastAsia"/>
                <w:b/>
                <w:bCs/>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_Toc231030155 \h</w:instrText>
            </w:r>
            <w:r>
              <w:rPr>
                <w:rFonts w:hint="eastAsia"/>
                <w:noProof/>
                <w:webHidden/>
              </w:rPr>
              <w:instrText xml:space="preserve"> </w:instrText>
            </w:r>
            <w:r>
              <w:rPr>
                <w:rFonts w:hint="eastAsia"/>
                <w:noProof/>
                <w:webHidden/>
              </w:rPr>
              <w:fldChar w:fldCharType="separate"/>
            </w:r>
            <w:r w:rsidR="001B6422">
              <w:rPr>
                <w:noProof/>
                <w:webHidden/>
              </w:rPr>
              <w:t>21</w:t>
            </w:r>
            <w:r>
              <w:rPr>
                <w:rFonts w:hint="eastAsia"/>
                <w:noProof/>
                <w:webHidden/>
              </w:rPr>
              <w:fldChar w:fldCharType="end"/>
            </w:r>
          </w:hyperlink>
        </w:p>
        <w:p w:rsidR="00430223" ns2:paraId="72B8F765" ns2:textId="18C26912">
          <w:pPr>
            <w:pStyle w:val="TOC2"/>
            <w:tabs>
              <w:tab w:val="right" w:leader="dot" w:pos="9061"/>
            </w:tabs>
            <w:rPr>
              <w:rFonts w:asciiTheme="minorHAnsi" w:eastAsiaTheme="minorEastAsia" w:hAnsiTheme="minorHAnsi" w:cstheme="minorBidi"/>
              <w:noProof/>
              <w:sz w:val="22"/>
              <ns2:ligatures ns2:val="standardContextual"/>
            </w:rPr>
          </w:pPr>
          <w:hyperlink w:anchor="_Toc231030156" w:history="1">
            <w:r w:rsidRPr="006F5ABB">
              <w:rPr>
                <w:rStyle w:val="Hyperlink"/>
                <w:rFonts w:hint="eastAsia"/>
                <w:b/>
                <w:bCs/>
                <w:noProof/>
              </w:rPr>
              <w:t xml:space="preserve">7.1 </w:t>
            </w:r>
            <w:r w:rsidRPr="006F5ABB">
              <w:rPr>
                <w:rStyle w:val="Hyperlink"/>
                <w:rFonts w:hint="eastAsia"/>
                <w:b/>
                <w:bCs/>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_Toc231030156 \h</w:instrText>
            </w:r>
            <w:r>
              <w:rPr>
                <w:rFonts w:hint="eastAsia"/>
                <w:noProof/>
                <w:webHidden/>
              </w:rPr>
              <w:instrText xml:space="preserve"> </w:instrText>
            </w:r>
            <w:r>
              <w:rPr>
                <w:rFonts w:hint="eastAsia"/>
                <w:noProof/>
                <w:webHidden/>
              </w:rPr>
              <w:fldChar w:fldCharType="separate"/>
            </w:r>
            <w:r w:rsidR="001B6422">
              <w:rPr>
                <w:noProof/>
                <w:webHidden/>
              </w:rPr>
              <w:t>21</w:t>
            </w:r>
            <w:r>
              <w:rPr>
                <w:rFonts w:hint="eastAsia"/>
                <w:noProof/>
                <w:webHidden/>
              </w:rPr>
              <w:fldChar w:fldCharType="end"/>
            </w:r>
          </w:hyperlink>
        </w:p>
        <w:p w:rsidR="00430223" ns2:paraId="3CF7D6DA" ns2:textId="3D625A88">
          <w:pPr>
            <w:pStyle w:val="TOC2"/>
            <w:tabs>
              <w:tab w:val="right" w:leader="dot" w:pos="9061"/>
            </w:tabs>
            <w:rPr>
              <w:rFonts w:asciiTheme="minorHAnsi" w:eastAsiaTheme="minorEastAsia" w:hAnsiTheme="minorHAnsi" w:cstheme="minorBidi"/>
              <w:noProof/>
              <w:sz w:val="22"/>
              <ns2:ligatures ns2:val="standardContextual"/>
            </w:rPr>
          </w:pPr>
          <w:hyperlink w:anchor="_Toc231030157" w:history="1">
            <w:r w:rsidRPr="006F5ABB">
              <w:rPr>
                <w:rStyle w:val="Hyperlink"/>
                <w:rFonts w:hint="eastAsia"/>
                <w:b/>
                <w:bCs/>
                <w:noProof/>
              </w:rPr>
              <w:t xml:space="preserve">7.2 </w:t>
            </w:r>
            <w:r w:rsidRPr="006F5ABB">
              <w:rPr>
                <w:rStyle w:val="Hyperlink"/>
                <w:rFonts w:hint="eastAsia"/>
                <w:b/>
                <w:bCs/>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_Toc231030157 \h</w:instrText>
            </w:r>
            <w:r>
              <w:rPr>
                <w:rFonts w:hint="eastAsia"/>
                <w:noProof/>
                <w:webHidden/>
              </w:rPr>
              <w:instrText xml:space="preserve"> </w:instrText>
            </w:r>
            <w:r>
              <w:rPr>
                <w:rFonts w:hint="eastAsia"/>
                <w:noProof/>
                <w:webHidden/>
              </w:rPr>
              <w:fldChar w:fldCharType="separate"/>
            </w:r>
            <w:r w:rsidR="001B6422">
              <w:rPr>
                <w:noProof/>
                <w:webHidden/>
              </w:rPr>
              <w:t>21</w:t>
            </w:r>
            <w:r>
              <w:rPr>
                <w:rFonts w:hint="eastAsia"/>
                <w:noProof/>
                <w:webHidden/>
              </w:rPr>
              <w:fldChar w:fldCharType="end"/>
            </w:r>
          </w:hyperlink>
        </w:p>
        <w:p w:rsidR="00430223" ns2:paraId="0AFA3819" ns2:textId="5FCA66EF">
          <w:pPr>
            <w:pStyle w:val="TOC1"/>
            <w:tabs>
              <w:tab w:val="right" w:leader="dot" w:pos="9061"/>
            </w:tabs>
            <w:spacing w:after="156"/>
            <w:rPr>
              <w:rFonts w:asciiTheme="minorHAnsi" w:eastAsiaTheme="minorEastAsia" w:hAnsiTheme="minorHAnsi" w:cstheme="minorBidi"/>
              <w:noProof/>
              <w:kern w:val="2"/>
              <w:sz w:val="22"/>
              <w:szCs w:val="24"/>
              <ns2:ligatures ns2:val="standardContextual"/>
            </w:rPr>
          </w:pPr>
          <w:hyperlink w:anchor="_Toc231030158" w:history="1">
            <w:r w:rsidRPr="006F5ABB">
              <w:rPr>
                <w:rStyle w:val="Hyperlink"/>
                <w:rFonts w:hint="eastAsia"/>
                <w:b/>
                <w:bCs/>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_Toc231030158 \h</w:instrText>
            </w:r>
            <w:r>
              <w:rPr>
                <w:rFonts w:hint="eastAsia"/>
                <w:noProof/>
                <w:webHidden/>
              </w:rPr>
              <w:instrText xml:space="preserve"> </w:instrText>
            </w:r>
            <w:r>
              <w:rPr>
                <w:rFonts w:hint="eastAsia"/>
                <w:noProof/>
                <w:webHidden/>
              </w:rPr>
              <w:fldChar w:fldCharType="separate"/>
            </w:r>
            <w:r w:rsidR="001B6422">
              <w:rPr>
                <w:noProof/>
                <w:webHidden/>
              </w:rPr>
              <w:t>22</w:t>
            </w:r>
            <w:r>
              <w:rPr>
                <w:rFonts w:hint="eastAsia"/>
                <w:noProof/>
                <w:webHidden/>
              </w:rPr>
              <w:fldChar w:fldCharType="end"/>
            </w:r>
          </w:hyperlink>
        </w:p>
        <w:p w:rsidR="00430223" ns2:paraId="3C46D4D3" ns2:textId="446ADBF9">
          <w:pPr>
            <w:pStyle w:val="TOC1"/>
            <w:tabs>
              <w:tab w:val="right" w:leader="dot" w:pos="9061"/>
            </w:tabs>
            <w:spacing w:after="156"/>
            <w:rPr>
              <w:rFonts w:asciiTheme="minorHAnsi" w:eastAsiaTheme="minorEastAsia" w:hAnsiTheme="minorHAnsi" w:cstheme="minorBidi"/>
              <w:noProof/>
              <w:kern w:val="2"/>
              <w:sz w:val="22"/>
              <w:szCs w:val="24"/>
              <ns2:ligatures ns2:val="standardContextual"/>
            </w:rPr>
          </w:pPr>
          <w:hyperlink w:anchor="_Toc231030159" w:history="1">
            <w:r w:rsidRPr="006F5ABB">
              <w:rPr>
                <w:rStyle w:val="Hyperlink"/>
                <w:rFonts w:hint="eastAsia"/>
                <w:b/>
                <w:bCs/>
                <w:noProof/>
              </w:rPr>
              <w:t>致</w:t>
            </w:r>
            <w:r w:rsidRPr="006F5ABB">
              <w:rPr>
                <w:rStyle w:val="Hyperlink"/>
                <w:rFonts w:hint="eastAsia"/>
                <w:b/>
                <w:bCs/>
                <w:noProof/>
              </w:rPr>
              <w:t xml:space="preserve"> </w:t>
            </w:r>
            <w:r w:rsidRPr="006F5ABB">
              <w:rPr>
                <w:rStyle w:val="Hyperlink"/>
                <w:rFonts w:hint="eastAsia"/>
                <w:b/>
                <w:bCs/>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_Toc231030159 \h</w:instrText>
            </w:r>
            <w:r>
              <w:rPr>
                <w:rFonts w:hint="eastAsia"/>
                <w:noProof/>
                <w:webHidden/>
              </w:rPr>
              <w:instrText xml:space="preserve"> </w:instrText>
            </w:r>
            <w:r>
              <w:rPr>
                <w:rFonts w:hint="eastAsia"/>
                <w:noProof/>
                <w:webHidden/>
              </w:rPr>
              <w:fldChar w:fldCharType="separate"/>
            </w:r>
            <w:r w:rsidR="001B6422">
              <w:rPr>
                <w:noProof/>
                <w:webHidden/>
              </w:rPr>
              <w:t>23</w:t>
            </w:r>
            <w:r>
              <w:rPr>
                <w:rFonts w:hint="eastAsia"/>
                <w:noProof/>
                <w:webHidden/>
              </w:rPr>
              <w:fldChar w:fldCharType="end"/>
            </w:r>
          </w:hyperlink>
        </w:p>
        <w:p w:rsidR="00796371" ns2:paraId="045F6FE8" ns2:textId="77777777">
          <w:pPr>
            <w:spacing w:line="360" w:lineRule="auto"/>
            <w:rPr>
              <w:rFonts w:ascii="Times New Roman" w:hAnsi="Times New Roman" w:cs="Times New Roman"/>
            </w:rPr>
          </w:pPr>
          <w:r>
            <w:rPr>
              <w:rFonts w:ascii="Times New Roman" w:eastAsia="宋体" w:hAnsi="Times New Roman" w:cs="Times New Roman"/>
              <w:bCs/>
              <w:kern w:val="0"/>
              <w:szCs w:val="20"/>
            </w:rPr>
            <w:fldChar w:fldCharType="end"/>
          </w:r>
        </w:p>
      </w:sdtContent>
    </w:sdt>
    <w:p w:rsidR="00796371" ns2:paraId="5C54D52C" ns2:textId="77777777">
      <w:pPr>
        <w:rPr>
          <w:rFonts w:ascii="Times New Roman" w:eastAsia="宋体" w:hAnsi="Times New Roman" w:cs="Times New Roman"/>
          <w:b/>
          <w:bCs/>
          <w:sz w:val="30"/>
          <w:szCs w:val="20"/>
        </w:rPr>
        <w:sectPr>
          <w:headerReference w:type="default" ns6:id="rId13"/>
          <w:footerReference w:type="default" ns6:id="rId14"/>
          <w:pgSz w:w="11906" w:h="16838"/>
          <w:pgMar w:top="1701" w:right="1134" w:bottom="1418" w:left="1701" w:header="1587" w:footer="1701" w:gutter="0"/>
          <w:pgNumType w:fmt="upperRoman"/>
          <w:cols w:space="425"/>
          <w:docGrid w:type="lines" w:linePitch="312"/>
        </w:sectPr>
      </w:pPr>
      <w:r>
        <w:rPr>
          <w:rFonts w:ascii="Times New Roman" w:eastAsia="宋体" w:hAnsi="Times New Roman" w:cs="Times New Roman"/>
          <w:b/>
          <w:bCs/>
          <w:sz w:val="30"/>
          <w:szCs w:val="20"/>
        </w:rPr>
        <w:br w:type="page"/>
      </w:r>
    </w:p>
    <w:p w:rsidR="00796371" ns2:paraId="3D82D42C" ns2:textId="77777777">
      <w:pPr>
        <w:spacing w:before="340" w:after="330" w:line="578" w:lineRule="auto"/>
        <w:jc w:val="center"/>
        <w:outlineLvl w:val="0"/>
        <w:rPr>
          <w:rFonts w:ascii="Times New Roman" w:eastAsia="宋体" w:hAnsi="Times New Roman" w:cs="Times New Roman"/>
          <w:b/>
          <w:bCs/>
          <w:color w:val="FF0000"/>
          <w:sz w:val="30"/>
          <w:szCs w:val="20"/>
        </w:rPr>
      </w:pPr>
      <w:bookmarkStart w:id="0" w:name="_Toc231030113"/>
      <w:r>
        <w:rPr>
          <w:rFonts w:ascii="Times New Roman" w:eastAsia="宋体" w:hAnsi="Times New Roman" w:cs="Times New Roman"/>
          <w:b/>
          <w:bCs/>
          <w:sz w:val="30"/>
          <w:szCs w:val="20"/>
        </w:rPr>
        <w:t>1 绪论</w:t>
      </w:r>
      <w:bookmarkEnd w:id="0"/>
    </w:p>
    <w:p w:rsidR="00796371" ns2:paraId="5F1277FF"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1" w:name="_Toc381470470"/>
      <w:bookmarkStart w:id="2" w:name="_Toc231030114"/>
      <w:r>
        <w:rPr>
          <w:rFonts w:ascii="Times New Roman" w:eastAsia="宋体" w:hAnsi="Times New Roman" w:cs="Times New Roman"/>
          <w:b/>
          <w:bCs/>
          <w:sz w:val="28"/>
          <w:szCs w:val="20"/>
        </w:rPr>
        <w:t>1.1 研究背景</w:t>
      </w:r>
      <w:bookmarkEnd w:id="1"/>
      <w:bookmarkEnd w:id="2"/>
    </w:p>
    <w:p w:rsidR="00E75B21" w:rsidRPr="00E75B21" w:rsidP="00E75B21" ns2:paraId="62924D92" ns2:textId="77777777">
      <w:pPr>
        <w:spacing w:line="400" w:lineRule="exact"/>
        <w:ind w:firstLine="480" w:firstLineChars="200"/>
        <w:rPr>
          <w:rFonts w:ascii="Times New Roman" w:hAnsi="Times New Roman" w:cs="Times New Roman"/>
          <w:kern w:val="0"/>
          <w:sz w:val="24"/>
        </w:rPr>
      </w:pPr>
      <w:r w:rsidRPr="00E75B21">
        <w:rPr>
          <w:rFonts w:ascii="Times New Roman" w:hAnsi="Times New Roman" w:cs="Times New Roman" w:hint="eastAsia"/>
          <w:kern w:val="0"/>
          <w:sz w:val="24"/>
        </w:rPr>
        <w:t>生活垃圾分类属于城市治理以及资源循环利用的重要工作。随着外卖、快递、电子产品等消费场景增多，废弃物种类也变得愈加繁杂。同一类物品由于污染程度的不同会进入到不同的处理流程中，电池、药品、灯管等有害废弃物也必须进行严格的分类。用户实际投放时依靠经验，各个地区规则也存在差别，所以分类的准确性以及持久性受到威胁。</w:t>
      </w:r>
    </w:p>
    <w:p w:rsidR="00E75B21" w:rsidRPr="00E75B21" w:rsidP="00E75B21" ns2:paraId="21B6D560" ns2:textId="77777777">
      <w:pPr>
        <w:spacing w:line="400" w:lineRule="exact"/>
        <w:ind w:firstLine="480" w:firstLineChars="200"/>
        <w:rPr>
          <w:rFonts w:ascii="Times New Roman" w:hAnsi="Times New Roman" w:cs="Times New Roman"/>
          <w:kern w:val="0"/>
          <w:sz w:val="24"/>
        </w:rPr>
      </w:pPr>
      <w:r w:rsidRPr="00E75B21">
        <w:rPr>
          <w:rFonts w:ascii="Times New Roman" w:hAnsi="Times New Roman" w:cs="Times New Roman" w:hint="eastAsia"/>
          <w:kern w:val="0"/>
          <w:sz w:val="24"/>
        </w:rPr>
        <w:t>传统的垃圾分类依靠人工宣传、分类桶标识、现场监督，部署简单但是存在不足，识别依靠用户的记忆，遇到不常见的物品容易出错，分类过程没有数据的沉淀，不能形成案例库，用户获得解释的途径少。把图像识别、向量检索、智能问答应用到垃圾分类场景中，在某种程度上可以弥补这些不足。</w:t>
      </w:r>
    </w:p>
    <w:p w:rsidR="00E75B21" w:rsidRPr="00E75B21" w:rsidP="00E75B21" ns2:paraId="7E247699" ns2:textId="77777777">
      <w:pPr>
        <w:spacing w:line="400" w:lineRule="exact"/>
        <w:ind w:firstLine="480" w:firstLineChars="200"/>
        <w:rPr>
          <w:rFonts w:ascii="Times New Roman" w:hAnsi="Times New Roman" w:cs="Times New Roman"/>
          <w:kern w:val="0"/>
          <w:sz w:val="24"/>
        </w:rPr>
      </w:pPr>
      <w:r w:rsidRPr="00E75B21">
        <w:rPr>
          <w:rFonts w:ascii="Times New Roman" w:hAnsi="Times New Roman" w:cs="Times New Roman" w:hint="eastAsia"/>
          <w:kern w:val="0"/>
          <w:sz w:val="24"/>
        </w:rPr>
        <w:t>深度学习特别是卷积神经网络对于图像分类任务有着很好的效果，可以自学习边缘、纹理、形状以及语义特征。ResNet用残差连接来解决深层网络训练退化的问题，具有较强的特征表达能力，并且可以进行中等规模数据集的迁移学习。因此本文采用ResNet50来作为废弃物图像分类模型。</w:t>
      </w:r>
    </w:p>
    <w:p w:rsidR="00E75B21" w:rsidRPr="00E75B21" w:rsidP="00E75B21" ns2:paraId="57E6CAA9" ns2:textId="77777777">
      <w:pPr>
        <w:spacing w:line="400" w:lineRule="exact"/>
        <w:ind w:firstLine="480" w:firstLineChars="200"/>
        <w:rPr>
          <w:rFonts w:ascii="Times New Roman" w:hAnsi="Times New Roman" w:cs="Times New Roman"/>
          <w:kern w:val="0"/>
          <w:sz w:val="24"/>
        </w:rPr>
      </w:pPr>
      <w:r w:rsidRPr="00E75B21">
        <w:rPr>
          <w:rFonts w:ascii="Times New Roman" w:hAnsi="Times New Roman" w:cs="Times New Roman" w:hint="eastAsia"/>
          <w:kern w:val="0"/>
          <w:sz w:val="24"/>
        </w:rPr>
        <w:t>只有分类结果不能完全满足应用需求，用户还要看到和当前图片相似的参考案例。系统把图片转成高维特征向量，把向量、路径、类别写入Qdrain。用户上传查询图片之后，系统会给出视觉上比较接近的历史图片，从而产生“分类结果+相似案例”的辅助判断模式。</w:t>
      </w:r>
    </w:p>
    <w:p w:rsidR="00796371" w:rsidP="00E75B21" ns2:paraId="4BF991A1" ns2:textId="77777777">
      <w:pPr>
        <w:spacing w:line="400" w:lineRule="exact"/>
        <w:ind w:firstLine="480" w:firstLineChars="200"/>
        <w:rPr>
          <w:rFonts w:ascii="Times New Roman" w:hAnsi="Times New Roman" w:cs="Times New Roman"/>
          <w:kern w:val="0"/>
          <w:sz w:val="24"/>
        </w:rPr>
      </w:pPr>
      <w:r w:rsidRPr="00E75B21">
        <w:rPr>
          <w:rFonts w:ascii="Times New Roman" w:hAnsi="Times New Roman" w:cs="Times New Roman" w:hint="eastAsia"/>
          <w:kern w:val="0"/>
          <w:sz w:val="24"/>
        </w:rPr>
        <w:t>大语言模型、多模态模型提高了系统的解释能力。垃圾分类场景中用户可以提出自然语言问题也可以上传复杂的图片。传统的分类模型只能输出类别，而 DeepSeek 和 Kimi 可以给出更加详细地说明，所以本文把它当作智能交流和图片理解的增强能力。</w:t>
      </w:r>
    </w:p>
    <w:p w:rsidR="00796371" ns2:paraId="4054BE55"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3" w:name="_Toc381470471"/>
      <w:bookmarkStart w:id="4" w:name="_Toc231030115"/>
      <w:r>
        <w:rPr>
          <w:rFonts w:ascii="Times New Roman" w:eastAsia="宋体" w:hAnsi="Times New Roman" w:cs="Times New Roman"/>
          <w:b/>
          <w:bCs/>
          <w:sz w:val="28"/>
          <w:szCs w:val="20"/>
        </w:rPr>
        <w:t>1.2 研究目的与意义</w:t>
      </w:r>
      <w:bookmarkEnd w:id="3"/>
      <w:bookmarkEnd w:id="4"/>
    </w:p>
    <w:p w:rsidR="00C80038" w:rsidRPr="00C80038" w:rsidP="00C80038" ns2:paraId="0E168B7D" ns2:textId="77777777">
      <w:pPr>
        <w:spacing w:line="400" w:lineRule="exact"/>
        <w:ind w:firstLine="480" w:firstLineChars="200"/>
        <w:rPr>
          <w:rFonts w:ascii="Times New Roman" w:hAnsi="Times New Roman" w:cs="Times New Roman"/>
          <w:kern w:val="0"/>
          <w:sz w:val="24"/>
        </w:rPr>
      </w:pPr>
      <w:r w:rsidRPr="00C80038">
        <w:rPr>
          <w:rFonts w:ascii="Times New Roman" w:hAnsi="Times New Roman" w:cs="Times New Roman" w:hint="eastAsia"/>
          <w:kern w:val="0"/>
          <w:sz w:val="24"/>
        </w:rPr>
        <w:t>本文主要目的就是设计并实现一个面向毕业设计演示以及本地部署的废弃物数据管理系统。系统以垃圾图片为数据源，对数据进行整理、模型训练、图片上传、分类识别、相似搜索、知识检索、智能问答、图片理解、历史记录管理等流程进行设计，突出模型能力和Web应用的结合。</w:t>
      </w:r>
    </w:p>
    <w:p w:rsidR="00C80038" w:rsidRPr="00C80038" w:rsidP="00C80038" ns2:paraId="11F1EE44" ns2:textId="77777777">
      <w:pPr>
        <w:spacing w:line="400" w:lineRule="exact"/>
        <w:ind w:firstLine="480" w:firstLineChars="200"/>
        <w:rPr>
          <w:rFonts w:ascii="Times New Roman" w:hAnsi="Times New Roman" w:cs="Times New Roman"/>
          <w:kern w:val="0"/>
          <w:sz w:val="24"/>
        </w:rPr>
      </w:pPr>
      <w:r w:rsidRPr="00C80038">
        <w:rPr>
          <w:rFonts w:ascii="Times New Roman" w:hAnsi="Times New Roman" w:cs="Times New Roman" w:hint="eastAsia"/>
          <w:kern w:val="0"/>
          <w:sz w:val="24"/>
        </w:rPr>
        <w:t>从应用意义来讲，系统可以减少垃圾分类学习的费用。用户上传图片就可以得到类别、置信度以及解释，还可以查看相似案例或者向智能问答模块提问。学校、社区或者环保宣传场景中，也可以把本系统当作人工智能分类教学工具使用。</w:t>
      </w:r>
    </w:p>
    <w:p w:rsidR="00C80038" w:rsidRPr="00C80038" w:rsidP="00C80038" ns2:paraId="094E4E7E" ns2:textId="77777777">
      <w:pPr>
        <w:spacing w:line="400" w:lineRule="exact"/>
        <w:ind w:firstLine="480" w:firstLineChars="200"/>
        <w:rPr>
          <w:rFonts w:ascii="Times New Roman" w:hAnsi="Times New Roman" w:cs="Times New Roman"/>
          <w:kern w:val="0"/>
          <w:sz w:val="24"/>
        </w:rPr>
      </w:pPr>
      <w:r w:rsidRPr="00C80038">
        <w:rPr>
          <w:rFonts w:ascii="Times New Roman" w:hAnsi="Times New Roman" w:cs="Times New Roman" w:hint="eastAsia"/>
          <w:kern w:val="0"/>
          <w:sz w:val="24"/>
        </w:rPr>
        <w:t>从工程意义上讲，该系统包含了一个比较完整的软件开发过程，即需求分析、数据整理、模型训练、后端接口、前端页面、数据库、外部服务集成以及测试验证等各个方面，可以体现出计算机专业毕业设计的综合性特点。</w:t>
      </w:r>
    </w:p>
    <w:p w:rsidR="00796371" w:rsidRPr="00C80038" w:rsidP="00C80038" ns2:paraId="1C25FC8F" ns2:textId="77777777">
      <w:pPr>
        <w:spacing w:line="400" w:lineRule="exact"/>
        <w:ind w:firstLine="480" w:firstLineChars="200"/>
        <w:rPr>
          <w:rFonts w:ascii="Times New Roman" w:hAnsi="Times New Roman" w:cs="Times New Roman"/>
          <w:kern w:val="0"/>
          <w:sz w:val="24"/>
        </w:rPr>
      </w:pPr>
      <w:r w:rsidRPr="00C80038">
        <w:rPr>
          <w:rFonts w:ascii="Times New Roman" w:hAnsi="Times New Roman" w:cs="Times New Roman" w:hint="eastAsia"/>
          <w:kern w:val="0"/>
          <w:sz w:val="24"/>
        </w:rPr>
        <w:t>从技术意义上来说，本文把图像分类模型、向量数据库以及大模型接口融合起来。ResNet50做本地分类，Qdrant做相似案例检索，DeepSeek、Kimi做知识问答和复杂图片理解，一起组成了系统的智能处理链路。</w:t>
      </w:r>
    </w:p>
    <w:p w:rsidR="00796371" ns2:paraId="7856CA0B"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5" w:name="_Toc231030116"/>
      <w:r>
        <w:rPr>
          <w:rFonts w:ascii="Times New Roman" w:eastAsia="宋体" w:hAnsi="Times New Roman" w:cs="Times New Roman"/>
          <w:b/>
          <w:bCs/>
          <w:sz w:val="28"/>
          <w:szCs w:val="20"/>
        </w:rPr>
        <w:t>1.3 国内外研究现状</w:t>
      </w:r>
      <w:bookmarkEnd w:id="5"/>
    </w:p>
    <w:p w:rsidR="007166C9" w:rsidRPr="007166C9" w:rsidP="007166C9" ns2:paraId="34920EDE" ns2:textId="77777777">
      <w:pPr>
        <w:ind w:firstLine="480" w:firstLineChars="200"/>
        <w:rPr>
          <w:rFonts w:ascii="Times New Roman" w:hAnsi="Times New Roman" w:cs="Times New Roman"/>
          <w:kern w:val="0"/>
          <w:sz w:val="24"/>
        </w:rPr>
      </w:pPr>
      <w:r w:rsidRPr="007166C9">
        <w:rPr>
          <w:rFonts w:ascii="Times New Roman" w:hAnsi="Times New Roman" w:cs="Times New Roman" w:hint="eastAsia"/>
          <w:kern w:val="0"/>
          <w:sz w:val="24"/>
        </w:rPr>
        <w:t>垃圾分类图像识别早期大多使用传统的机器学习方法，即颜色、纹理、形状或者局部关键点特征，再用支持向量机、K近邻、随机森林等分类器。这些方法对于小规模、背景单一的数据集效果好，但是面对光照、角度、遮挡、污染变化的时候稳定性差。</w:t>
      </w:r>
    </w:p>
    <w:p w:rsidR="007166C9" w:rsidRPr="007166C9" w:rsidP="007166C9" ns2:paraId="625132B0" ns2:textId="77777777">
      <w:pPr>
        <w:ind w:firstLine="480" w:firstLineChars="200"/>
        <w:rPr>
          <w:rFonts w:ascii="Times New Roman" w:hAnsi="Times New Roman" w:cs="Times New Roman"/>
          <w:kern w:val="0"/>
          <w:sz w:val="24"/>
        </w:rPr>
      </w:pPr>
      <w:r w:rsidRPr="007166C9">
        <w:rPr>
          <w:rFonts w:ascii="Times New Roman" w:hAnsi="Times New Roman" w:cs="Times New Roman" w:hint="eastAsia"/>
          <w:kern w:val="0"/>
          <w:sz w:val="24"/>
        </w:rPr>
        <w:t>深度学习出现之后，图像分类就转而朝向端到端的特征学习。AlexNet、VGG、GoogLeNet 和 ResNet 等模型显著提升了分类性能。国内外很多垃圾分类研究是基于上述模型进行迁移学习的，对塑料、纸张、玻璃、金属、厨余等类别的分类效果较好。</w:t>
      </w:r>
    </w:p>
    <w:p w:rsidR="007166C9" w:rsidRPr="007166C9" w:rsidP="007166C9" ns2:paraId="6012742F" ns2:textId="77777777">
      <w:pPr>
        <w:ind w:firstLine="480" w:firstLineChars="200"/>
        <w:rPr>
          <w:rFonts w:ascii="Times New Roman" w:hAnsi="Times New Roman" w:cs="Times New Roman"/>
          <w:kern w:val="0"/>
          <w:sz w:val="24"/>
        </w:rPr>
      </w:pPr>
      <w:r w:rsidRPr="007166C9">
        <w:rPr>
          <w:rFonts w:ascii="Times New Roman" w:hAnsi="Times New Roman" w:cs="Times New Roman" w:hint="eastAsia"/>
          <w:kern w:val="0"/>
          <w:sz w:val="24"/>
        </w:rPr>
        <w:t>就系统应用而言，已有研究对移动端小程序、Web管理平台、智能垃圾桶、边缘设备等进行了拍照识别、规则查询、投放引导的系统应用研究。本文更重视毕业设计场景下完整的软件实现，重视本地可以运行、功能可以演示、结果可以解释。</w:t>
      </w:r>
    </w:p>
    <w:p w:rsidR="007166C9" w:rsidRPr="007166C9" w:rsidP="007166C9" ns2:paraId="3F001EA5" ns2:textId="77777777">
      <w:pPr>
        <w:ind w:firstLine="480" w:firstLineChars="200"/>
        <w:rPr>
          <w:rFonts w:ascii="Times New Roman" w:hAnsi="Times New Roman" w:cs="Times New Roman"/>
          <w:kern w:val="0"/>
          <w:sz w:val="24"/>
        </w:rPr>
      </w:pPr>
      <w:r w:rsidRPr="007166C9">
        <w:rPr>
          <w:rFonts w:ascii="Times New Roman" w:hAnsi="Times New Roman" w:cs="Times New Roman" w:hint="eastAsia"/>
          <w:kern w:val="0"/>
          <w:sz w:val="24"/>
        </w:rPr>
        <w:t>向量检索方面Faiss、Milvus、Qdrant等工具被用来做图片检索以及语义搜索。向量检索不需要精确的关键词，根据特征空间的距离来返回相似的对象，适合处理图片数据。本文用Qdrant来显示与查询图片相似的历史样本。</w:t>
      </w:r>
    </w:p>
    <w:p w:rsidR="00051C7C" w:rsidP="007166C9" ns2:paraId="02A4652E" ns2:textId="77777777">
      <w:pPr>
        <w:ind w:firstLine="480" w:firstLineChars="200"/>
        <w:rPr>
          <w:rFonts w:ascii="Times New Roman" w:hAnsi="Times New Roman" w:cs="Times New Roman"/>
          <w:kern w:val="0"/>
          <w:sz w:val="24"/>
        </w:rPr>
      </w:pPr>
      <w:r w:rsidRPr="007166C9">
        <w:rPr>
          <w:rFonts w:ascii="Times New Roman" w:hAnsi="Times New Roman" w:cs="Times New Roman" w:hint="eastAsia"/>
          <w:kern w:val="0"/>
          <w:sz w:val="24"/>
        </w:rPr>
        <w:t>智能交互上大语言模型、多模态模型使用户可以利用自然语言、图片提问。本文把DeepSeek和Kimi作为增强能力接入，其中DeepSeek还用于分类知识检索结果的结构化生成，但是核心识别流程仍然由本地模型来完成，以保证外部接口不可用的时候系统还可以保留基本功能。</w:t>
      </w:r>
    </w:p>
    <w:p w:rsidR="00464172" w:rsidP="00051C7C" ns2:paraId="77CA42E4"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6" w:name="_Toc231030117"/>
      <w:r>
        <w:rPr>
          <w:rFonts w:ascii="Times New Roman" w:eastAsia="宋体" w:hAnsi="Times New Roman" w:cs="Times New Roman"/>
          <w:b/>
          <w:bCs/>
          <w:sz w:val="28"/>
          <w:szCs w:val="20"/>
        </w:rPr>
        <w:t>1.4 本文主要研究内容</w:t>
      </w:r>
      <w:bookmarkEnd w:id="6"/>
    </w:p>
    <w:p w:rsidR="00464172" w:rsidRPr="00DA0193" w:rsidP="00DA0193" ns2:paraId="257512FA" ns2:textId="77777777">
      <w:pPr>
        <w:ind w:firstLine="480" w:firstLineChars="200"/>
        <w:rPr>
          <w:rFonts w:ascii="Times New Roman" w:hAnsi="Times New Roman" w:cs="Times New Roman"/>
          <w:kern w:val="0"/>
          <w:sz w:val="24"/>
        </w:rPr>
      </w:pPr>
      <w:r w:rsidRPr="00DA0193">
        <w:rPr>
          <w:rFonts w:ascii="Times New Roman" w:hAnsi="Times New Roman" w:cs="Times New Roman"/>
          <w:kern w:val="0"/>
          <w:sz w:val="24"/>
        </w:rPr>
        <w:t>本文主要研究内容有五个方面。第一，对废弃物图片数据集进行整理。Kaggle 上 Mostafa Mohamed 发布的公开数据集。它的页面标题就是 Garbage Classification (12 classes)，包含 15150 张、12 类 household garbage 图片。本文根据任务书的要求，将它重新映射成可回收物、有害垃圾、厨余垃圾和其它垃圾四类，并对各类别数量进行统计和检查。</w:t>
      </w:r>
    </w:p>
    <w:p w:rsidR="00464172" w:rsidRPr="00DA0193" w:rsidP="00EE2944" ns2:paraId="1765CBD4" ns2:textId="77777777">
      <w:pPr>
        <w:ind w:firstLine="480" w:firstLineChars="200"/>
        <w:rPr>
          <w:rFonts w:ascii="Times New Roman" w:hAnsi="Times New Roman" w:cs="Times New Roman"/>
          <w:kern w:val="0"/>
          <w:sz w:val="24"/>
        </w:rPr>
      </w:pPr>
      <w:r w:rsidRPr="00DA0193">
        <w:rPr>
          <w:rFonts w:ascii="Times New Roman" w:hAnsi="Times New Roman" w:cs="Times New Roman"/>
          <w:kern w:val="0"/>
          <w:sz w:val="24"/>
        </w:rPr>
        <w:t>第二，对 ResNet50 图像分类模型进行训练。本文使用PyTorch、torchvision编写训练程序，采用远程SlurmGPU集群进行训练并保存训练出的模型权重、类别映射、训练指标及分类报告到本地，利用测试集的准确率为模型进行评分。</w:t>
      </w:r>
    </w:p>
    <w:p w:rsidR="00464172" w:rsidRPr="00DA0193" w:rsidP="00EE2944" ns2:paraId="374930AC" ns2:textId="77777777">
      <w:pPr>
        <w:ind w:firstLine="480" w:firstLineChars="200"/>
        <w:rPr>
          <w:rFonts w:ascii="Times New Roman" w:hAnsi="Times New Roman" w:cs="Times New Roman"/>
          <w:kern w:val="0"/>
          <w:sz w:val="24"/>
        </w:rPr>
      </w:pPr>
      <w:r w:rsidRPr="00DA0193">
        <w:rPr>
          <w:rFonts w:ascii="Times New Roman" w:hAnsi="Times New Roman" w:cs="Times New Roman"/>
          <w:kern w:val="0"/>
          <w:sz w:val="24"/>
        </w:rPr>
        <w:t>第三，设计并实现系统后端。后端用Flask搭建，给图像识别、相似检索、分类知识、智能问答、图片理解、历史记录等提供接口，对上传的文件、模型状态、外部API配置、异常情况等进行处理。</w:t>
      </w:r>
    </w:p>
    <w:p w:rsidR="00DA0193" w:rsidP="00EE2944" ns2:paraId="0DDD1A38" ns2:textId="77777777">
      <w:pPr>
        <w:ind w:firstLine="480" w:firstLineChars="200"/>
        <w:rPr>
          <w:rFonts w:ascii="Times New Roman" w:hAnsi="Times New Roman" w:cs="Times New Roman"/>
          <w:kern w:val="0"/>
          <w:sz w:val="24"/>
        </w:rPr>
      </w:pPr>
      <w:r w:rsidRPr="00DA0193">
        <w:rPr>
          <w:rFonts w:ascii="Times New Roman" w:hAnsi="Times New Roman" w:cs="Times New Roman"/>
          <w:kern w:val="0"/>
          <w:sz w:val="24"/>
        </w:rPr>
        <w:t>第四部分就是前端交互界面的设计。系统前端使用Vue3单页应用的方式实现，以毕业设计演示为需求设计首页、图像识别、相似检索、分类知识、智能问答、图片理解、历史记录视图，并且隐藏掉暂不使用的知识测试入口。</w:t>
      </w:r>
    </w:p>
    <w:p w:rsidR="00464172" w:rsidRPr="00DA0193" w:rsidP="00DA0193" ns2:paraId="764380C0" ns2:textId="77777777">
      <w:pPr>
        <w:ind w:firstLine="480" w:firstLineChars="200"/>
        <w:rPr>
          <w:rFonts w:ascii="Times New Roman" w:hAnsi="Times New Roman" w:cs="Times New Roman"/>
          <w:kern w:val="0"/>
          <w:sz w:val="24"/>
        </w:rPr>
      </w:pPr>
      <w:r w:rsidRPr="00DA0193">
        <w:rPr>
          <w:rFonts w:ascii="Times New Roman" w:hAnsi="Times New Roman" w:cs="Times New Roman"/>
          <w:kern w:val="0"/>
          <w:sz w:val="24"/>
        </w:rPr>
        <w:t>第五，对系统进行测试和结果分析。本文用自动化测试、模型指标、Qdrant索引验证、人工演示流程检查系统功能。</w:t>
      </w:r>
    </w:p>
    <w:p w:rsidR="00796371" w:rsidP="007166C9" ns2:paraId="16AF3E9D" ns2:textId="77777777">
      <w:pPr>
        <w:ind w:firstLine="560" w:firstLineChars="200"/>
        <w:rPr>
          <w:rFonts w:ascii="Times New Roman" w:eastAsia="楷体_GB2312" w:hAnsi="Times New Roman" w:cs="Times New Roman"/>
          <w:sz w:val="28"/>
          <w:szCs w:val="20"/>
        </w:rPr>
        <w:sectPr>
          <w:headerReference w:type="default" ns6:id="rId15"/>
          <w:footerReference w:type="default" ns6:id="rId16"/>
          <w:pgSz w:w="11906" w:h="16838"/>
          <w:pgMar w:top="1701" w:right="1134" w:bottom="1418" w:left="1701" w:header="1587" w:footer="1701" w:gutter="0"/>
          <w:pgNumType w:start="1"/>
          <w:cols w:space="425"/>
          <w:docGrid w:type="lines" w:linePitch="312"/>
        </w:sectPr>
      </w:pPr>
      <w:r>
        <w:rPr>
          <w:rFonts w:ascii="Times New Roman" w:eastAsia="楷体_GB2312" w:hAnsi="Times New Roman" w:cs="Times New Roman"/>
          <w:sz w:val="28"/>
          <w:szCs w:val="20"/>
        </w:rPr>
        <w:br w:type="page"/>
      </w:r>
      <w:bookmarkStart w:id="7" w:name="_Toc377748756"/>
      <w:bookmarkStart w:id="8" w:name="_Toc381470473"/>
      <w:bookmarkStart w:id="9" w:name="_Toc377749756"/>
    </w:p>
    <w:p w:rsidR="00796371" ns2:paraId="5C01C00F" ns2:textId="77777777">
      <w:pPr>
        <w:rPr>
          <w:rFonts w:ascii="Times New Roman" w:eastAsia="宋体" w:hAnsi="Times New Roman" w:cs="Times New Roman"/>
          <w:sz w:val="24"/>
          <w:szCs w:val="20"/>
        </w:rPr>
      </w:pPr>
      <w:r>
        <w:rPr>
          <w:rFonts w:ascii="Times New Roman" w:eastAsia="宋体" w:hAnsi="Times New Roman" w:cs="Times New Roman"/>
          <w:b/>
          <w:bCs/>
          <w:sz w:val="30"/>
          <w:szCs w:val="20"/>
        </w:rPr>
        <w:t>2 相关技术介绍</w:t>
      </w:r>
      <w:bookmarkEnd w:id="7"/>
      <w:bookmarkEnd w:id="8"/>
      <w:bookmarkEnd w:id="9"/>
    </w:p>
    <w:p w:rsidR="00796371" ns2:paraId="4A31F40A"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10" w:name="_Toc414577758"/>
      <w:bookmarkStart w:id="11" w:name="_Toc231030118"/>
      <w:r>
        <w:rPr>
          <w:rFonts w:ascii="Times New Roman" w:eastAsia="宋体" w:hAnsi="Times New Roman" w:cs="Times New Roman"/>
          <w:b/>
          <w:bCs/>
          <w:sz w:val="28"/>
          <w:szCs w:val="20"/>
        </w:rPr>
        <w:t>2.1 Flask Web Framework</w:t>
      </w:r>
      <w:bookmarkEnd w:id="10"/>
      <w:bookmarkEnd w:id="11"/>
    </w:p>
    <w:p w:rsidR="008B50C8" w:rsidRPr="008B50C8" w:rsidP="008B50C8" ns2:paraId="796BEF62" ns2:textId="77777777">
      <w:pPr>
        <w:spacing w:line="400" w:lineRule="exact"/>
        <w:ind w:firstLine="480" w:firstLineChars="200"/>
        <w:rPr>
          <w:rFonts w:ascii="Times New Roman" w:eastAsia="宋体" w:hAnsi="Times New Roman" w:cs="Times New Roman"/>
          <w:bCs/>
          <w:kern w:val="0"/>
          <w:sz w:val="24"/>
        </w:rPr>
      </w:pPr>
      <w:r w:rsidRPr="008B50C8">
        <w:rPr>
          <w:rFonts w:ascii="Times New Roman" w:eastAsia="宋体" w:hAnsi="Times New Roman" w:cs="Times New Roman" w:hint="eastAsia"/>
          <w:bCs/>
          <w:kern w:val="0"/>
          <w:sz w:val="24"/>
        </w:rPr>
        <w:t>Flask是Python的轻量级Web框架，它的特点是核心简单、扩展性强、易于学习。和功能高度集成的大型框架相比，Flask更适合于小型系统以及原型项目。开发者可以按照自己的需要来选择数据库、模板引擎、认证组件以及部署方式，不会受到固定的结构的约束。</w:t>
      </w:r>
    </w:p>
    <w:p w:rsidR="008B50C8" w:rsidRPr="008B50C8" w:rsidP="008B50C8" ns2:paraId="3CCB74F1" ns2:textId="77777777">
      <w:pPr>
        <w:spacing w:line="400" w:lineRule="exact"/>
        <w:ind w:firstLine="480" w:firstLineChars="200"/>
        <w:rPr>
          <w:rFonts w:ascii="Times New Roman" w:eastAsia="宋体" w:hAnsi="Times New Roman" w:cs="Times New Roman"/>
          <w:bCs/>
          <w:kern w:val="0"/>
          <w:sz w:val="24"/>
        </w:rPr>
      </w:pPr>
      <w:r w:rsidRPr="008B50C8">
        <w:rPr>
          <w:rFonts w:ascii="Times New Roman" w:eastAsia="宋体" w:hAnsi="Times New Roman" w:cs="Times New Roman" w:hint="eastAsia"/>
          <w:bCs/>
          <w:kern w:val="0"/>
          <w:sz w:val="24"/>
        </w:rPr>
        <w:t>本文使用Flask作为后端框架，主要是因为项目模型训练和推理都使用Python生态，Flask可以和PyTorch、Pillow、Qdrant Client协同工作，可以简单地实现JSON接口。</w:t>
      </w:r>
    </w:p>
    <w:p w:rsidR="00796371" w:rsidP="008B50C8" ns2:paraId="64522295" ns2:textId="77777777">
      <w:pPr>
        <w:spacing w:line="400" w:lineRule="exact"/>
        <w:ind w:firstLine="480" w:firstLineChars="200"/>
        <w:rPr>
          <w:rFonts w:ascii="Times New Roman" w:hAnsi="Times New Roman" w:cs="Times New Roman"/>
          <w:kern w:val="0"/>
          <w:sz w:val="24"/>
        </w:rPr>
      </w:pPr>
      <w:r w:rsidRPr="008B50C8">
        <w:rPr>
          <w:rFonts w:ascii="Times New Roman" w:eastAsia="宋体" w:hAnsi="Times New Roman" w:cs="Times New Roman" w:hint="eastAsia"/>
          <w:bCs/>
          <w:kern w:val="0"/>
          <w:sz w:val="24"/>
        </w:rPr>
        <w:t>Flask 后端主要是对图片上传校验、模型推理、相似检索、知识检索、外部 AI 调用、历史记录保存等任务进行处理，服务层拆分使得系统结构更加清晰。</w:t>
      </w:r>
    </w:p>
    <w:p w:rsidR="00796371" ns2:paraId="3E059096"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12" w:name="_Toc507578111"/>
      <w:bookmarkStart w:id="13" w:name="_Toc497984737"/>
      <w:bookmarkStart w:id="14" w:name="_Toc383081589"/>
      <w:bookmarkStart w:id="15" w:name="_Toc35160744"/>
      <w:bookmarkStart w:id="16" w:name="_Toc67994286"/>
      <w:bookmarkStart w:id="17" w:name="_Toc231030119"/>
      <w:r>
        <w:rPr>
          <w:rFonts w:ascii="Times New Roman" w:eastAsia="宋体" w:hAnsi="Times New Roman" w:cs="Times New Roman"/>
          <w:b/>
          <w:bCs/>
          <w:sz w:val="28"/>
          <w:szCs w:val="20"/>
        </w:rPr>
        <w:t>2.2 Vue 3 前端技术</w:t>
      </w:r>
      <w:bookmarkEnd w:id="12"/>
      <w:bookmarkEnd w:id="13"/>
      <w:bookmarkEnd w:id="14"/>
      <w:bookmarkEnd w:id="15"/>
      <w:bookmarkEnd w:id="16"/>
      <w:bookmarkEnd w:id="17"/>
    </w:p>
    <w:p w:rsidR="007C613A" w:rsidRPr="007C613A" w:rsidP="007C613A" ns2:paraId="768897E4" ns2:textId="77777777">
      <w:pPr>
        <w:spacing w:line="400" w:lineRule="exact"/>
        <w:ind w:firstLine="480" w:firstLineChars="200"/>
        <w:rPr>
          <w:rFonts w:ascii="Times New Roman" w:hAnsi="Times New Roman" w:cs="Times New Roman"/>
          <w:iCs/>
          <w:kern w:val="0"/>
          <w:sz w:val="24"/>
        </w:rPr>
      </w:pPr>
      <w:r w:rsidRPr="007C613A">
        <w:rPr>
          <w:rFonts w:ascii="Times New Roman" w:hAnsi="Times New Roman" w:cs="Times New Roman" w:hint="eastAsia"/>
          <w:iCs/>
          <w:kern w:val="0"/>
          <w:sz w:val="24"/>
        </w:rPr>
        <w:t>Vue 3 适合创建状态改变频繁的单页应用。系统前端用 Vue 控制，实现视图切换、图片预览、接口调用、结果展示等。</w:t>
      </w:r>
    </w:p>
    <w:p w:rsidR="007C613A" w:rsidRPr="007C613A" w:rsidP="007C613A" ns2:paraId="7137F804" ns2:textId="77777777">
      <w:pPr>
        <w:spacing w:line="400" w:lineRule="exact"/>
        <w:ind w:firstLine="480" w:firstLineChars="200"/>
        <w:rPr>
          <w:rFonts w:ascii="Times New Roman" w:hAnsi="Times New Roman" w:cs="Times New Roman"/>
          <w:iCs/>
          <w:kern w:val="0"/>
          <w:sz w:val="24"/>
        </w:rPr>
      </w:pPr>
      <w:r w:rsidRPr="007C613A">
        <w:rPr>
          <w:rFonts w:ascii="Times New Roman" w:hAnsi="Times New Roman" w:cs="Times New Roman" w:hint="eastAsia"/>
          <w:iCs/>
          <w:kern w:val="0"/>
          <w:sz w:val="24"/>
        </w:rPr>
        <w:t>为了方便本地部署，系统并没有使用 npm 构建的方式，而是使用本地 Vue 运行时文件来代替 Flask 静态服务直接提供前端资源。</w:t>
      </w:r>
    </w:p>
    <w:p w:rsidR="007C613A" w:rsidP="007C613A" ns2:paraId="0B32AAC4" ns2:textId="77777777">
      <w:pPr>
        <w:spacing w:line="400" w:lineRule="exact"/>
        <w:ind w:firstLine="480" w:firstLineChars="200"/>
        <w:rPr>
          <w:rFonts w:ascii="Times New Roman" w:hAnsi="Times New Roman" w:cs="Times New Roman"/>
          <w:iCs/>
          <w:kern w:val="0"/>
          <w:sz w:val="24"/>
        </w:rPr>
      </w:pPr>
      <w:r w:rsidRPr="007C613A">
        <w:rPr>
          <w:rFonts w:ascii="Times New Roman" w:hAnsi="Times New Roman" w:cs="Times New Roman" w:hint="eastAsia"/>
          <w:iCs/>
          <w:kern w:val="0"/>
          <w:sz w:val="24"/>
        </w:rPr>
        <w:t>前端页面注重演示的可读性，首页显示主要能力及数据概览，识别、检索和图片理解页面可以对图片进行预览，结果区用卡片和表格的形式展示。</w:t>
      </w:r>
    </w:p>
    <w:p w:rsidR="00796371" ns2:paraId="31CDD7AD"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18" w:name="_Toc414577760"/>
      <w:bookmarkStart w:id="19" w:name="_Toc231030120"/>
      <w:r>
        <w:rPr>
          <w:rFonts w:ascii="Times New Roman" w:eastAsia="宋体" w:hAnsi="Times New Roman" w:cs="Times New Roman"/>
          <w:b/>
          <w:bCs/>
          <w:sz w:val="28"/>
          <w:szCs w:val="20"/>
        </w:rPr>
        <w:t>2.3 ResNet50 卷积神经网络</w:t>
      </w:r>
      <w:bookmarkEnd w:id="18"/>
      <w:bookmarkEnd w:id="19"/>
    </w:p>
    <w:p w:rsidR="00991372" w:rsidRPr="00991372" w:rsidP="00991372" ns2:paraId="40D7E3B6" ns2:textId="77777777">
      <w:pPr>
        <w:tabs>
          <w:tab w:val="left" w:pos="720"/>
        </w:tabs>
        <w:spacing w:line="400" w:lineRule="exact"/>
        <w:ind w:firstLine="480" w:firstLineChars="200"/>
        <w:rPr>
          <w:rFonts w:ascii="Times New Roman" w:hAnsi="Times New Roman" w:cs="Times New Roman"/>
          <w:kern w:val="0"/>
          <w:sz w:val="24"/>
        </w:rPr>
      </w:pPr>
      <w:r w:rsidRPr="00991372">
        <w:rPr>
          <w:rFonts w:ascii="Times New Roman" w:hAnsi="Times New Roman" w:cs="Times New Roman" w:hint="eastAsia"/>
          <w:kern w:val="0"/>
          <w:sz w:val="24"/>
        </w:rPr>
        <w:t>ResNet50是经典的残差卷积神经网络，用残差连接来缓解深层网络训练退化的现象，可以提取出图像的纹理、形状、语义等各方面的特征。</w:t>
      </w:r>
    </w:p>
    <w:p w:rsidR="00991372" w:rsidRPr="00991372" w:rsidP="00991372" ns2:paraId="35478B1E" ns2:textId="77777777">
      <w:pPr>
        <w:tabs>
          <w:tab w:val="left" w:pos="720"/>
        </w:tabs>
        <w:spacing w:line="400" w:lineRule="exact"/>
        <w:ind w:firstLine="480" w:firstLineChars="200"/>
        <w:rPr>
          <w:rFonts w:ascii="Times New Roman" w:hAnsi="Times New Roman" w:cs="Times New Roman"/>
          <w:kern w:val="0"/>
          <w:sz w:val="24"/>
        </w:rPr>
      </w:pPr>
      <w:r w:rsidRPr="00991372">
        <w:rPr>
          <w:rFonts w:ascii="Times New Roman" w:hAnsi="Times New Roman" w:cs="Times New Roman" w:hint="eastAsia"/>
          <w:kern w:val="0"/>
          <w:sz w:val="24"/>
        </w:rPr>
        <w:t>分类废弃物的时候，由于各种废弃物在形状、颜色和纹理上存在较大差异，因此很容易识别。纸盒、塑料瓶、金属罐等物品的边缘结构以及反光情况各不相同，有害垃圾中的电池、灯管等物品也具有比较特别的外观。ResNet50可以逐层提取从局部纹理到整体形状的多层次特征，因此可以用来做本课题的图像分类任务。</w:t>
      </w:r>
    </w:p>
    <w:p w:rsidR="00796371" w:rsidP="00991372" ns2:paraId="14B0DB1D" ns2:textId="77777777">
      <w:pPr>
        <w:tabs>
          <w:tab w:val="left" w:pos="720"/>
        </w:tabs>
        <w:spacing w:line="400" w:lineRule="exact"/>
        <w:ind w:firstLine="480" w:firstLineChars="200"/>
        <w:rPr>
          <w:rFonts w:ascii="Times New Roman" w:hAnsi="Times New Roman" w:cs="Times New Roman"/>
          <w:kern w:val="0"/>
          <w:sz w:val="24"/>
        </w:rPr>
      </w:pPr>
      <w:r w:rsidRPr="00991372">
        <w:rPr>
          <w:rFonts w:ascii="Times New Roman" w:hAnsi="Times New Roman" w:cs="Times New Roman" w:hint="eastAsia"/>
          <w:kern w:val="0"/>
          <w:sz w:val="24"/>
        </w:rPr>
        <w:t>本文采用迁移学习的方式训练ResNet50，用ImageNet预训练权重作为初始权重，将最后一个分类层替换为四个分类输出的方式训练，减小了训练成本，加快了收敛速度。</w:t>
      </w:r>
    </w:p>
    <w:p w:rsidR="00796371" ns2:paraId="5FD29983"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20" w:name="_Toc377748760"/>
      <w:bookmarkStart w:id="21" w:name="_Toc381470477"/>
      <w:bookmarkStart w:id="22" w:name="_Toc377749760"/>
      <w:bookmarkStart w:id="23" w:name="_Toc231030121"/>
      <w:r>
        <w:rPr>
          <w:rFonts w:ascii="Times New Roman" w:eastAsia="宋体" w:hAnsi="Times New Roman" w:cs="Times New Roman"/>
          <w:b/>
          <w:bCs/>
          <w:sz w:val="28"/>
          <w:szCs w:val="20"/>
        </w:rPr>
        <w:t>2.4 Qdrant 向量数据库</w:t>
      </w:r>
      <w:bookmarkEnd w:id="20"/>
      <w:bookmarkEnd w:id="21"/>
      <w:bookmarkEnd w:id="22"/>
      <w:bookmarkEnd w:id="23"/>
    </w:p>
    <w:p w:rsidR="00E52CDD" w:rsidRPr="00E52CDD" w:rsidP="00E52CDD" ns2:paraId="2D58165A" ns2:textId="77777777">
      <w:pPr>
        <w:tabs>
          <w:tab w:val="left" w:pos="720"/>
        </w:tabs>
        <w:spacing w:line="400" w:lineRule="exact"/>
        <w:ind w:firstLine="480" w:firstLineChars="200"/>
        <w:rPr>
          <w:rFonts w:ascii="Times New Roman" w:hAnsi="Times New Roman" w:cs="Times New Roman"/>
          <w:kern w:val="0"/>
          <w:sz w:val="24"/>
        </w:rPr>
      </w:pPr>
      <w:r w:rsidRPr="00E52CDD">
        <w:rPr>
          <w:rFonts w:ascii="Times New Roman" w:hAnsi="Times New Roman" w:cs="Times New Roman" w:hint="eastAsia"/>
          <w:kern w:val="0"/>
          <w:sz w:val="24"/>
        </w:rPr>
        <w:t>Qdrant是面向向量检索的数据库，可以存储高维向量、进行近邻查询、管理Payload，适合处理图片等非结构化数据。</w:t>
      </w:r>
    </w:p>
    <w:p w:rsidR="00E52CDD" w:rsidRPr="00E52CDD" w:rsidP="00E52CDD" ns2:paraId="275E336B" ns2:textId="77777777">
      <w:pPr>
        <w:tabs>
          <w:tab w:val="left" w:pos="720"/>
        </w:tabs>
        <w:spacing w:line="400" w:lineRule="exact"/>
        <w:ind w:firstLine="480" w:firstLineChars="200"/>
        <w:rPr>
          <w:rFonts w:ascii="Times New Roman" w:hAnsi="Times New Roman" w:cs="Times New Roman"/>
          <w:kern w:val="0"/>
          <w:sz w:val="24"/>
        </w:rPr>
      </w:pPr>
      <w:r w:rsidRPr="00E52CDD">
        <w:rPr>
          <w:rFonts w:ascii="Times New Roman" w:hAnsi="Times New Roman" w:cs="Times New Roman" w:hint="eastAsia"/>
          <w:kern w:val="0"/>
          <w:sz w:val="24"/>
        </w:rPr>
        <w:t>为每一个参考图生成2048维特征向量，用文件路径、类别、文件名格式存入Payload中，供后面调用。</w:t>
      </w:r>
    </w:p>
    <w:p w:rsidR="00796371" w:rsidP="00E52CDD" ns2:paraId="63E7569A" ns2:textId="77777777">
      <w:pPr>
        <w:tabs>
          <w:tab w:val="left" w:pos="720"/>
        </w:tabs>
        <w:spacing w:line="400" w:lineRule="exact"/>
        <w:ind w:firstLine="480" w:firstLineChars="200"/>
        <w:rPr>
          <w:rFonts w:ascii="Times New Roman" w:hAnsi="Times New Roman" w:cs="Times New Roman"/>
          <w:kern w:val="0"/>
          <w:sz w:val="24"/>
        </w:rPr>
      </w:pPr>
      <w:r w:rsidRPr="00E52CDD">
        <w:rPr>
          <w:rFonts w:ascii="Times New Roman" w:hAnsi="Times New Roman" w:cs="Times New Roman" w:hint="eastAsia"/>
          <w:kern w:val="0"/>
          <w:sz w:val="24"/>
        </w:rPr>
        <w:t>Qdrant的作用就是提高结果的可解释性，用户不仅可以看到分类类别，还可以看到视觉上相似的参考图片。</w:t>
      </w:r>
    </w:p>
    <w:p w:rsidR="00796371" ns2:paraId="3CF23DC5"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24" w:name="_Toc231030122"/>
      <w:r>
        <w:rPr>
          <w:rFonts w:ascii="Times New Roman" w:eastAsia="宋体" w:hAnsi="Times New Roman" w:cs="Times New Roman"/>
          <w:b/>
          <w:bCs/>
          <w:sz w:val="28"/>
          <w:szCs w:val="20"/>
        </w:rPr>
        <w:t>2.5 SQLite 数据库</w:t>
      </w:r>
      <w:bookmarkEnd w:id="24"/>
    </w:p>
    <w:p w:rsidR="0047500A" w:rsidRPr="0047500A" w:rsidP="0047500A" ns2:paraId="343870A7" ns2:textId="77777777">
      <w:pPr>
        <w:tabs>
          <w:tab w:val="left" w:pos="720"/>
        </w:tabs>
        <w:spacing w:line="400" w:lineRule="exact"/>
        <w:ind w:firstLine="480" w:firstLineChars="200"/>
        <w:rPr>
          <w:rFonts w:ascii="Times New Roman" w:hAnsi="Times New Roman" w:cs="Times New Roman"/>
          <w:kern w:val="0"/>
          <w:sz w:val="24"/>
        </w:rPr>
      </w:pPr>
      <w:r w:rsidRPr="0047500A">
        <w:rPr>
          <w:rFonts w:ascii="Times New Roman" w:hAnsi="Times New Roman" w:cs="Times New Roman" w:hint="eastAsia"/>
          <w:kern w:val="0"/>
          <w:sz w:val="24"/>
        </w:rPr>
        <w:t>SQLite是一种小型嵌入式数据库，适合于用在本地演示型系统中使用来作为数据库使用。本文主要用它来保存识别的历史、图片路径、类别、时间等信息。</w:t>
      </w:r>
    </w:p>
    <w:p w:rsidR="00796371" ns2:paraId="74469872" ns2:textId="77777777">
      <w:pPr>
        <w:tabs>
          <w:tab w:val="left" w:pos="720"/>
        </w:tabs>
        <w:spacing w:line="400" w:lineRule="exact"/>
        <w:ind w:firstLine="480" w:firstLineChars="200"/>
        <w:rPr>
          <w:rFonts w:ascii="Times New Roman" w:hAnsi="Times New Roman" w:cs="Times New Roman"/>
          <w:kern w:val="0"/>
          <w:sz w:val="24"/>
        </w:rPr>
      </w:pPr>
      <w:r w:rsidRPr="0047500A">
        <w:rPr>
          <w:rFonts w:ascii="Times New Roman" w:hAnsi="Times New Roman" w:cs="Times New Roman" w:hint="eastAsia"/>
          <w:kern w:val="0"/>
          <w:sz w:val="24"/>
        </w:rPr>
        <w:t>SQLite不需要单独的数据库服务器来运行，部署难度低；如果将来要扩展成多人在线系统的话，可以更换成更支持并发的数据库。</w:t>
      </w:r>
    </w:p>
    <w:p w:rsidR="00796371" ns2:paraId="53534F30"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25" w:name="_Toc161048354"/>
      <w:bookmarkStart w:id="26" w:name="_Toc231030123"/>
      <w:r>
        <w:rPr>
          <w:rFonts w:ascii="Times New Roman" w:eastAsia="宋体" w:hAnsi="Times New Roman" w:cs="Times New Roman"/>
          <w:b/>
          <w:bCs/>
          <w:sz w:val="28"/>
          <w:szCs w:val="20"/>
        </w:rPr>
        <w:t>2.6 DeepSeek and Kimi Interface</w:t>
      </w:r>
      <w:bookmarkStart w:id="27" w:name="_Hlk199350623"/>
      <w:bookmarkEnd w:id="25"/>
      <w:bookmarkEnd w:id="26"/>
      <w:bookmarkEnd w:id="27"/>
    </w:p>
    <w:p w:rsidR="009C2844" w:rsidRPr="009C2844" w:rsidP="009C2844" ns2:paraId="3E11D55B" ns2:textId="77777777">
      <w:pPr>
        <w:spacing w:line="400" w:lineRule="exact"/>
        <w:ind w:firstLine="480" w:firstLineChars="200"/>
        <w:rPr>
          <w:rFonts w:ascii="Times New Roman" w:hAnsi="Times New Roman" w:cs="Times New Roman"/>
          <w:kern w:val="0"/>
          <w:sz w:val="24"/>
        </w:rPr>
      </w:pPr>
      <w:r w:rsidRPr="009C2844">
        <w:rPr>
          <w:rFonts w:ascii="Times New Roman" w:hAnsi="Times New Roman" w:cs="Times New Roman" w:hint="eastAsia"/>
          <w:kern w:val="0"/>
          <w:sz w:val="24"/>
        </w:rPr>
        <w:t>DeepSeek是做自然语言问答的外部大语言模型接口。本文系统将其应用于垃圾分类智能交流和分类知识检索模块，用户可以输入自然语言问题或物品名称，系统将内容发送给DeepSeek，用提示词限定回答范围，使其尽量围绕垃圾分类、投放建议、注意事项和环保知识进行说明。</w:t>
      </w:r>
    </w:p>
    <w:p w:rsidR="009C2844" w:rsidRPr="009C2844" w:rsidP="009C2844" ns2:paraId="4D32D3A2" ns2:textId="77777777">
      <w:pPr>
        <w:spacing w:line="400" w:lineRule="exact"/>
        <w:ind w:firstLine="480" w:firstLineChars="200"/>
        <w:rPr>
          <w:rFonts w:ascii="Times New Roman" w:hAnsi="Times New Roman" w:cs="Times New Roman"/>
          <w:kern w:val="0"/>
          <w:sz w:val="24"/>
        </w:rPr>
      </w:pPr>
      <w:r w:rsidRPr="009C2844">
        <w:rPr>
          <w:rFonts w:ascii="Times New Roman" w:hAnsi="Times New Roman" w:cs="Times New Roman" w:hint="eastAsia"/>
          <w:kern w:val="0"/>
          <w:sz w:val="24"/>
        </w:rPr>
        <w:t>Kimi多模态接口用来进行图片理解，可以将图片与文本提示结合起来对物品、材质、状态以及处理建议进行分析，从而弥补ResNet50四分类输出的不足。</w:t>
      </w:r>
    </w:p>
    <w:p w:rsidR="00796371" w:rsidP="009C2844" ns2:paraId="31EDC3F2" ns2:textId="77777777">
      <w:pPr>
        <w:spacing w:line="400" w:lineRule="exact"/>
        <w:ind w:firstLine="480" w:firstLineChars="200"/>
        <w:rPr>
          <w:rFonts w:ascii="Times New Roman" w:hAnsi="Times New Roman" w:cs="Times New Roman"/>
          <w:kern w:val="0"/>
          <w:sz w:val="24"/>
        </w:rPr>
      </w:pPr>
      <w:r w:rsidRPr="009C2844">
        <w:rPr>
          <w:rFonts w:ascii="Times New Roman" w:hAnsi="Times New Roman" w:cs="Times New Roman" w:hint="eastAsia"/>
          <w:kern w:val="0"/>
          <w:sz w:val="24"/>
        </w:rPr>
        <w:t>外部的AI接口可以提高体验，但是密钥保存在本地的.env文件中，并且被.gitignore所排除，防止泄露。</w:t>
      </w:r>
    </w:p>
    <w:p w:rsidR="00796371" ns2:paraId="0982E971" ns2:textId="77777777">
      <w:pPr>
        <w:widowControl/>
        <w:jc w:val="left"/>
        <w:rPr>
          <w:rFonts w:ascii="Times New Roman" w:eastAsia="宋体" w:hAnsi="Times New Roman" w:cs="Times New Roman"/>
          <w:sz w:val="24"/>
          <w:szCs w:val="24"/>
        </w:rPr>
      </w:pPr>
      <w:r>
        <w:rPr>
          <w:rFonts w:ascii="Times New Roman" w:hAnsi="Times New Roman" w:cs="Times New Roman"/>
        </w:rPr>
        <w:br w:type="page"/>
      </w:r>
    </w:p>
    <w:p w:rsidR="00796371" ns2:paraId="7E42554F" ns2:textId="77777777">
      <w:pPr>
        <w:spacing w:before="340" w:after="330" w:line="578" w:lineRule="auto"/>
        <w:jc w:val="center"/>
        <w:outlineLvl w:val="0"/>
        <w:rPr>
          <w:rFonts w:ascii="Times New Roman" w:eastAsia="宋体" w:hAnsi="Times New Roman" w:cs="Times New Roman"/>
          <w:b/>
          <w:bCs/>
          <w:sz w:val="30"/>
          <w:szCs w:val="20"/>
        </w:rPr>
        <w:sectPr>
          <w:headerReference w:type="default" ns6:id="rId17"/>
          <w:pgSz w:w="11906" w:h="16838"/>
          <w:pgMar w:top="1701" w:right="1134" w:bottom="1418" w:left="1701" w:header="1587" w:footer="1701" w:gutter="0"/>
          <w:cols w:space="425"/>
          <w:docGrid w:type="lines" w:linePitch="312"/>
        </w:sectPr>
      </w:pPr>
      <w:bookmarkStart w:id="28" w:name="_Toc384503738"/>
    </w:p>
    <w:p w:rsidR="00796371" ns2:paraId="51CFBFEB" ns2:textId="77777777">
      <w:pPr>
        <w:spacing w:before="340" w:after="330" w:line="578" w:lineRule="auto"/>
        <w:jc w:val="center"/>
        <w:outlineLvl w:val="0"/>
        <w:rPr>
          <w:rFonts w:ascii="Times New Roman" w:eastAsia="宋体" w:hAnsi="Times New Roman" w:cs="Times New Roman"/>
          <w:b/>
          <w:bCs/>
          <w:sz w:val="30"/>
          <w:szCs w:val="20"/>
        </w:rPr>
      </w:pPr>
      <w:bookmarkStart w:id="29" w:name="_Toc231030124"/>
      <w:r>
        <w:rPr>
          <w:rFonts w:ascii="Times New Roman" w:eastAsia="宋体" w:hAnsi="Times New Roman" w:cs="Times New Roman"/>
          <w:b/>
          <w:bCs/>
          <w:sz w:val="30"/>
          <w:szCs w:val="20"/>
        </w:rPr>
        <w:t>3 系统需求分析</w:t>
      </w:r>
      <w:bookmarkEnd w:id="28"/>
      <w:bookmarkEnd w:id="29"/>
    </w:p>
    <w:p w:rsidR="00796371" ns2:paraId="2A027CE7" ns2:textId="77777777">
      <w:pPr>
        <w:spacing w:before="260" w:after="260" w:line="360" w:lineRule="auto"/>
        <w:outlineLvl w:val="1"/>
        <w:rPr>
          <w:rFonts w:ascii="Times New Roman" w:eastAsia="宋体" w:hAnsi="Times New Roman" w:cs="Times New Roman"/>
          <w:b/>
          <w:bCs/>
          <w:sz w:val="28"/>
          <w:szCs w:val="20"/>
        </w:rPr>
      </w:pPr>
      <w:bookmarkStart w:id="30" w:name="_Toc384503739"/>
      <w:bookmarkStart w:id="31" w:name="_Toc231030125"/>
      <w:r>
        <w:rPr>
          <w:rFonts w:ascii="Times New Roman" w:eastAsia="宋体" w:hAnsi="Times New Roman" w:cs="Times New Roman"/>
          <w:b/>
          <w:bCs/>
          <w:sz w:val="28"/>
          <w:szCs w:val="20"/>
        </w:rPr>
        <w:t>3.1 可行性分析</w:t>
      </w:r>
      <w:bookmarkEnd w:id="30"/>
      <w:bookmarkEnd w:id="31"/>
    </w:p>
    <w:p w:rsidR="00605CB5" w:rsidRPr="00605CB5" w:rsidP="00605CB5" ns2:paraId="3C7E7E4A" ns2:textId="77777777">
      <w:pPr>
        <w:spacing w:line="400" w:lineRule="exact"/>
        <w:ind w:firstLine="480" w:firstLineChars="200"/>
        <w:rPr>
          <w:rFonts w:ascii="Times New Roman" w:hAnsi="Times New Roman" w:cs="Times New Roman"/>
          <w:iCs/>
          <w:sz w:val="24"/>
          <w:szCs w:val="24"/>
        </w:rPr>
      </w:pPr>
      <w:r w:rsidRPr="00605CB5">
        <w:rPr>
          <w:rFonts w:ascii="Times New Roman" w:hAnsi="Times New Roman" w:cs="Times New Roman" w:hint="eastAsia"/>
          <w:iCs/>
          <w:sz w:val="24"/>
          <w:szCs w:val="24"/>
        </w:rPr>
        <w:t>从技术可行性看，Flask、Vue、PyTorch、Qdrant 和 SQLite 均为成熟技术，能够满足系统开发、模型推理和本地演示需要。</w:t>
      </w:r>
    </w:p>
    <w:p w:rsidR="00605CB5" w:rsidRPr="00605CB5" w:rsidP="00605CB5" ns2:paraId="5BBFA496" ns2:textId="77777777">
      <w:pPr>
        <w:spacing w:line="400" w:lineRule="exact"/>
        <w:ind w:firstLine="480" w:firstLineChars="200"/>
        <w:rPr>
          <w:rFonts w:ascii="Times New Roman" w:hAnsi="Times New Roman" w:cs="Times New Roman"/>
          <w:iCs/>
          <w:sz w:val="24"/>
          <w:szCs w:val="24"/>
        </w:rPr>
      </w:pPr>
      <w:r w:rsidRPr="00605CB5">
        <w:rPr>
          <w:rFonts w:ascii="Times New Roman" w:hAnsi="Times New Roman" w:cs="Times New Roman" w:hint="eastAsia"/>
          <w:iCs/>
          <w:sz w:val="24"/>
          <w:szCs w:val="24"/>
        </w:rPr>
        <w:t>从经济可行性来讲，系统主要是依靠开源框架以及本地运行环境来实现的。模型训练是在单个GPU上完成的，在训练结束后使用本地推理的方式使用模型的权重，整个过程的成本是可控的。</w:t>
      </w:r>
    </w:p>
    <w:p w:rsidR="00605CB5" w:rsidRPr="00605CB5" w:rsidP="00605CB5" ns2:paraId="621A082D" ns2:textId="77777777">
      <w:pPr>
        <w:spacing w:line="400" w:lineRule="exact"/>
        <w:ind w:firstLine="480" w:firstLineChars="200"/>
        <w:rPr>
          <w:rFonts w:ascii="Times New Roman" w:hAnsi="Times New Roman" w:cs="Times New Roman"/>
          <w:iCs/>
          <w:sz w:val="24"/>
          <w:szCs w:val="24"/>
        </w:rPr>
      </w:pPr>
      <w:r w:rsidRPr="00605CB5">
        <w:rPr>
          <w:rFonts w:ascii="Times New Roman" w:hAnsi="Times New Roman" w:cs="Times New Roman" w:hint="eastAsia"/>
          <w:iCs/>
          <w:sz w:val="24"/>
          <w:szCs w:val="24"/>
        </w:rPr>
        <w:t>从操作可行性来说，系统面向普通用户以及毕业设计评审场景，操作流程要尽可能简单。用户进入页面之后可以利用左侧导航进行切换，在选择图像识别、相似检索或者图片理解页面之后，就可以查看到预览以及结果。系统不再需要用户进行登录注册，简化了演示的过程，让评审人员可以只看主要的功能。</w:t>
      </w:r>
    </w:p>
    <w:p w:rsidR="00796371" w:rsidP="00605CB5" ns2:paraId="1BB87F97" ns2:textId="77777777">
      <w:pPr>
        <w:spacing w:line="400" w:lineRule="exact"/>
        <w:ind w:firstLine="480" w:firstLineChars="200"/>
        <w:rPr>
          <w:rFonts w:ascii="Times New Roman" w:hAnsi="Times New Roman" w:cs="Times New Roman"/>
          <w:kern w:val="0"/>
          <w:sz w:val="24"/>
        </w:rPr>
      </w:pPr>
      <w:r w:rsidRPr="00605CB5">
        <w:rPr>
          <w:rFonts w:ascii="Times New Roman" w:hAnsi="Times New Roman" w:cs="Times New Roman" w:hint="eastAsia"/>
          <w:iCs/>
          <w:sz w:val="24"/>
          <w:szCs w:val="24"/>
        </w:rPr>
        <w:t>从维护可行性角度出发，项目采用前端、后端服务、训练脚本、测试用例、文档资料等目录进行组织，运行态大文件使用.gitignore来管理。</w:t>
      </w:r>
    </w:p>
    <w:p w:rsidR="00796371" ns2:paraId="10038426" ns2:textId="77777777">
      <w:pPr>
        <w:spacing w:before="260" w:after="260" w:line="360" w:lineRule="auto"/>
        <w:outlineLvl w:val="1"/>
        <w:rPr>
          <w:rFonts w:ascii="Times New Roman" w:eastAsia="宋体" w:hAnsi="Times New Roman" w:cs="Times New Roman"/>
          <w:b/>
          <w:bCs/>
          <w:sz w:val="28"/>
          <w:szCs w:val="20"/>
        </w:rPr>
      </w:pPr>
      <w:bookmarkStart w:id="32" w:name="_Toc384503740"/>
      <w:bookmarkStart w:id="33" w:name="_Toc231030126"/>
      <w:r>
        <w:rPr>
          <w:rFonts w:ascii="Times New Roman" w:eastAsia="宋体" w:hAnsi="Times New Roman" w:cs="Times New Roman"/>
          <w:b/>
          <w:bCs/>
          <w:sz w:val="28"/>
          <w:szCs w:val="20"/>
        </w:rPr>
        <w:t>3.2 功能需求分析</w:t>
      </w:r>
      <w:bookmarkEnd w:id="32"/>
      <w:bookmarkEnd w:id="33"/>
    </w:p>
    <w:p w:rsidR="00605CB5" w:rsidP="00605CB5" ns2:paraId="71F1536F" ns2:textId="77777777">
      <w:pPr>
        <w:jc w:val="center"/>
      </w:pPr>
      <w:r>
        <w:rPr>
          <w:rFonts w:ascii="宋体" w:eastAsia="宋体" w:hAnsi="宋体"/>
          <w:sz w:val="20"/>
        </w:rPr>
        <w:t>表3-1 系统功能需求表</w:t>
      </w:r>
    </w:p>
    <w:tbl>
      <w:tblPr>
        <w:tblStyle w:val="TableGrid"/>
        <w:tblW w:w="0" w:type="auto"/>
        <w:tblLook w:val="04A0"/>
      </w:tblPr>
      <w:tblGrid>
        <w:gridCol w:w="2197"/>
        <w:gridCol w:w="2197"/>
        <w:gridCol w:w="2197"/>
        <w:gridCol w:w="2197"/>
      </w:tblGrid>
      <w:tr ns2:paraId="7F2419F4" ns2:textId="77777777" w:rsidTr="007009FB">
        <w:tblPrEx>
          <w:tblW w:w="0" w:type="auto"/>
          <w:tblLook w:val="04A0"/>
        </w:tblPrEx>
        <w:tc>
          <w:tcPr>
            <w:tcW w:w="2197" w:type="dxa"/>
          </w:tcPr>
          <w:p w:rsidR="00605CB5" w:rsidP="007009FB" ns2:paraId="521ABAEA" ns2:textId="77777777">
            <w:pPr>
              <w:ind w:firstLine="422"/>
              <w:jc w:val="center"/>
            </w:pPr>
            <w:r>
              <w:rPr>
                <w:rFonts w:ascii="宋体" w:hAnsi="宋体"/>
                <w:b/>
              </w:rPr>
              <w:t>功能模块</w:t>
            </w:r>
          </w:p>
        </w:tc>
        <w:tc>
          <w:tcPr>
            <w:tcW w:w="2197" w:type="dxa"/>
          </w:tcPr>
          <w:p w:rsidR="00605CB5" w:rsidP="007009FB" ns2:paraId="66818AEE" ns2:textId="77777777">
            <w:pPr>
              <w:ind w:firstLine="422"/>
              <w:jc w:val="center"/>
            </w:pPr>
            <w:r>
              <w:rPr>
                <w:rFonts w:ascii="宋体" w:hAnsi="宋体"/>
                <w:b/>
              </w:rPr>
              <w:t>输入</w:t>
            </w:r>
          </w:p>
        </w:tc>
        <w:tc>
          <w:tcPr>
            <w:tcW w:w="2197" w:type="dxa"/>
          </w:tcPr>
          <w:p w:rsidR="00605CB5" w:rsidP="0093142D" ns2:paraId="12BBCA32" ns2:textId="77777777">
            <w:pPr>
              <w:jc w:val="center"/>
            </w:pPr>
            <w:r>
              <w:rPr>
                <w:rFonts w:ascii="宋体" w:hAnsi="宋体"/>
                <w:b/>
              </w:rPr>
              <w:t>输出</w:t>
            </w:r>
          </w:p>
        </w:tc>
        <w:tc>
          <w:tcPr>
            <w:tcW w:w="2197" w:type="dxa"/>
          </w:tcPr>
          <w:p w:rsidR="00605CB5" w:rsidP="0093142D" ns2:paraId="49488BB2" ns2:textId="77777777">
            <w:pPr>
              <w:ind w:hanging="35"/>
              <w:jc w:val="center"/>
            </w:pPr>
            <w:r>
              <w:rPr>
                <w:rFonts w:ascii="宋体" w:hAnsi="宋体"/>
                <w:b/>
              </w:rPr>
              <w:t>说明</w:t>
            </w:r>
          </w:p>
        </w:tc>
      </w:tr>
      <w:tr ns2:paraId="3CCD32D5" ns2:textId="77777777" w:rsidTr="007009FB">
        <w:tblPrEx>
          <w:tblW w:w="0" w:type="auto"/>
          <w:tblLook w:val="04A0"/>
        </w:tblPrEx>
        <w:tc>
          <w:tcPr>
            <w:tcW w:w="2197" w:type="dxa"/>
          </w:tcPr>
          <w:p w:rsidR="00605CB5" w:rsidP="007009FB" ns2:paraId="2704B43B" ns2:textId="77777777">
            <w:pPr>
              <w:spacing w:line="276" w:lineRule="auto"/>
              <w:ind w:firstLine="420"/>
            </w:pPr>
            <w:r>
              <w:rPr>
                <w:rFonts w:ascii="宋体" w:hAnsi="宋体"/>
              </w:rPr>
              <w:t>首页工作台</w:t>
            </w:r>
          </w:p>
        </w:tc>
        <w:tc>
          <w:tcPr>
            <w:tcW w:w="2197" w:type="dxa"/>
          </w:tcPr>
          <w:p w:rsidR="00605CB5" w:rsidP="007009FB" ns2:paraId="7A830862" ns2:textId="77777777">
            <w:pPr>
              <w:spacing w:line="276" w:lineRule="auto"/>
              <w:ind w:firstLine="420"/>
            </w:pPr>
            <w:r>
              <w:rPr>
                <w:rFonts w:ascii="宋体" w:hAnsi="宋体"/>
              </w:rPr>
              <w:t>用户访问系统</w:t>
            </w:r>
          </w:p>
        </w:tc>
        <w:tc>
          <w:tcPr>
            <w:tcW w:w="2197" w:type="dxa"/>
          </w:tcPr>
          <w:p w:rsidR="00605CB5" w:rsidP="0093142D" ns2:paraId="0FE58659" ns2:textId="77777777">
            <w:pPr>
              <w:spacing w:line="276" w:lineRule="auto"/>
            </w:pPr>
            <w:r>
              <w:rPr>
                <w:rFonts w:ascii="宋体" w:hAnsi="宋体"/>
              </w:rPr>
              <w:t>模块入口、数据概览、功能说明</w:t>
            </w:r>
          </w:p>
        </w:tc>
        <w:tc>
          <w:tcPr>
            <w:tcW w:w="2197" w:type="dxa"/>
          </w:tcPr>
          <w:p w:rsidR="00605CB5" w:rsidP="0093142D" ns2:paraId="735FC9CA" ns2:textId="77777777">
            <w:pPr>
              <w:spacing w:line="276" w:lineRule="auto"/>
              <w:ind w:hanging="35"/>
            </w:pPr>
            <w:r>
              <w:rPr>
                <w:rFonts w:ascii="宋体" w:hAnsi="宋体"/>
              </w:rPr>
              <w:t>用于毕业设计演示和功能导航</w:t>
            </w:r>
          </w:p>
        </w:tc>
      </w:tr>
      <w:tr ns2:paraId="18C4FF45" ns2:textId="77777777" w:rsidTr="007009FB">
        <w:tblPrEx>
          <w:tblW w:w="0" w:type="auto"/>
          <w:tblLook w:val="04A0"/>
        </w:tblPrEx>
        <w:tc>
          <w:tcPr>
            <w:tcW w:w="2197" w:type="dxa"/>
          </w:tcPr>
          <w:p w:rsidR="00605CB5" w:rsidP="007009FB" ns2:paraId="2723F750" ns2:textId="77777777">
            <w:pPr>
              <w:spacing w:line="276" w:lineRule="auto"/>
              <w:ind w:firstLine="420"/>
            </w:pPr>
            <w:r>
              <w:rPr>
                <w:rFonts w:ascii="宋体" w:hAnsi="宋体"/>
              </w:rPr>
              <w:t>图像识别</w:t>
            </w:r>
          </w:p>
        </w:tc>
        <w:tc>
          <w:tcPr>
            <w:tcW w:w="2197" w:type="dxa"/>
          </w:tcPr>
          <w:p w:rsidR="00605CB5" w:rsidP="007009FB" ns2:paraId="29D37B0D" ns2:textId="77777777">
            <w:pPr>
              <w:spacing w:line="276" w:lineRule="auto"/>
              <w:ind w:firstLine="420"/>
            </w:pPr>
            <w:r>
              <w:rPr>
                <w:rFonts w:ascii="宋体" w:hAnsi="宋体"/>
              </w:rPr>
              <w:t>废弃物图片</w:t>
            </w:r>
          </w:p>
        </w:tc>
        <w:tc>
          <w:tcPr>
            <w:tcW w:w="2197" w:type="dxa"/>
          </w:tcPr>
          <w:p w:rsidR="00605CB5" w:rsidP="0093142D" ns2:paraId="31246409" ns2:textId="77777777">
            <w:pPr>
              <w:spacing w:line="276" w:lineRule="auto"/>
            </w:pPr>
            <w:r>
              <w:rPr>
                <w:rFonts w:ascii="宋体" w:hAnsi="宋体"/>
              </w:rPr>
              <w:t>类别、置信度、历史记录</w:t>
            </w:r>
          </w:p>
        </w:tc>
        <w:tc>
          <w:tcPr>
            <w:tcW w:w="2197" w:type="dxa"/>
          </w:tcPr>
          <w:p w:rsidR="00605CB5" w:rsidP="0093142D" ns2:paraId="5C1E7D97" ns2:textId="77777777">
            <w:pPr>
              <w:spacing w:line="276" w:lineRule="auto"/>
              <w:ind w:hanging="35"/>
            </w:pPr>
            <w:r>
              <w:rPr>
                <w:rFonts w:ascii="宋体" w:hAnsi="宋体"/>
              </w:rPr>
              <w:t>基于 ResNet50 完成四分类识别</w:t>
            </w:r>
          </w:p>
        </w:tc>
      </w:tr>
      <w:tr ns2:paraId="6AD5A65D" ns2:textId="77777777" w:rsidTr="007009FB">
        <w:tblPrEx>
          <w:tblW w:w="0" w:type="auto"/>
          <w:tblLook w:val="04A0"/>
        </w:tblPrEx>
        <w:tc>
          <w:tcPr>
            <w:tcW w:w="2197" w:type="dxa"/>
          </w:tcPr>
          <w:p w:rsidR="00605CB5" w:rsidP="007009FB" ns2:paraId="5881C5BE" ns2:textId="77777777">
            <w:pPr>
              <w:spacing w:line="276" w:lineRule="auto"/>
              <w:ind w:firstLine="420"/>
            </w:pPr>
            <w:r>
              <w:rPr>
                <w:rFonts w:ascii="宋体" w:hAnsi="宋体"/>
              </w:rPr>
              <w:t>相似检索</w:t>
            </w:r>
          </w:p>
        </w:tc>
        <w:tc>
          <w:tcPr>
            <w:tcW w:w="2197" w:type="dxa"/>
          </w:tcPr>
          <w:p w:rsidR="00605CB5" w:rsidP="007009FB" ns2:paraId="058BF566" ns2:textId="77777777">
            <w:pPr>
              <w:spacing w:line="276" w:lineRule="auto"/>
              <w:ind w:firstLine="420"/>
            </w:pPr>
            <w:r>
              <w:rPr>
                <w:rFonts w:ascii="宋体" w:hAnsi="宋体"/>
              </w:rPr>
              <w:t>查询图片</w:t>
            </w:r>
          </w:p>
        </w:tc>
        <w:tc>
          <w:tcPr>
            <w:tcW w:w="2197" w:type="dxa"/>
          </w:tcPr>
          <w:p w:rsidR="00605CB5" w:rsidP="0093142D" ns2:paraId="655208B1" ns2:textId="77777777">
            <w:pPr>
              <w:spacing w:line="276" w:lineRule="auto"/>
            </w:pPr>
            <w:r>
              <w:rPr>
                <w:rFonts w:ascii="宋体" w:hAnsi="宋体"/>
              </w:rPr>
              <w:t>相似图片、相似度、参考类别</w:t>
            </w:r>
          </w:p>
        </w:tc>
        <w:tc>
          <w:tcPr>
            <w:tcW w:w="2197" w:type="dxa"/>
          </w:tcPr>
          <w:p w:rsidR="00605CB5" w:rsidP="0093142D" ns2:paraId="172468D0" ns2:textId="77777777">
            <w:pPr>
              <w:spacing w:line="276" w:lineRule="auto"/>
              <w:ind w:hanging="35"/>
            </w:pPr>
            <w:r>
              <w:rPr>
                <w:rFonts w:ascii="宋体" w:hAnsi="宋体"/>
              </w:rPr>
              <w:t xml:space="preserve">基于 </w:t>
            </w:r>
            <w:r>
              <w:rPr>
                <w:rFonts w:ascii="宋体" w:hAnsi="宋体"/>
              </w:rPr>
              <w:t>Qdrant</w:t>
            </w:r>
            <w:r>
              <w:rPr>
                <w:rFonts w:ascii="宋体" w:hAnsi="宋体"/>
              </w:rPr>
              <w:t xml:space="preserve"> 检索视觉相似案例</w:t>
            </w:r>
          </w:p>
        </w:tc>
      </w:tr>
      <w:tr ns2:paraId="3652E74F" ns2:textId="77777777" w:rsidTr="007009FB">
        <w:tblPrEx>
          <w:tblW w:w="0" w:type="auto"/>
          <w:tblLook w:val="04A0"/>
        </w:tblPrEx>
        <w:tc>
          <w:tcPr>
            <w:tcW w:w="2197" w:type="dxa"/>
          </w:tcPr>
          <w:p w:rsidR="00605CB5" w:rsidP="007009FB" ns2:paraId="215C1D79" ns2:textId="77777777">
            <w:pPr>
              <w:spacing w:line="276" w:lineRule="auto"/>
              <w:ind w:firstLine="420"/>
            </w:pPr>
            <w:r>
              <w:rPr>
                <w:rFonts w:ascii="宋体" w:hAnsi="宋体"/>
              </w:rPr>
              <w:t>分类知识</w:t>
            </w:r>
          </w:p>
        </w:tc>
        <w:tc>
          <w:tcPr>
            <w:tcW w:w="2197" w:type="dxa"/>
          </w:tcPr>
          <w:p w:rsidR="00605CB5" w:rsidP="007009FB" ns2:paraId="65E35CC8" ns2:textId="77777777">
            <w:pPr>
              <w:spacing w:line="276" w:lineRule="auto"/>
              <w:ind w:firstLine="420"/>
            </w:pPr>
            <w:r>
              <w:rPr>
                <w:rFonts w:ascii="宋体" w:hAnsi="宋体"/>
              </w:rPr>
              <w:t>关键词或类别</w:t>
            </w:r>
          </w:p>
        </w:tc>
        <w:tc>
          <w:tcPr>
            <w:tcW w:w="2197" w:type="dxa"/>
          </w:tcPr>
          <w:p w:rsidR="00605CB5" w:rsidP="0093142D" ns2:paraId="5E6B5CD7" ns2:textId="77777777">
            <w:pPr>
              <w:spacing w:line="276" w:lineRule="auto"/>
            </w:pPr>
            <w:r>
              <w:rPr>
                <w:rFonts w:ascii="宋体" w:hAnsi="宋体"/>
              </w:rPr>
              <w:t>分类规则、投放建议</w:t>
            </w:r>
          </w:p>
        </w:tc>
        <w:tc>
          <w:tcPr>
            <w:tcW w:w="2197" w:type="dxa"/>
          </w:tcPr>
          <w:p w:rsidR="00605CB5" w:rsidP="0093142D" ns2:paraId="57D58B6E" ns2:textId="77777777">
            <w:pPr>
              <w:spacing w:line="276" w:lineRule="auto"/>
              <w:ind w:hanging="35"/>
            </w:pPr>
            <w:r>
              <w:rPr>
                <w:rFonts w:ascii="宋体" w:hAnsi="宋体"/>
              </w:rPr>
              <w:t>提供本地知识查询能力</w:t>
            </w:r>
          </w:p>
        </w:tc>
      </w:tr>
      <w:tr ns2:paraId="075210AF" ns2:textId="77777777" w:rsidTr="007009FB">
        <w:tblPrEx>
          <w:tblW w:w="0" w:type="auto"/>
          <w:tblLook w:val="04A0"/>
        </w:tblPrEx>
        <w:tc>
          <w:tcPr>
            <w:tcW w:w="2197" w:type="dxa"/>
          </w:tcPr>
          <w:p w:rsidR="00605CB5" w:rsidP="007009FB" ns2:paraId="25808E34" ns2:textId="77777777">
            <w:pPr>
              <w:spacing w:line="276" w:lineRule="auto"/>
              <w:ind w:firstLine="420"/>
            </w:pPr>
            <w:r>
              <w:rPr>
                <w:rFonts w:ascii="宋体" w:hAnsi="宋体"/>
              </w:rPr>
              <w:t>智能问答</w:t>
            </w:r>
          </w:p>
        </w:tc>
        <w:tc>
          <w:tcPr>
            <w:tcW w:w="2197" w:type="dxa"/>
          </w:tcPr>
          <w:p w:rsidR="00605CB5" w:rsidP="007009FB" ns2:paraId="4FDC25D3" ns2:textId="77777777">
            <w:pPr>
              <w:spacing w:line="276" w:lineRule="auto"/>
              <w:ind w:firstLine="420"/>
            </w:pPr>
            <w:r>
              <w:rPr>
                <w:rFonts w:ascii="宋体" w:hAnsi="宋体"/>
              </w:rPr>
              <w:t>自然语言问题</w:t>
            </w:r>
          </w:p>
        </w:tc>
        <w:tc>
          <w:tcPr>
            <w:tcW w:w="2197" w:type="dxa"/>
          </w:tcPr>
          <w:p w:rsidR="00605CB5" w:rsidP="0093142D" ns2:paraId="4BA3EDB0" ns2:textId="77777777">
            <w:pPr>
              <w:spacing w:line="276" w:lineRule="auto"/>
            </w:pPr>
            <w:r>
              <w:rPr>
                <w:rFonts w:ascii="宋体" w:hAnsi="宋体"/>
              </w:rPr>
              <w:t>DeepSeek 文本回答</w:t>
            </w:r>
          </w:p>
        </w:tc>
        <w:tc>
          <w:tcPr>
            <w:tcW w:w="2197" w:type="dxa"/>
          </w:tcPr>
          <w:p w:rsidR="00605CB5" w:rsidP="0093142D" ns2:paraId="6AE25133" ns2:textId="77777777">
            <w:pPr>
              <w:spacing w:line="276" w:lineRule="auto"/>
              <w:ind w:hanging="35"/>
            </w:pPr>
            <w:r>
              <w:rPr>
                <w:rFonts w:ascii="宋体" w:hAnsi="宋体"/>
              </w:rPr>
              <w:t>解释垃圾分类规则和注意事项</w:t>
            </w:r>
          </w:p>
        </w:tc>
      </w:tr>
      <w:tr ns2:paraId="027EE1CF" ns2:textId="77777777" w:rsidTr="007009FB">
        <w:tblPrEx>
          <w:tblW w:w="0" w:type="auto"/>
          <w:tblLook w:val="04A0"/>
        </w:tblPrEx>
        <w:tc>
          <w:tcPr>
            <w:tcW w:w="2197" w:type="dxa"/>
          </w:tcPr>
          <w:p w:rsidR="00605CB5" w:rsidP="007009FB" ns2:paraId="7256C67D" ns2:textId="77777777">
            <w:pPr>
              <w:spacing w:line="276" w:lineRule="auto"/>
              <w:ind w:firstLine="420"/>
            </w:pPr>
            <w:r>
              <w:rPr>
                <w:rFonts w:ascii="宋体" w:hAnsi="宋体"/>
              </w:rPr>
              <w:t>图片理解</w:t>
            </w:r>
          </w:p>
        </w:tc>
        <w:tc>
          <w:tcPr>
            <w:tcW w:w="2197" w:type="dxa"/>
          </w:tcPr>
          <w:p w:rsidR="00605CB5" w:rsidP="007009FB" ns2:paraId="06099D1A" ns2:textId="77777777">
            <w:pPr>
              <w:spacing w:line="276" w:lineRule="auto"/>
              <w:ind w:firstLine="420"/>
            </w:pPr>
            <w:r>
              <w:rPr>
                <w:rFonts w:ascii="宋体" w:hAnsi="宋体"/>
              </w:rPr>
              <w:t>复杂图片</w:t>
            </w:r>
          </w:p>
        </w:tc>
        <w:tc>
          <w:tcPr>
            <w:tcW w:w="2197" w:type="dxa"/>
          </w:tcPr>
          <w:p w:rsidR="00605CB5" w:rsidP="0093142D" ns2:paraId="39DCB34E" ns2:textId="77777777">
            <w:pPr>
              <w:spacing w:line="276" w:lineRule="auto"/>
            </w:pPr>
            <w:r>
              <w:rPr>
                <w:rFonts w:ascii="宋体" w:hAnsi="宋体"/>
              </w:rPr>
              <w:t>Kimi 多模态分析结果</w:t>
            </w:r>
          </w:p>
        </w:tc>
        <w:tc>
          <w:tcPr>
            <w:tcW w:w="2197" w:type="dxa"/>
          </w:tcPr>
          <w:p w:rsidR="00605CB5" w:rsidP="0093142D" ns2:paraId="62D78E67" ns2:textId="77777777">
            <w:pPr>
              <w:spacing w:line="276" w:lineRule="auto"/>
              <w:ind w:hanging="35"/>
            </w:pPr>
            <w:r>
              <w:rPr>
                <w:rFonts w:ascii="宋体" w:hAnsi="宋体"/>
              </w:rPr>
              <w:t>识别图片物品、材质和处理建议</w:t>
            </w:r>
          </w:p>
        </w:tc>
      </w:tr>
      <w:tr ns2:paraId="35A9DC3B" ns2:textId="77777777" w:rsidTr="007009FB">
        <w:tblPrEx>
          <w:tblW w:w="0" w:type="auto"/>
          <w:tblLook w:val="04A0"/>
        </w:tblPrEx>
        <w:tc>
          <w:tcPr>
            <w:tcW w:w="2197" w:type="dxa"/>
          </w:tcPr>
          <w:p w:rsidR="00605CB5" w:rsidP="007009FB" ns2:paraId="58A97440" ns2:textId="77777777">
            <w:pPr>
              <w:spacing w:line="276" w:lineRule="auto"/>
              <w:ind w:firstLine="420"/>
            </w:pPr>
            <w:r>
              <w:rPr>
                <w:rFonts w:ascii="宋体" w:hAnsi="宋体"/>
              </w:rPr>
              <w:t>历史记录</w:t>
            </w:r>
          </w:p>
        </w:tc>
        <w:tc>
          <w:tcPr>
            <w:tcW w:w="2197" w:type="dxa"/>
          </w:tcPr>
          <w:p w:rsidR="00605CB5" w:rsidP="007009FB" ns2:paraId="77DDA1FA" ns2:textId="77777777">
            <w:pPr>
              <w:spacing w:line="276" w:lineRule="auto"/>
              <w:ind w:firstLine="420"/>
            </w:pPr>
            <w:r>
              <w:rPr>
                <w:rFonts w:ascii="宋体" w:hAnsi="宋体"/>
              </w:rPr>
              <w:t>识别行为数据</w:t>
            </w:r>
          </w:p>
        </w:tc>
        <w:tc>
          <w:tcPr>
            <w:tcW w:w="2197" w:type="dxa"/>
          </w:tcPr>
          <w:p w:rsidR="00605CB5" w:rsidP="0093142D" ns2:paraId="0C9BE5CA" ns2:textId="77777777">
            <w:pPr>
              <w:spacing w:line="276" w:lineRule="auto"/>
            </w:pPr>
            <w:r>
              <w:rPr>
                <w:rFonts w:ascii="宋体" w:hAnsi="宋体"/>
              </w:rPr>
              <w:t>历史列表和图片预览</w:t>
            </w:r>
          </w:p>
        </w:tc>
        <w:tc>
          <w:tcPr>
            <w:tcW w:w="2197" w:type="dxa"/>
          </w:tcPr>
          <w:p w:rsidR="00605CB5" w:rsidP="0093142D" ns2:paraId="53CB347F" ns2:textId="77777777">
            <w:pPr>
              <w:spacing w:line="276" w:lineRule="auto"/>
              <w:ind w:hanging="35"/>
            </w:pPr>
            <w:r>
              <w:rPr>
                <w:rFonts w:ascii="宋体" w:hAnsi="宋体"/>
              </w:rPr>
              <w:t>方便查看近期操作结</w:t>
            </w:r>
            <w:r>
              <w:rPr>
                <w:rFonts w:ascii="宋体" w:hAnsi="宋体"/>
              </w:rPr>
              <w:t>果</w:t>
            </w:r>
          </w:p>
        </w:tc>
      </w:tr>
    </w:tbl>
    <w:p w:rsidR="0093142D" w:rsidP="00605CB5" ns2:paraId="50729315" ns2:textId="77777777">
      <w:pPr>
        <w:spacing w:line="400" w:lineRule="exact"/>
        <w:ind w:firstLine="480" w:firstLineChars="200"/>
        <w:rPr>
          <w:rFonts w:ascii="Times New Roman" w:hAnsi="Times New Roman" w:cs="Times New Roman"/>
          <w:kern w:val="0"/>
          <w:sz w:val="24"/>
        </w:rPr>
      </w:pPr>
    </w:p>
    <w:p w:rsidR="00605CB5" w:rsidRPr="00605CB5" w:rsidP="00605CB5" ns2:paraId="568169B0" ns2:textId="77777777">
      <w:pPr>
        <w:spacing w:line="400" w:lineRule="exact"/>
        <w:ind w:firstLine="480" w:firstLineChars="200"/>
        <w:rPr>
          <w:rFonts w:ascii="Times New Roman" w:hAnsi="Times New Roman" w:cs="Times New Roman"/>
          <w:kern w:val="0"/>
          <w:sz w:val="24"/>
        </w:rPr>
      </w:pPr>
      <w:r w:rsidRPr="00605CB5">
        <w:rPr>
          <w:rFonts w:ascii="Times New Roman" w:hAnsi="Times New Roman" w:cs="Times New Roman" w:hint="eastAsia"/>
          <w:kern w:val="0"/>
          <w:sz w:val="24"/>
        </w:rPr>
        <w:t>图像识别是系统的主功能，用户上传图片之后，系统对图片进行格式校验、图片保存、模型推理、结果展示、历史记录保存。</w:t>
      </w:r>
    </w:p>
    <w:p w:rsidR="00605CB5" w:rsidP="00605CB5" ns2:paraId="3DC075B4" ns2:textId="77777777">
      <w:pPr>
        <w:spacing w:line="400" w:lineRule="exact"/>
        <w:ind w:firstLine="480" w:firstLineChars="200"/>
        <w:rPr>
          <w:rFonts w:ascii="Times New Roman" w:eastAsia="宋体" w:hAnsi="Times New Roman" w:cs="Times New Roman"/>
          <w:sz w:val="24"/>
        </w:rPr>
      </w:pPr>
      <w:r w:rsidRPr="00605CB5">
        <w:rPr>
          <w:rFonts w:ascii="Times New Roman" w:hAnsi="Times New Roman" w:cs="Times New Roman" w:hint="eastAsia"/>
          <w:kern w:val="0"/>
          <w:sz w:val="24"/>
        </w:rPr>
        <w:t>分类知识、智能问答、图片理解属于解释性功能，分别对应规则查询、开放问题回答、复杂图片分析。</w:t>
      </w:r>
    </w:p>
    <w:p w:rsidR="00796371" ns2:paraId="1B706265" ns2:textId="77777777">
      <w:pPr>
        <w:spacing w:before="260" w:after="260" w:line="360" w:lineRule="auto"/>
        <w:outlineLvl w:val="1"/>
        <w:rPr>
          <w:rFonts w:ascii="Times New Roman" w:eastAsia="宋体" w:hAnsi="Times New Roman" w:cs="Times New Roman"/>
          <w:b/>
          <w:bCs/>
          <w:sz w:val="28"/>
          <w:szCs w:val="20"/>
        </w:rPr>
      </w:pPr>
      <w:bookmarkStart w:id="34" w:name="_Toc4615223"/>
      <w:bookmarkStart w:id="35" w:name="_Toc294958142"/>
      <w:bookmarkStart w:id="36" w:name="_Toc295483190"/>
      <w:bookmarkStart w:id="37" w:name="_Toc160040095"/>
      <w:bookmarkStart w:id="38" w:name="_Toc161048361"/>
      <w:bookmarkStart w:id="39" w:name="_Toc231030127"/>
      <w:r>
        <w:rPr>
          <w:rFonts w:ascii="Times New Roman" w:eastAsia="宋体" w:hAnsi="Times New Roman" w:cs="Times New Roman"/>
          <w:b/>
          <w:bCs/>
          <w:sz w:val="28"/>
          <w:szCs w:val="20"/>
        </w:rPr>
        <w:t>3.3 性能需求分析</w:t>
      </w:r>
      <w:bookmarkEnd w:id="34"/>
      <w:bookmarkEnd w:id="35"/>
      <w:bookmarkEnd w:id="36"/>
      <w:bookmarkEnd w:id="37"/>
      <w:bookmarkEnd w:id="38"/>
      <w:bookmarkEnd w:id="39"/>
    </w:p>
    <w:p w:rsidR="004A6F99" w:rsidRPr="000C1185" w:rsidP="000C1185" ns2:paraId="417B74AA" ns2:textId="77777777">
      <w:pPr>
        <w:spacing w:line="400" w:lineRule="exact"/>
        <w:ind w:firstLine="480" w:firstLineChars="200"/>
        <w:rPr>
          <w:rFonts w:ascii="Times New Roman" w:hAnsi="Times New Roman" w:cs="Times New Roman"/>
          <w:kern w:val="0"/>
          <w:sz w:val="24"/>
        </w:rPr>
      </w:pPr>
      <w:r w:rsidRPr="000C1185">
        <w:rPr>
          <w:rFonts w:ascii="Times New Roman" w:hAnsi="Times New Roman" w:cs="Times New Roman" w:hint="eastAsia"/>
          <w:kern w:val="0"/>
          <w:sz w:val="24"/>
        </w:rPr>
        <w:t>系统的性能要求主要是准确率、响应时间、稳定性、资源占用这四个方面的。经过模型测试得到了0.9830的准确率，满足了任务书的要求。</w:t>
      </w:r>
    </w:p>
    <w:p w:rsidR="004A6F99" w:rsidRPr="000C1185" w:rsidP="000C1185" ns2:paraId="38376B89" ns2:textId="77777777">
      <w:pPr>
        <w:spacing w:line="400" w:lineRule="exact"/>
        <w:ind w:firstLine="480" w:firstLineChars="200"/>
        <w:rPr>
          <w:rFonts w:ascii="Times New Roman" w:hAnsi="Times New Roman" w:cs="Times New Roman"/>
          <w:kern w:val="0"/>
          <w:sz w:val="24"/>
        </w:rPr>
      </w:pPr>
      <w:r w:rsidRPr="000C1185">
        <w:rPr>
          <w:rFonts w:ascii="Times New Roman" w:hAnsi="Times New Roman" w:cs="Times New Roman" w:hint="eastAsia"/>
          <w:kern w:val="0"/>
          <w:sz w:val="24"/>
        </w:rPr>
        <w:t>稳定性上要处理文件为空、格式错、模型缺、Qdrant没启动、API密钥缺、网路断等情况，给出清楚的提示。</w:t>
      </w:r>
    </w:p>
    <w:p w:rsidR="00796371" w:rsidRPr="000C1185" w:rsidP="000C1185" ns2:paraId="41252F13" ns2:textId="77777777">
      <w:pPr>
        <w:spacing w:line="400" w:lineRule="exact"/>
        <w:ind w:firstLine="480" w:firstLineChars="200"/>
        <w:rPr>
          <w:rFonts w:ascii="Times New Roman" w:hAnsi="Times New Roman" w:cs="Times New Roman"/>
          <w:kern w:val="0"/>
          <w:sz w:val="24"/>
        </w:rPr>
      </w:pPr>
      <w:r w:rsidRPr="000C1185">
        <w:rPr>
          <w:rFonts w:ascii="Times New Roman" w:hAnsi="Times New Roman" w:cs="Times New Roman" w:hint="eastAsia"/>
          <w:kern w:val="0"/>
          <w:sz w:val="24"/>
        </w:rPr>
        <w:t>易用性属于性能体验的组成部分。用户上传图片之后应立即看到预览，系统返回结果之后应该用结构化的卡片展示，而不能只输出原始的JSON。页面切换要流畅，左侧导航要清楚地标明当前模块。由于答辩现场一般使用桌面浏览器进行演示，所以系统主要对桌面端进行了布局优化，并且保留了基本的响应式适配能力。</w:t>
      </w:r>
    </w:p>
    <w:p w:rsidR="00796371" ns2:paraId="4A8BD09B" ns2:textId="77777777">
      <w:pPr>
        <w:spacing w:before="260" w:after="260" w:line="360" w:lineRule="auto"/>
        <w:outlineLvl w:val="1"/>
        <w:rPr>
          <w:rFonts w:ascii="Times New Roman" w:eastAsia="宋体" w:hAnsi="Times New Roman" w:cs="Times New Roman"/>
          <w:b/>
          <w:bCs/>
          <w:sz w:val="28"/>
          <w:szCs w:val="20"/>
        </w:rPr>
      </w:pPr>
      <w:bookmarkStart w:id="40" w:name="_Toc104368077"/>
      <w:bookmarkStart w:id="41" w:name="_Toc231030128"/>
      <w:r>
        <w:rPr>
          <w:rFonts w:ascii="Times New Roman" w:eastAsia="宋体" w:hAnsi="Times New Roman" w:cs="Times New Roman"/>
          <w:b/>
          <w:bCs/>
          <w:sz w:val="28"/>
          <w:szCs w:val="20"/>
        </w:rPr>
        <w:t>3.4 非功能需求分析</w:t>
      </w:r>
      <w:bookmarkEnd w:id="40"/>
      <w:bookmarkEnd w:id="41"/>
    </w:p>
    <w:p w:rsidR="00990463" w:rsidRPr="00A12FF8" w:rsidP="00A12FF8" ns2:paraId="70CEA8F1" ns2:textId="77777777">
      <w:pPr>
        <w:spacing w:line="400" w:lineRule="exact"/>
        <w:ind w:firstLine="480" w:firstLineChars="200"/>
        <w:rPr>
          <w:rFonts w:ascii="Times New Roman" w:hAnsi="Times New Roman" w:cs="Times New Roman"/>
          <w:kern w:val="0"/>
          <w:sz w:val="24"/>
        </w:rPr>
      </w:pPr>
      <w:r w:rsidRPr="00A12FF8">
        <w:rPr>
          <w:rFonts w:ascii="Times New Roman" w:hAnsi="Times New Roman" w:cs="Times New Roman"/>
          <w:kern w:val="0"/>
          <w:sz w:val="24"/>
        </w:rPr>
        <w:t>可靠性方面系统在依赖缺失的时候要保持可解释的状态。模型权重、Qdrant容器、外部AI密钥、上传目录都是运行前置条件，缺少其中任何一个都会影响部分功能。本文在系统设计中没有造成程序直接崩溃的情况发生，尽量给出模型未就绪、检索服务异常或者接口密钥未配置等明确的提示。既可以方便地进行开发和调试，又有利于在答辩时迅速找到问题所在。</w:t>
      </w:r>
    </w:p>
    <w:p w:rsidR="00990463" w:rsidRPr="00A12FF8" w:rsidP="00A12FF8" ns2:paraId="43340F33" ns2:textId="77777777">
      <w:pPr>
        <w:spacing w:line="400" w:lineRule="exact"/>
        <w:ind w:firstLine="480" w:firstLineChars="200"/>
        <w:rPr>
          <w:rFonts w:ascii="Times New Roman" w:hAnsi="Times New Roman" w:cs="Times New Roman"/>
          <w:kern w:val="0"/>
          <w:sz w:val="24"/>
        </w:rPr>
      </w:pPr>
      <w:r w:rsidRPr="00A12FF8">
        <w:rPr>
          <w:rFonts w:ascii="Times New Roman" w:hAnsi="Times New Roman" w:cs="Times New Roman"/>
          <w:kern w:val="0"/>
          <w:sz w:val="24"/>
        </w:rPr>
        <w:t>非功能需求当中可用性属于系统能否顺利演示的关键要素。系统页面要使用户在较短的时间内了解各个模块的功能，所以导航名称、按钮文案以及结果展示都应该具有直观性。图像识别、相似检索、图片理解这三个模块虽然都包含图片上传的内容，但是侧重点不同，图像识别侧重于类别以及置信度，相似检索侧重于参考案例，图片理解侧重于语义说明。用明确的页面结构来区分各个模块，可以降低用户的操作混淆。</w:t>
      </w:r>
    </w:p>
    <w:p w:rsidR="00346BCC" w:rsidRPr="000C1185" w:rsidP="000C1185" ns2:paraId="3F37F5DD" ns2:textId="77777777">
      <w:pPr>
        <w:spacing w:line="400" w:lineRule="exact"/>
        <w:ind w:firstLine="480" w:firstLineChars="200"/>
        <w:rPr>
          <w:rFonts w:ascii="Times New Roman" w:hAnsi="Times New Roman" w:cs="Times New Roman"/>
          <w:kern w:val="0"/>
          <w:sz w:val="24"/>
        </w:rPr>
      </w:pPr>
      <w:r w:rsidRPr="000C1185">
        <w:rPr>
          <w:rFonts w:ascii="Times New Roman" w:hAnsi="Times New Roman" w:cs="Times New Roman" w:hint="eastAsia"/>
          <w:kern w:val="0"/>
          <w:sz w:val="24"/>
        </w:rPr>
        <w:t>系统对上传的文件类型和大小做限，图片预览路由只准许查看指定目录，外部AI密钥不写入源码。</w:t>
      </w:r>
    </w:p>
    <w:p w:rsidR="00346BCC" w:rsidRPr="000C1185" w:rsidP="000C1185" ns2:paraId="60DFED0F" ns2:textId="77777777">
      <w:pPr>
        <w:spacing w:line="400" w:lineRule="exact"/>
        <w:ind w:firstLine="480" w:firstLineChars="200"/>
        <w:rPr>
          <w:rFonts w:ascii="Times New Roman" w:hAnsi="Times New Roman" w:cs="Times New Roman"/>
          <w:kern w:val="0"/>
          <w:sz w:val="24"/>
        </w:rPr>
      </w:pPr>
      <w:r w:rsidRPr="000C1185">
        <w:rPr>
          <w:rFonts w:ascii="Times New Roman" w:hAnsi="Times New Roman" w:cs="Times New Roman" w:hint="eastAsia"/>
          <w:kern w:val="0"/>
          <w:sz w:val="24"/>
        </w:rPr>
        <w:t>在可维护性上，应该保证模块界线分明。模型推理逻辑在模型服务中，Qdrant 检索逻辑在相似检索服务中，DeepSeek 和 Kimi 调用分别封装，路由层只做请求解析和响应组织。从而减小后面替换模型、调整接口或者修改前端页面的影响范围。</w:t>
      </w:r>
    </w:p>
    <w:p w:rsidR="00796371" w:rsidRPr="000C1185" w:rsidP="000C1185" ns2:paraId="0996471F" ns2:textId="77777777">
      <w:pPr>
        <w:spacing w:line="400" w:lineRule="exact"/>
        <w:ind w:firstLine="480" w:firstLineChars="200"/>
        <w:rPr>
          <w:rFonts w:ascii="Times New Roman" w:hAnsi="Times New Roman" w:cs="Times New Roman"/>
          <w:kern w:val="0"/>
          <w:sz w:val="24"/>
        </w:rPr>
      </w:pPr>
      <w:r w:rsidRPr="000C1185">
        <w:rPr>
          <w:rFonts w:ascii="Times New Roman" w:hAnsi="Times New Roman" w:cs="Times New Roman" w:hint="eastAsia"/>
          <w:kern w:val="0"/>
          <w:sz w:val="24"/>
        </w:rPr>
        <w:t>从可扩展性角度来说，目前系统只对四类垃圾进行识别，以后还可以增加更多的细分类别。重新整理数据集、训练新的分类头、更新类别映射后，前端及接口结构可以大体上复用。相似检索模块还可以加入Payload字段，即图片来源、标注质量、可回收价值或者处理建议等信息。</w:t>
      </w:r>
    </w:p>
    <w:p w:rsidR="00597CC1" ns2:paraId="65332E9A" ns2:textId="77777777">
      <w:pPr>
        <w:widowControl/>
        <w:jc w:val="left"/>
        <w:rPr>
          <w:rFonts w:ascii="Times New Roman" w:eastAsia="宋体" w:hAnsi="Times New Roman" w:cs="Times New Roman"/>
          <w:b/>
          <w:bCs/>
          <w:sz w:val="28"/>
          <w:szCs w:val="20"/>
        </w:rPr>
      </w:pPr>
      <w:bookmarkStart w:id="42" w:name="_Toc384503746"/>
      <w:r>
        <w:rPr>
          <w:rFonts w:ascii="Times New Roman" w:eastAsia="宋体" w:hAnsi="Times New Roman" w:cs="Times New Roman"/>
          <w:b/>
          <w:bCs/>
          <w:sz w:val="28"/>
          <w:szCs w:val="20"/>
        </w:rPr>
        <w:br w:type="page"/>
      </w:r>
    </w:p>
    <w:p w:rsidR="00796371" ns2:paraId="778FA894" ns2:textId="77777777">
      <w:pPr>
        <w:spacing w:before="340" w:after="330" w:line="578" w:lineRule="auto"/>
        <w:jc w:val="center"/>
        <w:outlineLvl w:val="0"/>
        <w:rPr>
          <w:rFonts w:ascii="Times New Roman" w:hAnsi="Times New Roman" w:eastAsiaTheme="majorEastAsia" w:cs="Times New Roman"/>
          <w:b/>
          <w:bCs/>
          <w:sz w:val="30"/>
          <w:szCs w:val="20"/>
        </w:rPr>
      </w:pPr>
      <w:bookmarkStart w:id="43" w:name="_Toc231030129"/>
      <w:r>
        <w:rPr>
          <w:rFonts w:ascii="Times New Roman" w:hAnsi="Times New Roman" w:eastAsiaTheme="majorEastAsia" w:cs="Times New Roman"/>
          <w:b/>
          <w:bCs/>
          <w:sz w:val="30"/>
          <w:szCs w:val="20"/>
        </w:rPr>
        <w:t>4 系统设计</w:t>
      </w:r>
      <w:bookmarkEnd w:id="42"/>
      <w:bookmarkEnd w:id="43"/>
    </w:p>
    <w:p w:rsidR="00796371" w:rsidRPr="00A4318E" w:rsidP="00A4318E" ns2:paraId="5D431F6A" ns2:textId="77777777">
      <w:pPr>
        <w:spacing w:before="260" w:after="260" w:line="360" w:lineRule="auto"/>
        <w:outlineLvl w:val="1"/>
        <w:rPr>
          <w:rFonts w:ascii="Times New Roman" w:eastAsia="宋体" w:hAnsi="Times New Roman" w:cs="Times New Roman"/>
          <w:b/>
          <w:bCs/>
          <w:sz w:val="28"/>
          <w:szCs w:val="20"/>
        </w:rPr>
      </w:pPr>
      <w:bookmarkStart w:id="44" w:name="_Toc476140325"/>
      <w:bookmarkStart w:id="45" w:name="_Toc464496931"/>
      <w:bookmarkStart w:id="46" w:name="_Toc32135337"/>
      <w:bookmarkStart w:id="47" w:name="_Toc464240397"/>
      <w:bookmarkStart w:id="48" w:name="_Toc152240776"/>
      <w:bookmarkStart w:id="49" w:name="_Toc147671738"/>
      <w:bookmarkStart w:id="50" w:name="_Toc231030130"/>
      <w:r w:rsidRPr="00A4318E">
        <w:rPr>
          <w:rFonts w:ascii="Times New Roman" w:eastAsia="宋体" w:hAnsi="Times New Roman" w:cs="Times New Roman"/>
          <w:b/>
          <w:bCs/>
          <w:sz w:val="28"/>
          <w:szCs w:val="20"/>
        </w:rPr>
        <w:t>4.1 系统总体架构</w:t>
      </w:r>
      <w:bookmarkEnd w:id="44"/>
      <w:bookmarkEnd w:id="45"/>
      <w:bookmarkEnd w:id="46"/>
      <w:bookmarkEnd w:id="47"/>
      <w:bookmarkEnd w:id="48"/>
      <w:bookmarkEnd w:id="49"/>
      <w:bookmarkEnd w:id="50"/>
    </w:p>
    <w:p w:rsidR="00541315" w:rsidRPr="00541315" w:rsidP="00541315" ns2:paraId="731903D7" ns2:textId="77777777">
      <w:pPr>
        <w:spacing w:line="400" w:lineRule="exact"/>
        <w:ind w:firstLine="480" w:firstLineChars="200"/>
        <w:rPr>
          <w:rFonts w:ascii="Times New Roman" w:hAnsi="Times New Roman" w:cs="Times New Roman"/>
          <w:kern w:val="0"/>
          <w:sz w:val="24"/>
        </w:rPr>
      </w:pPr>
      <w:r w:rsidRPr="00541315">
        <w:rPr>
          <w:rFonts w:ascii="Times New Roman" w:hAnsi="Times New Roman" w:cs="Times New Roman" w:hint="eastAsia"/>
          <w:kern w:val="0"/>
          <w:sz w:val="24"/>
        </w:rPr>
        <w:t>系统使用的是浏览器/服务器架构，分为表现层、接口层、模型层、数据层以及外部智能服务层。前端负责交互展示，Flask 提供 API，ResNet50 完成分类和特征提取，SQLite 与 Qdrant 分别保存历史记录和图片向量。</w:t>
      </w:r>
    </w:p>
    <w:p w:rsidR="00796371" w:rsidP="00541315" ns2:paraId="21B5433F" ns2:textId="77777777">
      <w:pPr>
        <w:spacing w:line="400" w:lineRule="exact"/>
        <w:ind w:firstLine="480" w:firstLineChars="200"/>
        <w:rPr>
          <w:rFonts w:ascii="Times New Roman" w:hAnsi="Times New Roman" w:cs="Times New Roman"/>
          <w:kern w:val="0"/>
          <w:sz w:val="24"/>
        </w:rPr>
      </w:pPr>
      <w:r w:rsidRPr="00541315">
        <w:rPr>
          <w:rFonts w:ascii="Times New Roman" w:hAnsi="Times New Roman" w:cs="Times New Roman" w:hint="eastAsia"/>
          <w:kern w:val="0"/>
          <w:sz w:val="24"/>
        </w:rPr>
        <w:t>分层设计使得责任分层分明，前端使用接口调用服务端返回的数据，数据可以替换服务端，模型可以单独测试。</w:t>
      </w:r>
    </w:p>
    <w:p w:rsidR="001B6422" w:rsidP="00596C15" ns2:paraId="2BBC6100" ns2:textId="2C29A757">
      <w:pPr>
        <w:spacing w:before="120" w:after="120"/>
        <w:jc w:val="center"/>
        <w:rPr>
          <w:rFonts w:ascii="黑体" w:eastAsia="黑体" w:hAnsi="黑体"/>
          <w:color w:val="C00000"/>
          <w:sz w:val="22"/>
        </w:rPr>
      </w:pPr>
      <w:r>
        <w:rPr>
          <w:noProof/>
        </w:rPr>
        <w:drawing>
          <ns3:inline distT="0" distB="0" distL="0" distR="0">
            <ns3:extent cx="5760085" cy="4650740"/>
            <ns3:effectExtent l="0" t="0" r="0" b="0"/>
            <ns3:docPr id="782927827" name="图片 1" descr="图形用户界面, 网站&#10;&#10;AI 生成的内容可能不正确。"/>
            <ns3:cNvGraphicFramePr>
              <ns4:graphicFrameLocks noChangeAspect="1"/>
            </ns3:cNvGraphicFramePr>
            <ns4:graphic>
              <ns4:graphicData uri="http://schemas.openxmlformats.org/drawingml/2006/picture">
                <ns5:pic>
                  <ns5:nvPicPr>
                    <ns5:cNvPr id="782927827" name="图片 1" descr="图形用户界面, 网站&#10;&#10;AI 生成的内容可能不正确。"/>
                    <ns5:cNvPicPr/>
                  </ns5:nvPicPr>
                  <ns5:blipFill>
                    <ns4:blip ns6:embed="rId18"/>
                    <ns4:stretch>
                      <ns4:fillRect/>
                    </ns4:stretch>
                  </ns5:blipFill>
                  <ns5:spPr>
                    <ns4:xfrm>
                      <ns4:off x="0" y="0"/>
                      <ns4:ext cx="5760085" cy="4650740"/>
                    </ns4:xfrm>
                    <ns4:prstGeom prst="rect">
                      <ns4:avLst/>
                    </ns4:prstGeom>
                  </ns5:spPr>
                </ns5:pic>
              </ns4:graphicData>
            </ns4:graphic>
          </ns3:inline>
        </w:drawing>
      </w:r>
    </w:p>
    <w:p w:rsidR="00596C15" w:rsidP="00CC3720" ns2:paraId="41E19058" ns2:textId="6DBDFE36">
      <w:pPr>
        <w:jc w:val="center"/>
        <w:rPr>
          <w:rFonts w:ascii="Times New Roman" w:hAnsi="Times New Roman" w:cs="Times New Roman"/>
          <w:szCs w:val="21"/>
        </w:rPr>
      </w:pPr>
      <w:r w:rsidRPr="00CC3720">
        <w:rPr>
          <w:rFonts w:ascii="Times New Roman" w:hAnsi="Times New Roman" w:cs="Times New Roman"/>
          <w:szCs w:val="21"/>
        </w:rPr>
        <w:t>图4-1 系统首页与整体工作台界面</w:t>
      </w:r>
    </w:p>
    <w:p w:rsidR="00CC3720" w:rsidP="00CC3720" ns2:paraId="6EBC1EC4" ns2:textId="77777777">
      <w:pPr>
        <w:jc w:val="center"/>
        <w:rPr>
          <w:rFonts w:ascii="Times New Roman" w:hAnsi="Times New Roman" w:cs="Times New Roman"/>
          <w:szCs w:val="21"/>
        </w:rPr>
      </w:pPr>
    </w:p>
    <w:p w:rsidR="00CC3720" w:rsidRPr="00CC3720" w:rsidP="00CC3720" ns2:paraId="77ED8A1D" ns2:textId="77777777">
      <w:pPr>
        <w:jc w:val="center"/>
        <w:rPr>
          <w:rFonts w:ascii="Times New Roman" w:hAnsi="Times New Roman" w:cs="Times New Roman" w:hint="eastAsia"/>
          <w:szCs w:val="21"/>
        </w:rPr>
      </w:pPr>
    </w:p>
    <w:p w:rsidR="00AF2828" w:rsidP="00AF2828" ns2:paraId="056B4C40" ns2:textId="77777777">
      <w:pPr>
        <w:jc w:val="center"/>
      </w:pPr>
      <w:r>
        <w:rPr>
          <w:rFonts w:ascii="宋体" w:eastAsia="宋体" w:hAnsi="宋体"/>
          <w:sz w:val="20"/>
        </w:rPr>
        <w:t>表4-1 系统技术架构表</w:t>
      </w:r>
    </w:p>
    <w:tbl>
      <w:tblPr>
        <w:tblStyle w:val="TableGrid"/>
        <w:tblW w:w="0" w:type="auto"/>
        <w:tblLook w:val="04A0"/>
      </w:tblPr>
      <w:tblGrid>
        <w:gridCol w:w="2929"/>
        <w:gridCol w:w="2929"/>
        <w:gridCol w:w="2929"/>
      </w:tblGrid>
      <w:tr ns2:paraId="17C2B25F" ns2:textId="77777777" w:rsidTr="007009FB">
        <w:tblPrEx>
          <w:tblW w:w="0" w:type="auto"/>
          <w:tblLook w:val="04A0"/>
        </w:tblPrEx>
        <w:tc>
          <w:tcPr>
            <w:tcW w:w="2929" w:type="dxa"/>
          </w:tcPr>
          <w:p w:rsidR="00AF2828" w:rsidP="007009FB" ns2:paraId="0058E349" ns2:textId="77777777">
            <w:pPr>
              <w:ind w:firstLine="422"/>
              <w:jc w:val="center"/>
            </w:pPr>
            <w:r>
              <w:rPr>
                <w:rFonts w:ascii="宋体" w:hAnsi="宋体"/>
                <w:b/>
              </w:rPr>
              <w:t>层次</w:t>
            </w:r>
          </w:p>
        </w:tc>
        <w:tc>
          <w:tcPr>
            <w:tcW w:w="2929" w:type="dxa"/>
          </w:tcPr>
          <w:p w:rsidR="00AF2828" w:rsidP="007009FB" ns2:paraId="6D140530" ns2:textId="77777777">
            <w:pPr>
              <w:ind w:firstLine="422"/>
              <w:jc w:val="center"/>
            </w:pPr>
            <w:r>
              <w:rPr>
                <w:rFonts w:ascii="宋体" w:hAnsi="宋体"/>
                <w:b/>
              </w:rPr>
              <w:t>主要技术</w:t>
            </w:r>
          </w:p>
        </w:tc>
        <w:tc>
          <w:tcPr>
            <w:tcW w:w="2929" w:type="dxa"/>
          </w:tcPr>
          <w:p w:rsidR="00AF2828" w:rsidP="00D40A55" ns2:paraId="3417FFF2" ns2:textId="77777777">
            <w:pPr>
              <w:jc w:val="center"/>
            </w:pPr>
            <w:r>
              <w:rPr>
                <w:rFonts w:ascii="宋体" w:hAnsi="宋体"/>
                <w:b/>
              </w:rPr>
              <w:t>职责</w:t>
            </w:r>
          </w:p>
        </w:tc>
      </w:tr>
      <w:tr ns2:paraId="79DFCC6A" ns2:textId="77777777" w:rsidTr="007009FB">
        <w:tblPrEx>
          <w:tblW w:w="0" w:type="auto"/>
          <w:tblLook w:val="04A0"/>
        </w:tblPrEx>
        <w:tc>
          <w:tcPr>
            <w:tcW w:w="2929" w:type="dxa"/>
          </w:tcPr>
          <w:p w:rsidR="00AF2828" w:rsidP="007009FB" ns2:paraId="2341969E" ns2:textId="77777777">
            <w:pPr>
              <w:spacing w:line="276" w:lineRule="auto"/>
              <w:ind w:firstLine="420"/>
            </w:pPr>
            <w:r>
              <w:rPr>
                <w:rFonts w:ascii="宋体" w:hAnsi="宋体"/>
              </w:rPr>
              <w:t>表现层</w:t>
            </w:r>
          </w:p>
        </w:tc>
        <w:tc>
          <w:tcPr>
            <w:tcW w:w="2929" w:type="dxa"/>
          </w:tcPr>
          <w:p w:rsidR="00AF2828" w:rsidP="007009FB" ns2:paraId="263BF667" ns2:textId="77777777">
            <w:pPr>
              <w:spacing w:line="276" w:lineRule="auto"/>
              <w:ind w:firstLine="420"/>
            </w:pPr>
            <w:r>
              <w:rPr>
                <w:rFonts w:ascii="宋体" w:hAnsi="宋体"/>
              </w:rPr>
              <w:t>Vue 3、HTML、CSS</w:t>
            </w:r>
          </w:p>
        </w:tc>
        <w:tc>
          <w:tcPr>
            <w:tcW w:w="2929" w:type="dxa"/>
          </w:tcPr>
          <w:p w:rsidR="00AF2828" w:rsidP="00D40A55" ns2:paraId="6568A070" ns2:textId="77777777">
            <w:pPr>
              <w:spacing w:line="276" w:lineRule="auto"/>
            </w:pPr>
            <w:r>
              <w:rPr>
                <w:rFonts w:ascii="宋体" w:hAnsi="宋体"/>
              </w:rPr>
              <w:t>展示导航、上传控件、图片预览、结果卡片和历史列表</w:t>
            </w:r>
          </w:p>
        </w:tc>
      </w:tr>
      <w:tr ns2:paraId="2B225067" ns2:textId="77777777" w:rsidTr="007009FB">
        <w:tblPrEx>
          <w:tblW w:w="0" w:type="auto"/>
          <w:tblLook w:val="04A0"/>
        </w:tblPrEx>
        <w:tc>
          <w:tcPr>
            <w:tcW w:w="2929" w:type="dxa"/>
          </w:tcPr>
          <w:p w:rsidR="00AF2828" w:rsidP="007009FB" ns2:paraId="19B1F5A5" ns2:textId="77777777">
            <w:pPr>
              <w:spacing w:line="276" w:lineRule="auto"/>
              <w:ind w:firstLine="420"/>
            </w:pPr>
            <w:r>
              <w:rPr>
                <w:rFonts w:ascii="宋体" w:hAnsi="宋体"/>
              </w:rPr>
              <w:t>接口层</w:t>
            </w:r>
          </w:p>
        </w:tc>
        <w:tc>
          <w:tcPr>
            <w:tcW w:w="2929" w:type="dxa"/>
          </w:tcPr>
          <w:p w:rsidR="00AF2828" w:rsidP="007009FB" ns2:paraId="5B298D96" ns2:textId="77777777">
            <w:pPr>
              <w:spacing w:line="276" w:lineRule="auto"/>
              <w:ind w:firstLine="420"/>
            </w:pPr>
            <w:r>
              <w:rPr>
                <w:rFonts w:ascii="宋体" w:hAnsi="宋体"/>
              </w:rPr>
              <w:t>Flask</w:t>
            </w:r>
          </w:p>
        </w:tc>
        <w:tc>
          <w:tcPr>
            <w:tcW w:w="2929" w:type="dxa"/>
          </w:tcPr>
          <w:p w:rsidR="00AF2828" w:rsidP="00D40A55" ns2:paraId="64299ABE" ns2:textId="77777777">
            <w:pPr>
              <w:spacing w:line="276" w:lineRule="auto"/>
            </w:pPr>
            <w:r>
              <w:rPr>
                <w:rFonts w:ascii="宋体" w:hAnsi="宋体"/>
              </w:rPr>
              <w:t>提供 REST API，进行参数校验、异常处理和响应封装</w:t>
            </w:r>
          </w:p>
        </w:tc>
      </w:tr>
      <w:tr ns2:paraId="5FE500F3" ns2:textId="77777777" w:rsidTr="007009FB">
        <w:tblPrEx>
          <w:tblW w:w="0" w:type="auto"/>
          <w:tblLook w:val="04A0"/>
        </w:tblPrEx>
        <w:tc>
          <w:tcPr>
            <w:tcW w:w="2929" w:type="dxa"/>
          </w:tcPr>
          <w:p w:rsidR="00AF2828" w:rsidP="007009FB" ns2:paraId="5E73500A" ns2:textId="77777777">
            <w:pPr>
              <w:spacing w:line="276" w:lineRule="auto"/>
              <w:ind w:firstLine="420"/>
            </w:pPr>
            <w:r>
              <w:rPr>
                <w:rFonts w:ascii="宋体" w:hAnsi="宋体"/>
              </w:rPr>
              <w:t>模型层</w:t>
            </w:r>
          </w:p>
        </w:tc>
        <w:tc>
          <w:tcPr>
            <w:tcW w:w="2929" w:type="dxa"/>
          </w:tcPr>
          <w:p w:rsidR="00AF2828" w:rsidP="007009FB" ns2:paraId="08D27A8F" ns2:textId="77777777">
            <w:pPr>
              <w:spacing w:line="276" w:lineRule="auto"/>
              <w:ind w:firstLine="420"/>
            </w:pPr>
            <w:r>
              <w:rPr>
                <w:rFonts w:ascii="宋体" w:hAnsi="宋体"/>
              </w:rPr>
              <w:t>PyTorch</w:t>
            </w:r>
            <w:r>
              <w:rPr>
                <w:rFonts w:ascii="宋体" w:hAnsi="宋体"/>
              </w:rPr>
              <w:t>、ResNet50</w:t>
            </w:r>
          </w:p>
        </w:tc>
        <w:tc>
          <w:tcPr>
            <w:tcW w:w="2929" w:type="dxa"/>
          </w:tcPr>
          <w:p w:rsidR="00AF2828" w:rsidP="00D40A55" ns2:paraId="0DB47B25" ns2:textId="77777777">
            <w:pPr>
              <w:spacing w:line="276" w:lineRule="auto"/>
            </w:pPr>
            <w:r>
              <w:rPr>
                <w:rFonts w:ascii="宋体" w:hAnsi="宋体"/>
              </w:rPr>
              <w:t>完成四分类识别和 2048 维深度特征提取</w:t>
            </w:r>
          </w:p>
        </w:tc>
      </w:tr>
      <w:tr ns2:paraId="546CA826" ns2:textId="77777777" w:rsidTr="007009FB">
        <w:tblPrEx>
          <w:tblW w:w="0" w:type="auto"/>
          <w:tblLook w:val="04A0"/>
        </w:tblPrEx>
        <w:tc>
          <w:tcPr>
            <w:tcW w:w="2929" w:type="dxa"/>
          </w:tcPr>
          <w:p w:rsidR="00AF2828" w:rsidP="007009FB" ns2:paraId="6F624131" ns2:textId="77777777">
            <w:pPr>
              <w:spacing w:line="276" w:lineRule="auto"/>
              <w:ind w:firstLine="420"/>
            </w:pPr>
            <w:r>
              <w:rPr>
                <w:rFonts w:ascii="宋体" w:hAnsi="宋体"/>
              </w:rPr>
              <w:t>数据层</w:t>
            </w:r>
          </w:p>
        </w:tc>
        <w:tc>
          <w:tcPr>
            <w:tcW w:w="2929" w:type="dxa"/>
          </w:tcPr>
          <w:p w:rsidR="00AF2828" w:rsidP="007009FB" ns2:paraId="276BE99E" ns2:textId="77777777">
            <w:pPr>
              <w:spacing w:line="276" w:lineRule="auto"/>
              <w:ind w:firstLine="420"/>
            </w:pPr>
            <w:r>
              <w:rPr>
                <w:rFonts w:ascii="宋体" w:hAnsi="宋体"/>
              </w:rPr>
              <w:t>SQLite、</w:t>
            </w:r>
            <w:r>
              <w:rPr>
                <w:rFonts w:ascii="宋体" w:hAnsi="宋体"/>
              </w:rPr>
              <w:t>Qdrant</w:t>
            </w:r>
          </w:p>
        </w:tc>
        <w:tc>
          <w:tcPr>
            <w:tcW w:w="2929" w:type="dxa"/>
          </w:tcPr>
          <w:p w:rsidR="00AF2828" w:rsidP="00D40A55" ns2:paraId="71EE0CC4" ns2:textId="77777777">
            <w:pPr>
              <w:spacing w:line="276" w:lineRule="auto"/>
            </w:pPr>
            <w:r>
              <w:rPr>
                <w:rFonts w:ascii="宋体" w:hAnsi="宋体"/>
              </w:rPr>
              <w:t>保存历史记录和图片向量索引</w:t>
            </w:r>
          </w:p>
        </w:tc>
      </w:tr>
      <w:tr ns2:paraId="0CA0912E" ns2:textId="77777777" w:rsidTr="007009FB">
        <w:tblPrEx>
          <w:tblW w:w="0" w:type="auto"/>
          <w:tblLook w:val="04A0"/>
        </w:tblPrEx>
        <w:tc>
          <w:tcPr>
            <w:tcW w:w="2929" w:type="dxa"/>
          </w:tcPr>
          <w:p w:rsidR="00AF2828" w:rsidP="007009FB" ns2:paraId="677B97D6" ns2:textId="77777777">
            <w:pPr>
              <w:spacing w:line="276" w:lineRule="auto"/>
              <w:ind w:firstLine="420"/>
            </w:pPr>
            <w:r>
              <w:rPr>
                <w:rFonts w:ascii="宋体" w:hAnsi="宋体"/>
              </w:rPr>
              <w:t>智能服务层</w:t>
            </w:r>
          </w:p>
        </w:tc>
        <w:tc>
          <w:tcPr>
            <w:tcW w:w="2929" w:type="dxa"/>
          </w:tcPr>
          <w:p w:rsidR="00AF2828" w:rsidP="007009FB" ns2:paraId="0B7CEB60" ns2:textId="77777777">
            <w:pPr>
              <w:spacing w:line="276" w:lineRule="auto"/>
              <w:ind w:firstLine="420"/>
            </w:pPr>
            <w:r>
              <w:rPr>
                <w:rFonts w:ascii="宋体" w:hAnsi="宋体"/>
              </w:rPr>
              <w:t>DeepSeek、Kimi</w:t>
            </w:r>
          </w:p>
        </w:tc>
        <w:tc>
          <w:tcPr>
            <w:tcW w:w="2929" w:type="dxa"/>
          </w:tcPr>
          <w:p w:rsidR="00AF2828" w:rsidP="00D40A55" ns2:paraId="525E744D" ns2:textId="77777777">
            <w:pPr>
              <w:spacing w:line="276" w:lineRule="auto"/>
            </w:pPr>
            <w:r>
              <w:rPr>
                <w:rFonts w:ascii="宋体" w:hAnsi="宋体"/>
              </w:rPr>
              <w:t>提供文字问答和多模态图片理解</w:t>
            </w:r>
          </w:p>
        </w:tc>
      </w:tr>
    </w:tbl>
    <w:p w:rsidR="00596C15" w:rsidRPr="00AF2828" w:rsidP="00541315" ns2:paraId="06EE5813" ns2:textId="77777777">
      <w:pPr>
        <w:spacing w:line="400" w:lineRule="exact"/>
        <w:ind w:firstLine="420" w:firstLineChars="200"/>
      </w:pPr>
    </w:p>
    <w:p w:rsidR="00796371" ns2:paraId="00B57386" ns2:textId="77777777">
      <w:pPr>
        <w:spacing w:before="260" w:after="260" w:line="360" w:lineRule="auto"/>
        <w:outlineLvl w:val="1"/>
        <w:rPr>
          <w:rFonts w:ascii="Times New Roman" w:eastAsia="宋体" w:hAnsi="Times New Roman" w:cs="Times New Roman"/>
          <w:b/>
          <w:bCs/>
          <w:sz w:val="28"/>
          <w:szCs w:val="20"/>
        </w:rPr>
      </w:pPr>
      <w:bookmarkStart w:id="51" w:name="_Toc231030131"/>
      <w:bookmarkStart w:id="52" w:name="_Toc384503747"/>
      <w:r>
        <w:rPr>
          <w:rFonts w:ascii="Times New Roman" w:eastAsia="宋体" w:hAnsi="Times New Roman" w:cs="Times New Roman"/>
          <w:b/>
          <w:bCs/>
          <w:sz w:val="28"/>
          <w:szCs w:val="20"/>
        </w:rPr>
        <w:t>4.2 系统功能结构</w:t>
      </w:r>
      <w:bookmarkEnd w:id="51"/>
    </w:p>
    <w:p w:rsidR="00990463" w:rsidRPr="00F32955" w:rsidP="00F32955" ns2:paraId="4C1D8C02" ns2:textId="77777777">
      <w:pPr>
        <w:spacing w:line="400" w:lineRule="exact"/>
        <w:ind w:firstLine="480" w:firstLineChars="200"/>
        <w:rPr>
          <w:rFonts w:ascii="Times New Roman" w:hAnsi="Times New Roman" w:cs="Times New Roman"/>
          <w:kern w:val="0"/>
          <w:sz w:val="24"/>
        </w:rPr>
      </w:pPr>
      <w:r w:rsidRPr="00F32955">
        <w:rPr>
          <w:rFonts w:ascii="Times New Roman" w:hAnsi="Times New Roman" w:cs="Times New Roman"/>
          <w:kern w:val="0"/>
          <w:sz w:val="24"/>
        </w:rPr>
        <w:t>从系统职责分工来说，各个模块是彼此独立的，但是又共享着一些基础能力。图像识别、相似检索共用图片预处理以及ResNet50特征提取的流程，分类知识、智能问答、图片理解一起承担解释的任务，历史记录同上传的图片、识别的结果相关联。这样的结构有利于后续的拓展，比如增加新的垃圾种类、更换模型或者恢复知识测试模块的时候，不需要对整个架构进行大的改动。</w:t>
      </w:r>
    </w:p>
    <w:p w:rsidR="00990463" w:rsidRPr="00F32955" w:rsidP="00F32955" ns2:paraId="249108A3" ns2:textId="77777777">
      <w:pPr>
        <w:spacing w:line="400" w:lineRule="exact"/>
        <w:ind w:firstLine="480" w:firstLineChars="200"/>
        <w:rPr>
          <w:rFonts w:ascii="Times New Roman" w:hAnsi="Times New Roman" w:cs="Times New Roman"/>
          <w:kern w:val="0"/>
          <w:sz w:val="24"/>
        </w:rPr>
      </w:pPr>
      <w:r w:rsidRPr="00F32955">
        <w:rPr>
          <w:rFonts w:ascii="Times New Roman" w:hAnsi="Times New Roman" w:cs="Times New Roman"/>
          <w:kern w:val="0"/>
          <w:sz w:val="24"/>
        </w:rPr>
        <w:t>从用户操作流程来说，系统的主干路径就是上传图片、得到分类、查看解释、保存记录。用户先通过图像识别得到基本判断，然后根据需要进入相似检索查看参考样本或者通过智能问答、图片理解获得进一步的说明。历史记录模块把识别结果保存下来，使得系统可以对数据进行长期的管理，而不是一次性的图片分类工具。</w:t>
      </w:r>
    </w:p>
    <w:p w:rsidR="005F2AA1" w:rsidRPr="005F2AA1" w:rsidP="00452D9C" ns2:paraId="6B052755" ns2:textId="77777777">
      <w:pPr>
        <w:spacing w:line="400" w:lineRule="exact"/>
        <w:ind w:firstLine="480" w:firstLineChars="200"/>
        <w:rPr>
          <w:rFonts w:ascii="Times New Roman" w:hAnsi="Times New Roman" w:cs="Times New Roman"/>
          <w:kern w:val="0"/>
          <w:sz w:val="24"/>
        </w:rPr>
      </w:pPr>
      <w:r w:rsidRPr="005F2AA1">
        <w:rPr>
          <w:rFonts w:ascii="Times New Roman" w:hAnsi="Times New Roman" w:cs="Times New Roman" w:hint="eastAsia"/>
          <w:kern w:val="0"/>
          <w:sz w:val="24"/>
        </w:rPr>
        <w:t>系统功能以废弃物图片处理流程为依托，有首页、图像识别、相似检索、分类知识、智能问答、图片理解、历史记录。</w:t>
      </w:r>
    </w:p>
    <w:p w:rsidR="00796371" w:rsidRPr="00452D9C" w:rsidP="00452D9C" ns2:paraId="3FC2EB14" ns2:textId="77777777">
      <w:pPr>
        <w:spacing w:line="400" w:lineRule="exact"/>
        <w:ind w:firstLine="480" w:firstLineChars="200"/>
        <w:rPr>
          <w:rFonts w:ascii="Times New Roman" w:hAnsi="Times New Roman" w:cs="Times New Roman"/>
          <w:kern w:val="0"/>
          <w:sz w:val="24"/>
        </w:rPr>
      </w:pPr>
      <w:r w:rsidRPr="005F2AA1">
        <w:rPr>
          <w:rFonts w:ascii="Times New Roman" w:hAnsi="Times New Roman" w:cs="Times New Roman" w:hint="eastAsia"/>
          <w:kern w:val="0"/>
          <w:sz w:val="24"/>
        </w:rPr>
        <w:t>系统已经按照需求删除了登录、注册、用户管理模块，隐藏了知识测试的入口，只保留了识别、检索、解释这三个功能模块。</w:t>
      </w:r>
    </w:p>
    <w:p w:rsidR="00796371" w:rsidRPr="008B6BE1" w:rsidP="008B6BE1" ns2:paraId="33C13A34" ns2:textId="77777777">
      <w:pPr>
        <w:spacing w:before="260" w:after="260" w:line="360" w:lineRule="auto"/>
        <w:outlineLvl w:val="1"/>
        <w:rPr>
          <w:rFonts w:ascii="Times New Roman" w:eastAsia="宋体" w:hAnsi="Times New Roman" w:cs="Times New Roman"/>
          <w:b/>
          <w:bCs/>
          <w:sz w:val="28"/>
          <w:szCs w:val="20"/>
        </w:rPr>
      </w:pPr>
      <w:bookmarkStart w:id="53" w:name="_Toc384503742"/>
      <w:bookmarkStart w:id="54" w:name="_Toc231030132"/>
      <w:bookmarkStart w:id="55" w:name="_Toc384503749"/>
      <w:bookmarkEnd w:id="52"/>
      <w:r>
        <w:rPr>
          <w:rFonts w:ascii="Times New Roman" w:eastAsia="宋体" w:hAnsi="Times New Roman" w:cs="Times New Roman"/>
          <w:b/>
          <w:bCs/>
          <w:sz w:val="28"/>
          <w:szCs w:val="20"/>
        </w:rPr>
        <w:t>4.3 后端接口设计</w:t>
      </w:r>
      <w:bookmarkEnd w:id="53"/>
      <w:bookmarkEnd w:id="54"/>
    </w:p>
    <w:p w:rsidR="008B6BE1" w:rsidP="008B6BE1" ns2:paraId="16E2B1DD" ns2:textId="77777777">
      <w:pPr>
        <w:jc w:val="center"/>
      </w:pPr>
      <w:r>
        <w:rPr>
          <w:rFonts w:ascii="宋体" w:eastAsia="宋体" w:hAnsi="宋体"/>
          <w:sz w:val="20"/>
        </w:rPr>
        <w:t>表4-2 后端主要接口设计</w:t>
      </w:r>
    </w:p>
    <w:tbl>
      <w:tblPr>
        <w:tblStyle w:val="TableGrid"/>
        <w:tblW w:w="0" w:type="auto"/>
        <w:tblLook w:val="04A0"/>
      </w:tblPr>
      <w:tblGrid>
        <w:gridCol w:w="2197"/>
        <w:gridCol w:w="2197"/>
        <w:gridCol w:w="2197"/>
        <w:gridCol w:w="2197"/>
      </w:tblGrid>
      <w:tr ns2:paraId="5793775B" ns2:textId="77777777" w:rsidTr="007009FB">
        <w:tblPrEx>
          <w:tblW w:w="0" w:type="auto"/>
          <w:tblLook w:val="04A0"/>
        </w:tblPrEx>
        <w:tc>
          <w:tcPr>
            <w:tcW w:w="2197" w:type="dxa"/>
          </w:tcPr>
          <w:p w:rsidR="008B6BE1" w:rsidP="007009FB" ns2:paraId="11CE1E04" ns2:textId="77777777">
            <w:pPr>
              <w:ind w:firstLine="422"/>
              <w:jc w:val="center"/>
            </w:pPr>
            <w:r>
              <w:rPr>
                <w:rFonts w:ascii="宋体" w:hAnsi="宋体"/>
                <w:b/>
              </w:rPr>
              <w:t>接口路径</w:t>
            </w:r>
          </w:p>
        </w:tc>
        <w:tc>
          <w:tcPr>
            <w:tcW w:w="2197" w:type="dxa"/>
          </w:tcPr>
          <w:p w:rsidR="008B6BE1" w:rsidP="007009FB" ns2:paraId="2B6231CE" ns2:textId="77777777">
            <w:pPr>
              <w:ind w:firstLine="422"/>
              <w:jc w:val="center"/>
            </w:pPr>
            <w:r>
              <w:rPr>
                <w:rFonts w:ascii="宋体" w:hAnsi="宋体"/>
                <w:b/>
              </w:rPr>
              <w:t>方法</w:t>
            </w:r>
          </w:p>
        </w:tc>
        <w:tc>
          <w:tcPr>
            <w:tcW w:w="2197" w:type="dxa"/>
          </w:tcPr>
          <w:p w:rsidR="008B6BE1" w:rsidP="007009FB" ns2:paraId="711D8812" ns2:textId="77777777">
            <w:pPr>
              <w:ind w:firstLine="422"/>
              <w:jc w:val="center"/>
            </w:pPr>
            <w:r>
              <w:rPr>
                <w:rFonts w:ascii="宋体" w:hAnsi="宋体"/>
                <w:b/>
              </w:rPr>
              <w:t>功能</w:t>
            </w:r>
          </w:p>
        </w:tc>
        <w:tc>
          <w:tcPr>
            <w:tcW w:w="2197" w:type="dxa"/>
          </w:tcPr>
          <w:p w:rsidR="008B6BE1" w:rsidP="007009FB" ns2:paraId="14FA0B62" ns2:textId="77777777">
            <w:pPr>
              <w:ind w:firstLine="422"/>
              <w:jc w:val="center"/>
            </w:pPr>
            <w:r>
              <w:rPr>
                <w:rFonts w:ascii="宋体" w:hAnsi="宋体"/>
                <w:b/>
              </w:rPr>
              <w:t>说明</w:t>
            </w:r>
          </w:p>
        </w:tc>
      </w:tr>
      <w:tr ns2:paraId="3BDEAAF3" ns2:textId="77777777" w:rsidTr="007009FB">
        <w:tblPrEx>
          <w:tblW w:w="0" w:type="auto"/>
          <w:tblLook w:val="04A0"/>
        </w:tblPrEx>
        <w:tc>
          <w:tcPr>
            <w:tcW w:w="2197" w:type="dxa"/>
          </w:tcPr>
          <w:p w:rsidR="008B6BE1" w:rsidP="007009FB" ns2:paraId="4F56C635" ns2:textId="77777777">
            <w:pPr>
              <w:spacing w:line="276" w:lineRule="auto"/>
              <w:ind w:firstLine="420"/>
            </w:pPr>
            <w:r>
              <w:rPr>
                <w:rFonts w:ascii="宋体" w:hAnsi="宋体"/>
              </w:rPr>
              <w:t>/</w:t>
            </w:r>
            <w:r>
              <w:rPr>
                <w:rFonts w:ascii="宋体" w:hAnsi="宋体"/>
              </w:rPr>
              <w:t>api</w:t>
            </w:r>
            <w:r>
              <w:rPr>
                <w:rFonts w:ascii="宋体" w:hAnsi="宋体"/>
              </w:rPr>
              <w:t>/recognize</w:t>
            </w:r>
          </w:p>
        </w:tc>
        <w:tc>
          <w:tcPr>
            <w:tcW w:w="2197" w:type="dxa"/>
          </w:tcPr>
          <w:p w:rsidR="008B6BE1" w:rsidP="007009FB" ns2:paraId="4EFECB86" ns2:textId="77777777">
            <w:pPr>
              <w:spacing w:line="276" w:lineRule="auto"/>
              <w:ind w:firstLine="420"/>
            </w:pPr>
            <w:r>
              <w:rPr>
                <w:rFonts w:ascii="宋体" w:hAnsi="宋体"/>
              </w:rPr>
              <w:t>POST</w:t>
            </w:r>
          </w:p>
        </w:tc>
        <w:tc>
          <w:tcPr>
            <w:tcW w:w="2197" w:type="dxa"/>
          </w:tcPr>
          <w:p w:rsidR="008B6BE1" w:rsidP="007009FB" ns2:paraId="1FD2BF94" ns2:textId="77777777">
            <w:pPr>
              <w:spacing w:line="276" w:lineRule="auto"/>
              <w:ind w:firstLine="420"/>
            </w:pPr>
            <w:r>
              <w:rPr>
                <w:rFonts w:ascii="宋体" w:hAnsi="宋体"/>
              </w:rPr>
              <w:t>图像识别</w:t>
            </w:r>
          </w:p>
        </w:tc>
        <w:tc>
          <w:tcPr>
            <w:tcW w:w="2197" w:type="dxa"/>
          </w:tcPr>
          <w:p w:rsidR="008B6BE1" w:rsidP="007009FB" ns2:paraId="730C59D1" ns2:textId="77777777">
            <w:pPr>
              <w:spacing w:line="276" w:lineRule="auto"/>
              <w:ind w:firstLine="420"/>
            </w:pPr>
            <w:r>
              <w:rPr>
                <w:rFonts w:ascii="宋体" w:hAnsi="宋体"/>
              </w:rPr>
              <w:t>上传图片并返回</w:t>
            </w:r>
            <w:r>
              <w:rPr>
                <w:rFonts w:ascii="宋体" w:hAnsi="宋体"/>
              </w:rPr>
              <w:t>类别和置信度</w:t>
            </w:r>
          </w:p>
        </w:tc>
      </w:tr>
      <w:tr ns2:paraId="4047ED86" ns2:textId="77777777" w:rsidTr="007009FB">
        <w:tblPrEx>
          <w:tblW w:w="0" w:type="auto"/>
          <w:tblLook w:val="04A0"/>
        </w:tblPrEx>
        <w:tc>
          <w:tcPr>
            <w:tcW w:w="2197" w:type="dxa"/>
          </w:tcPr>
          <w:p w:rsidR="008B6BE1" w:rsidP="007009FB" ns2:paraId="68510836" ns2:textId="77777777">
            <w:pPr>
              <w:spacing w:line="276" w:lineRule="auto"/>
              <w:ind w:firstLine="420"/>
            </w:pPr>
            <w:r>
              <w:rPr>
                <w:rFonts w:ascii="宋体" w:hAnsi="宋体"/>
              </w:rPr>
              <w:t>/</w:t>
            </w:r>
            <w:r>
              <w:rPr>
                <w:rFonts w:ascii="宋体" w:hAnsi="宋体"/>
              </w:rPr>
              <w:t>api</w:t>
            </w:r>
            <w:r>
              <w:rPr>
                <w:rFonts w:ascii="宋体" w:hAnsi="宋体"/>
              </w:rPr>
              <w:t>/similar-search</w:t>
            </w:r>
          </w:p>
        </w:tc>
        <w:tc>
          <w:tcPr>
            <w:tcW w:w="2197" w:type="dxa"/>
          </w:tcPr>
          <w:p w:rsidR="008B6BE1" w:rsidP="007009FB" ns2:paraId="07B4FAF4" ns2:textId="77777777">
            <w:pPr>
              <w:spacing w:line="276" w:lineRule="auto"/>
              <w:ind w:firstLine="420"/>
            </w:pPr>
            <w:r>
              <w:rPr>
                <w:rFonts w:ascii="宋体" w:hAnsi="宋体"/>
              </w:rPr>
              <w:t>POST</w:t>
            </w:r>
          </w:p>
        </w:tc>
        <w:tc>
          <w:tcPr>
            <w:tcW w:w="2197" w:type="dxa"/>
          </w:tcPr>
          <w:p w:rsidR="008B6BE1" w:rsidP="007009FB" ns2:paraId="450C155E" ns2:textId="77777777">
            <w:pPr>
              <w:spacing w:line="276" w:lineRule="auto"/>
              <w:ind w:firstLine="420"/>
            </w:pPr>
            <w:r>
              <w:rPr>
                <w:rFonts w:ascii="宋体" w:hAnsi="宋体"/>
              </w:rPr>
              <w:t>相似检索</w:t>
            </w:r>
          </w:p>
        </w:tc>
        <w:tc>
          <w:tcPr>
            <w:tcW w:w="2197" w:type="dxa"/>
          </w:tcPr>
          <w:p w:rsidR="008B6BE1" w:rsidP="007009FB" ns2:paraId="7B9C8FDC" ns2:textId="77777777">
            <w:pPr>
              <w:spacing w:line="276" w:lineRule="auto"/>
              <w:ind w:firstLine="420"/>
            </w:pPr>
            <w:r>
              <w:rPr>
                <w:rFonts w:ascii="宋体" w:hAnsi="宋体"/>
              </w:rPr>
              <w:t xml:space="preserve">上传图片并返回 </w:t>
            </w:r>
            <w:r>
              <w:rPr>
                <w:rFonts w:ascii="宋体" w:hAnsi="宋体"/>
              </w:rPr>
              <w:t>Qdrant</w:t>
            </w:r>
            <w:r>
              <w:rPr>
                <w:rFonts w:ascii="宋体" w:hAnsi="宋体"/>
              </w:rPr>
              <w:t xml:space="preserve"> 相似案例</w:t>
            </w:r>
          </w:p>
        </w:tc>
      </w:tr>
      <w:tr ns2:paraId="33C55601" ns2:textId="77777777" w:rsidTr="007009FB">
        <w:tblPrEx>
          <w:tblW w:w="0" w:type="auto"/>
          <w:tblLook w:val="04A0"/>
        </w:tblPrEx>
        <w:tc>
          <w:tcPr>
            <w:tcW w:w="2197" w:type="dxa"/>
          </w:tcPr>
          <w:p w:rsidR="008B6BE1" w:rsidP="007009FB" ns2:paraId="226FF83C" ns2:textId="77777777">
            <w:pPr>
              <w:spacing w:line="276" w:lineRule="auto"/>
              <w:ind w:firstLine="420"/>
            </w:pPr>
            <w:r>
              <w:rPr>
                <w:rFonts w:ascii="宋体" w:hAnsi="宋体"/>
              </w:rPr>
              <w:t>/</w:t>
            </w:r>
            <w:r>
              <w:rPr>
                <w:rFonts w:ascii="宋体" w:hAnsi="宋体"/>
              </w:rPr>
              <w:t>api</w:t>
            </w:r>
            <w:r>
              <w:rPr>
                <w:rFonts w:ascii="宋体" w:hAnsi="宋体"/>
              </w:rPr>
              <w:t>/search</w:t>
            </w:r>
          </w:p>
        </w:tc>
        <w:tc>
          <w:tcPr>
            <w:tcW w:w="2197" w:type="dxa"/>
          </w:tcPr>
          <w:p w:rsidR="008B6BE1" w:rsidP="007009FB" ns2:paraId="3C92E55F" ns2:textId="77777777">
            <w:pPr>
              <w:spacing w:line="276" w:lineRule="auto"/>
              <w:ind w:firstLine="420"/>
            </w:pPr>
            <w:r>
              <w:rPr>
                <w:rFonts w:ascii="宋体" w:hAnsi="宋体"/>
              </w:rPr>
              <w:t>GET</w:t>
            </w:r>
          </w:p>
        </w:tc>
        <w:tc>
          <w:tcPr>
            <w:tcW w:w="2197" w:type="dxa"/>
          </w:tcPr>
          <w:p w:rsidR="008B6BE1" w:rsidP="007009FB" ns2:paraId="6A76439A" ns2:textId="77777777">
            <w:pPr>
              <w:spacing w:line="276" w:lineRule="auto"/>
              <w:ind w:firstLine="420"/>
            </w:pPr>
            <w:r>
              <w:rPr>
                <w:rFonts w:ascii="宋体" w:hAnsi="宋体"/>
              </w:rPr>
              <w:t>分类知识检索</w:t>
            </w:r>
          </w:p>
        </w:tc>
        <w:tc>
          <w:tcPr>
            <w:tcW w:w="2197" w:type="dxa"/>
          </w:tcPr>
          <w:p w:rsidR="008B6BE1" w:rsidP="007009FB" ns2:paraId="560C5FD5" ns2:textId="77777777">
            <w:pPr>
              <w:spacing w:line="276" w:lineRule="auto"/>
              <w:ind w:firstLine="420"/>
            </w:pPr>
            <w:r>
              <w:rPr>
                <w:rFonts w:ascii="宋体" w:hAnsi="宋体"/>
              </w:rPr>
              <w:t>根据关键词返回本地知识内容</w:t>
            </w:r>
          </w:p>
        </w:tc>
      </w:tr>
      <w:tr ns2:paraId="039907B6" ns2:textId="77777777" w:rsidTr="007009FB">
        <w:tblPrEx>
          <w:tblW w:w="0" w:type="auto"/>
          <w:tblLook w:val="04A0"/>
        </w:tblPrEx>
        <w:tc>
          <w:tcPr>
            <w:tcW w:w="2197" w:type="dxa"/>
          </w:tcPr>
          <w:p w:rsidR="008B6BE1" w:rsidP="007009FB" ns2:paraId="34814638" ns2:textId="77777777">
            <w:pPr>
              <w:spacing w:line="276" w:lineRule="auto"/>
              <w:ind w:firstLine="420"/>
            </w:pPr>
            <w:r>
              <w:rPr>
                <w:rFonts w:ascii="宋体" w:hAnsi="宋体"/>
              </w:rPr>
              <w:t>/</w:t>
            </w:r>
            <w:r>
              <w:rPr>
                <w:rFonts w:ascii="宋体" w:hAnsi="宋体"/>
              </w:rPr>
              <w:t>api</w:t>
            </w:r>
            <w:r>
              <w:rPr>
                <w:rFonts w:ascii="宋体" w:hAnsi="宋体"/>
              </w:rPr>
              <w:t>/chat</w:t>
            </w:r>
          </w:p>
        </w:tc>
        <w:tc>
          <w:tcPr>
            <w:tcW w:w="2197" w:type="dxa"/>
          </w:tcPr>
          <w:p w:rsidR="008B6BE1" w:rsidP="007009FB" ns2:paraId="5E6FB4B9" ns2:textId="77777777">
            <w:pPr>
              <w:spacing w:line="276" w:lineRule="auto"/>
              <w:ind w:firstLine="420"/>
            </w:pPr>
            <w:r>
              <w:rPr>
                <w:rFonts w:ascii="宋体" w:hAnsi="宋体"/>
              </w:rPr>
              <w:t>POST</w:t>
            </w:r>
          </w:p>
        </w:tc>
        <w:tc>
          <w:tcPr>
            <w:tcW w:w="2197" w:type="dxa"/>
          </w:tcPr>
          <w:p w:rsidR="008B6BE1" w:rsidP="007009FB" ns2:paraId="7E750A00" ns2:textId="77777777">
            <w:pPr>
              <w:spacing w:line="276" w:lineRule="auto"/>
              <w:ind w:firstLine="420"/>
            </w:pPr>
            <w:r>
              <w:rPr>
                <w:rFonts w:ascii="宋体" w:hAnsi="宋体"/>
              </w:rPr>
              <w:t>智能问答</w:t>
            </w:r>
          </w:p>
        </w:tc>
        <w:tc>
          <w:tcPr>
            <w:tcW w:w="2197" w:type="dxa"/>
          </w:tcPr>
          <w:p w:rsidR="008B6BE1" w:rsidP="007009FB" ns2:paraId="6B0D984F" ns2:textId="77777777">
            <w:pPr>
              <w:spacing w:line="276" w:lineRule="auto"/>
              <w:ind w:firstLine="420"/>
            </w:pPr>
            <w:r>
              <w:rPr>
                <w:rFonts w:ascii="宋体" w:hAnsi="宋体"/>
              </w:rPr>
              <w:t>调用 DeepSeek 返回文本回答</w:t>
            </w:r>
          </w:p>
        </w:tc>
      </w:tr>
      <w:tr ns2:paraId="414D0515" ns2:textId="77777777" w:rsidTr="007009FB">
        <w:tblPrEx>
          <w:tblW w:w="0" w:type="auto"/>
          <w:tblLook w:val="04A0"/>
        </w:tblPrEx>
        <w:tc>
          <w:tcPr>
            <w:tcW w:w="2197" w:type="dxa"/>
          </w:tcPr>
          <w:p w:rsidR="008B6BE1" w:rsidP="007009FB" ns2:paraId="20C99215" ns2:textId="77777777">
            <w:pPr>
              <w:spacing w:line="276" w:lineRule="auto"/>
              <w:ind w:firstLine="420"/>
            </w:pPr>
            <w:r>
              <w:rPr>
                <w:rFonts w:ascii="宋体" w:hAnsi="宋体"/>
              </w:rPr>
              <w:t>/</w:t>
            </w:r>
            <w:r>
              <w:rPr>
                <w:rFonts w:ascii="宋体" w:hAnsi="宋体"/>
              </w:rPr>
              <w:t>api</w:t>
            </w:r>
            <w:r>
              <w:rPr>
                <w:rFonts w:ascii="宋体" w:hAnsi="宋体"/>
              </w:rPr>
              <w:t>/image-understanding</w:t>
            </w:r>
          </w:p>
        </w:tc>
        <w:tc>
          <w:tcPr>
            <w:tcW w:w="2197" w:type="dxa"/>
          </w:tcPr>
          <w:p w:rsidR="008B6BE1" w:rsidP="007009FB" ns2:paraId="6FF5F59C" ns2:textId="77777777">
            <w:pPr>
              <w:spacing w:line="276" w:lineRule="auto"/>
              <w:ind w:firstLine="420"/>
            </w:pPr>
            <w:r>
              <w:rPr>
                <w:rFonts w:ascii="宋体" w:hAnsi="宋体"/>
              </w:rPr>
              <w:t>POST</w:t>
            </w:r>
          </w:p>
        </w:tc>
        <w:tc>
          <w:tcPr>
            <w:tcW w:w="2197" w:type="dxa"/>
          </w:tcPr>
          <w:p w:rsidR="008B6BE1" w:rsidP="007009FB" ns2:paraId="49DC5489" ns2:textId="77777777">
            <w:pPr>
              <w:spacing w:line="276" w:lineRule="auto"/>
              <w:ind w:firstLine="420"/>
            </w:pPr>
            <w:r>
              <w:rPr>
                <w:rFonts w:ascii="宋体" w:hAnsi="宋体"/>
              </w:rPr>
              <w:t>图片理解</w:t>
            </w:r>
          </w:p>
        </w:tc>
        <w:tc>
          <w:tcPr>
            <w:tcW w:w="2197" w:type="dxa"/>
          </w:tcPr>
          <w:p w:rsidR="008B6BE1" w:rsidP="007009FB" ns2:paraId="24A3F725" ns2:textId="77777777">
            <w:pPr>
              <w:spacing w:line="276" w:lineRule="auto"/>
              <w:ind w:firstLine="420"/>
            </w:pPr>
            <w:r>
              <w:rPr>
                <w:rFonts w:ascii="宋体" w:hAnsi="宋体"/>
              </w:rPr>
              <w:t>调用 Kimi 返回多模态分析结果</w:t>
            </w:r>
          </w:p>
        </w:tc>
      </w:tr>
      <w:tr ns2:paraId="0566D8A0" ns2:textId="77777777" w:rsidTr="007009FB">
        <w:tblPrEx>
          <w:tblW w:w="0" w:type="auto"/>
          <w:tblLook w:val="04A0"/>
        </w:tblPrEx>
        <w:tc>
          <w:tcPr>
            <w:tcW w:w="2197" w:type="dxa"/>
          </w:tcPr>
          <w:p w:rsidR="008B6BE1" w:rsidP="007009FB" ns2:paraId="42C8CAC6" ns2:textId="77777777">
            <w:pPr>
              <w:spacing w:line="276" w:lineRule="auto"/>
              <w:ind w:firstLine="420"/>
            </w:pPr>
            <w:r>
              <w:rPr>
                <w:rFonts w:ascii="宋体" w:hAnsi="宋体"/>
              </w:rPr>
              <w:t>/</w:t>
            </w:r>
            <w:r>
              <w:rPr>
                <w:rFonts w:ascii="宋体" w:hAnsi="宋体"/>
              </w:rPr>
              <w:t>api</w:t>
            </w:r>
            <w:r>
              <w:rPr>
                <w:rFonts w:ascii="宋体" w:hAnsi="宋体"/>
              </w:rPr>
              <w:t>/history</w:t>
            </w:r>
          </w:p>
        </w:tc>
        <w:tc>
          <w:tcPr>
            <w:tcW w:w="2197" w:type="dxa"/>
          </w:tcPr>
          <w:p w:rsidR="008B6BE1" w:rsidP="007009FB" ns2:paraId="2C17E719" ns2:textId="77777777">
            <w:pPr>
              <w:spacing w:line="276" w:lineRule="auto"/>
              <w:ind w:firstLine="420"/>
            </w:pPr>
            <w:r>
              <w:rPr>
                <w:rFonts w:ascii="宋体" w:hAnsi="宋体"/>
              </w:rPr>
              <w:t>GET</w:t>
            </w:r>
          </w:p>
        </w:tc>
        <w:tc>
          <w:tcPr>
            <w:tcW w:w="2197" w:type="dxa"/>
          </w:tcPr>
          <w:p w:rsidR="008B6BE1" w:rsidP="007009FB" ns2:paraId="2C096367" ns2:textId="77777777">
            <w:pPr>
              <w:spacing w:line="276" w:lineRule="auto"/>
              <w:ind w:firstLine="420"/>
            </w:pPr>
            <w:r>
              <w:rPr>
                <w:rFonts w:ascii="宋体" w:hAnsi="宋体"/>
              </w:rPr>
              <w:t>历史记录</w:t>
            </w:r>
          </w:p>
        </w:tc>
        <w:tc>
          <w:tcPr>
            <w:tcW w:w="2197" w:type="dxa"/>
          </w:tcPr>
          <w:p w:rsidR="008B6BE1" w:rsidP="007009FB" ns2:paraId="7F373E88" ns2:textId="77777777">
            <w:pPr>
              <w:spacing w:line="276" w:lineRule="auto"/>
              <w:ind w:firstLine="420"/>
            </w:pPr>
            <w:r>
              <w:rPr>
                <w:rFonts w:ascii="宋体" w:hAnsi="宋体"/>
              </w:rPr>
              <w:t>分页返回识别历史数据</w:t>
            </w:r>
          </w:p>
        </w:tc>
      </w:tr>
      <w:tr ns2:paraId="6E7B8281" ns2:textId="77777777" w:rsidTr="007009FB">
        <w:tblPrEx>
          <w:tblW w:w="0" w:type="auto"/>
          <w:tblLook w:val="04A0"/>
        </w:tblPrEx>
        <w:tc>
          <w:tcPr>
            <w:tcW w:w="2197" w:type="dxa"/>
          </w:tcPr>
          <w:p w:rsidR="008B6BE1" w:rsidP="007009FB" ns2:paraId="55913748" ns2:textId="77777777">
            <w:pPr>
              <w:spacing w:line="276" w:lineRule="auto"/>
              <w:ind w:firstLine="420"/>
            </w:pPr>
            <w:r>
              <w:rPr>
                <w:rFonts w:ascii="宋体" w:hAnsi="宋体"/>
              </w:rPr>
              <w:t>/media/&lt;path&gt;</w:t>
            </w:r>
          </w:p>
        </w:tc>
        <w:tc>
          <w:tcPr>
            <w:tcW w:w="2197" w:type="dxa"/>
          </w:tcPr>
          <w:p w:rsidR="008B6BE1" w:rsidP="007009FB" ns2:paraId="3F02B819" ns2:textId="77777777">
            <w:pPr>
              <w:spacing w:line="276" w:lineRule="auto"/>
              <w:ind w:firstLine="420"/>
            </w:pPr>
            <w:r>
              <w:rPr>
                <w:rFonts w:ascii="宋体" w:hAnsi="宋体"/>
              </w:rPr>
              <w:t>GET</w:t>
            </w:r>
          </w:p>
        </w:tc>
        <w:tc>
          <w:tcPr>
            <w:tcW w:w="2197" w:type="dxa"/>
          </w:tcPr>
          <w:p w:rsidR="008B6BE1" w:rsidP="007009FB" ns2:paraId="665D62FB" ns2:textId="77777777">
            <w:pPr>
              <w:spacing w:line="276" w:lineRule="auto"/>
              <w:ind w:firstLine="420"/>
            </w:pPr>
            <w:r>
              <w:rPr>
                <w:rFonts w:ascii="宋体" w:hAnsi="宋体"/>
              </w:rPr>
              <w:t>安全图片预览</w:t>
            </w:r>
          </w:p>
        </w:tc>
        <w:tc>
          <w:tcPr>
            <w:tcW w:w="2197" w:type="dxa"/>
          </w:tcPr>
          <w:p w:rsidR="008B6BE1" w:rsidP="007009FB" ns2:paraId="27AB3776" ns2:textId="77777777">
            <w:pPr>
              <w:spacing w:line="276" w:lineRule="auto"/>
              <w:ind w:firstLine="420"/>
            </w:pPr>
            <w:r>
              <w:rPr>
                <w:rFonts w:ascii="宋体" w:hAnsi="宋体"/>
              </w:rPr>
              <w:t>限制读取允许目录下的图片</w:t>
            </w:r>
          </w:p>
        </w:tc>
      </w:tr>
    </w:tbl>
    <w:p w:rsidR="008B6BE1" w:rsidRPr="00DD5BA5" ns2:paraId="134A8A7F" ns2:textId="77777777">
      <w:pPr>
        <w:jc w:val="center"/>
        <w:rPr>
          <w:rFonts w:ascii="Times New Roman" w:hAnsi="Times New Roman" w:cs="Times New Roman"/>
          <w:kern w:val="0"/>
          <w:sz w:val="24"/>
        </w:rPr>
      </w:pPr>
    </w:p>
    <w:p w:rsidR="00DD5BA5" w:rsidRPr="00DD5BA5" w:rsidP="00286096" ns2:paraId="2DAFF8E3" ns2:textId="77777777">
      <w:pPr>
        <w:spacing w:line="400" w:lineRule="exact"/>
        <w:ind w:firstLine="480" w:firstLineChars="200"/>
        <w:rPr>
          <w:rFonts w:ascii="Times New Roman" w:hAnsi="Times New Roman" w:cs="Times New Roman"/>
          <w:kern w:val="0"/>
          <w:sz w:val="24"/>
        </w:rPr>
      </w:pPr>
      <w:r w:rsidRPr="00DD5BA5">
        <w:rPr>
          <w:rFonts w:ascii="Times New Roman" w:hAnsi="Times New Roman" w:cs="Times New Roman" w:hint="eastAsia"/>
          <w:kern w:val="0"/>
          <w:sz w:val="24"/>
        </w:rPr>
        <w:t>接口设计采用前后端分离的思想。前端依照功能调用接口，后端集中完成参数验证，模型状况，数据库访问，外部服务出错等任务。</w:t>
      </w:r>
    </w:p>
    <w:p w:rsidR="00697DC4" w:rsidP="00D87416" ns2:paraId="52EBF2A2" ns2:textId="77777777">
      <w:pPr>
        <w:spacing w:line="400" w:lineRule="exact"/>
        <w:ind w:firstLine="480" w:firstLineChars="200"/>
        <w:rPr>
          <w:rFonts w:ascii="Times New Roman" w:hAnsi="Times New Roman" w:cs="Times New Roman"/>
          <w:kern w:val="0"/>
          <w:sz w:val="24"/>
        </w:rPr>
      </w:pPr>
      <w:r w:rsidRPr="00DD5BA5">
        <w:rPr>
          <w:rFonts w:ascii="Times New Roman" w:hAnsi="Times New Roman" w:cs="Times New Roman" w:hint="eastAsia"/>
          <w:kern w:val="0"/>
          <w:sz w:val="24"/>
        </w:rPr>
        <w:t>图片接口使用 multipart/form-data 接收文件。后端先进行文件校验，根据不同的接口分别执行分类、相似检索或者图片理解。</w:t>
      </w:r>
    </w:p>
    <w:p w:rsidR="00866F47" w:rsidP="00866F47" ns2:paraId="40C80658" ns2:textId="77777777">
      <w:pPr>
        <w:spacing w:before="260" w:after="260" w:line="360" w:lineRule="auto"/>
        <w:outlineLvl w:val="1"/>
        <w:rPr>
          <w:rFonts w:ascii="Times New Roman" w:eastAsia="宋体" w:hAnsi="Times New Roman" w:cs="Times New Roman"/>
          <w:b/>
          <w:bCs/>
          <w:sz w:val="28"/>
          <w:szCs w:val="20"/>
        </w:rPr>
      </w:pPr>
      <w:bookmarkStart w:id="56" w:name="_Toc231030133"/>
      <w:r>
        <w:rPr>
          <w:rFonts w:ascii="Times New Roman" w:eastAsia="宋体" w:hAnsi="Times New Roman" w:cs="Times New Roman"/>
          <w:b/>
          <w:bCs/>
          <w:sz w:val="28"/>
          <w:szCs w:val="20"/>
        </w:rPr>
        <w:t>4.4 数据库设计</w:t>
      </w:r>
      <w:bookmarkEnd w:id="56"/>
    </w:p>
    <w:p w:rsidR="00866F47" w:rsidRPr="00585AE2" w:rsidP="00585AE2" ns2:paraId="54A84179" ns2:textId="77777777">
      <w:pPr>
        <w:spacing w:line="400" w:lineRule="exact"/>
        <w:ind w:firstLine="480" w:firstLineChars="200"/>
        <w:rPr>
          <w:rFonts w:ascii="Times New Roman" w:hAnsi="Times New Roman" w:cs="Times New Roman"/>
          <w:kern w:val="0"/>
          <w:sz w:val="24"/>
        </w:rPr>
      </w:pPr>
      <w:r w:rsidRPr="00585AE2">
        <w:rPr>
          <w:rFonts w:ascii="Times New Roman" w:hAnsi="Times New Roman" w:cs="Times New Roman"/>
          <w:kern w:val="0"/>
          <w:sz w:val="24"/>
        </w:rPr>
        <w:t>系统用 SQLite 来保存历史记录。由于登录注册、用户管理模块已经移除，所以数据库结构比较轻量，主要记录用户上传图片之后的识别结果。历史记录字段有主键、图片路径、识别类别、置信度、创建时间等。该数据既可以用来做前端的历史记录展示，也可以用作后面分析用户常用查询类型的基础。</w:t>
      </w:r>
    </w:p>
    <w:p w:rsidR="00866F47" w:rsidRPr="00585AE2" w:rsidP="00585AE2" ns2:paraId="55E4A130" ns2:textId="77777777">
      <w:pPr>
        <w:spacing w:line="400" w:lineRule="exact"/>
        <w:ind w:firstLine="480" w:firstLineChars="200"/>
        <w:rPr>
          <w:rFonts w:ascii="Times New Roman" w:hAnsi="Times New Roman" w:cs="Times New Roman"/>
          <w:kern w:val="0"/>
          <w:sz w:val="24"/>
        </w:rPr>
      </w:pPr>
      <w:r w:rsidRPr="00585AE2">
        <w:rPr>
          <w:rFonts w:ascii="Times New Roman" w:hAnsi="Times New Roman" w:cs="Times New Roman"/>
          <w:kern w:val="0"/>
          <w:sz w:val="24"/>
        </w:rPr>
        <w:t>SQLite 数据库文件存放在本地运行目录里，属于运行态数据，不能直接提交到 Git 仓库。系统用初始化函数在应用启动的时候检查表结构，保证第一次运行时可以自动创建必要的表。对于毕业设计演示，该种方式降低了配置的复杂程度，用户不需要手动执行数据库建表脚本。</w:t>
      </w:r>
    </w:p>
    <w:p w:rsidR="00866F47" w:rsidP="00866F47" ns2:paraId="3F088D4C" ns2:textId="77777777">
      <w:pPr>
        <w:jc w:val="center"/>
      </w:pPr>
      <w:r>
        <w:rPr>
          <w:rFonts w:ascii="宋体" w:eastAsia="宋体" w:hAnsi="宋体"/>
          <w:sz w:val="20"/>
        </w:rPr>
        <w:t>表4-3 历史记录主要字段设计</w:t>
      </w:r>
    </w:p>
    <w:tbl>
      <w:tblPr>
        <w:tblStyle w:val="TableGrid"/>
        <w:tblW w:w="0" w:type="auto"/>
        <w:tblLook w:val="04A0"/>
      </w:tblPr>
      <w:tblGrid>
        <w:gridCol w:w="2929"/>
        <w:gridCol w:w="2929"/>
        <w:gridCol w:w="2929"/>
      </w:tblGrid>
      <w:tr ns2:paraId="15987F63" ns2:textId="77777777" w:rsidTr="007009FB">
        <w:tblPrEx>
          <w:tblW w:w="0" w:type="auto"/>
          <w:tblLook w:val="04A0"/>
        </w:tblPrEx>
        <w:tc>
          <w:tcPr>
            <w:tcW w:w="2929" w:type="dxa"/>
          </w:tcPr>
          <w:p w:rsidR="00866F47" w:rsidP="007009FB" ns2:paraId="462174CD" ns2:textId="77777777">
            <w:pPr>
              <w:ind w:firstLine="422"/>
              <w:jc w:val="center"/>
            </w:pPr>
            <w:r>
              <w:rPr>
                <w:rFonts w:ascii="宋体" w:hAnsi="宋体"/>
                <w:b/>
              </w:rPr>
              <w:t>字段</w:t>
            </w:r>
          </w:p>
        </w:tc>
        <w:tc>
          <w:tcPr>
            <w:tcW w:w="2929" w:type="dxa"/>
          </w:tcPr>
          <w:p w:rsidR="00866F47" w:rsidP="007009FB" ns2:paraId="0C8AAE4C" ns2:textId="77777777">
            <w:pPr>
              <w:ind w:firstLine="422"/>
              <w:jc w:val="center"/>
            </w:pPr>
            <w:r>
              <w:rPr>
                <w:rFonts w:ascii="宋体" w:hAnsi="宋体"/>
                <w:b/>
              </w:rPr>
              <w:t>类型</w:t>
            </w:r>
          </w:p>
        </w:tc>
        <w:tc>
          <w:tcPr>
            <w:tcW w:w="2929" w:type="dxa"/>
          </w:tcPr>
          <w:p w:rsidR="00866F47" w:rsidP="00E0438F" ns2:paraId="3F4D5A93" ns2:textId="77777777">
            <w:pPr>
              <w:ind w:firstLine="118"/>
              <w:jc w:val="center"/>
            </w:pPr>
            <w:r>
              <w:rPr>
                <w:rFonts w:ascii="宋体" w:hAnsi="宋体"/>
                <w:b/>
              </w:rPr>
              <w:t>含义</w:t>
            </w:r>
          </w:p>
        </w:tc>
      </w:tr>
      <w:tr ns2:paraId="1F638589" ns2:textId="77777777" w:rsidTr="007009FB">
        <w:tblPrEx>
          <w:tblW w:w="0" w:type="auto"/>
          <w:tblLook w:val="04A0"/>
        </w:tblPrEx>
        <w:tc>
          <w:tcPr>
            <w:tcW w:w="2929" w:type="dxa"/>
          </w:tcPr>
          <w:p w:rsidR="00866F47" w:rsidP="007009FB" ns2:paraId="165BC578" ns2:textId="77777777">
            <w:pPr>
              <w:spacing w:line="276" w:lineRule="auto"/>
              <w:ind w:firstLine="420"/>
            </w:pPr>
            <w:r>
              <w:rPr>
                <w:rFonts w:ascii="宋体" w:hAnsi="宋体"/>
              </w:rPr>
              <w:t>id</w:t>
            </w:r>
          </w:p>
        </w:tc>
        <w:tc>
          <w:tcPr>
            <w:tcW w:w="2929" w:type="dxa"/>
          </w:tcPr>
          <w:p w:rsidR="00866F47" w:rsidP="007009FB" ns2:paraId="59B35187" ns2:textId="77777777">
            <w:pPr>
              <w:spacing w:line="276" w:lineRule="auto"/>
              <w:ind w:firstLine="420"/>
            </w:pPr>
            <w:r>
              <w:rPr>
                <w:rFonts w:ascii="宋体" w:hAnsi="宋体"/>
              </w:rPr>
              <w:t>INTEGER</w:t>
            </w:r>
          </w:p>
        </w:tc>
        <w:tc>
          <w:tcPr>
            <w:tcW w:w="2929" w:type="dxa"/>
          </w:tcPr>
          <w:p w:rsidR="00866F47" w:rsidP="00E0438F" ns2:paraId="4F4B8614" ns2:textId="77777777">
            <w:pPr>
              <w:spacing w:line="276" w:lineRule="auto"/>
              <w:ind w:firstLine="118"/>
            </w:pPr>
            <w:r>
              <w:rPr>
                <w:rFonts w:ascii="宋体" w:hAnsi="宋体"/>
              </w:rPr>
              <w:t>历史记录主键</w:t>
            </w:r>
          </w:p>
        </w:tc>
      </w:tr>
      <w:tr ns2:paraId="399FCDFE" ns2:textId="77777777" w:rsidTr="007009FB">
        <w:tblPrEx>
          <w:tblW w:w="0" w:type="auto"/>
          <w:tblLook w:val="04A0"/>
        </w:tblPrEx>
        <w:tc>
          <w:tcPr>
            <w:tcW w:w="2929" w:type="dxa"/>
          </w:tcPr>
          <w:p w:rsidR="00866F47" w:rsidP="007009FB" ns2:paraId="48068B32" ns2:textId="77777777">
            <w:pPr>
              <w:spacing w:line="276" w:lineRule="auto"/>
              <w:ind w:firstLine="420"/>
            </w:pPr>
            <w:r>
              <w:rPr>
                <w:rFonts w:ascii="宋体" w:hAnsi="宋体"/>
              </w:rPr>
              <w:t>image_path</w:t>
            </w:r>
          </w:p>
        </w:tc>
        <w:tc>
          <w:tcPr>
            <w:tcW w:w="2929" w:type="dxa"/>
          </w:tcPr>
          <w:p w:rsidR="00866F47" w:rsidP="007009FB" ns2:paraId="3E16E05F" ns2:textId="77777777">
            <w:pPr>
              <w:spacing w:line="276" w:lineRule="auto"/>
              <w:ind w:firstLine="420"/>
            </w:pPr>
            <w:r>
              <w:rPr>
                <w:rFonts w:ascii="宋体" w:hAnsi="宋体"/>
              </w:rPr>
              <w:t>TEXT</w:t>
            </w:r>
          </w:p>
        </w:tc>
        <w:tc>
          <w:tcPr>
            <w:tcW w:w="2929" w:type="dxa"/>
          </w:tcPr>
          <w:p w:rsidR="00866F47" w:rsidP="00E0438F" ns2:paraId="0EAA62DF" ns2:textId="77777777">
            <w:pPr>
              <w:spacing w:line="276" w:lineRule="auto"/>
              <w:ind w:firstLine="118"/>
            </w:pPr>
            <w:r>
              <w:rPr>
                <w:rFonts w:ascii="宋体" w:hAnsi="宋体"/>
              </w:rPr>
              <w:t>上传图片或预览图片路径</w:t>
            </w:r>
          </w:p>
        </w:tc>
      </w:tr>
      <w:tr ns2:paraId="6365AAA6" ns2:textId="77777777" w:rsidTr="007009FB">
        <w:tblPrEx>
          <w:tblW w:w="0" w:type="auto"/>
          <w:tblLook w:val="04A0"/>
        </w:tblPrEx>
        <w:tc>
          <w:tcPr>
            <w:tcW w:w="2929" w:type="dxa"/>
          </w:tcPr>
          <w:p w:rsidR="00866F47" w:rsidP="007009FB" ns2:paraId="42AE5FF7" ns2:textId="77777777">
            <w:pPr>
              <w:spacing w:line="276" w:lineRule="auto"/>
              <w:ind w:firstLine="420"/>
            </w:pPr>
            <w:r>
              <w:rPr>
                <w:rFonts w:ascii="宋体" w:hAnsi="宋体"/>
              </w:rPr>
              <w:t>category</w:t>
            </w:r>
          </w:p>
        </w:tc>
        <w:tc>
          <w:tcPr>
            <w:tcW w:w="2929" w:type="dxa"/>
          </w:tcPr>
          <w:p w:rsidR="00866F47" w:rsidP="007009FB" ns2:paraId="36A466A4" ns2:textId="77777777">
            <w:pPr>
              <w:spacing w:line="276" w:lineRule="auto"/>
              <w:ind w:firstLine="420"/>
            </w:pPr>
            <w:r>
              <w:rPr>
                <w:rFonts w:ascii="宋体" w:hAnsi="宋体"/>
              </w:rPr>
              <w:t>TEXT</w:t>
            </w:r>
          </w:p>
        </w:tc>
        <w:tc>
          <w:tcPr>
            <w:tcW w:w="2929" w:type="dxa"/>
          </w:tcPr>
          <w:p w:rsidR="00866F47" w:rsidP="00E0438F" ns2:paraId="5C02683C" ns2:textId="77777777">
            <w:pPr>
              <w:spacing w:line="276" w:lineRule="auto"/>
              <w:ind w:firstLine="118"/>
            </w:pPr>
            <w:r>
              <w:rPr>
                <w:rFonts w:ascii="宋体" w:hAnsi="宋体"/>
              </w:rPr>
              <w:t>模型识别出的垃圾类别</w:t>
            </w:r>
          </w:p>
        </w:tc>
      </w:tr>
      <w:tr ns2:paraId="05C1E305" ns2:textId="77777777" w:rsidTr="007009FB">
        <w:tblPrEx>
          <w:tblW w:w="0" w:type="auto"/>
          <w:tblLook w:val="04A0"/>
        </w:tblPrEx>
        <w:tc>
          <w:tcPr>
            <w:tcW w:w="2929" w:type="dxa"/>
          </w:tcPr>
          <w:p w:rsidR="00866F47" w:rsidP="007009FB" ns2:paraId="4E508EE0" ns2:textId="77777777">
            <w:pPr>
              <w:spacing w:line="276" w:lineRule="auto"/>
              <w:ind w:firstLine="420"/>
            </w:pPr>
            <w:r>
              <w:rPr>
                <w:rFonts w:ascii="宋体" w:hAnsi="宋体"/>
              </w:rPr>
              <w:t>confidence</w:t>
            </w:r>
          </w:p>
        </w:tc>
        <w:tc>
          <w:tcPr>
            <w:tcW w:w="2929" w:type="dxa"/>
          </w:tcPr>
          <w:p w:rsidR="00866F47" w:rsidP="007009FB" ns2:paraId="038608C9" ns2:textId="77777777">
            <w:pPr>
              <w:spacing w:line="276" w:lineRule="auto"/>
              <w:ind w:firstLine="420"/>
            </w:pPr>
            <w:r>
              <w:rPr>
                <w:rFonts w:ascii="宋体" w:hAnsi="宋体"/>
              </w:rPr>
              <w:t>REAL</w:t>
            </w:r>
          </w:p>
        </w:tc>
        <w:tc>
          <w:tcPr>
            <w:tcW w:w="2929" w:type="dxa"/>
          </w:tcPr>
          <w:p w:rsidR="00866F47" w:rsidP="00E0438F" ns2:paraId="480BBF97" ns2:textId="77777777">
            <w:pPr>
              <w:spacing w:line="276" w:lineRule="auto"/>
              <w:ind w:firstLine="118"/>
            </w:pPr>
            <w:r>
              <w:rPr>
                <w:rFonts w:ascii="宋体" w:hAnsi="宋体"/>
              </w:rPr>
              <w:t>模型输出置信度</w:t>
            </w:r>
          </w:p>
        </w:tc>
      </w:tr>
      <w:tr ns2:paraId="69A8A64A" ns2:textId="77777777" w:rsidTr="007009FB">
        <w:tblPrEx>
          <w:tblW w:w="0" w:type="auto"/>
          <w:tblLook w:val="04A0"/>
        </w:tblPrEx>
        <w:tc>
          <w:tcPr>
            <w:tcW w:w="2929" w:type="dxa"/>
          </w:tcPr>
          <w:p w:rsidR="00866F47" w:rsidP="007009FB" ns2:paraId="7A2EDE27" ns2:textId="77777777">
            <w:pPr>
              <w:spacing w:line="276" w:lineRule="auto"/>
              <w:ind w:firstLine="420"/>
            </w:pPr>
            <w:r>
              <w:rPr>
                <w:rFonts w:ascii="宋体" w:hAnsi="宋体"/>
              </w:rPr>
              <w:t>created_at</w:t>
            </w:r>
          </w:p>
        </w:tc>
        <w:tc>
          <w:tcPr>
            <w:tcW w:w="2929" w:type="dxa"/>
          </w:tcPr>
          <w:p w:rsidR="00866F47" w:rsidP="007009FB" ns2:paraId="730D65DE" ns2:textId="77777777">
            <w:pPr>
              <w:spacing w:line="276" w:lineRule="auto"/>
              <w:ind w:firstLine="420"/>
            </w:pPr>
            <w:r>
              <w:rPr>
                <w:rFonts w:ascii="宋体" w:hAnsi="宋体"/>
              </w:rPr>
              <w:t>TEXT</w:t>
            </w:r>
          </w:p>
        </w:tc>
        <w:tc>
          <w:tcPr>
            <w:tcW w:w="2929" w:type="dxa"/>
          </w:tcPr>
          <w:p w:rsidR="00866F47" w:rsidP="00E0438F" ns2:paraId="6409DE79" ns2:textId="77777777">
            <w:pPr>
              <w:spacing w:line="276" w:lineRule="auto"/>
              <w:ind w:firstLine="118"/>
            </w:pPr>
            <w:r>
              <w:rPr>
                <w:rFonts w:ascii="宋体" w:hAnsi="宋体"/>
              </w:rPr>
              <w:t>记录创建时间</w:t>
            </w:r>
          </w:p>
        </w:tc>
      </w:tr>
    </w:tbl>
    <w:p w:rsidR="00764FDB" w:rsidP="006219ED" ns2:paraId="06005907" ns2:textId="77777777">
      <w:pPr>
        <w:spacing w:before="260" w:after="260" w:line="360" w:lineRule="auto"/>
        <w:outlineLvl w:val="1"/>
        <w:rPr>
          <w:rFonts w:ascii="Times New Roman" w:eastAsia="宋体" w:hAnsi="Times New Roman" w:cs="Times New Roman"/>
          <w:b/>
          <w:bCs/>
          <w:sz w:val="28"/>
          <w:szCs w:val="20"/>
        </w:rPr>
      </w:pPr>
      <w:bookmarkStart w:id="57" w:name="_Toc231030134"/>
      <w:r>
        <w:rPr>
          <w:rFonts w:ascii="Times New Roman" w:eastAsia="宋体" w:hAnsi="Times New Roman" w:cs="Times New Roman"/>
          <w:b/>
          <w:bCs/>
          <w:sz w:val="28"/>
          <w:szCs w:val="20"/>
        </w:rPr>
        <w:t>4.5 向量索引设计</w:t>
      </w:r>
      <w:bookmarkEnd w:id="57"/>
    </w:p>
    <w:p w:rsidR="00990463" w:rsidRPr="00F32955" w:rsidP="00F32955" ns2:paraId="5664037C" ns2:textId="77777777">
      <w:pPr>
        <w:ind w:firstLine="480" w:firstLineChars="200"/>
        <w:rPr>
          <w:rFonts w:ascii="Times New Roman" w:hAnsi="Times New Roman" w:cs="Times New Roman"/>
          <w:kern w:val="0"/>
          <w:sz w:val="24"/>
        </w:rPr>
      </w:pPr>
      <w:r w:rsidRPr="00F32955">
        <w:rPr>
          <w:rFonts w:ascii="Times New Roman" w:hAnsi="Times New Roman" w:cs="Times New Roman"/>
          <w:kern w:val="0"/>
          <w:sz w:val="24"/>
        </w:rPr>
        <w:t>相似检索返回策略会影响用户的使用感觉。原来如果只按较高阈值过滤，上传数据集中已有图片时容易只看到原图，参考价值不够明显。本文改为Top-N相似案例返回方式，默认最多展示8条结果，并保留相似度排序，使用户可以同时看到高度一致图片和相似度较低但仍有参考意义的案例。</w:t>
      </w:r>
    </w:p>
    <w:p w:rsidR="00990463" w:rsidRPr="00F32955" w:rsidP="00F32955" ns2:paraId="55E690C0" ns2:textId="77777777">
      <w:pPr>
        <w:ind w:firstLine="480" w:firstLineChars="200"/>
        <w:rPr>
          <w:rFonts w:ascii="Times New Roman" w:hAnsi="Times New Roman" w:cs="Times New Roman"/>
          <w:kern w:val="0"/>
          <w:sz w:val="24"/>
        </w:rPr>
      </w:pPr>
      <w:r w:rsidRPr="00F32955">
        <w:rPr>
          <w:rFonts w:ascii="Times New Roman" w:hAnsi="Times New Roman" w:cs="Times New Roman"/>
          <w:kern w:val="0"/>
          <w:sz w:val="24"/>
        </w:rPr>
        <w:t>创建向量索引的时候要保证图片路径和类别信息一致。如果只保存向量而不保存元数据，前端就不能显示参考图片和类别；如果只保存路径而不保存类别，检索结果的解释性就会降低。因此系统在写入Qdrant的同时也保存了图片的路径、文件名和类别，保证查询结果可以直接用在页面上。</w:t>
      </w:r>
    </w:p>
    <w:p w:rsidR="00764FDB" w:rsidRPr="00DD0308" w:rsidP="00784F54" ns2:paraId="094BF463" ns2:textId="77777777">
      <w:pPr>
        <w:spacing w:line="400" w:lineRule="exact"/>
        <w:ind w:firstLine="480" w:firstLineChars="200"/>
        <w:rPr>
          <w:rFonts w:ascii="Times New Roman" w:hAnsi="Times New Roman" w:cs="Times New Roman"/>
          <w:kern w:val="0"/>
          <w:sz w:val="24"/>
        </w:rPr>
      </w:pPr>
      <w:r w:rsidRPr="00DD0308">
        <w:rPr>
          <w:rFonts w:ascii="Times New Roman" w:hAnsi="Times New Roman" w:cs="Times New Roman"/>
          <w:kern w:val="0"/>
          <w:sz w:val="24"/>
        </w:rPr>
        <w:t>Qdrant 向量索引是相似检索模块的核心。系统通过 `scripts/build_qdrant_index.py` 扫描四分类参考图片目录，对每张图片提取 ResNet50 深度特征，并将向量写入集合 `waste_images`。向量维度为 2048，距离度量为 Cosine。Payload 中保存图片相对路径、文件名和类别，便于检索结果返回后在前端展示图片和类别。</w:t>
      </w:r>
    </w:p>
    <w:p w:rsidR="00764FDB" w:rsidP="00784F54" ns2:paraId="41EB3D40" ns2:textId="77777777">
      <w:pPr>
        <w:spacing w:line="400" w:lineRule="exact"/>
        <w:ind w:firstLine="480" w:firstLineChars="200"/>
        <w:rPr>
          <w:rFonts w:ascii="Times New Roman" w:hAnsi="Times New Roman" w:cs="Times New Roman"/>
          <w:kern w:val="0"/>
          <w:sz w:val="24"/>
        </w:rPr>
      </w:pPr>
      <w:r w:rsidRPr="00DD0308">
        <w:rPr>
          <w:rFonts w:ascii="Times New Roman" w:hAnsi="Times New Roman" w:cs="Times New Roman"/>
          <w:kern w:val="0"/>
          <w:sz w:val="24"/>
        </w:rPr>
        <w:t>相似检索接口不再只依赖0.65这类固定阈值过滤，而是优先返回Top-N结果。后端对Qdrant返回结果按得分排序，并补充序号、相似度和是否为高度一致图片等字段，前端最多展示8条相似案例，便于比较100%、80%、60%等不同相似度层次。</w:t>
      </w:r>
    </w:p>
    <w:p w:rsidR="00784F54" w:rsidRPr="00DD0308" w:rsidP="00142186" ns2:paraId="385FEE87" ns2:textId="77777777">
      <w:pPr>
        <w:spacing w:line="400" w:lineRule="exact"/>
        <w:rPr>
          <w:rFonts w:ascii="Times New Roman" w:hAnsi="Times New Roman" w:cs="Times New Roman" w:hint="eastAsia"/>
          <w:kern w:val="0"/>
          <w:sz w:val="24"/>
        </w:rPr>
      </w:pPr>
    </w:p>
    <w:p w:rsidR="00764FDB" w:rsidP="00764FDB" ns2:paraId="534E8197" ns2:textId="77777777">
      <w:pPr>
        <w:jc w:val="center"/>
      </w:pPr>
      <w:r>
        <w:rPr>
          <w:rFonts w:ascii="宋体" w:eastAsia="宋体" w:hAnsi="宋体"/>
          <w:sz w:val="20"/>
        </w:rPr>
        <w:t>表4-4 Qdrant 向量索引配置</w:t>
      </w:r>
    </w:p>
    <w:tbl>
      <w:tblPr>
        <w:tblStyle w:val="TableGrid"/>
        <w:tblW w:w="0" w:type="auto"/>
        <w:tblLook w:val="04A0"/>
      </w:tblPr>
      <w:tblGrid>
        <w:gridCol w:w="4394"/>
        <w:gridCol w:w="4394"/>
      </w:tblGrid>
      <w:tr ns2:paraId="4A85A8DF" ns2:textId="77777777" w:rsidTr="007009FB">
        <w:tblPrEx>
          <w:tblW w:w="0" w:type="auto"/>
          <w:tblLook w:val="04A0"/>
        </w:tblPrEx>
        <w:tc>
          <w:tcPr>
            <w:tcW w:w="4394" w:type="dxa"/>
          </w:tcPr>
          <w:p w:rsidR="00764FDB" w:rsidP="007009FB" ns2:paraId="05CE61D0" ns2:textId="77777777">
            <w:pPr>
              <w:ind w:firstLine="422"/>
              <w:jc w:val="center"/>
            </w:pPr>
            <w:r>
              <w:rPr>
                <w:rFonts w:ascii="宋体" w:hAnsi="宋体"/>
                <w:b/>
              </w:rPr>
              <w:t>配置项</w:t>
            </w:r>
          </w:p>
        </w:tc>
        <w:tc>
          <w:tcPr>
            <w:tcW w:w="4394" w:type="dxa"/>
          </w:tcPr>
          <w:p w:rsidR="00764FDB" w:rsidP="007009FB" ns2:paraId="598B27E0" ns2:textId="77777777">
            <w:pPr>
              <w:ind w:firstLine="422"/>
              <w:jc w:val="center"/>
            </w:pPr>
            <w:r>
              <w:rPr>
                <w:rFonts w:ascii="宋体" w:hAnsi="宋体"/>
                <w:b/>
              </w:rPr>
              <w:t>取值</w:t>
            </w:r>
          </w:p>
        </w:tc>
      </w:tr>
      <w:tr ns2:paraId="40B3252A" ns2:textId="77777777" w:rsidTr="007009FB">
        <w:tblPrEx>
          <w:tblW w:w="0" w:type="auto"/>
          <w:tblLook w:val="04A0"/>
        </w:tblPrEx>
        <w:tc>
          <w:tcPr>
            <w:tcW w:w="4394" w:type="dxa"/>
          </w:tcPr>
          <w:p w:rsidR="00764FDB" w:rsidP="007009FB" ns2:paraId="04AC4D74" ns2:textId="77777777">
            <w:pPr>
              <w:spacing w:line="276" w:lineRule="auto"/>
              <w:ind w:firstLine="420"/>
            </w:pPr>
            <w:r>
              <w:rPr>
                <w:rFonts w:ascii="宋体" w:hAnsi="宋体"/>
              </w:rPr>
              <w:t>集合名称</w:t>
            </w:r>
          </w:p>
        </w:tc>
        <w:tc>
          <w:tcPr>
            <w:tcW w:w="4394" w:type="dxa"/>
          </w:tcPr>
          <w:p w:rsidR="00764FDB" w:rsidP="007009FB" ns2:paraId="612417D5" ns2:textId="77777777">
            <w:pPr>
              <w:spacing w:line="276" w:lineRule="auto"/>
              <w:ind w:firstLine="420"/>
            </w:pPr>
            <w:r>
              <w:rPr>
                <w:rFonts w:ascii="宋体" w:hAnsi="宋体"/>
              </w:rPr>
              <w:t>waste_images</w:t>
            </w:r>
          </w:p>
        </w:tc>
      </w:tr>
      <w:tr ns2:paraId="12AD4A14" ns2:textId="77777777" w:rsidTr="007009FB">
        <w:tblPrEx>
          <w:tblW w:w="0" w:type="auto"/>
          <w:tblLook w:val="04A0"/>
        </w:tblPrEx>
        <w:tc>
          <w:tcPr>
            <w:tcW w:w="4394" w:type="dxa"/>
          </w:tcPr>
          <w:p w:rsidR="00764FDB" w:rsidP="007009FB" ns2:paraId="33A58D7B" ns2:textId="77777777">
            <w:pPr>
              <w:spacing w:line="276" w:lineRule="auto"/>
              <w:ind w:firstLine="420"/>
            </w:pPr>
            <w:r>
              <w:rPr>
                <w:rFonts w:ascii="宋体" w:hAnsi="宋体"/>
              </w:rPr>
              <w:t>向量维度</w:t>
            </w:r>
          </w:p>
        </w:tc>
        <w:tc>
          <w:tcPr>
            <w:tcW w:w="4394" w:type="dxa"/>
          </w:tcPr>
          <w:p w:rsidR="00764FDB" w:rsidP="007009FB" ns2:paraId="71317DA0" ns2:textId="77777777">
            <w:pPr>
              <w:spacing w:line="276" w:lineRule="auto"/>
              <w:ind w:firstLine="420"/>
            </w:pPr>
            <w:r>
              <w:rPr>
                <w:rFonts w:ascii="宋体" w:hAnsi="宋体"/>
              </w:rPr>
              <w:t>2048</w:t>
            </w:r>
          </w:p>
        </w:tc>
      </w:tr>
      <w:tr ns2:paraId="7C7D0BB0" ns2:textId="77777777" w:rsidTr="007009FB">
        <w:tblPrEx>
          <w:tblW w:w="0" w:type="auto"/>
          <w:tblLook w:val="04A0"/>
        </w:tblPrEx>
        <w:tc>
          <w:tcPr>
            <w:tcW w:w="4394" w:type="dxa"/>
          </w:tcPr>
          <w:p w:rsidR="00764FDB" w:rsidP="007009FB" ns2:paraId="1CFFAAEC" ns2:textId="77777777">
            <w:pPr>
              <w:spacing w:line="276" w:lineRule="auto"/>
              <w:ind w:firstLine="420"/>
            </w:pPr>
            <w:r>
              <w:rPr>
                <w:rFonts w:ascii="宋体" w:hAnsi="宋体"/>
              </w:rPr>
              <w:t>距离度量</w:t>
            </w:r>
          </w:p>
        </w:tc>
        <w:tc>
          <w:tcPr>
            <w:tcW w:w="4394" w:type="dxa"/>
          </w:tcPr>
          <w:p w:rsidR="00764FDB" w:rsidP="007009FB" ns2:paraId="174CE86B" ns2:textId="77777777">
            <w:pPr>
              <w:spacing w:line="276" w:lineRule="auto"/>
              <w:ind w:firstLine="420"/>
            </w:pPr>
            <w:r>
              <w:rPr>
                <w:rFonts w:ascii="宋体" w:hAnsi="宋体"/>
              </w:rPr>
              <w:t>Cosine</w:t>
            </w:r>
          </w:p>
        </w:tc>
      </w:tr>
      <w:tr ns2:paraId="74958D35" ns2:textId="77777777" w:rsidTr="007009FB">
        <w:tblPrEx>
          <w:tblW w:w="0" w:type="auto"/>
          <w:tblLook w:val="04A0"/>
        </w:tblPrEx>
        <w:tc>
          <w:tcPr>
            <w:tcW w:w="4394" w:type="dxa"/>
          </w:tcPr>
          <w:p w:rsidR="00764FDB" w:rsidP="007009FB" ns2:paraId="64364F54" ns2:textId="77777777">
            <w:pPr>
              <w:spacing w:line="276" w:lineRule="auto"/>
              <w:ind w:firstLine="420"/>
            </w:pPr>
            <w:r>
              <w:rPr>
                <w:rFonts w:ascii="宋体" w:hAnsi="宋体"/>
              </w:rPr>
              <w:t>索引图片数量</w:t>
            </w:r>
          </w:p>
        </w:tc>
        <w:tc>
          <w:tcPr>
            <w:tcW w:w="4394" w:type="dxa"/>
          </w:tcPr>
          <w:p w:rsidR="00764FDB" w:rsidP="007009FB" ns2:paraId="128E350A" ns2:textId="77777777">
            <w:pPr>
              <w:spacing w:line="276" w:lineRule="auto"/>
              <w:ind w:firstLine="420"/>
            </w:pPr>
            <w:r>
              <w:rPr>
                <w:rFonts w:ascii="宋体" w:hAnsi="宋体"/>
              </w:rPr>
              <w:t>8213</w:t>
            </w:r>
          </w:p>
        </w:tc>
      </w:tr>
      <w:tr ns2:paraId="33C233F2" ns2:textId="77777777" w:rsidTr="007009FB">
        <w:tblPrEx>
          <w:tblW w:w="0" w:type="auto"/>
          <w:tblLook w:val="04A0"/>
        </w:tblPrEx>
        <w:tc>
          <w:tcPr>
            <w:tcW w:w="4394" w:type="dxa"/>
          </w:tcPr>
          <w:p w:rsidR="00764FDB" w:rsidP="007009FB" ns2:paraId="28571C85" ns2:textId="77777777">
            <w:pPr>
              <w:spacing w:line="276" w:lineRule="auto"/>
              <w:ind w:firstLine="420"/>
            </w:pPr>
            <w:r>
              <w:rPr>
                <w:rFonts w:ascii="宋体" w:hAnsi="宋体"/>
              </w:rPr>
              <w:t>默认相似度阈值</w:t>
            </w:r>
          </w:p>
        </w:tc>
        <w:tc>
          <w:tcPr>
            <w:tcW w:w="4394" w:type="dxa"/>
          </w:tcPr>
          <w:p w:rsidR="00764FDB" w:rsidP="007009FB" ns2:paraId="30EDF44E" ns2:textId="77777777">
            <w:pPr>
              <w:spacing w:line="276" w:lineRule="auto"/>
              <w:ind w:firstLine="420"/>
            </w:pPr>
            <w:r>
              <w:rPr>
                <w:rFonts w:ascii="宋体" w:hAnsi="宋体"/>
              </w:rPr>
              <w:t>0.65</w:t>
            </w:r>
          </w:p>
        </w:tc>
      </w:tr>
      <w:tr ns2:paraId="36166A18" ns2:textId="77777777" w:rsidTr="007009FB">
        <w:tblPrEx>
          <w:tblW w:w="0" w:type="auto"/>
          <w:tblLook w:val="04A0"/>
        </w:tblPrEx>
        <w:tc>
          <w:tcPr>
            <w:tcW w:w="4394" w:type="dxa"/>
          </w:tcPr>
          <w:p w:rsidR="00764FDB" w:rsidP="007009FB" ns2:paraId="3C4F9C10" ns2:textId="77777777">
            <w:pPr>
              <w:spacing w:line="276" w:lineRule="auto"/>
              <w:ind w:firstLine="420"/>
            </w:pPr>
            <w:r>
              <w:rPr>
                <w:rFonts w:ascii="宋体" w:hAnsi="宋体"/>
              </w:rPr>
              <w:t>本地服务地址</w:t>
            </w:r>
          </w:p>
        </w:tc>
        <w:tc>
          <w:tcPr>
            <w:tcW w:w="4394" w:type="dxa"/>
          </w:tcPr>
          <w:p w:rsidR="00764FDB" w:rsidP="007009FB" ns2:paraId="5522E0C9" ns2:textId="77777777">
            <w:pPr>
              <w:spacing w:line="276" w:lineRule="auto"/>
              <w:ind w:firstLine="420"/>
            </w:pPr>
            <w:r>
              <w:rPr>
                <w:rFonts w:ascii="宋体" w:hAnsi="宋体"/>
              </w:rPr>
              <w:t>http://localhost:63330</w:t>
            </w:r>
          </w:p>
        </w:tc>
      </w:tr>
    </w:tbl>
    <w:p w:rsidR="005976D3" w:rsidP="005976D3" ns2:paraId="14F0E3DA" ns2:textId="77777777">
      <w:pPr>
        <w:spacing w:before="260" w:after="260" w:line="360" w:lineRule="auto"/>
        <w:outlineLvl w:val="1"/>
        <w:rPr>
          <w:rFonts w:ascii="Times New Roman" w:eastAsia="宋体" w:hAnsi="Times New Roman" w:cs="Times New Roman"/>
          <w:b/>
          <w:bCs/>
          <w:sz w:val="28"/>
          <w:szCs w:val="20"/>
        </w:rPr>
      </w:pPr>
      <w:r>
        <w:rPr>
          <w:rFonts w:ascii="Times New Roman" w:eastAsia="黑体" w:hAnsi="Times New Roman" w:cs="Times New Roman"/>
          <w:bCs/>
          <w:sz w:val="24"/>
          <w:szCs w:val="20"/>
        </w:rPr>
        <w:t>4.6 安全性与异常处理设计</w:t>
      </w:r>
      <w:bookmarkStart w:id="58" w:name="_Toc231030135"/>
      <w:bookmarkEnd w:id="58"/>
    </w:p>
    <w:p w:rsidR="00B0748E" w:rsidRPr="00FD33EF" w:rsidP="00FD33EF" ns2:paraId="7861E075" ns2:textId="77777777">
      <w:pPr>
        <w:spacing w:line="400" w:lineRule="exact"/>
        <w:ind w:firstLine="480" w:firstLineChars="200"/>
        <w:rPr>
          <w:rFonts w:ascii="Times New Roman" w:hAnsi="Times New Roman" w:cs="Times New Roman"/>
          <w:kern w:val="0"/>
          <w:sz w:val="24"/>
        </w:rPr>
      </w:pPr>
      <w:r w:rsidRPr="00FD33EF">
        <w:rPr>
          <w:rFonts w:ascii="Times New Roman" w:hAnsi="Times New Roman" w:cs="Times New Roman"/>
          <w:kern w:val="0"/>
          <w:sz w:val="24"/>
        </w:rPr>
        <w:t>系统虽然主要是本地毕业设计演示，但是也需要考虑基础的安全性以及异常的处理。图片上传属于 Web 系统中较为容易产生风险的环节，因此后端要对允许的文件类型加以限制，只接受常见的图片格式，且单个文件大小也有所限制。文件名和保存路径都不会由用户自己来选择，它们都是后端自动生成的安全文件名保存到指定的上传目录中，不会导致文件覆盖到其它文件或者其他地方的访问。</w:t>
      </w:r>
    </w:p>
    <w:p w:rsidR="00B0748E" w:rsidRPr="00FD33EF" w:rsidP="00FD33EF" ns2:paraId="5DECE688" ns2:textId="77777777">
      <w:pPr>
        <w:spacing w:line="400" w:lineRule="exact"/>
        <w:ind w:firstLine="480" w:firstLineChars="200"/>
        <w:rPr>
          <w:rFonts w:ascii="Times New Roman" w:hAnsi="Times New Roman" w:cs="Times New Roman"/>
          <w:kern w:val="0"/>
          <w:sz w:val="24"/>
        </w:rPr>
      </w:pPr>
      <w:r w:rsidRPr="00FD33EF">
        <w:rPr>
          <w:rFonts w:ascii="Times New Roman" w:hAnsi="Times New Roman" w:cs="Times New Roman"/>
          <w:kern w:val="0"/>
          <w:sz w:val="24"/>
        </w:rPr>
        <w:t>图片预览路由只访问项目内部指定的目录，既可以满足前端展示的需求，又可以降低路径穿越的风险。</w:t>
      </w:r>
    </w:p>
    <w:p w:rsidR="006219ED" w:rsidRPr="00FD33EF" w:rsidP="00FD33EF" ns2:paraId="6454DD53" ns2:textId="77777777">
      <w:pPr>
        <w:spacing w:line="400" w:lineRule="exact"/>
        <w:ind w:firstLine="480" w:firstLineChars="200"/>
        <w:rPr>
          <w:rFonts w:ascii="Times New Roman" w:hAnsi="Times New Roman" w:cs="Times New Roman"/>
          <w:kern w:val="0"/>
          <w:sz w:val="24"/>
        </w:rPr>
        <w:sectPr>
          <w:headerReference w:type="default" ns6:id="rId19"/>
          <w:pgSz w:w="11906" w:h="16838"/>
          <w:pgMar w:top="1701" w:right="1134" w:bottom="1418" w:left="1701" w:header="1587" w:footer="1701" w:gutter="0"/>
          <w:cols w:space="425"/>
          <w:docGrid w:type="lines" w:linePitch="312"/>
        </w:sectPr>
      </w:pPr>
      <w:r w:rsidRPr="00FD33EF">
        <w:rPr>
          <w:rFonts w:ascii="Times New Roman" w:hAnsi="Times New Roman" w:cs="Times New Roman"/>
          <w:kern w:val="0"/>
          <w:sz w:val="24"/>
        </w:rPr>
        <w:t>异常处理将常见的失败情况转化为可以读取的提示，模型没有准备好、检索服务出现问题、缺少密钥、上传文件失败等都容易被用户定位到。</w:t>
      </w:r>
    </w:p>
    <w:p w:rsidR="00796371" ns2:paraId="26BBA4E7" ns2:textId="77777777">
      <w:pPr>
        <w:spacing w:before="340" w:after="330" w:line="578" w:lineRule="auto"/>
        <w:jc w:val="center"/>
        <w:outlineLvl w:val="0"/>
        <w:rPr>
          <w:rFonts w:ascii="Times New Roman" w:hAnsi="Times New Roman" w:eastAsiaTheme="majorEastAsia" w:cs="Times New Roman"/>
          <w:b/>
          <w:bCs/>
          <w:sz w:val="30"/>
          <w:szCs w:val="20"/>
        </w:rPr>
      </w:pPr>
      <w:bookmarkStart w:id="59" w:name="_Toc231030136"/>
      <w:r>
        <w:rPr>
          <w:rFonts w:ascii="Times New Roman" w:hAnsi="Times New Roman" w:eastAsiaTheme="majorEastAsia" w:cs="Times New Roman"/>
          <w:b/>
          <w:bCs/>
          <w:sz w:val="30"/>
          <w:szCs w:val="20"/>
        </w:rPr>
        <w:t>5 系统详细设计与实现</w:t>
      </w:r>
      <w:bookmarkEnd w:id="59"/>
    </w:p>
    <w:p w:rsidR="00796371" ns2:paraId="07B1ED0A" ns2:textId="77777777">
      <w:pPr>
        <w:spacing w:before="260" w:after="260" w:line="360" w:lineRule="auto"/>
        <w:outlineLvl w:val="1"/>
        <w:rPr>
          <w:rFonts w:ascii="Times New Roman" w:eastAsia="宋体" w:hAnsi="Times New Roman" w:cs="Times New Roman"/>
          <w:b/>
          <w:bCs/>
          <w:sz w:val="28"/>
          <w:szCs w:val="20"/>
        </w:rPr>
      </w:pPr>
      <w:bookmarkStart w:id="60" w:name="_Toc410223046"/>
      <w:bookmarkStart w:id="61" w:name="_Toc413272464"/>
      <w:bookmarkStart w:id="62" w:name="_Toc410076352"/>
      <w:bookmarkStart w:id="63" w:name="_Toc231030137"/>
      <w:bookmarkEnd w:id="55"/>
      <w:r>
        <w:rPr>
          <w:rFonts w:ascii="Times New Roman" w:eastAsia="宋体" w:hAnsi="Times New Roman" w:cs="Times New Roman"/>
          <w:b/>
          <w:bCs/>
          <w:sz w:val="28"/>
          <w:szCs w:val="20"/>
        </w:rPr>
        <w:t>5.1 数据集整理</w:t>
      </w:r>
      <w:bookmarkEnd w:id="60"/>
      <w:bookmarkEnd w:id="61"/>
      <w:bookmarkEnd w:id="62"/>
      <w:bookmarkEnd w:id="63"/>
    </w:p>
    <w:p w:rsidR="00990463" w:rsidRPr="008D67A1" w:rsidP="008D67A1" ns2:paraId="4FDF582C" ns2:textId="77777777">
      <w:pPr>
        <w:spacing w:line="400" w:lineRule="exact"/>
        <w:ind w:firstLine="480" w:firstLineChars="200"/>
        <w:rPr>
          <w:rFonts w:ascii="Times New Roman" w:hAnsi="Times New Roman" w:cs="Times New Roman"/>
          <w:kern w:val="0"/>
          <w:sz w:val="24"/>
        </w:rPr>
      </w:pPr>
      <w:r w:rsidRPr="008D67A1">
        <w:rPr>
          <w:rFonts w:ascii="Times New Roman" w:hAnsi="Times New Roman" w:cs="Times New Roman"/>
          <w:kern w:val="0"/>
          <w:sz w:val="24"/>
        </w:rPr>
        <w:t>整理后的目录使用ImageFolder可以直接读取的结构，每一个类别对应一个文件夹。这样组织起来可以降低训练脚本的复杂程度，也便于之后的复查样本量以及类别的映射。在训练前利用检查脚本来统计各类别的图片数量，可以及时发现目录为空、文件格式错误或者样本数量不够等底层报错问题，防止训练开始之后才出现无法理解的底层报错。</w:t>
      </w:r>
    </w:p>
    <w:p w:rsidR="00990463" w:rsidRPr="008D67A1" w:rsidP="008D67A1" ns2:paraId="46466B06" ns2:textId="77777777">
      <w:pPr>
        <w:spacing w:line="400" w:lineRule="exact"/>
        <w:ind w:firstLine="480" w:firstLineChars="200"/>
        <w:rPr>
          <w:rFonts w:ascii="Times New Roman" w:hAnsi="Times New Roman" w:cs="Times New Roman"/>
          <w:kern w:val="0"/>
          <w:sz w:val="24"/>
        </w:rPr>
      </w:pPr>
      <w:r w:rsidRPr="008D67A1">
        <w:rPr>
          <w:rFonts w:ascii="Times New Roman" w:hAnsi="Times New Roman" w:cs="Times New Roman"/>
          <w:kern w:val="0"/>
          <w:sz w:val="24"/>
        </w:rPr>
        <w:t>数据集映射属于本课题的主要工作。公开数据集的原始标签体系与国内生活垃圾四分类标准不完全一致，因此需要根据任务书的要求对目录进行整理。整理时既要看物品的材质，也要看实际投放的规则。例如纸张、塑料、金属、玻璃等一般归入可回收物，电池等有污染风险的样本归入有害垃圾，厨余相关样本归入厨余垃圾，难以明确归入前三类的样本归入其他垃圾。</w:t>
      </w:r>
    </w:p>
    <w:p w:rsidR="00CB02B7" w:rsidRPr="00CB02B7" w:rsidP="00CB02B7" ns2:paraId="16849342" ns2:textId="77777777">
      <w:pPr>
        <w:spacing w:line="400" w:lineRule="exact"/>
        <w:ind w:firstLine="480" w:firstLineChars="200"/>
        <w:rPr>
          <w:rFonts w:ascii="Times New Roman" w:hAnsi="Times New Roman" w:cs="Times New Roman"/>
          <w:kern w:val="0"/>
          <w:sz w:val="24"/>
        </w:rPr>
      </w:pPr>
      <w:r w:rsidRPr="00CB02B7">
        <w:rPr>
          <w:rFonts w:ascii="Times New Roman" w:hAnsi="Times New Roman" w:cs="Times New Roman" w:hint="eastAsia"/>
          <w:kern w:val="0"/>
          <w:sz w:val="24"/>
        </w:rPr>
        <w:t>本文使用的原始数据来自 Kaggle 上 Mostafa Mohamed 发布的公开数据集 Garbage Classification (12 classes)。为符合任务书要求，本文将原始类别重新整理为可回收物、有害垃圾、厨余垃圾和其他垃圾四类。</w:t>
      </w:r>
    </w:p>
    <w:p w:rsidR="00CB02B7" w:rsidRPr="00CB02B7" w:rsidP="00CB02B7" ns2:paraId="771208CA" ns2:textId="77777777">
      <w:pPr>
        <w:spacing w:line="400" w:lineRule="exact"/>
        <w:ind w:firstLine="480" w:firstLineChars="200"/>
        <w:rPr>
          <w:rFonts w:ascii="Times New Roman" w:hAnsi="Times New Roman" w:cs="Times New Roman"/>
          <w:kern w:val="0"/>
          <w:sz w:val="24"/>
        </w:rPr>
      </w:pPr>
      <w:r w:rsidRPr="00CB02B7">
        <w:rPr>
          <w:rFonts w:ascii="Times New Roman" w:hAnsi="Times New Roman" w:cs="Times New Roman" w:hint="eastAsia"/>
          <w:kern w:val="0"/>
          <w:sz w:val="24"/>
        </w:rPr>
        <w:t>整理后的数据集中共8213张图片，可以回收的物品5586张，有害物质945张，有机垃圾985张，其它垃圾697张。</w:t>
      </w:r>
    </w:p>
    <w:p w:rsidR="00CB02B7" w:rsidRPr="00CB02B7" w:rsidP="00CB02B7" ns2:paraId="09E827F8" ns2:textId="77777777">
      <w:pPr>
        <w:spacing w:line="400" w:lineRule="exact"/>
        <w:ind w:firstLine="480" w:firstLineChars="200"/>
        <w:rPr>
          <w:rFonts w:ascii="Times New Roman" w:hAnsi="Times New Roman" w:cs="Times New Roman"/>
          <w:kern w:val="0"/>
          <w:sz w:val="24"/>
        </w:rPr>
      </w:pPr>
      <w:r w:rsidRPr="00CB02B7">
        <w:rPr>
          <w:rFonts w:ascii="Times New Roman" w:hAnsi="Times New Roman" w:cs="Times New Roman" w:hint="eastAsia"/>
          <w:kern w:val="0"/>
          <w:sz w:val="24"/>
        </w:rPr>
        <w:t>数据预处理包含图片读取、尺寸调节、张量转变以及归一化工作，训练集、验证集以及测试集被用作模型训练、调参以及最后的评价。</w:t>
      </w:r>
      <w:bookmarkStart w:id="64" w:name="_Toc410223047"/>
      <w:bookmarkStart w:id="65" w:name="_Toc413272465"/>
      <w:bookmarkStart w:id="66" w:name="_Toc410076353"/>
    </w:p>
    <w:p w:rsidR="00F830E8" w:rsidP="00844C54" ns2:paraId="2A520EDD" ns2:textId="77777777">
      <w:pPr>
        <w:jc w:val="center"/>
        <w:rPr>
          <w:rFonts w:ascii="宋体" w:eastAsia="宋体" w:hAnsi="宋体" w:hint="eastAsia"/>
          <w:sz w:val="20"/>
        </w:rPr>
      </w:pPr>
    </w:p>
    <w:p w:rsidR="00844C54" w:rsidP="00844C54" ns2:paraId="29110FD9" ns2:textId="77777777">
      <w:pPr>
        <w:jc w:val="center"/>
      </w:pPr>
      <w:r>
        <w:rPr>
          <w:rFonts w:ascii="宋体" w:eastAsia="宋体" w:hAnsi="宋体"/>
          <w:sz w:val="20"/>
        </w:rPr>
        <w:t>表5-1 四分类数据集统计</w:t>
      </w:r>
    </w:p>
    <w:tbl>
      <w:tblPr>
        <w:tblStyle w:val="TableGrid"/>
        <w:tblW w:w="0" w:type="auto"/>
        <w:tblLook w:val="04A0"/>
      </w:tblPr>
      <w:tblGrid>
        <w:gridCol w:w="2929"/>
        <w:gridCol w:w="2929"/>
        <w:gridCol w:w="2929"/>
      </w:tblGrid>
      <w:tr ns2:paraId="7063104F" ns2:textId="77777777" w:rsidTr="007009FB">
        <w:tblPrEx>
          <w:tblW w:w="0" w:type="auto"/>
          <w:tblLook w:val="04A0"/>
        </w:tblPrEx>
        <w:tc>
          <w:tcPr>
            <w:tcW w:w="2929" w:type="dxa"/>
          </w:tcPr>
          <w:p w:rsidR="00844C54" w:rsidP="007009FB" ns2:paraId="0E99D053" ns2:textId="77777777">
            <w:pPr>
              <w:ind w:firstLine="422"/>
              <w:jc w:val="center"/>
            </w:pPr>
            <w:r>
              <w:rPr>
                <w:rFonts w:ascii="宋体" w:hAnsi="宋体"/>
                <w:b/>
              </w:rPr>
              <w:t>类别</w:t>
            </w:r>
          </w:p>
        </w:tc>
        <w:tc>
          <w:tcPr>
            <w:tcW w:w="2929" w:type="dxa"/>
          </w:tcPr>
          <w:p w:rsidR="00844C54" w:rsidP="007009FB" ns2:paraId="3DD9C77C" ns2:textId="77777777">
            <w:pPr>
              <w:ind w:firstLine="422"/>
              <w:jc w:val="center"/>
            </w:pPr>
            <w:r>
              <w:rPr>
                <w:rFonts w:ascii="宋体" w:hAnsi="宋体"/>
                <w:b/>
              </w:rPr>
              <w:t>英文标识</w:t>
            </w:r>
          </w:p>
        </w:tc>
        <w:tc>
          <w:tcPr>
            <w:tcW w:w="2929" w:type="dxa"/>
          </w:tcPr>
          <w:p w:rsidR="00844C54" w:rsidP="007009FB" ns2:paraId="66C6B6E3" ns2:textId="77777777">
            <w:pPr>
              <w:ind w:firstLine="422"/>
              <w:jc w:val="center"/>
            </w:pPr>
            <w:r>
              <w:rPr>
                <w:rFonts w:ascii="宋体" w:hAnsi="宋体"/>
                <w:b/>
              </w:rPr>
              <w:t>图片数量</w:t>
            </w:r>
          </w:p>
        </w:tc>
      </w:tr>
      <w:tr ns2:paraId="0D6EB5CB" ns2:textId="77777777" w:rsidTr="007009FB">
        <w:tblPrEx>
          <w:tblW w:w="0" w:type="auto"/>
          <w:tblLook w:val="04A0"/>
        </w:tblPrEx>
        <w:tc>
          <w:tcPr>
            <w:tcW w:w="2929" w:type="dxa"/>
          </w:tcPr>
          <w:p w:rsidR="00844C54" w:rsidP="007009FB" ns2:paraId="23758B7B" ns2:textId="77777777">
            <w:pPr>
              <w:spacing w:line="276" w:lineRule="auto"/>
              <w:ind w:firstLine="420"/>
            </w:pPr>
            <w:r>
              <w:rPr>
                <w:rFonts w:ascii="宋体" w:hAnsi="宋体"/>
              </w:rPr>
              <w:t>可回收物</w:t>
            </w:r>
          </w:p>
        </w:tc>
        <w:tc>
          <w:tcPr>
            <w:tcW w:w="2929" w:type="dxa"/>
          </w:tcPr>
          <w:p w:rsidR="00844C54" w:rsidP="007009FB" ns2:paraId="6F74ACFF" ns2:textId="77777777">
            <w:pPr>
              <w:spacing w:line="276" w:lineRule="auto"/>
              <w:ind w:firstLine="420"/>
            </w:pPr>
            <w:r>
              <w:rPr>
                <w:rFonts w:ascii="宋体" w:hAnsi="宋体"/>
              </w:rPr>
              <w:t>recyclable</w:t>
            </w:r>
          </w:p>
        </w:tc>
        <w:tc>
          <w:tcPr>
            <w:tcW w:w="2929" w:type="dxa"/>
          </w:tcPr>
          <w:p w:rsidR="00844C54" w:rsidP="007009FB" ns2:paraId="6A1D9F21" ns2:textId="77777777">
            <w:pPr>
              <w:spacing w:line="276" w:lineRule="auto"/>
              <w:ind w:firstLine="420"/>
            </w:pPr>
            <w:r>
              <w:rPr>
                <w:rFonts w:ascii="宋体" w:hAnsi="宋体"/>
              </w:rPr>
              <w:t>5586</w:t>
            </w:r>
          </w:p>
        </w:tc>
      </w:tr>
      <w:tr ns2:paraId="2E468D87" ns2:textId="77777777" w:rsidTr="007009FB">
        <w:tblPrEx>
          <w:tblW w:w="0" w:type="auto"/>
          <w:tblLook w:val="04A0"/>
        </w:tblPrEx>
        <w:tc>
          <w:tcPr>
            <w:tcW w:w="2929" w:type="dxa"/>
          </w:tcPr>
          <w:p w:rsidR="00844C54" w:rsidP="007009FB" ns2:paraId="6B40E970" ns2:textId="77777777">
            <w:pPr>
              <w:spacing w:line="276" w:lineRule="auto"/>
              <w:ind w:firstLine="420"/>
            </w:pPr>
            <w:r>
              <w:rPr>
                <w:rFonts w:ascii="宋体" w:hAnsi="宋体"/>
              </w:rPr>
              <w:t>有害垃圾</w:t>
            </w:r>
          </w:p>
        </w:tc>
        <w:tc>
          <w:tcPr>
            <w:tcW w:w="2929" w:type="dxa"/>
          </w:tcPr>
          <w:p w:rsidR="00844C54" w:rsidP="007009FB" ns2:paraId="34484C79" ns2:textId="77777777">
            <w:pPr>
              <w:spacing w:line="276" w:lineRule="auto"/>
              <w:ind w:firstLine="420"/>
            </w:pPr>
            <w:r>
              <w:rPr>
                <w:rFonts w:ascii="宋体" w:hAnsi="宋体"/>
              </w:rPr>
              <w:t>hazardous</w:t>
            </w:r>
          </w:p>
        </w:tc>
        <w:tc>
          <w:tcPr>
            <w:tcW w:w="2929" w:type="dxa"/>
          </w:tcPr>
          <w:p w:rsidR="00844C54" w:rsidP="007009FB" ns2:paraId="54AA8F41" ns2:textId="77777777">
            <w:pPr>
              <w:spacing w:line="276" w:lineRule="auto"/>
              <w:ind w:firstLine="420"/>
            </w:pPr>
            <w:r>
              <w:rPr>
                <w:rFonts w:ascii="宋体" w:hAnsi="宋体"/>
              </w:rPr>
              <w:t>945</w:t>
            </w:r>
          </w:p>
        </w:tc>
      </w:tr>
      <w:tr ns2:paraId="41E2819B" ns2:textId="77777777" w:rsidTr="007009FB">
        <w:tblPrEx>
          <w:tblW w:w="0" w:type="auto"/>
          <w:tblLook w:val="04A0"/>
        </w:tblPrEx>
        <w:tc>
          <w:tcPr>
            <w:tcW w:w="2929" w:type="dxa"/>
          </w:tcPr>
          <w:p w:rsidR="00844C54" w:rsidP="007009FB" ns2:paraId="63B03082" ns2:textId="77777777">
            <w:pPr>
              <w:spacing w:line="276" w:lineRule="auto"/>
              <w:ind w:firstLine="420"/>
            </w:pPr>
            <w:r>
              <w:rPr>
                <w:rFonts w:ascii="宋体" w:hAnsi="宋体"/>
              </w:rPr>
              <w:t>厨余垃圾</w:t>
            </w:r>
          </w:p>
        </w:tc>
        <w:tc>
          <w:tcPr>
            <w:tcW w:w="2929" w:type="dxa"/>
          </w:tcPr>
          <w:p w:rsidR="00844C54" w:rsidP="007009FB" ns2:paraId="7941DB77" ns2:textId="77777777">
            <w:pPr>
              <w:spacing w:line="276" w:lineRule="auto"/>
              <w:ind w:firstLine="420"/>
            </w:pPr>
            <w:r>
              <w:rPr>
                <w:rFonts w:ascii="宋体" w:hAnsi="宋体"/>
              </w:rPr>
              <w:t>kitchen</w:t>
            </w:r>
          </w:p>
        </w:tc>
        <w:tc>
          <w:tcPr>
            <w:tcW w:w="2929" w:type="dxa"/>
          </w:tcPr>
          <w:p w:rsidR="00844C54" w:rsidP="007009FB" ns2:paraId="6E8D682D" ns2:textId="77777777">
            <w:pPr>
              <w:spacing w:line="276" w:lineRule="auto"/>
              <w:ind w:firstLine="420"/>
            </w:pPr>
            <w:r>
              <w:rPr>
                <w:rFonts w:ascii="宋体" w:hAnsi="宋体"/>
              </w:rPr>
              <w:t>985</w:t>
            </w:r>
          </w:p>
        </w:tc>
      </w:tr>
      <w:tr ns2:paraId="2C5BACA9" ns2:textId="77777777" w:rsidTr="007009FB">
        <w:tblPrEx>
          <w:tblW w:w="0" w:type="auto"/>
          <w:tblLook w:val="04A0"/>
        </w:tblPrEx>
        <w:tc>
          <w:tcPr>
            <w:tcW w:w="2929" w:type="dxa"/>
          </w:tcPr>
          <w:p w:rsidR="00844C54" w:rsidP="007009FB" ns2:paraId="2992E982" ns2:textId="77777777">
            <w:pPr>
              <w:spacing w:line="276" w:lineRule="auto"/>
              <w:ind w:firstLine="420"/>
            </w:pPr>
            <w:r>
              <w:rPr>
                <w:rFonts w:ascii="宋体" w:hAnsi="宋体"/>
              </w:rPr>
              <w:t>其他垃圾</w:t>
            </w:r>
          </w:p>
        </w:tc>
        <w:tc>
          <w:tcPr>
            <w:tcW w:w="2929" w:type="dxa"/>
          </w:tcPr>
          <w:p w:rsidR="00844C54" w:rsidP="007009FB" ns2:paraId="0414DDAC" ns2:textId="77777777">
            <w:pPr>
              <w:spacing w:line="276" w:lineRule="auto"/>
              <w:ind w:firstLine="420"/>
            </w:pPr>
            <w:r>
              <w:rPr>
                <w:rFonts w:ascii="宋体" w:hAnsi="宋体"/>
              </w:rPr>
              <w:t>other</w:t>
            </w:r>
          </w:p>
        </w:tc>
        <w:tc>
          <w:tcPr>
            <w:tcW w:w="2929" w:type="dxa"/>
          </w:tcPr>
          <w:p w:rsidR="00844C54" w:rsidP="007009FB" ns2:paraId="2F88C0DD" ns2:textId="77777777">
            <w:pPr>
              <w:spacing w:line="276" w:lineRule="auto"/>
              <w:ind w:firstLine="420"/>
            </w:pPr>
            <w:r>
              <w:rPr>
                <w:rFonts w:ascii="宋体" w:hAnsi="宋体"/>
              </w:rPr>
              <w:t>697</w:t>
            </w:r>
          </w:p>
        </w:tc>
      </w:tr>
      <w:tr ns2:paraId="5C29C971" ns2:textId="77777777" w:rsidTr="007009FB">
        <w:tblPrEx>
          <w:tblW w:w="0" w:type="auto"/>
          <w:tblLook w:val="04A0"/>
        </w:tblPrEx>
        <w:tc>
          <w:tcPr>
            <w:tcW w:w="2929" w:type="dxa"/>
          </w:tcPr>
          <w:p w:rsidR="00844C54" w:rsidP="007009FB" ns2:paraId="53FBA915" ns2:textId="77777777">
            <w:pPr>
              <w:spacing w:line="276" w:lineRule="auto"/>
              <w:ind w:firstLine="420"/>
            </w:pPr>
            <w:r>
              <w:rPr>
                <w:rFonts w:ascii="宋体" w:hAnsi="宋体"/>
              </w:rPr>
              <w:t>合计</w:t>
            </w:r>
          </w:p>
        </w:tc>
        <w:tc>
          <w:tcPr>
            <w:tcW w:w="2929" w:type="dxa"/>
          </w:tcPr>
          <w:p w:rsidR="00844C54" w:rsidP="007009FB" ns2:paraId="789274B9" ns2:textId="77777777">
            <w:pPr>
              <w:spacing w:line="276" w:lineRule="auto"/>
              <w:ind w:firstLine="420"/>
            </w:pPr>
            <w:r>
              <w:rPr>
                <w:rFonts w:ascii="宋体" w:hAnsi="宋体"/>
              </w:rPr>
              <w:t>-</w:t>
            </w:r>
          </w:p>
        </w:tc>
        <w:tc>
          <w:tcPr>
            <w:tcW w:w="2929" w:type="dxa"/>
          </w:tcPr>
          <w:p w:rsidR="00844C54" w:rsidP="007009FB" ns2:paraId="2594E534" ns2:textId="77777777">
            <w:pPr>
              <w:spacing w:line="276" w:lineRule="auto"/>
              <w:ind w:firstLine="420"/>
            </w:pPr>
            <w:r>
              <w:rPr>
                <w:rFonts w:ascii="宋体" w:hAnsi="宋体"/>
              </w:rPr>
              <w:t>8213</w:t>
            </w:r>
          </w:p>
        </w:tc>
      </w:tr>
    </w:tbl>
    <w:p w:rsidR="00796371" w:rsidP="00CB02B7" ns2:paraId="4A21CDD1" ns2:textId="77777777">
      <w:pPr>
        <w:rPr>
          <w:rFonts w:ascii="Times New Roman" w:eastAsia="宋体" w:hAnsi="Times New Roman" w:cs="Times New Roman"/>
          <w:szCs w:val="24"/>
        </w:rPr>
      </w:pPr>
    </w:p>
    <w:p w:rsidR="00E85618" w:rsidRPr="00E85618" w:rsidP="00E85618" ns2:paraId="0DE195A2" ns2:textId="77777777">
      <w:pPr>
        <w:spacing w:before="260" w:after="260" w:line="360" w:lineRule="auto"/>
        <w:outlineLvl w:val="1"/>
        <w:rPr>
          <w:rFonts w:ascii="Times New Roman" w:eastAsia="宋体" w:hAnsi="Times New Roman" w:cs="Times New Roman"/>
          <w:b/>
          <w:bCs/>
          <w:sz w:val="28"/>
          <w:szCs w:val="20"/>
        </w:rPr>
      </w:pPr>
      <w:bookmarkStart w:id="67" w:name="_Toc231030138"/>
      <w:r>
        <w:rPr>
          <w:rFonts w:ascii="Times New Roman" w:eastAsia="宋体" w:hAnsi="Times New Roman" w:cs="Times New Roman"/>
          <w:b/>
          <w:bCs/>
          <w:sz w:val="28"/>
          <w:szCs w:val="20"/>
        </w:rPr>
        <w:t>5.2 模型训练实现</w:t>
      </w:r>
      <w:bookmarkEnd w:id="67"/>
    </w:p>
    <w:p w:rsidR="00E85618" w:rsidRPr="00E85618" w:rsidP="00E85618" ns2:paraId="22361F00" ns2:textId="77777777">
      <w:pPr>
        <w:spacing w:line="400" w:lineRule="exact"/>
        <w:ind w:firstLine="480" w:firstLineChars="200"/>
        <w:rPr>
          <w:rFonts w:ascii="Times New Roman" w:hAnsi="Times New Roman" w:cs="Times New Roman"/>
          <w:kern w:val="0"/>
          <w:sz w:val="24"/>
        </w:rPr>
      </w:pPr>
      <w:r w:rsidRPr="00E85618">
        <w:rPr>
          <w:rFonts w:ascii="Times New Roman" w:hAnsi="Times New Roman" w:cs="Times New Roman" w:hint="eastAsia"/>
          <w:kern w:val="0"/>
          <w:sz w:val="24"/>
        </w:rPr>
        <w:t>模型训练使用了单机GPU，在训练主机上用到了NVIDIA独立显卡，并且使用CUDA环境直接调用了PyTorch框架的GPU支持来对ResNet50进行训练。</w:t>
      </w:r>
    </w:p>
    <w:p w:rsidR="00E85618" w:rsidRPr="00E85618" w:rsidP="00E85618" ns2:paraId="115010DB" ns2:textId="77777777">
      <w:pPr>
        <w:spacing w:line="400" w:lineRule="exact"/>
        <w:ind w:firstLine="480" w:firstLineChars="200"/>
        <w:rPr>
          <w:rFonts w:ascii="Times New Roman" w:hAnsi="Times New Roman" w:cs="Times New Roman"/>
          <w:kern w:val="0"/>
          <w:sz w:val="24"/>
        </w:rPr>
      </w:pPr>
      <w:r w:rsidRPr="00E85618">
        <w:rPr>
          <w:rFonts w:ascii="Times New Roman" w:hAnsi="Times New Roman" w:cs="Times New Roman" w:hint="eastAsia"/>
          <w:kern w:val="0"/>
          <w:sz w:val="24"/>
        </w:rPr>
        <w:t>训练脚本包含数据加载、数据增强、模型初始化、训练验证以及结果保存等功能。模型使用 ImageNet 预训练 ResNet50，并将分类层改为四分类输出。</w:t>
      </w:r>
    </w:p>
    <w:p w:rsidR="00796371" w:rsidRPr="00EA574D" w:rsidP="00EA574D" ns2:paraId="47A34A78" ns2:textId="77777777">
      <w:pPr>
        <w:spacing w:line="400" w:lineRule="exact"/>
        <w:ind w:firstLine="480" w:firstLineChars="200"/>
        <w:rPr>
          <w:rFonts w:ascii="Times New Roman" w:hAnsi="Times New Roman" w:cs="Times New Roman"/>
          <w:kern w:val="0"/>
          <w:sz w:val="24"/>
        </w:rPr>
      </w:pPr>
      <w:r w:rsidRPr="00E85618">
        <w:rPr>
          <w:rFonts w:ascii="Times New Roman" w:hAnsi="Times New Roman" w:cs="Times New Roman" w:hint="eastAsia"/>
          <w:kern w:val="0"/>
          <w:sz w:val="24"/>
        </w:rPr>
        <w:t>训练日志显示，模型第 1 轮验证准确率为 0.9586，第 9 到第 10 轮达到 0.9821 左右，最终测试准确率为 0.9830。</w:t>
      </w:r>
    </w:p>
    <w:p w:rsidR="00796371" ns2:paraId="5E6CBE2D" ns2:textId="77777777">
      <w:pPr>
        <w:spacing w:before="260" w:after="260" w:line="360" w:lineRule="auto"/>
        <w:outlineLvl w:val="1"/>
        <w:rPr>
          <w:rFonts w:ascii="Times New Roman" w:eastAsia="宋体" w:hAnsi="Times New Roman" w:cs="Times New Roman"/>
          <w:b/>
          <w:bCs/>
          <w:sz w:val="28"/>
          <w:szCs w:val="20"/>
        </w:rPr>
      </w:pPr>
      <w:bookmarkStart w:id="68" w:name="_Toc231030139"/>
      <w:r>
        <w:rPr>
          <w:rFonts w:ascii="Times New Roman" w:eastAsia="宋体" w:hAnsi="Times New Roman" w:cs="Times New Roman"/>
          <w:b/>
          <w:bCs/>
          <w:sz w:val="28"/>
          <w:szCs w:val="20"/>
        </w:rPr>
        <w:t>5.3 图像识别模块实现</w:t>
      </w:r>
      <w:bookmarkEnd w:id="64"/>
      <w:bookmarkEnd w:id="65"/>
      <w:bookmarkEnd w:id="66"/>
      <w:bookmarkEnd w:id="68"/>
    </w:p>
    <w:p w:rsidR="00990463" w:rsidRPr="00410A5B" w:rsidP="00410A5B" ns2:paraId="0CC8A35C" ns2:textId="77777777">
      <w:pPr>
        <w:spacing w:line="400" w:lineRule="exact"/>
        <w:ind w:firstLine="480" w:firstLineChars="200"/>
        <w:rPr>
          <w:rFonts w:ascii="Times New Roman" w:hAnsi="Times New Roman" w:cs="Times New Roman"/>
          <w:kern w:val="0"/>
          <w:sz w:val="24"/>
        </w:rPr>
      </w:pPr>
      <w:r w:rsidRPr="00410A5B">
        <w:rPr>
          <w:rFonts w:ascii="Times New Roman" w:hAnsi="Times New Roman" w:cs="Times New Roman"/>
          <w:kern w:val="0"/>
          <w:sz w:val="24"/>
        </w:rPr>
        <w:t>识别结果除类别外，还应给出置信度。置信度可以反映模型预测结果是否可靠。置信度高的时候用户可以参照分类结果，置信度低的时候可以查看相似案例或者用智能问答解释。这样设计之后，系统输出的就不是简单的标签，而是更加完整的决策辅助信息。</w:t>
      </w:r>
    </w:p>
    <w:p w:rsidR="00990463" w:rsidRPr="00410A5B" w:rsidP="00410A5B" ns2:paraId="082FC031" ns2:textId="77777777">
      <w:pPr>
        <w:spacing w:line="400" w:lineRule="exact"/>
        <w:ind w:firstLine="480" w:firstLineChars="200"/>
        <w:rPr>
          <w:rFonts w:ascii="Times New Roman" w:hAnsi="Times New Roman" w:cs="Times New Roman"/>
          <w:kern w:val="0"/>
          <w:sz w:val="24"/>
        </w:rPr>
      </w:pPr>
      <w:r w:rsidRPr="00410A5B">
        <w:rPr>
          <w:rFonts w:ascii="Times New Roman" w:hAnsi="Times New Roman" w:cs="Times New Roman"/>
          <w:kern w:val="0"/>
          <w:sz w:val="24"/>
        </w:rPr>
        <w:t>在识别流程当中，图片预处理要和训练阶段保持一致。如果训练和推理所用的尺寸、归一化参数、颜色通道顺序不一样，那么模型的输出就会受到影响。因此系统在服务层对预处理逻辑进行统一封装，使上传的图片按照和训练数据相同的转换流程进入模型。</w:t>
      </w:r>
    </w:p>
    <w:p w:rsidR="00DF5F29" w:rsidRPr="00DF5F29" w:rsidP="00DF5F29" ns2:paraId="2AECBB05" ns2:textId="77777777">
      <w:pPr>
        <w:spacing w:line="400" w:lineRule="exact"/>
        <w:ind w:firstLine="480" w:firstLineChars="200"/>
        <w:rPr>
          <w:rFonts w:ascii="Times New Roman" w:hAnsi="Times New Roman" w:cs="Times New Roman"/>
          <w:kern w:val="0"/>
          <w:sz w:val="24"/>
        </w:rPr>
      </w:pPr>
      <w:r w:rsidRPr="00DF5F29">
        <w:rPr>
          <w:rFonts w:ascii="Times New Roman" w:hAnsi="Times New Roman" w:cs="Times New Roman" w:hint="eastAsia"/>
          <w:kern w:val="0"/>
          <w:sz w:val="24"/>
        </w:rPr>
        <w:t>图像识别模块具有图片选择、预览功能，前端将图片传到/api/recognize接口做检验、推理，然后得到结果。</w:t>
      </w:r>
    </w:p>
    <w:p w:rsidR="00DF5F29" w:rsidRPr="00DF5F29" w:rsidP="00DF5F29" ns2:paraId="56CF7087" ns2:textId="77777777">
      <w:pPr>
        <w:spacing w:line="400" w:lineRule="exact"/>
        <w:ind w:firstLine="480" w:firstLineChars="200"/>
        <w:rPr>
          <w:rFonts w:ascii="Times New Roman" w:hAnsi="Times New Roman" w:cs="Times New Roman"/>
          <w:kern w:val="0"/>
          <w:sz w:val="24"/>
        </w:rPr>
      </w:pPr>
      <w:r w:rsidRPr="00DF5F29">
        <w:rPr>
          <w:rFonts w:ascii="Times New Roman" w:hAnsi="Times New Roman" w:cs="Times New Roman" w:hint="eastAsia"/>
          <w:kern w:val="0"/>
          <w:sz w:val="24"/>
        </w:rPr>
        <w:t>模型服务第一次被调用的时候会加载权重以及类别映射，然后把模型实例缓存起来。图片经过预处理之后输入到模型中，系统根据softmax概率得到类别以及置信度。</w:t>
      </w:r>
    </w:p>
    <w:p w:rsidR="00796371" w:rsidP="00DF5F29" ns2:paraId="6F1CD058" ns2:textId="77777777">
      <w:pPr>
        <w:spacing w:line="400" w:lineRule="exact"/>
        <w:ind w:firstLine="480" w:firstLineChars="200"/>
        <w:rPr>
          <w:rFonts w:ascii="Times New Roman" w:hAnsi="Times New Roman" w:cs="Times New Roman"/>
          <w:kern w:val="0"/>
          <w:sz w:val="24"/>
        </w:rPr>
      </w:pPr>
      <w:r w:rsidRPr="00DF5F29">
        <w:rPr>
          <w:rFonts w:ascii="Times New Roman" w:hAnsi="Times New Roman" w:cs="Times New Roman" w:hint="eastAsia"/>
          <w:kern w:val="0"/>
          <w:sz w:val="24"/>
        </w:rPr>
        <w:t>识别结果返回之前，后端把图片路径、类别、置信度存入历史记录。前端收到响应之后，在页面上显示类别名称、置信度以及相关的提示。对模型未准备好、文件格式不支持等状况，前端会给出错误信息，用户可以按照提示去检查模型文件或者重新选取图片。</w:t>
      </w:r>
    </w:p>
    <w:p w:rsidR="00255984" w:rsidRPr="00143BC1" w:rsidP="00143BC1" ns2:paraId="3F71AFFD" ns2:textId="67CE28D3">
      <w:pPr>
        <w:spacing w:before="120" w:after="120"/>
        <w:jc w:val="center"/>
      </w:pPr>
      <w:r>
        <w:rPr>
          <w:noProof/>
        </w:rPr>
        <w:drawing>
          <ns3:inline distT="0" distB="0" distL="0" distR="0">
            <ns3:extent cx="5760085" cy="4594225"/>
            <ns3:effectExtent l="0" t="0" r="0" b="0"/>
            <ns3:docPr id="635978336" name="图片 1" descr="图形用户界面&#10;&#10;AI 生成的内容可能不正确。"/>
            <ns3:cNvGraphicFramePr>
              <ns4:graphicFrameLocks noChangeAspect="1"/>
            </ns3:cNvGraphicFramePr>
            <ns4:graphic>
              <ns4:graphicData uri="http://schemas.openxmlformats.org/drawingml/2006/picture">
                <ns5:pic>
                  <ns5:nvPicPr>
                    <ns5:cNvPr id="635978336" name="图片 1" descr="图形用户界面&#10;&#10;AI 生成的内容可能不正确。"/>
                    <ns5:cNvPicPr/>
                  </ns5:nvPicPr>
                  <ns5:blipFill>
                    <ns4:blip ns6:embed="rId20"/>
                    <ns4:stretch>
                      <ns4:fillRect/>
                    </ns4:stretch>
                  </ns5:blipFill>
                  <ns5:spPr>
                    <ns4:xfrm>
                      <ns4:off x="0" y="0"/>
                      <ns4:ext cx="5760085" cy="4594225"/>
                    </ns4:xfrm>
                    <ns4:prstGeom prst="rect">
                      <ns4:avLst/>
                    </ns4:prstGeom>
                  </ns5:spPr>
                </ns5:pic>
              </ns4:graphicData>
            </ns4:graphic>
          </ns3:inline>
        </w:drawing>
      </w:r>
      <w:r w:rsidRPr="002474EE">
        <w:rPr>
          <w:rFonts w:ascii="Times New Roman" w:hAnsi="Times New Roman" w:cs="Times New Roman"/>
          <w:szCs w:val="21"/>
        </w:rPr>
        <w:t>图</w:t>
      </w:r>
      <w:r w:rsidRPr="002474EE">
        <w:rPr>
          <w:rFonts w:ascii="Times New Roman" w:hAnsi="Times New Roman" w:cs="Times New Roman"/>
          <w:szCs w:val="21"/>
        </w:rPr>
        <w:t xml:space="preserve">5-1 </w:t>
      </w:r>
      <w:r w:rsidRPr="002474EE">
        <w:rPr>
          <w:rFonts w:ascii="Times New Roman" w:hAnsi="Times New Roman" w:cs="Times New Roman"/>
          <w:szCs w:val="21"/>
        </w:rPr>
        <w:t>图像识别页面上传图片并显示识别结果</w:t>
      </w:r>
    </w:p>
    <w:p w:rsidR="00EE664A" w:rsidP="00EE664A" ns2:paraId="077945AB" ns2:textId="77777777">
      <w:pPr>
        <w:spacing w:before="260" w:after="260" w:line="360" w:lineRule="auto"/>
        <w:outlineLvl w:val="1"/>
        <w:rPr>
          <w:rFonts w:ascii="Times New Roman" w:eastAsia="宋体" w:hAnsi="Times New Roman" w:cs="Times New Roman"/>
          <w:b/>
          <w:bCs/>
          <w:sz w:val="28"/>
          <w:szCs w:val="20"/>
        </w:rPr>
      </w:pPr>
      <w:bookmarkStart w:id="69" w:name="_Toc231030140"/>
      <w:bookmarkStart w:id="70" w:name="_Toc408344978"/>
      <w:bookmarkStart w:id="71" w:name="_Toc403594220"/>
      <w:bookmarkStart w:id="72" w:name="_Toc413272468"/>
      <w:bookmarkStart w:id="73" w:name="_Toc410223050"/>
      <w:bookmarkStart w:id="74" w:name="_Toc410076355"/>
      <w:r>
        <w:rPr>
          <w:rFonts w:ascii="Times New Roman" w:eastAsia="宋体" w:hAnsi="Times New Roman" w:cs="Times New Roman"/>
          <w:b/>
          <w:bCs/>
          <w:sz w:val="28"/>
          <w:szCs w:val="20"/>
        </w:rPr>
        <w:t>5.4 相似检索模块实现</w:t>
      </w:r>
      <w:bookmarkEnd w:id="69"/>
    </w:p>
    <w:p w:rsidR="00990463" w:rsidRPr="00410A5B" w:rsidP="00410A5B" ns2:paraId="527272E8" ns2:textId="77777777">
      <w:pPr>
        <w:ind w:firstLine="480" w:firstLineChars="200"/>
        <w:rPr>
          <w:rFonts w:ascii="Times New Roman" w:hAnsi="Times New Roman" w:cs="Times New Roman"/>
          <w:kern w:val="0"/>
          <w:sz w:val="24"/>
        </w:rPr>
      </w:pPr>
      <w:r w:rsidRPr="00410A5B">
        <w:rPr>
          <w:rFonts w:ascii="Times New Roman" w:hAnsi="Times New Roman" w:cs="Times New Roman"/>
          <w:kern w:val="0"/>
          <w:sz w:val="24"/>
        </w:rPr>
        <w:t>当进行前端展示相似检索结果的时候，就要把图片、类别以及相似度一起呈现出来。图片直观对比、类别理解参考样本的分类归属、相似度量系统判断。如果只显示相似度而不显示图片，用户就无法判断结果是否合理；如果只显示图片而不显示类别，检索结果就缺少分类的参照。</w:t>
      </w:r>
    </w:p>
    <w:p w:rsidR="00990463" w:rsidRPr="00410A5B" w:rsidP="00410A5B" ns2:paraId="0BAF1A8E" ns2:textId="77777777">
      <w:pPr>
        <w:ind w:firstLine="480" w:firstLineChars="200"/>
        <w:rPr>
          <w:rFonts w:ascii="Times New Roman" w:hAnsi="Times New Roman" w:cs="Times New Roman"/>
          <w:kern w:val="0"/>
          <w:sz w:val="24"/>
        </w:rPr>
      </w:pPr>
      <w:r w:rsidRPr="00410A5B">
        <w:rPr>
          <w:rFonts w:ascii="Times New Roman" w:hAnsi="Times New Roman" w:cs="Times New Roman"/>
          <w:kern w:val="0"/>
          <w:sz w:val="24"/>
        </w:rPr>
        <w:t>相似检索模块的重点是复用模型特征，而不是重新训练一个新的检索模型。ResNet50在分类训练过程中已经学会了区分废弃物类别的视觉特征，去掉最后的分类层之后得到的深度向量可以作为图片的语义表示。既简化了系统的结构，又使分类与检索使用同一个视觉基础。</w:t>
      </w:r>
    </w:p>
    <w:p w:rsidR="0096663A" w:rsidRPr="0096663A" w:rsidP="0096663A" ns2:paraId="579A7F1E" ns2:textId="77777777">
      <w:pPr>
        <w:spacing w:line="400" w:lineRule="exact"/>
        <w:ind w:firstLine="480" w:firstLineChars="200"/>
        <w:rPr>
          <w:rFonts w:ascii="Times New Roman" w:hAnsi="Times New Roman" w:cs="Times New Roman"/>
          <w:kern w:val="0"/>
          <w:sz w:val="24"/>
        </w:rPr>
      </w:pPr>
      <w:r w:rsidRPr="0096663A">
        <w:rPr>
          <w:rFonts w:ascii="Times New Roman" w:hAnsi="Times New Roman" w:cs="Times New Roman" w:hint="eastAsia"/>
          <w:kern w:val="0"/>
          <w:sz w:val="24"/>
        </w:rPr>
        <w:t>相似检索模块复用ResNet50的特征提取能力，但是不使用最后的分类层。系统取模型倒数第二层输出作为2048维向量来表示图片的深度视觉特征。相比直接比较像素，深度特征更能反映物体的形状、材质和语义信息，所以更适合做相似图片查询。</w:t>
      </w:r>
    </w:p>
    <w:p w:rsidR="0096663A" w:rsidRPr="0096663A" w:rsidP="0096663A" ns2:paraId="5D0B9151" ns2:textId="77777777">
      <w:pPr>
        <w:spacing w:line="400" w:lineRule="exact"/>
        <w:ind w:firstLine="480" w:firstLineChars="200"/>
        <w:rPr>
          <w:rFonts w:ascii="Times New Roman" w:hAnsi="Times New Roman" w:cs="Times New Roman"/>
          <w:kern w:val="0"/>
          <w:sz w:val="24"/>
        </w:rPr>
      </w:pPr>
      <w:r w:rsidRPr="0096663A">
        <w:rPr>
          <w:rFonts w:ascii="Times New Roman" w:hAnsi="Times New Roman" w:cs="Times New Roman" w:hint="eastAsia"/>
          <w:kern w:val="0"/>
          <w:sz w:val="24"/>
        </w:rPr>
        <w:t>建索引阶段脚本遍历 data/raw 目录写入Qdrant，查询阶段从上传的图片向量中提取出来返回相似结果。</w:t>
      </w:r>
    </w:p>
    <w:p w:rsidR="0096663A" w:rsidRPr="0096663A" w:rsidP="0096663A" ns2:paraId="1FD2AE17" ns2:textId="77777777">
      <w:pPr>
        <w:spacing w:line="400" w:lineRule="exact"/>
        <w:ind w:firstLine="480" w:firstLineChars="200"/>
        <w:rPr>
          <w:rFonts w:ascii="Times New Roman" w:hAnsi="Times New Roman" w:cs="Times New Roman"/>
          <w:kern w:val="0"/>
          <w:sz w:val="24"/>
        </w:rPr>
      </w:pPr>
      <w:r w:rsidRPr="0096663A">
        <w:rPr>
          <w:rFonts w:ascii="Times New Roman" w:hAnsi="Times New Roman" w:cs="Times New Roman" w:hint="eastAsia"/>
          <w:kern w:val="0"/>
          <w:sz w:val="24"/>
        </w:rPr>
        <w:t>在前端展示相似结果的时候，除了显示相似度的数值之外，还会显示出对应的参考图片以及类别。因此用户可以直接看到系统认为“相似”的依据。结果列表按相似度排序，接近100%的结果会标注为原图或高度一致，其余结果作为相似案例展示。</w:t>
      </w:r>
    </w:p>
    <w:p w:rsidR="00EE664A" w:rsidP="00DB768A" ns2:paraId="706D5DC7" ns2:textId="77777777">
      <w:pPr>
        <w:spacing w:line="400" w:lineRule="exact"/>
        <w:jc w:val="center"/>
        <w:rPr>
          <w:rFonts w:ascii="Times New Roman" w:hAnsi="Times New Roman" w:cs="Times New Roman"/>
          <w:b/>
          <w:bCs/>
          <w:kern w:val="0"/>
          <w:sz w:val="24"/>
        </w:rPr>
      </w:pPr>
      <w:r w:rsidRPr="00DB768A">
        <w:rPr>
          <w:rFonts w:ascii="Times New Roman" w:hAnsi="Times New Roman" w:cs="Times New Roman"/>
          <w:b/>
          <w:bCs/>
          <w:kern w:val="0"/>
          <w:sz w:val="24"/>
        </w:rPr>
        <w:t>sim(x, y) = cos(x, y) = (x · y) / (||x|| × ||y||)</w:t>
      </w:r>
    </w:p>
    <w:p w:rsidR="00D71F2C" w:rsidP="00270BCD" ns2:paraId="54E85F8C" ns2:textId="27E3DB97">
      <w:pPr>
        <w:spacing w:before="120" w:after="120"/>
        <w:jc w:val="center"/>
        <w:rPr>
          <w:rFonts w:ascii="黑体" w:eastAsia="黑体" w:hAnsi="黑体" w:hint="eastAsia"/>
          <w:color w:val="C00000"/>
          <w:sz w:val="22"/>
        </w:rPr>
      </w:pPr>
      <w:r>
        <w:rPr>
          <w:noProof/>
        </w:rPr>
        <w:drawing>
          <ns3:inline distT="0" distB="0" distL="0" distR="0">
            <ns3:extent cx="5760085" cy="4106545"/>
            <ns3:effectExtent l="0" t="0" r="0" b="8255"/>
            <ns3:docPr id="759274767" name="图片 1" descr="图形用户界面&#10;&#10;AI 生成的内容可能不正确。"/>
            <ns3:cNvGraphicFramePr>
              <ns4:graphicFrameLocks noChangeAspect="1"/>
            </ns3:cNvGraphicFramePr>
            <ns4:graphic>
              <ns4:graphicData uri="http://schemas.openxmlformats.org/drawingml/2006/picture">
                <ns5:pic>
                  <ns5:nvPicPr>
                    <ns5:cNvPr id="759274767" name="图片 1" descr="图形用户界面&#10;&#10;AI 生成的内容可能不正确。"/>
                    <ns5:cNvPicPr/>
                  </ns5:nvPicPr>
                  <ns5:blipFill>
                    <ns4:blip ns6:embed="rId21"/>
                    <ns4:stretch>
                      <ns4:fillRect/>
                    </ns4:stretch>
                  </ns5:blipFill>
                  <ns5:spPr>
                    <ns4:xfrm>
                      <ns4:off x="0" y="0"/>
                      <ns4:ext cx="5760085" cy="4106545"/>
                    </ns4:xfrm>
                    <ns4:prstGeom prst="rect">
                      <ns4:avLst/>
                    </ns4:prstGeom>
                  </ns5:spPr>
                </ns5:pic>
              </ns4:graphicData>
            </ns4:graphic>
          </ns3:inline>
        </w:drawing>
      </w:r>
    </w:p>
    <w:p w:rsidR="00270BCD" w:rsidP="00270BCD" ns2:paraId="2EB388B1" ns2:textId="44F5D641">
      <w:pPr>
        <w:spacing w:before="120" w:after="120"/>
        <w:jc w:val="center"/>
        <w:rPr>
          <w:rFonts w:ascii="黑体" w:eastAsia="黑体" w:hAnsi="黑体"/>
          <w:color w:val="C00000"/>
          <w:sz w:val="22"/>
        </w:rPr>
      </w:pPr>
      <w:r w:rsidRPr="00BC5EFA">
        <w:rPr>
          <w:rFonts w:ascii="Times New Roman" w:hAnsi="Times New Roman" w:cs="Times New Roman"/>
          <w:szCs w:val="21"/>
        </w:rPr>
        <w:t>图5-2 相似检索页面返回相似案例和相似度</w:t>
      </w:r>
    </w:p>
    <w:p w:rsidR="00021C23" w:rsidP="00021C23" ns2:paraId="7A5D9407" ns2:textId="77777777">
      <w:pPr>
        <w:spacing w:before="260" w:after="260" w:line="360" w:lineRule="auto"/>
        <w:outlineLvl w:val="1"/>
        <w:rPr>
          <w:rFonts w:ascii="Times New Roman" w:eastAsia="宋体" w:hAnsi="Times New Roman" w:cs="Times New Roman"/>
          <w:b/>
          <w:bCs/>
          <w:sz w:val="28"/>
          <w:szCs w:val="20"/>
        </w:rPr>
      </w:pPr>
      <w:bookmarkStart w:id="75" w:name="_Toc231030141"/>
      <w:r>
        <w:rPr>
          <w:rFonts w:ascii="Times New Roman" w:eastAsia="宋体" w:hAnsi="Times New Roman" w:cs="Times New Roman"/>
          <w:b/>
          <w:bCs/>
          <w:sz w:val="28"/>
          <w:szCs w:val="20"/>
        </w:rPr>
        <w:t>5.5 分类知识检索实现</w:t>
      </w:r>
      <w:bookmarkEnd w:id="75"/>
    </w:p>
    <w:p w:rsidR="00076056" w:rsidRPr="00076056" w:rsidP="00076056" ns2:paraId="7304DA2F" ns2:textId="77777777">
      <w:pPr>
        <w:spacing w:line="400" w:lineRule="exact"/>
        <w:ind w:firstLine="480" w:firstLineChars="200"/>
        <w:rPr>
          <w:rFonts w:ascii="Times New Roman" w:hAnsi="Times New Roman" w:cs="Times New Roman"/>
          <w:kern w:val="0"/>
          <w:sz w:val="24"/>
        </w:rPr>
      </w:pPr>
      <w:r w:rsidRPr="00076056">
        <w:rPr>
          <w:rFonts w:ascii="Times New Roman" w:hAnsi="Times New Roman" w:cs="Times New Roman" w:hint="eastAsia"/>
          <w:kern w:val="0"/>
          <w:sz w:val="24"/>
        </w:rPr>
        <w:t>分类知识检索模块可以解决用户知道物品名称但是不知道类别的问题。系统保留本地知识库作为常见物品候选来源，同时调用DeepSeek生成结构化结果，返回匹配物品、类别、投放建议和判断依据，避免本地条目没有覆盖时直接返回空结果。</w:t>
      </w:r>
    </w:p>
    <w:p w:rsidR="00021C23" w:rsidP="00076056" ns2:paraId="1C3330D7" ns2:textId="77777777">
      <w:pPr>
        <w:spacing w:line="400" w:lineRule="exact"/>
        <w:ind w:firstLine="480" w:firstLineChars="200"/>
        <w:rPr>
          <w:rFonts w:ascii="Times New Roman" w:hAnsi="Times New Roman" w:cs="Times New Roman"/>
          <w:kern w:val="0"/>
          <w:sz w:val="24"/>
        </w:rPr>
      </w:pPr>
      <w:r w:rsidRPr="00076056">
        <w:rPr>
          <w:rFonts w:ascii="Times New Roman" w:hAnsi="Times New Roman" w:cs="Times New Roman" w:hint="eastAsia"/>
          <w:kern w:val="0"/>
          <w:sz w:val="24"/>
        </w:rPr>
        <w:t>本模块和图像识别相辅相成。图像识别适用于用户手上有实物图片时使用，知识检索适用于用户想要快速获取文字规则的时候使用。用户输入电池、塑料瓶或易拉罐等关键词时，系统会给出对应类别和投放建议，并把最近搜索关键词持久化保存到SQLite，便于再次查询。</w:t>
      </w:r>
    </w:p>
    <w:p w:rsidR="00F342AA" w:rsidP="00041D4C" ns2:paraId="190036AC" ns2:textId="01C20C16">
      <w:pPr>
        <w:spacing w:before="120" w:after="120"/>
        <w:jc w:val="center"/>
        <w:rPr>
          <w:rFonts w:ascii="黑体" w:eastAsia="黑体" w:hAnsi="黑体" w:hint="eastAsia"/>
          <w:color w:val="C00000"/>
          <w:sz w:val="22"/>
        </w:rPr>
      </w:pPr>
      <w:r>
        <w:rPr>
          <w:noProof/>
        </w:rPr>
        <w:drawing>
          <ns3:inline distT="0" distB="0" distL="0" distR="0">
            <ns3:extent cx="5760085" cy="4106545"/>
            <ns3:effectExtent l="0" t="0" r="0" b="8255"/>
            <ns3:docPr id="1131291896" name="图片 1" descr="图形用户界面, 应用程序&#10;&#10;AI 生成的内容可能不正确。"/>
            <ns3:cNvGraphicFramePr>
              <ns4:graphicFrameLocks noChangeAspect="1"/>
            </ns3:cNvGraphicFramePr>
            <ns4:graphic>
              <ns4:graphicData uri="http://schemas.openxmlformats.org/drawingml/2006/picture">
                <ns5:pic>
                  <ns5:nvPicPr>
                    <ns5:cNvPr id="1131291896" name="图片 1" descr="图形用户界面, 应用程序&#10;&#10;AI 生成的内容可能不正确。"/>
                    <ns5:cNvPicPr/>
                  </ns5:nvPicPr>
                  <ns5:blipFill>
                    <ns4:blip ns6:embed="rId22"/>
                    <ns4:stretch>
                      <ns4:fillRect/>
                    </ns4:stretch>
                  </ns5:blipFill>
                  <ns5:spPr>
                    <ns4:xfrm>
                      <ns4:off x="0" y="0"/>
                      <ns4:ext cx="5760085" cy="4106545"/>
                    </ns4:xfrm>
                    <ns4:prstGeom prst="rect">
                      <ns4:avLst/>
                    </ns4:prstGeom>
                  </ns5:spPr>
                </ns5:pic>
              </ns4:graphicData>
            </ns4:graphic>
          </ns3:inline>
        </w:drawing>
      </w:r>
    </w:p>
    <w:p w:rsidR="00796371" w:rsidRPr="006B0611" w:rsidP="00041D4C" ns2:paraId="72E57401" ns2:textId="0C566836">
      <w:pPr>
        <w:spacing w:before="120" w:after="120"/>
        <w:jc w:val="center"/>
        <w:rPr>
          <w:rFonts w:ascii="Times New Roman" w:hAnsi="Times New Roman" w:cs="Times New Roman"/>
          <w:szCs w:val="21"/>
        </w:rPr>
      </w:pPr>
      <w:r w:rsidRPr="006B0611">
        <w:rPr>
          <w:rFonts w:ascii="Times New Roman" w:hAnsi="Times New Roman" w:cs="Times New Roman"/>
          <w:szCs w:val="21"/>
        </w:rPr>
        <w:t>图5-3 分类知识检索页面</w:t>
      </w:r>
    </w:p>
    <w:p w:rsidR="00A13589" w:rsidP="00A13589" ns2:paraId="67A04AA3" ns2:textId="77777777">
      <w:pPr>
        <w:spacing w:before="260" w:after="260" w:line="360" w:lineRule="auto"/>
        <w:outlineLvl w:val="1"/>
        <w:rPr>
          <w:rFonts w:ascii="Times New Roman" w:eastAsia="宋体" w:hAnsi="Times New Roman" w:cs="Times New Roman"/>
          <w:b/>
          <w:bCs/>
          <w:sz w:val="28"/>
          <w:szCs w:val="20"/>
        </w:rPr>
      </w:pPr>
      <w:bookmarkStart w:id="76" w:name="_Toc231030142"/>
      <w:r>
        <w:rPr>
          <w:rFonts w:ascii="Times New Roman" w:eastAsia="宋体" w:hAnsi="Times New Roman" w:cs="Times New Roman"/>
          <w:b/>
          <w:bCs/>
          <w:sz w:val="28"/>
          <w:szCs w:val="20"/>
        </w:rPr>
        <w:t>5.6 智能问答模块实现</w:t>
      </w:r>
      <w:bookmarkEnd w:id="76"/>
    </w:p>
    <w:p w:rsidR="009B6CA1" w:rsidRPr="009B6CA1" w:rsidP="009B6CA1" ns2:paraId="0B5C4E39" ns2:textId="77777777">
      <w:pPr>
        <w:spacing w:line="400" w:lineRule="exact"/>
        <w:ind w:firstLine="480" w:firstLineChars="200"/>
        <w:rPr>
          <w:rFonts w:ascii="Times New Roman" w:hAnsi="Times New Roman" w:cs="Times New Roman"/>
          <w:kern w:val="0"/>
          <w:sz w:val="24"/>
        </w:rPr>
      </w:pPr>
      <w:r w:rsidRPr="009B6CA1">
        <w:rPr>
          <w:rFonts w:ascii="Times New Roman" w:hAnsi="Times New Roman" w:cs="Times New Roman" w:hint="eastAsia"/>
          <w:kern w:val="0"/>
          <w:sz w:val="24"/>
        </w:rPr>
        <w:t>智能问答模块使用 DeepSeek API 实现。用户可以输入自然语言问题，前端把问题传送到 /api/chat接口，后端在请求中加上系统提示词，要求模型以垃圾分类助手的身份回答。提示词的设计目的就是限定回答范围，使模型不能产生与系统主题无关的内容。</w:t>
      </w:r>
    </w:p>
    <w:p w:rsidR="009B6CA1" w:rsidRPr="009B6CA1" w:rsidP="009B6CA1" ns2:paraId="6F318F9C" ns2:textId="77777777">
      <w:pPr>
        <w:spacing w:line="400" w:lineRule="exact"/>
        <w:ind w:firstLine="480" w:firstLineChars="200"/>
        <w:rPr>
          <w:rFonts w:ascii="Times New Roman" w:hAnsi="Times New Roman" w:cs="Times New Roman"/>
          <w:kern w:val="0"/>
          <w:sz w:val="24"/>
        </w:rPr>
      </w:pPr>
      <w:r w:rsidRPr="009B6CA1">
        <w:rPr>
          <w:rFonts w:ascii="Times New Roman" w:hAnsi="Times New Roman" w:cs="Times New Roman" w:hint="eastAsia"/>
          <w:kern w:val="0"/>
          <w:sz w:val="24"/>
        </w:rPr>
        <w:t>智能问答比本地知识检索更适合用来解决开放性的问题。用户可以对过期药品属于哪类垃圾、外卖餐盒有油污是否可以回收、碎玻璃怎么处理等进行询问。模型可以给出更完整的原因以及注意事项，对分类进行解释。系统前端将回答用段落的形式展示出来，便于用户阅读。</w:t>
      </w:r>
    </w:p>
    <w:p w:rsidR="00A13589" w:rsidRPr="003D6E31" w:rsidP="003D6E31" ns2:paraId="5B5F48A2" ns2:textId="77777777">
      <w:pPr>
        <w:spacing w:line="400" w:lineRule="exact"/>
        <w:ind w:firstLine="480" w:firstLineChars="200"/>
        <w:rPr>
          <w:rFonts w:ascii="Times New Roman" w:hAnsi="Times New Roman" w:cs="Times New Roman"/>
          <w:kern w:val="0"/>
          <w:sz w:val="24"/>
        </w:rPr>
      </w:pPr>
      <w:r w:rsidRPr="009B6CA1">
        <w:rPr>
          <w:rFonts w:ascii="Times New Roman" w:hAnsi="Times New Roman" w:cs="Times New Roman" w:hint="eastAsia"/>
          <w:kern w:val="0"/>
          <w:sz w:val="24"/>
        </w:rPr>
        <w:t>由于外部API的依赖是网络以及密钥的配置，所以系统对于异常情况做出了相应的处理。当.env中没有配置DeepSeek密钥的时候，接口会给出明确的提示；当网络请求失败的时候，系统也会给出错误说明。这样即使外部能力不可用，系统整体也可以保持可控的状态。</w:t>
      </w:r>
    </w:p>
    <w:p w:rsidR="00932AB5" w:rsidP="00126511" ns2:paraId="2B40D754" ns2:textId="77777777">
      <w:pPr>
        <w:spacing w:before="120" w:after="120"/>
        <w:jc w:val="center"/>
        <w:rPr>
          <w:rFonts w:ascii="黑体" w:eastAsia="黑体" w:hAnsi="黑体"/>
          <w:color w:val="C00000"/>
          <w:sz w:val="22"/>
        </w:rPr>
      </w:pPr>
      <w:r>
        <w:rPr>
          <w:noProof/>
        </w:rPr>
        <w:drawing>
          <ns3:inline distT="0" distB="0" distL="0" distR="0">
            <ns3:extent cx="5760085" cy="4106545"/>
            <ns3:effectExtent l="0" t="0" r="0" b="8255"/>
            <ns3:docPr id="1249427242" name="图片 1" descr="图形用户界面, 应用程序, Teams&#10;&#10;AI 生成的内容可能不正确。"/>
            <ns3:cNvGraphicFramePr>
              <ns4:graphicFrameLocks noChangeAspect="1"/>
            </ns3:cNvGraphicFramePr>
            <ns4:graphic>
              <ns4:graphicData uri="http://schemas.openxmlformats.org/drawingml/2006/picture">
                <ns5:pic>
                  <ns5:nvPicPr>
                    <ns5:cNvPr id="1249427242" name="图片 1" descr="图形用户界面, 应用程序, Teams&#10;&#10;AI 生成的内容可能不正确。"/>
                    <ns5:cNvPicPr/>
                  </ns5:nvPicPr>
                  <ns5:blipFill>
                    <ns4:blip ns6:embed="rId23"/>
                    <ns4:stretch>
                      <ns4:fillRect/>
                    </ns4:stretch>
                  </ns5:blipFill>
                  <ns5:spPr>
                    <ns4:xfrm>
                      <ns4:off x="0" y="0"/>
                      <ns4:ext cx="5760085" cy="4106545"/>
                    </ns4:xfrm>
                    <ns4:prstGeom prst="rect">
                      <ns4:avLst/>
                    </ns4:prstGeom>
                  </ns5:spPr>
                </ns5:pic>
              </ns4:graphicData>
            </ns4:graphic>
          </ns3:inline>
        </w:drawing>
      </w:r>
    </w:p>
    <w:p w:rsidR="00100AC8" w:rsidRPr="00CD55D6" w:rsidP="00126511" ns2:paraId="71725D85" ns2:textId="719187E8">
      <w:pPr>
        <w:spacing w:before="120" w:after="120"/>
        <w:jc w:val="center"/>
        <w:rPr>
          <w:rFonts w:ascii="Times New Roman" w:hAnsi="Times New Roman" w:cs="Times New Roman"/>
          <w:szCs w:val="21"/>
        </w:rPr>
      </w:pPr>
      <w:r w:rsidRPr="00CD55D6">
        <w:rPr>
          <w:rFonts w:ascii="Times New Roman" w:hAnsi="Times New Roman" w:cs="Times New Roman"/>
          <w:szCs w:val="21"/>
        </w:rPr>
        <w:t>图5-4 智能问答页面，提问过期药品属于什么垃圾</w:t>
      </w:r>
    </w:p>
    <w:p w:rsidR="000D4CBE" w:rsidP="000D4CBE" ns2:paraId="4B7A9C05" ns2:textId="77777777">
      <w:pPr>
        <w:spacing w:before="260" w:after="260" w:line="360" w:lineRule="auto"/>
        <w:outlineLvl w:val="1"/>
        <w:rPr>
          <w:rFonts w:ascii="Times New Roman" w:eastAsia="宋体" w:hAnsi="Times New Roman" w:cs="Times New Roman"/>
          <w:b/>
          <w:bCs/>
          <w:sz w:val="28"/>
          <w:szCs w:val="20"/>
        </w:rPr>
      </w:pPr>
      <w:bookmarkStart w:id="77" w:name="_Toc231030143"/>
      <w:r>
        <w:rPr>
          <w:rFonts w:ascii="Times New Roman" w:eastAsia="宋体" w:hAnsi="Times New Roman" w:cs="Times New Roman"/>
          <w:b/>
          <w:bCs/>
          <w:sz w:val="28"/>
          <w:szCs w:val="20"/>
        </w:rPr>
        <w:t>5.7 图片理解模块实现</w:t>
      </w:r>
      <w:bookmarkEnd w:id="77"/>
    </w:p>
    <w:p w:rsidR="0097336E" w:rsidRPr="0097336E" w:rsidP="0097336E" ns2:paraId="39C04A74" ns2:textId="77777777">
      <w:pPr>
        <w:spacing w:line="400" w:lineRule="exact"/>
        <w:ind w:firstLine="480" w:firstLineChars="200"/>
        <w:rPr>
          <w:rFonts w:ascii="Times New Roman" w:hAnsi="Times New Roman" w:cs="Times New Roman"/>
          <w:kern w:val="0"/>
          <w:sz w:val="24"/>
        </w:rPr>
      </w:pPr>
      <w:r w:rsidRPr="0097336E">
        <w:rPr>
          <w:rFonts w:ascii="Times New Roman" w:hAnsi="Times New Roman" w:cs="Times New Roman" w:hint="eastAsia"/>
          <w:kern w:val="0"/>
          <w:sz w:val="24"/>
        </w:rPr>
        <w:t>图片理解模块采用Kimi多模态接口，主要是对复杂的图片场景进行理解。传统的分类模型一般假定图片的主体是明确的、类别的单一的，但是实际用户上传的图片中会包含多个物品、背景杂乱或者物品的状态不清楚。多模态模型根据图片内容可以产生文字表述，对物品名称、材质、污染状况及处理方式展开分析。</w:t>
      </w:r>
    </w:p>
    <w:p w:rsidR="0097336E" w:rsidRPr="0097336E" w:rsidP="0097336E" ns2:paraId="20F5076E" ns2:textId="77777777">
      <w:pPr>
        <w:spacing w:line="400" w:lineRule="exact"/>
        <w:ind w:firstLine="480" w:firstLineChars="200"/>
        <w:rPr>
          <w:rFonts w:ascii="Times New Roman" w:hAnsi="Times New Roman" w:cs="Times New Roman"/>
          <w:kern w:val="0"/>
          <w:sz w:val="24"/>
        </w:rPr>
      </w:pPr>
      <w:r w:rsidRPr="0097336E">
        <w:rPr>
          <w:rFonts w:ascii="Times New Roman" w:hAnsi="Times New Roman" w:cs="Times New Roman" w:hint="eastAsia"/>
          <w:kern w:val="0"/>
          <w:sz w:val="24"/>
        </w:rPr>
        <w:t>图片理解页面在用户选择图片之后立即显示预览，后端将图片编码成Base64数据URL后发送给Kimi分析。</w:t>
      </w:r>
    </w:p>
    <w:p w:rsidR="000D4CBE" w:rsidP="0097336E" ns2:paraId="732ABEC8" ns2:textId="77777777">
      <w:pPr>
        <w:spacing w:line="400" w:lineRule="exact"/>
        <w:ind w:firstLine="480" w:firstLineChars="200"/>
        <w:rPr>
          <w:rFonts w:ascii="Times New Roman" w:hAnsi="Times New Roman" w:cs="Times New Roman"/>
          <w:kern w:val="0"/>
          <w:sz w:val="24"/>
        </w:rPr>
      </w:pPr>
      <w:r w:rsidRPr="0097336E">
        <w:rPr>
          <w:rFonts w:ascii="Times New Roman" w:hAnsi="Times New Roman" w:cs="Times New Roman" w:hint="eastAsia"/>
          <w:kern w:val="0"/>
          <w:sz w:val="24"/>
        </w:rPr>
        <w:t>图片理解模块并不是取代ResNet50分类模型的，它只是起到解释增强的作用。对主体明确的图片，ResNet50可以很快得到类别，对于复杂的图片，Kimi可以给出更多的文本说明。两者结合起来可以提高系统对于实际场景的适应性。</w:t>
      </w:r>
    </w:p>
    <w:p w:rsidR="00052D8C" w:rsidP="00242CBD" ns2:paraId="516DD1FC" ns2:textId="77777777">
      <w:pPr>
        <w:spacing w:before="120" w:after="120"/>
        <w:jc w:val="center"/>
        <w:rPr>
          <w:rFonts w:ascii="Times New Roman" w:hAnsi="Times New Roman" w:cs="Times New Roman"/>
          <w:szCs w:val="21"/>
        </w:rPr>
      </w:pPr>
      <w:r>
        <w:rPr>
          <w:noProof/>
        </w:rPr>
        <w:drawing>
          <ns3:inline distT="0" distB="0" distL="0" distR="0">
            <ns3:extent cx="5760085" cy="4106545"/>
            <ns3:effectExtent l="0" t="0" r="0" b="8255"/>
            <ns3:docPr id="963703419" name="图片 1" descr="图形用户界面&#10;&#10;AI 生成的内容可能不正确。"/>
            <ns3:cNvGraphicFramePr>
              <ns4:graphicFrameLocks noChangeAspect="1"/>
            </ns3:cNvGraphicFramePr>
            <ns4:graphic>
              <ns4:graphicData uri="http://schemas.openxmlformats.org/drawingml/2006/picture">
                <ns5:pic>
                  <ns5:nvPicPr>
                    <ns5:cNvPr id="963703419" name="图片 1" descr="图形用户界面&#10;&#10;AI 生成的内容可能不正确。"/>
                    <ns5:cNvPicPr/>
                  </ns5:nvPicPr>
                  <ns5:blipFill>
                    <ns4:blip ns6:embed="rId24"/>
                    <ns4:stretch>
                      <ns4:fillRect/>
                    </ns4:stretch>
                  </ns5:blipFill>
                  <ns5:spPr>
                    <ns4:xfrm>
                      <ns4:off x="0" y="0"/>
                      <ns4:ext cx="5760085" cy="4106545"/>
                    </ns4:xfrm>
                    <ns4:prstGeom prst="rect">
                      <ns4:avLst/>
                    </ns4:prstGeom>
                  </ns5:spPr>
                </ns5:pic>
              </ns4:graphicData>
            </ns4:graphic>
          </ns3:inline>
        </w:drawing>
      </w:r>
    </w:p>
    <w:p w:rsidR="00242CBD" w:rsidP="00242CBD" ns2:paraId="49E5E4DC" ns2:textId="06A3B545">
      <w:pPr>
        <w:spacing w:before="120" w:after="120"/>
        <w:jc w:val="center"/>
      </w:pPr>
      <w:r w:rsidRPr="004D5FC9">
        <w:rPr>
          <w:rFonts w:ascii="Times New Roman" w:hAnsi="Times New Roman" w:cs="Times New Roman"/>
          <w:szCs w:val="21"/>
        </w:rPr>
        <w:t>图5-5图片理解页面选择图片后显示预览和Kimi分析结果</w:t>
      </w:r>
    </w:p>
    <w:p w:rsidR="008756B2" w:rsidP="008756B2" ns2:paraId="13899C79" ns2:textId="77777777">
      <w:pPr>
        <w:spacing w:before="260" w:after="260" w:line="360" w:lineRule="auto"/>
        <w:outlineLvl w:val="1"/>
        <w:rPr>
          <w:rFonts w:ascii="Times New Roman" w:eastAsia="宋体" w:hAnsi="Times New Roman" w:cs="Times New Roman"/>
          <w:b/>
          <w:bCs/>
          <w:sz w:val="28"/>
          <w:szCs w:val="20"/>
        </w:rPr>
      </w:pPr>
      <w:bookmarkStart w:id="78" w:name="_Toc231030144"/>
      <w:r>
        <w:rPr>
          <w:rFonts w:ascii="Times New Roman" w:eastAsia="宋体" w:hAnsi="Times New Roman" w:cs="Times New Roman"/>
          <w:b/>
          <w:bCs/>
          <w:sz w:val="28"/>
          <w:szCs w:val="20"/>
        </w:rPr>
        <w:t>5.8 历史记录模块实现</w:t>
      </w:r>
      <w:bookmarkEnd w:id="78"/>
    </w:p>
    <w:p w:rsidR="00707D32" w:rsidRPr="00707D32" w:rsidP="00707D32" ns2:paraId="21448B8D" ns2:textId="77777777">
      <w:pPr>
        <w:spacing w:line="400" w:lineRule="exact"/>
        <w:ind w:firstLine="480" w:firstLineChars="200"/>
        <w:rPr>
          <w:rFonts w:ascii="Times New Roman" w:hAnsi="Times New Roman" w:cs="Times New Roman"/>
          <w:kern w:val="0"/>
          <w:sz w:val="24"/>
        </w:rPr>
      </w:pPr>
      <w:r w:rsidRPr="00707D32">
        <w:rPr>
          <w:rFonts w:ascii="Times New Roman" w:hAnsi="Times New Roman" w:cs="Times New Roman" w:hint="eastAsia"/>
          <w:kern w:val="0"/>
          <w:sz w:val="24"/>
        </w:rPr>
        <w:t>历史记录模块能够显示出用户最近的操作结果。每次图像识别完毕之后，系统就会把图片路径，识别类别，置信度以及创建时间存入SQLite。前端访问历史记录页面时，通过/api/history分页获取数据，用列表或者卡片的形式展示出来。</w:t>
      </w:r>
    </w:p>
    <w:p w:rsidR="008756B2" w:rsidRPr="0097336E" w:rsidP="00707D32" ns2:paraId="5DAA5F89" ns2:textId="77777777">
      <w:pPr>
        <w:spacing w:line="400" w:lineRule="exact"/>
        <w:ind w:firstLine="480" w:firstLineChars="200"/>
        <w:rPr>
          <w:rFonts w:ascii="Times New Roman" w:hAnsi="Times New Roman" w:cs="Times New Roman"/>
          <w:kern w:val="0"/>
          <w:sz w:val="24"/>
        </w:rPr>
      </w:pPr>
      <w:r w:rsidRPr="00707D32">
        <w:rPr>
          <w:rFonts w:ascii="Times New Roman" w:hAnsi="Times New Roman" w:cs="Times New Roman" w:hint="eastAsia"/>
          <w:kern w:val="0"/>
          <w:sz w:val="24"/>
        </w:rPr>
        <w:t>后端用/media/&lt;path&gt;提供安全图片预览，对访问目录进行限制，防止任意文件读取。</w:t>
      </w:r>
    </w:p>
    <w:p w:rsidR="003C5647" w:rsidP="00CC7D1D" ns2:paraId="1DD6EB10" ns2:textId="77777777">
      <w:pPr>
        <w:spacing w:before="120" w:after="120"/>
        <w:jc w:val="center"/>
        <w:rPr>
          <w:rFonts w:ascii="黑体" w:eastAsia="黑体" w:hAnsi="黑体"/>
          <w:color w:val="C00000"/>
          <w:sz w:val="22"/>
        </w:rPr>
      </w:pPr>
      <w:r>
        <w:rPr>
          <w:noProof/>
        </w:rPr>
        <w:drawing>
          <ns3:inline distT="0" distB="0" distL="0" distR="0">
            <ns3:extent cx="5760085" cy="4106545"/>
            <ns3:effectExtent l="0" t="0" r="0" b="8255"/>
            <ns3:docPr id="1923034459" name="图片 1" descr="电脑软件的截图&#10;&#10;AI 生成的内容可能不正确。"/>
            <ns3:cNvGraphicFramePr>
              <ns4:graphicFrameLocks noChangeAspect="1"/>
            </ns3:cNvGraphicFramePr>
            <ns4:graphic>
              <ns4:graphicData uri="http://schemas.openxmlformats.org/drawingml/2006/picture">
                <ns5:pic>
                  <ns5:nvPicPr>
                    <ns5:cNvPr id="1923034459" name="图片 1" descr="电脑软件的截图&#10;&#10;AI 生成的内容可能不正确。"/>
                    <ns5:cNvPicPr/>
                  </ns5:nvPicPr>
                  <ns5:blipFill>
                    <ns4:blip ns6:embed="rId25"/>
                    <ns4:stretch>
                      <ns4:fillRect/>
                    </ns4:stretch>
                  </ns5:blipFill>
                  <ns5:spPr>
                    <ns4:xfrm>
                      <ns4:off x="0" y="0"/>
                      <ns4:ext cx="5760085" cy="4106545"/>
                    </ns4:xfrm>
                    <ns4:prstGeom prst="rect">
                      <ns4:avLst/>
                    </ns4:prstGeom>
                  </ns5:spPr>
                </ns5:pic>
              </ns4:graphicData>
            </ns4:graphic>
          </ns3:inline>
        </w:drawing>
      </w:r>
    </w:p>
    <w:p w:rsidR="00CC7D1D" w:rsidRPr="00947199" w:rsidP="00CC7D1D" ns2:paraId="6C1FF743" ns2:textId="6EABA6DA">
      <w:pPr>
        <w:spacing w:before="120" w:after="120"/>
        <w:jc w:val="center"/>
        <w:rPr>
          <w:rFonts w:ascii="Times New Roman" w:hAnsi="Times New Roman" w:cs="Times New Roman"/>
          <w:szCs w:val="21"/>
        </w:rPr>
      </w:pPr>
      <w:r w:rsidRPr="00947199">
        <w:rPr>
          <w:rFonts w:ascii="Times New Roman" w:hAnsi="Times New Roman" w:cs="Times New Roman"/>
          <w:szCs w:val="21"/>
        </w:rPr>
        <w:t>图5-6 历史记录页面展示图片、类别和时间</w:t>
      </w:r>
    </w:p>
    <w:p w:rsidR="005B16E2" w:rsidP="005B16E2" ns2:paraId="215DC625" ns2:textId="77777777">
      <w:pPr>
        <w:spacing w:before="260" w:after="260" w:line="360" w:lineRule="auto"/>
        <w:outlineLvl w:val="1"/>
        <w:rPr>
          <w:rFonts w:ascii="Times New Roman" w:eastAsia="宋体" w:hAnsi="Times New Roman" w:cs="Times New Roman"/>
          <w:b/>
          <w:bCs/>
          <w:sz w:val="28"/>
          <w:szCs w:val="20"/>
        </w:rPr>
      </w:pPr>
      <w:bookmarkStart w:id="79" w:name="_Toc231030145"/>
      <w:r>
        <w:rPr>
          <w:rFonts w:ascii="Times New Roman" w:eastAsia="宋体" w:hAnsi="Times New Roman" w:cs="Times New Roman"/>
          <w:b/>
          <w:bCs/>
          <w:sz w:val="28"/>
          <w:szCs w:val="20"/>
        </w:rPr>
        <w:t>5.9 前端界面实现</w:t>
      </w:r>
      <w:bookmarkEnd w:id="79"/>
    </w:p>
    <w:p w:rsidR="00481AFA" w:rsidRPr="00481AFA" w:rsidP="00481AFA" ns2:paraId="25873636" ns2:textId="77777777">
      <w:pPr>
        <w:spacing w:line="400" w:lineRule="exact"/>
        <w:ind w:firstLine="480" w:firstLineChars="200"/>
        <w:rPr>
          <w:rFonts w:ascii="Times New Roman" w:hAnsi="Times New Roman" w:cs="Times New Roman"/>
          <w:kern w:val="0"/>
          <w:sz w:val="24"/>
        </w:rPr>
      </w:pPr>
      <w:r w:rsidRPr="00481AFA">
        <w:rPr>
          <w:rFonts w:ascii="Times New Roman" w:hAnsi="Times New Roman" w:cs="Times New Roman" w:hint="eastAsia"/>
          <w:kern w:val="0"/>
          <w:sz w:val="24"/>
        </w:rPr>
        <w:t>系统前端由原来的静态页面向Vue单页应用转变。在页面改造之前，主要是用原生的DOM操作来更新状态，随着功能的增加，代码的可读性以及可维护性变差。改造之后，页面状态由 Vue 的响应式数据控制，不同的模块依靠当前视图状态的切换来减少重复代码。</w:t>
      </w:r>
    </w:p>
    <w:p w:rsidR="00481AFA" w:rsidRPr="00481AFA" w:rsidP="00481AFA" ns2:paraId="4F377502" ns2:textId="77777777">
      <w:pPr>
        <w:spacing w:line="400" w:lineRule="exact"/>
        <w:ind w:firstLine="480" w:firstLineChars="200"/>
        <w:rPr>
          <w:rFonts w:ascii="Times New Roman" w:hAnsi="Times New Roman" w:cs="Times New Roman"/>
          <w:kern w:val="0"/>
          <w:sz w:val="24"/>
        </w:rPr>
      </w:pPr>
      <w:r w:rsidRPr="00481AFA">
        <w:rPr>
          <w:rFonts w:ascii="Times New Roman" w:hAnsi="Times New Roman" w:cs="Times New Roman" w:hint="eastAsia"/>
          <w:kern w:val="0"/>
          <w:sz w:val="24"/>
        </w:rPr>
        <w:t>视觉设计用深色侧边导航、浅色内容区，首页加入样例图、统计卡，按钮、表单、卡片、表格统一风格。</w:t>
      </w:r>
    </w:p>
    <w:p w:rsidR="005B16E2" w:rsidRPr="00707D32" w:rsidP="00481AFA" ns2:paraId="1D909AD5" ns2:textId="77777777">
      <w:pPr>
        <w:spacing w:line="400" w:lineRule="exact"/>
        <w:ind w:firstLine="480" w:firstLineChars="200"/>
        <w:rPr>
          <w:rFonts w:ascii="Times New Roman" w:hAnsi="Times New Roman" w:cs="Times New Roman"/>
          <w:kern w:val="0"/>
          <w:sz w:val="24"/>
        </w:rPr>
      </w:pPr>
      <w:r w:rsidRPr="00481AFA">
        <w:rPr>
          <w:rFonts w:ascii="Times New Roman" w:hAnsi="Times New Roman" w:cs="Times New Roman" w:hint="eastAsia"/>
          <w:kern w:val="0"/>
          <w:sz w:val="24"/>
        </w:rPr>
        <w:t>按照用户的反馈，系统去除了登录注册以及用户管理的入口，防止在毕业设计演示过程中出现与核心主题无关的流程。知识测试模块现在被导航隐藏起来，如果需要恢复，则重新打开入口并完善题库展示。这样就使得系统的界面更加集中，符合答辩展示“短时间突出核心功能”的要求。</w:t>
      </w:r>
    </w:p>
    <w:p w:rsidR="00F36E51" w:rsidP="00F36E51" ns2:paraId="4F908D55" ns2:textId="77777777">
      <w:pPr>
        <w:spacing w:before="260" w:after="260" w:line="360" w:lineRule="auto"/>
        <w:outlineLvl w:val="1"/>
        <w:rPr>
          <w:rFonts w:ascii="Times New Roman" w:eastAsia="宋体" w:hAnsi="Times New Roman" w:cs="Times New Roman"/>
          <w:b/>
          <w:bCs/>
          <w:sz w:val="28"/>
          <w:szCs w:val="20"/>
        </w:rPr>
      </w:pPr>
      <w:bookmarkStart w:id="80" w:name="_Toc231030146"/>
      <w:r>
        <w:rPr>
          <w:rFonts w:ascii="Times New Roman" w:eastAsia="宋体" w:hAnsi="Times New Roman" w:cs="Times New Roman"/>
          <w:b/>
          <w:bCs/>
          <w:sz w:val="28"/>
          <w:szCs w:val="20"/>
        </w:rPr>
        <w:t>5.10 关键代码组织与工程实现</w:t>
      </w:r>
      <w:bookmarkEnd w:id="80"/>
    </w:p>
    <w:p w:rsidR="00990463" w:rsidRPr="00193786" w:rsidP="00193786" ns2:paraId="778AD94E" ns2:textId="77777777">
      <w:pPr>
        <w:spacing w:line="400" w:lineRule="exact"/>
        <w:ind w:firstLine="480" w:firstLineChars="200"/>
        <w:rPr>
          <w:rFonts w:ascii="Times New Roman" w:hAnsi="Times New Roman" w:cs="Times New Roman"/>
          <w:kern w:val="0"/>
          <w:sz w:val="24"/>
        </w:rPr>
      </w:pPr>
      <w:r w:rsidRPr="00193786">
        <w:rPr>
          <w:rFonts w:ascii="Times New Roman" w:hAnsi="Times New Roman" w:cs="Times New Roman"/>
          <w:kern w:val="0"/>
          <w:sz w:val="24"/>
        </w:rPr>
        <w:t>工程实现中服务层封装可以减少重复的逻辑。图片识别和相似检索都要读取图片、进行预处理、调用模型，如果这些逻辑分散在不同的路由里，后续修改预处理参数的时候就容易漏掉。把模型加载、图片转换、特征提取集中到模型服务里，可以保证训练、推理、检索流程更一致。</w:t>
      </w:r>
    </w:p>
    <w:p w:rsidR="00990463" w:rsidRPr="00193786" w:rsidP="00193786" ns2:paraId="24BF86F7" ns2:textId="77777777">
      <w:pPr>
        <w:spacing w:line="400" w:lineRule="exact"/>
        <w:ind w:firstLine="480" w:firstLineChars="200"/>
        <w:rPr>
          <w:rFonts w:ascii="Times New Roman" w:hAnsi="Times New Roman" w:cs="Times New Roman"/>
          <w:kern w:val="0"/>
          <w:sz w:val="24"/>
        </w:rPr>
      </w:pPr>
      <w:r w:rsidRPr="00193786">
        <w:rPr>
          <w:rFonts w:ascii="Times New Roman" w:hAnsi="Times New Roman" w:cs="Times New Roman"/>
          <w:kern w:val="0"/>
          <w:sz w:val="24"/>
        </w:rPr>
        <w:t>配置管理属于系统实现过程中的一个部分。模型路径、Qdrant地址、外部API密钥、上传目录都不应该硬编码到业务逻辑里，而应该由配置模块统一读取。因此，在本地开发、答辩演示或者换机运行的时候，只需改变配置文件或者环境变量就可以减小代码修改量。</w:t>
      </w:r>
    </w:p>
    <w:p w:rsidR="0077084D" w:rsidRPr="0077084D" w:rsidP="00910018" ns2:paraId="62A96E7F" ns2:textId="77777777">
      <w:pPr>
        <w:spacing w:line="400" w:lineRule="exact"/>
        <w:ind w:firstLine="480" w:firstLineChars="200"/>
        <w:rPr>
          <w:rFonts w:ascii="Times New Roman" w:hAnsi="Times New Roman" w:cs="Times New Roman"/>
          <w:kern w:val="0"/>
          <w:sz w:val="24"/>
        </w:rPr>
      </w:pPr>
      <w:r w:rsidRPr="0077084D">
        <w:rPr>
          <w:rFonts w:ascii="Times New Roman" w:hAnsi="Times New Roman" w:cs="Times New Roman" w:hint="eastAsia"/>
          <w:kern w:val="0"/>
          <w:sz w:val="24"/>
        </w:rPr>
        <w:t>项目代码按照前端、后端、模型脚本、测试用例、文档资料等来组织。waste_app 保存 Flask 应用主体，services 目录封装历史记录、模型推理、相似检索和 AI 调用等逻辑。</w:t>
      </w:r>
    </w:p>
    <w:p w:rsidR="0077084D" w:rsidRPr="0077084D" w:rsidP="00910018" ns2:paraId="1900E3E4" ns2:textId="77777777">
      <w:pPr>
        <w:spacing w:line="400" w:lineRule="exact"/>
        <w:ind w:firstLine="480" w:firstLineChars="200"/>
        <w:rPr>
          <w:rFonts w:ascii="Times New Roman" w:hAnsi="Times New Roman" w:cs="Times New Roman"/>
          <w:kern w:val="0"/>
          <w:sz w:val="24"/>
        </w:rPr>
      </w:pPr>
      <w:r w:rsidRPr="0077084D">
        <w:rPr>
          <w:rFonts w:ascii="Times New Roman" w:hAnsi="Times New Roman" w:cs="Times New Roman" w:hint="eastAsia"/>
          <w:kern w:val="0"/>
          <w:sz w:val="24"/>
        </w:rPr>
        <w:t>frontend 目录保存页面、样式和 Vue 运行时文件，index.html、app.js 和 styles.css 分别负责挂载结构、交互逻辑和视觉样式。</w:t>
      </w:r>
    </w:p>
    <w:p w:rsidR="0077084D" w:rsidRPr="0077084D" w:rsidP="00910018" ns2:paraId="52336EEE" ns2:textId="77777777">
      <w:pPr>
        <w:spacing w:line="400" w:lineRule="exact"/>
        <w:ind w:firstLine="480" w:firstLineChars="200"/>
        <w:rPr>
          <w:rFonts w:ascii="Times New Roman" w:hAnsi="Times New Roman" w:cs="Times New Roman"/>
          <w:kern w:val="0"/>
          <w:sz w:val="24"/>
        </w:rPr>
      </w:pPr>
      <w:r w:rsidRPr="0077084D">
        <w:rPr>
          <w:rFonts w:ascii="Times New Roman" w:hAnsi="Times New Roman" w:cs="Times New Roman" w:hint="eastAsia"/>
          <w:kern w:val="0"/>
          <w:sz w:val="24"/>
        </w:rPr>
        <w:t>scripts目录保存数据检查、模型训练、Qdrant建索引以及论文生成的脚本，用以支持训练、检索和文档整理的过程。</w:t>
      </w:r>
    </w:p>
    <w:p w:rsidR="0077084D" w:rsidRPr="0077084D" w:rsidP="00910018" ns2:paraId="1A3376C8" ns2:textId="77777777">
      <w:pPr>
        <w:spacing w:line="400" w:lineRule="exact"/>
        <w:ind w:firstLine="480" w:firstLineChars="200"/>
        <w:rPr>
          <w:rFonts w:ascii="Times New Roman" w:hAnsi="Times New Roman" w:cs="Times New Roman"/>
          <w:kern w:val="0"/>
          <w:sz w:val="24"/>
        </w:rPr>
      </w:pPr>
      <w:r w:rsidRPr="0077084D">
        <w:rPr>
          <w:rFonts w:ascii="Times New Roman" w:hAnsi="Times New Roman" w:cs="Times New Roman" w:hint="eastAsia"/>
          <w:kern w:val="0"/>
          <w:sz w:val="24"/>
        </w:rPr>
        <w:t>tests目录用pytest来验证后端接口以及异常处理，在不暴露真实的密钥、不重新训练模型的前提下可以检查基础质量。</w:t>
      </w:r>
    </w:p>
    <w:p w:rsidR="00E41221" w:rsidP="00910018" ns2:paraId="436093B9" ns2:textId="77777777">
      <w:pPr>
        <w:spacing w:line="400" w:lineRule="exact"/>
        <w:ind w:firstLine="480" w:firstLineChars="200"/>
        <w:rPr>
          <w:rFonts w:ascii="Times New Roman" w:hAnsi="Times New Roman" w:cs="Times New Roman"/>
          <w:kern w:val="0"/>
          <w:sz w:val="24"/>
        </w:rPr>
      </w:pPr>
      <w:r w:rsidRPr="0077084D">
        <w:rPr>
          <w:rFonts w:ascii="Times New Roman" w:hAnsi="Times New Roman" w:cs="Times New Roman" w:hint="eastAsia"/>
          <w:kern w:val="0"/>
          <w:sz w:val="24"/>
        </w:rPr>
        <w:t>项目用.gitignore来区分源码和运行态文件，防止.ENV、上传图片、训练数据、向量库、大模型权重进入Git历史中。</w:t>
      </w:r>
    </w:p>
    <w:p w:rsidR="00242CBD" w:rsidRPr="00F36E51" w:rsidP="00E41221" ns2:paraId="6B0FFB78" ns2:textId="77777777">
      <w:pPr>
        <w:widowControl/>
        <w:jc w:val="left"/>
        <w:rPr>
          <w:rFonts w:ascii="Times New Roman" w:hAnsi="Times New Roman" w:cs="Times New Roman"/>
          <w:kern w:val="0"/>
          <w:sz w:val="24"/>
        </w:rPr>
      </w:pPr>
      <w:r>
        <w:rPr>
          <w:rFonts w:ascii="Times New Roman" w:hAnsi="Times New Roman" w:cs="Times New Roman"/>
          <w:kern w:val="0"/>
          <w:sz w:val="24"/>
        </w:rPr>
        <w:br w:type="page"/>
      </w:r>
    </w:p>
    <w:p w:rsidR="00796371" w:rsidRPr="00930BC0" w:rsidP="00930BC0" ns2:paraId="5F2F0D93" ns2:textId="77777777">
      <w:pPr>
        <w:spacing w:before="340" w:after="330" w:line="578" w:lineRule="auto"/>
        <w:jc w:val="center"/>
        <w:outlineLvl w:val="0"/>
        <w:rPr>
          <w:rFonts w:ascii="Times New Roman" w:eastAsia="宋体" w:hAnsi="Times New Roman" w:cs="Times New Roman"/>
          <w:b/>
          <w:bCs/>
          <w:sz w:val="30"/>
          <w:szCs w:val="20"/>
        </w:rPr>
      </w:pPr>
      <w:bookmarkStart w:id="81" w:name="_Toc231030147"/>
      <w:r>
        <w:rPr>
          <w:rFonts w:ascii="Times New Roman" w:eastAsia="宋体" w:hAnsi="Times New Roman" w:cs="Times New Roman"/>
          <w:b/>
          <w:bCs/>
          <w:sz w:val="30"/>
          <w:szCs w:val="20"/>
        </w:rPr>
        <w:t>6 系统测试与结果分析</w:t>
      </w:r>
      <w:bookmarkEnd w:id="70"/>
      <w:bookmarkEnd w:id="71"/>
      <w:bookmarkEnd w:id="72"/>
      <w:bookmarkEnd w:id="73"/>
      <w:bookmarkEnd w:id="74"/>
      <w:bookmarkEnd w:id="81"/>
    </w:p>
    <w:p w:rsidR="005C1DB9" w:rsidRPr="005C1DB9" ns2:paraId="2B28984B"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82" w:name="_Toc351923921"/>
      <w:bookmarkStart w:id="83" w:name="_Toc352373560"/>
      <w:bookmarkStart w:id="84" w:name="_Toc408344980"/>
      <w:bookmarkStart w:id="85" w:name="_Toc410223052"/>
      <w:bookmarkStart w:id="86" w:name="_Toc351263622"/>
      <w:bookmarkStart w:id="87" w:name="_Toc410076357"/>
      <w:bookmarkStart w:id="88" w:name="_Toc351263283"/>
      <w:bookmarkStart w:id="89" w:name="_Toc351489476"/>
      <w:bookmarkStart w:id="90" w:name="_Toc352364886"/>
      <w:bookmarkStart w:id="91" w:name="_Toc413272470"/>
      <w:bookmarkStart w:id="92" w:name="_Toc231030148"/>
      <w:r>
        <w:rPr>
          <w:rFonts w:ascii="Times New Roman" w:eastAsia="宋体" w:hAnsi="Times New Roman" w:cs="Times New Roman"/>
          <w:b/>
          <w:bCs/>
          <w:sz w:val="28"/>
          <w:szCs w:val="20"/>
        </w:rPr>
        <w:t>6.1 测试环境</w:t>
      </w:r>
      <w:bookmarkEnd w:id="82"/>
      <w:bookmarkEnd w:id="83"/>
      <w:bookmarkEnd w:id="84"/>
      <w:bookmarkEnd w:id="85"/>
      <w:bookmarkEnd w:id="86"/>
      <w:bookmarkEnd w:id="87"/>
      <w:bookmarkEnd w:id="88"/>
      <w:bookmarkEnd w:id="89"/>
      <w:bookmarkEnd w:id="90"/>
      <w:bookmarkEnd w:id="91"/>
      <w:bookmarkEnd w:id="92"/>
    </w:p>
    <w:p w:rsidR="005C1DB9" w:rsidP="005C1DB9" ns2:paraId="4F67518F" ns2:textId="77777777">
      <w:pPr>
        <w:jc w:val="center"/>
      </w:pPr>
      <w:r>
        <w:rPr>
          <w:rFonts w:ascii="宋体" w:eastAsia="宋体" w:hAnsi="宋体"/>
          <w:sz w:val="20"/>
        </w:rPr>
        <w:t>表6-1 系统测试环境</w:t>
      </w:r>
    </w:p>
    <w:tbl>
      <w:tblPr>
        <w:tblStyle w:val="TableGrid"/>
        <w:tblW w:w="0" w:type="auto"/>
        <w:tblLook w:val="04A0"/>
      </w:tblPr>
      <w:tblGrid>
        <w:gridCol w:w="4394"/>
        <w:gridCol w:w="4394"/>
      </w:tblGrid>
      <w:tr ns2:paraId="3CF34DB9" ns2:textId="77777777" w:rsidTr="007009FB">
        <w:tblPrEx>
          <w:tblW w:w="0" w:type="auto"/>
          <w:tblLook w:val="04A0"/>
        </w:tblPrEx>
        <w:tc>
          <w:tcPr>
            <w:tcW w:w="4394" w:type="dxa"/>
          </w:tcPr>
          <w:p w:rsidR="005C1DB9" w:rsidP="007009FB" ns2:paraId="49B0AC65" ns2:textId="77777777">
            <w:pPr>
              <w:ind w:firstLine="422"/>
              <w:jc w:val="center"/>
            </w:pPr>
            <w:r>
              <w:rPr>
                <w:rFonts w:ascii="宋体" w:hAnsi="宋体"/>
                <w:b/>
              </w:rPr>
              <w:t>项目</w:t>
            </w:r>
          </w:p>
        </w:tc>
        <w:tc>
          <w:tcPr>
            <w:tcW w:w="4394" w:type="dxa"/>
          </w:tcPr>
          <w:p w:rsidR="005C1DB9" w:rsidP="003C76ED" ns2:paraId="19D2898B" ns2:textId="77777777">
            <w:pPr>
              <w:ind w:firstLine="25"/>
              <w:jc w:val="center"/>
            </w:pPr>
            <w:r>
              <w:rPr>
                <w:rFonts w:ascii="宋体" w:hAnsi="宋体"/>
                <w:b/>
              </w:rPr>
              <w:t>配置</w:t>
            </w:r>
          </w:p>
        </w:tc>
      </w:tr>
      <w:tr ns2:paraId="5946667D" ns2:textId="77777777" w:rsidTr="007009FB">
        <w:tblPrEx>
          <w:tblW w:w="0" w:type="auto"/>
          <w:tblLook w:val="04A0"/>
        </w:tblPrEx>
        <w:tc>
          <w:tcPr>
            <w:tcW w:w="4394" w:type="dxa"/>
          </w:tcPr>
          <w:p w:rsidR="005C1DB9" w:rsidP="007009FB" ns2:paraId="5CF97CD6" ns2:textId="77777777">
            <w:pPr>
              <w:spacing w:line="276" w:lineRule="auto"/>
              <w:ind w:firstLine="420"/>
            </w:pPr>
            <w:r>
              <w:rPr>
                <w:rFonts w:ascii="宋体" w:hAnsi="宋体"/>
              </w:rPr>
              <w:t>本地系统</w:t>
            </w:r>
          </w:p>
        </w:tc>
        <w:tc>
          <w:tcPr>
            <w:tcW w:w="4394" w:type="dxa"/>
          </w:tcPr>
          <w:p w:rsidR="005C1DB9" w:rsidP="003C76ED" ns2:paraId="6A36F448" ns2:textId="77777777">
            <w:pPr>
              <w:spacing w:line="276" w:lineRule="auto"/>
              <w:ind w:firstLine="25"/>
            </w:pPr>
            <w:r>
              <w:rPr>
                <w:rFonts w:ascii="宋体" w:hAnsi="宋体"/>
              </w:rPr>
              <w:t>Windows 本地开发环境</w:t>
            </w:r>
          </w:p>
        </w:tc>
      </w:tr>
      <w:tr ns2:paraId="064C5E1C" ns2:textId="77777777" w:rsidTr="007009FB">
        <w:tblPrEx>
          <w:tblW w:w="0" w:type="auto"/>
          <w:tblLook w:val="04A0"/>
        </w:tblPrEx>
        <w:tc>
          <w:tcPr>
            <w:tcW w:w="4394" w:type="dxa"/>
          </w:tcPr>
          <w:p w:rsidR="005C1DB9" w:rsidP="007009FB" ns2:paraId="7CD6BEAB" ns2:textId="77777777">
            <w:pPr>
              <w:spacing w:line="276" w:lineRule="auto"/>
              <w:ind w:firstLine="420"/>
            </w:pPr>
            <w:r>
              <w:rPr>
                <w:rFonts w:ascii="宋体" w:hAnsi="宋体"/>
              </w:rPr>
              <w:t>后端环境</w:t>
            </w:r>
          </w:p>
        </w:tc>
        <w:tc>
          <w:tcPr>
            <w:tcW w:w="4394" w:type="dxa"/>
          </w:tcPr>
          <w:p w:rsidR="005C1DB9" w:rsidP="003C76ED" ns2:paraId="555DB096" ns2:textId="77777777">
            <w:pPr>
              <w:spacing w:line="276" w:lineRule="auto"/>
              <w:ind w:firstLine="25"/>
            </w:pPr>
            <w:r>
              <w:rPr>
                <w:rFonts w:ascii="宋体" w:hAnsi="宋体"/>
              </w:rPr>
              <w:t>Python 虚拟环境、Flask</w:t>
            </w:r>
          </w:p>
        </w:tc>
      </w:tr>
      <w:tr ns2:paraId="47A7BF03" ns2:textId="77777777" w:rsidTr="007009FB">
        <w:tblPrEx>
          <w:tblW w:w="0" w:type="auto"/>
          <w:tblLook w:val="04A0"/>
        </w:tblPrEx>
        <w:tc>
          <w:tcPr>
            <w:tcW w:w="4394" w:type="dxa"/>
          </w:tcPr>
          <w:p w:rsidR="005C1DB9" w:rsidP="007009FB" ns2:paraId="3AC31610" ns2:textId="77777777">
            <w:pPr>
              <w:spacing w:line="276" w:lineRule="auto"/>
              <w:ind w:firstLine="420"/>
            </w:pPr>
            <w:r>
              <w:rPr>
                <w:rFonts w:ascii="宋体" w:hAnsi="宋体"/>
              </w:rPr>
              <w:t>前端环境</w:t>
            </w:r>
          </w:p>
        </w:tc>
        <w:tc>
          <w:tcPr>
            <w:tcW w:w="4394" w:type="dxa"/>
          </w:tcPr>
          <w:p w:rsidR="005C1DB9" w:rsidP="003C76ED" ns2:paraId="69323EFF" ns2:textId="77777777">
            <w:pPr>
              <w:spacing w:line="276" w:lineRule="auto"/>
              <w:ind w:firstLine="25"/>
            </w:pPr>
            <w:r>
              <w:rPr>
                <w:rFonts w:ascii="宋体" w:hAnsi="宋体"/>
              </w:rPr>
              <w:t>Vue 3 全局运行时、浏览器</w:t>
            </w:r>
          </w:p>
        </w:tc>
      </w:tr>
      <w:tr ns2:paraId="60D5F9AE" ns2:textId="77777777" w:rsidTr="007009FB">
        <w:tblPrEx>
          <w:tblW w:w="0" w:type="auto"/>
          <w:tblLook w:val="04A0"/>
        </w:tblPrEx>
        <w:tc>
          <w:tcPr>
            <w:tcW w:w="4394" w:type="dxa"/>
          </w:tcPr>
          <w:p w:rsidR="005C1DB9" w:rsidP="007009FB" ns2:paraId="0957B208" ns2:textId="77777777">
            <w:pPr>
              <w:spacing w:line="276" w:lineRule="auto"/>
              <w:ind w:firstLine="420"/>
            </w:pPr>
            <w:r>
              <w:rPr>
                <w:rFonts w:ascii="宋体" w:hAnsi="宋体"/>
              </w:rPr>
              <w:t>向量数据库</w:t>
            </w:r>
          </w:p>
        </w:tc>
        <w:tc>
          <w:tcPr>
            <w:tcW w:w="4394" w:type="dxa"/>
          </w:tcPr>
          <w:p w:rsidR="005C1DB9" w:rsidP="003C76ED" ns2:paraId="04558B84" ns2:textId="77777777">
            <w:pPr>
              <w:spacing w:line="276" w:lineRule="auto"/>
              <w:ind w:firstLine="25"/>
            </w:pPr>
            <w:r>
              <w:rPr>
                <w:rFonts w:ascii="宋体" w:hAnsi="宋体"/>
              </w:rPr>
              <w:t xml:space="preserve">Docker </w:t>
            </w:r>
            <w:r>
              <w:rPr>
                <w:rFonts w:ascii="宋体" w:hAnsi="宋体"/>
              </w:rPr>
              <w:t>Qdrant</w:t>
            </w:r>
            <w:r>
              <w:rPr>
                <w:rFonts w:ascii="宋体" w:hAnsi="宋体"/>
              </w:rPr>
              <w:t>，宿主机端口 63330</w:t>
            </w:r>
          </w:p>
        </w:tc>
      </w:tr>
      <w:tr ns2:paraId="55AFEDB8" ns2:textId="77777777" w:rsidTr="007009FB">
        <w:tblPrEx>
          <w:tblW w:w="0" w:type="auto"/>
          <w:tblLook w:val="04A0"/>
        </w:tblPrEx>
        <w:tc>
          <w:tcPr>
            <w:tcW w:w="4394" w:type="dxa"/>
          </w:tcPr>
          <w:p w:rsidR="005C1DB9" w:rsidP="007009FB" ns2:paraId="0BD860EE" ns2:textId="77777777">
            <w:pPr>
              <w:spacing w:line="276" w:lineRule="auto"/>
              <w:ind w:firstLine="420"/>
            </w:pPr>
            <w:r>
              <w:rPr>
                <w:rFonts w:ascii="宋体" w:hAnsi="宋体"/>
              </w:rPr>
              <w:t>训练环境</w:t>
            </w:r>
          </w:p>
        </w:tc>
        <w:tc>
          <w:tcPr>
            <w:tcW w:w="4394" w:type="dxa"/>
          </w:tcPr>
          <w:p w:rsidR="005C1DB9" w:rsidP="003C76ED" ns2:paraId="070B4057" ns2:textId="77777777">
            <w:pPr>
              <w:spacing w:line="276" w:lineRule="auto"/>
              <w:ind w:firstLine="25"/>
            </w:pPr>
            <w:r>
              <w:rPr>
                <w:rFonts w:ascii="宋体" w:hAnsi="宋体"/>
              </w:rPr>
              <w:t>Slurm</w:t>
            </w:r>
            <w:r>
              <w:rPr>
                <w:rFonts w:ascii="宋体" w:hAnsi="宋体"/>
              </w:rPr>
              <w:t xml:space="preserve"> GPU 节点，NVIDIA L40S</w:t>
            </w:r>
          </w:p>
        </w:tc>
      </w:tr>
      <w:tr ns2:paraId="70885B71" ns2:textId="77777777" w:rsidTr="007009FB">
        <w:tblPrEx>
          <w:tblW w:w="0" w:type="auto"/>
          <w:tblLook w:val="04A0"/>
        </w:tblPrEx>
        <w:tc>
          <w:tcPr>
            <w:tcW w:w="4394" w:type="dxa"/>
          </w:tcPr>
          <w:p w:rsidR="005C1DB9" w:rsidP="007009FB" ns2:paraId="593F9AD0" ns2:textId="77777777">
            <w:pPr>
              <w:spacing w:line="276" w:lineRule="auto"/>
              <w:ind w:firstLine="420"/>
            </w:pPr>
            <w:r>
              <w:rPr>
                <w:rFonts w:ascii="宋体" w:hAnsi="宋体"/>
              </w:rPr>
              <w:t>测试命令</w:t>
            </w:r>
          </w:p>
        </w:tc>
        <w:tc>
          <w:tcPr>
            <w:tcW w:w="4394" w:type="dxa"/>
          </w:tcPr>
          <w:p w:rsidR="005C1DB9" w:rsidP="003C76ED" ns2:paraId="7822F7C6" ns2:textId="77777777">
            <w:pPr>
              <w:spacing w:line="276" w:lineRule="auto"/>
              <w:ind w:firstLine="25"/>
            </w:pPr>
            <w:r>
              <w:rPr>
                <w:rFonts w:ascii="宋体" w:hAnsi="宋体"/>
              </w:rPr>
              <w:t>.</w:t>
            </w:r>
            <w:r>
              <w:rPr>
                <w:rFonts w:ascii="宋体" w:hAnsi="宋体"/>
              </w:rPr>
              <w:t>venv</w:t>
            </w:r>
            <w:r>
              <w:rPr>
                <w:rFonts w:ascii="宋体" w:hAnsi="宋体"/>
              </w:rPr>
              <w:t xml:space="preserve">\Scripts\python.exe -m </w:t>
            </w:r>
            <w:r>
              <w:rPr>
                <w:rFonts w:ascii="宋体" w:hAnsi="宋体"/>
              </w:rPr>
              <w:t>pytest</w:t>
            </w:r>
            <w:r>
              <w:rPr>
                <w:rFonts w:ascii="宋体" w:hAnsi="宋体"/>
              </w:rPr>
              <w:t xml:space="preserve"> -q</w:t>
            </w:r>
          </w:p>
        </w:tc>
      </w:tr>
    </w:tbl>
    <w:p w:rsidR="0043564E" w:rsidRPr="0043564E" w:rsidP="003C76ED" ns2:paraId="3A28E946" ns2:textId="77777777">
      <w:pPr>
        <w:spacing w:line="400" w:lineRule="exact"/>
        <w:rPr>
          <w:rFonts w:ascii="Times New Roman" w:hAnsi="Times New Roman" w:cs="Times New Roman"/>
          <w:kern w:val="0"/>
          <w:sz w:val="24"/>
        </w:rPr>
      </w:pPr>
    </w:p>
    <w:p w:rsidR="00A765B2" w:rsidRPr="00A765B2" w:rsidP="00071465" ns2:paraId="4E89F992" ns2:textId="77777777">
      <w:pPr>
        <w:spacing w:line="400" w:lineRule="exact"/>
        <w:ind w:firstLine="480" w:firstLineChars="200"/>
        <w:rPr>
          <w:rFonts w:ascii="Times New Roman" w:hAnsi="Times New Roman" w:cs="Times New Roman"/>
          <w:kern w:val="0"/>
          <w:sz w:val="24"/>
        </w:rPr>
      </w:pPr>
      <w:r w:rsidRPr="00A765B2">
        <w:rPr>
          <w:rFonts w:ascii="Times New Roman" w:hAnsi="Times New Roman" w:cs="Times New Roman" w:hint="eastAsia"/>
          <w:kern w:val="0"/>
          <w:sz w:val="24"/>
        </w:rPr>
        <w:t>系统测试分为模型测试、接口测试、前端演示测试、相似检索测试，分别对分类指标、接口响应、页面流程、Qdrant查询效果以及分类知识检索历史持久化进行测试。</w:t>
      </w:r>
    </w:p>
    <w:p w:rsidR="00796371" w:rsidP="00E5124E" ns2:paraId="1E383965" ns2:textId="77777777">
      <w:pPr>
        <w:spacing w:line="400" w:lineRule="exact"/>
        <w:ind w:firstLine="480" w:firstLineChars="200"/>
        <w:rPr>
          <w:rFonts w:ascii="Times New Roman" w:hAnsi="Times New Roman" w:cs="Times New Roman"/>
          <w:kern w:val="0"/>
          <w:sz w:val="24"/>
        </w:rPr>
      </w:pPr>
      <w:r w:rsidRPr="00A765B2">
        <w:rPr>
          <w:rFonts w:ascii="Times New Roman" w:hAnsi="Times New Roman" w:cs="Times New Roman" w:hint="eastAsia"/>
          <w:kern w:val="0"/>
          <w:sz w:val="24"/>
        </w:rPr>
        <w:t>测试环境接近实际演示环境，前后端都在本地 Windows 开发机上运行，Qdrant 用 Docker 提供，模型训练在一个单机 GPU 环境下进行。</w:t>
      </w:r>
    </w:p>
    <w:p w:rsidR="003C76ED" ns2:paraId="6DFEABFC"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93" w:name="_Toc410223053"/>
      <w:bookmarkStart w:id="94" w:name="_Toc351923922"/>
      <w:bookmarkStart w:id="95" w:name="_Toc408344981"/>
      <w:bookmarkStart w:id="96" w:name="_Toc413272471"/>
      <w:bookmarkStart w:id="97" w:name="_Toc351263284"/>
      <w:bookmarkStart w:id="98" w:name="_Toc352373561"/>
      <w:bookmarkStart w:id="99" w:name="_Toc351489477"/>
      <w:bookmarkStart w:id="100" w:name="_Toc352364887"/>
      <w:bookmarkStart w:id="101" w:name="_Toc351263623"/>
      <w:bookmarkStart w:id="102" w:name="_Toc410076358"/>
      <w:bookmarkStart w:id="103" w:name="_Toc231030149"/>
      <w:r>
        <w:rPr>
          <w:rFonts w:ascii="Times New Roman" w:eastAsia="宋体" w:hAnsi="Times New Roman" w:cs="Times New Roman"/>
          <w:b/>
          <w:bCs/>
          <w:sz w:val="28"/>
          <w:szCs w:val="20"/>
        </w:rPr>
        <w:t>6.2 功能测试</w:t>
      </w:r>
      <w:bookmarkEnd w:id="93"/>
      <w:bookmarkEnd w:id="94"/>
      <w:bookmarkEnd w:id="95"/>
      <w:bookmarkEnd w:id="96"/>
      <w:bookmarkEnd w:id="97"/>
      <w:bookmarkEnd w:id="98"/>
      <w:bookmarkEnd w:id="99"/>
      <w:bookmarkEnd w:id="100"/>
      <w:bookmarkEnd w:id="101"/>
      <w:bookmarkEnd w:id="102"/>
      <w:bookmarkEnd w:id="103"/>
    </w:p>
    <w:p w:rsidR="00990463" w:rsidRPr="00904BCF" w:rsidP="00904BCF" ns2:paraId="5E18C9A6" ns2:textId="77777777">
      <w:pPr>
        <w:spacing w:line="400" w:lineRule="exact"/>
        <w:ind w:firstLine="480" w:firstLineChars="200"/>
        <w:rPr>
          <w:rFonts w:ascii="Times New Roman" w:hAnsi="Times New Roman" w:cs="Times New Roman"/>
          <w:kern w:val="0"/>
          <w:sz w:val="24"/>
        </w:rPr>
      </w:pPr>
      <w:r w:rsidRPr="00904BCF">
        <w:rPr>
          <w:rFonts w:ascii="Times New Roman" w:hAnsi="Times New Roman" w:cs="Times New Roman"/>
          <w:kern w:val="0"/>
          <w:sz w:val="24"/>
        </w:rPr>
        <w:t>功能测试不仅要检验接口是否返回成功，还要看失败路径是否清楚。用户上传非图片文件的时候应该返回格式错误，模型权重不存在的时候应该提示模型未就绪，外部接口没有配置的时候应该提示缺少密钥。清晰的失败反馈可以体现系统的健壮性，并且方便答辩时解释异常处理的设计。</w:t>
      </w:r>
    </w:p>
    <w:p w:rsidR="00990463" w:rsidRPr="00904BCF" w:rsidP="00904BCF" ns2:paraId="77FCBCBE" ns2:textId="77777777">
      <w:pPr>
        <w:spacing w:line="400" w:lineRule="exact"/>
        <w:ind w:firstLine="480" w:firstLineChars="200"/>
        <w:rPr>
          <w:rFonts w:ascii="Times New Roman" w:hAnsi="Times New Roman" w:cs="Times New Roman"/>
          <w:kern w:val="0"/>
          <w:sz w:val="24"/>
        </w:rPr>
      </w:pPr>
      <w:r w:rsidRPr="00904BCF">
        <w:rPr>
          <w:rFonts w:ascii="Times New Roman" w:hAnsi="Times New Roman" w:cs="Times New Roman"/>
          <w:kern w:val="0"/>
          <w:sz w:val="24"/>
        </w:rPr>
        <w:t>前端测试主要是完整操作链路的测试。识别页面应该可以显示图片预览、类别以及置信度；相似检索页面应该可以显示Top-N参考图片和相似度；分类知识页面应该可以显示AI生成的类别建议和搜索历史；智能问答和图片理解页面应该可以显示用户输入和模型返回的内容；历史记录页面应该可以查看已经保存的结果。这些测试一起保证系统不是孤立的接口，而是可以相互作用的软件应用。</w:t>
      </w:r>
    </w:p>
    <w:p w:rsidR="003C76ED" w:rsidP="003C76ED" ns2:paraId="35E1C441" ns2:textId="77777777">
      <w:pPr>
        <w:jc w:val="center"/>
      </w:pPr>
      <w:r>
        <w:rPr>
          <w:rFonts w:ascii="宋体" w:eastAsia="宋体" w:hAnsi="宋体"/>
          <w:sz w:val="20"/>
        </w:rPr>
        <w:t>表6-2 主要功能测试用例</w:t>
      </w:r>
    </w:p>
    <w:tbl>
      <w:tblPr>
        <w:tblStyle w:val="TableGrid"/>
        <w:tblW w:w="0" w:type="auto"/>
        <w:tblLook w:val="04A0"/>
      </w:tblPr>
      <w:tblGrid>
        <w:gridCol w:w="1413"/>
        <w:gridCol w:w="2551"/>
        <w:gridCol w:w="3402"/>
        <w:gridCol w:w="1422"/>
      </w:tblGrid>
      <w:tr ns2:paraId="33B2781F" ns2:textId="77777777" w:rsidTr="005418FF">
        <w:tblPrEx>
          <w:tblW w:w="0" w:type="auto"/>
          <w:tblLook w:val="04A0"/>
        </w:tblPrEx>
        <w:tc>
          <w:tcPr>
            <w:tcW w:w="1413" w:type="dxa"/>
          </w:tcPr>
          <w:p w:rsidR="003C76ED" w:rsidP="007009FB" ns2:paraId="3132B593" ns2:textId="77777777">
            <w:pPr>
              <w:ind w:firstLine="422"/>
              <w:jc w:val="center"/>
            </w:pPr>
            <w:r>
              <w:rPr>
                <w:rFonts w:ascii="宋体" w:hAnsi="宋体"/>
                <w:b/>
              </w:rPr>
              <w:t>编号</w:t>
            </w:r>
          </w:p>
        </w:tc>
        <w:tc>
          <w:tcPr>
            <w:tcW w:w="2551" w:type="dxa"/>
          </w:tcPr>
          <w:p w:rsidR="003C76ED" w:rsidP="005418FF" ns2:paraId="016C9894" ns2:textId="77777777">
            <w:pPr>
              <w:jc w:val="center"/>
            </w:pPr>
            <w:r>
              <w:rPr>
                <w:rFonts w:ascii="宋体" w:hAnsi="宋体"/>
                <w:b/>
              </w:rPr>
              <w:t>测试内容</w:t>
            </w:r>
          </w:p>
        </w:tc>
        <w:tc>
          <w:tcPr>
            <w:tcW w:w="3402" w:type="dxa"/>
          </w:tcPr>
          <w:p w:rsidR="003C76ED" w:rsidP="005418FF" ns2:paraId="3E2626E1" ns2:textId="77777777">
            <w:pPr>
              <w:jc w:val="center"/>
            </w:pPr>
            <w:r>
              <w:rPr>
                <w:rFonts w:ascii="宋体" w:hAnsi="宋体"/>
                <w:b/>
              </w:rPr>
              <w:t>预期结果</w:t>
            </w:r>
          </w:p>
        </w:tc>
        <w:tc>
          <w:tcPr>
            <w:tcW w:w="1422" w:type="dxa"/>
          </w:tcPr>
          <w:p w:rsidR="003C76ED" w:rsidP="005418FF" ns2:paraId="58AE59A8" ns2:textId="77777777">
            <w:pPr>
              <w:jc w:val="center"/>
            </w:pPr>
            <w:r>
              <w:rPr>
                <w:rFonts w:ascii="宋体" w:hAnsi="宋体"/>
                <w:b/>
              </w:rPr>
              <w:t>测试结论</w:t>
            </w:r>
          </w:p>
        </w:tc>
      </w:tr>
      <w:tr ns2:paraId="641D4E2E" ns2:textId="77777777" w:rsidTr="005418FF">
        <w:tblPrEx>
          <w:tblW w:w="0" w:type="auto"/>
          <w:tblLook w:val="04A0"/>
        </w:tblPrEx>
        <w:tc>
          <w:tcPr>
            <w:tcW w:w="1413" w:type="dxa"/>
          </w:tcPr>
          <w:p w:rsidR="003C76ED" w:rsidP="007009FB" ns2:paraId="60B6FAED" ns2:textId="77777777">
            <w:pPr>
              <w:spacing w:line="276" w:lineRule="auto"/>
              <w:ind w:firstLine="420"/>
            </w:pPr>
            <w:r>
              <w:rPr>
                <w:rFonts w:ascii="宋体" w:hAnsi="宋体"/>
              </w:rPr>
              <w:t>T01</w:t>
            </w:r>
          </w:p>
        </w:tc>
        <w:tc>
          <w:tcPr>
            <w:tcW w:w="2551" w:type="dxa"/>
          </w:tcPr>
          <w:p w:rsidR="003C76ED" w:rsidP="005418FF" ns2:paraId="66C542BE" ns2:textId="77777777">
            <w:pPr>
              <w:spacing w:line="276" w:lineRule="auto"/>
            </w:pPr>
            <w:r>
              <w:rPr>
                <w:rFonts w:ascii="宋体" w:hAnsi="宋体"/>
              </w:rPr>
              <w:t>访问首页</w:t>
            </w:r>
          </w:p>
        </w:tc>
        <w:tc>
          <w:tcPr>
            <w:tcW w:w="3402" w:type="dxa"/>
          </w:tcPr>
          <w:p w:rsidR="003C76ED" w:rsidP="005418FF" ns2:paraId="389E5B66" ns2:textId="77777777">
            <w:pPr>
              <w:spacing w:line="276" w:lineRule="auto"/>
            </w:pPr>
            <w:r>
              <w:rPr>
                <w:rFonts w:ascii="宋体" w:hAnsi="宋体"/>
              </w:rPr>
              <w:t>页面正常加载并显示核心模块</w:t>
            </w:r>
          </w:p>
        </w:tc>
        <w:tc>
          <w:tcPr>
            <w:tcW w:w="1422" w:type="dxa"/>
          </w:tcPr>
          <w:p w:rsidR="003C76ED" w:rsidP="005418FF" ns2:paraId="2E2532DF" ns2:textId="77777777">
            <w:pPr>
              <w:spacing w:line="276" w:lineRule="auto"/>
            </w:pPr>
            <w:r>
              <w:rPr>
                <w:rFonts w:ascii="宋体" w:hAnsi="宋体"/>
              </w:rPr>
              <w:t>通过</w:t>
            </w:r>
          </w:p>
        </w:tc>
      </w:tr>
      <w:tr ns2:paraId="0E05B99F" ns2:textId="77777777" w:rsidTr="005418FF">
        <w:tblPrEx>
          <w:tblW w:w="0" w:type="auto"/>
          <w:tblLook w:val="04A0"/>
        </w:tblPrEx>
        <w:tc>
          <w:tcPr>
            <w:tcW w:w="1413" w:type="dxa"/>
          </w:tcPr>
          <w:p w:rsidR="003C76ED" w:rsidP="007009FB" ns2:paraId="534D2B41" ns2:textId="77777777">
            <w:pPr>
              <w:spacing w:line="276" w:lineRule="auto"/>
              <w:ind w:firstLine="420"/>
            </w:pPr>
            <w:r>
              <w:rPr>
                <w:rFonts w:ascii="宋体" w:hAnsi="宋体"/>
              </w:rPr>
              <w:t>T02</w:t>
            </w:r>
          </w:p>
        </w:tc>
        <w:tc>
          <w:tcPr>
            <w:tcW w:w="2551" w:type="dxa"/>
          </w:tcPr>
          <w:p w:rsidR="003C76ED" w:rsidP="005418FF" ns2:paraId="52812FB5" ns2:textId="77777777">
            <w:pPr>
              <w:spacing w:line="276" w:lineRule="auto"/>
            </w:pPr>
            <w:r>
              <w:rPr>
                <w:rFonts w:ascii="宋体" w:hAnsi="宋体"/>
              </w:rPr>
              <w:t>上传合法图片识别</w:t>
            </w:r>
          </w:p>
        </w:tc>
        <w:tc>
          <w:tcPr>
            <w:tcW w:w="3402" w:type="dxa"/>
          </w:tcPr>
          <w:p w:rsidR="003C76ED" w:rsidP="005418FF" ns2:paraId="41101D74" ns2:textId="77777777">
            <w:pPr>
              <w:spacing w:line="276" w:lineRule="auto"/>
            </w:pPr>
            <w:r>
              <w:rPr>
                <w:rFonts w:ascii="宋体" w:hAnsi="宋体"/>
              </w:rPr>
              <w:t>返回类别和置信度</w:t>
            </w:r>
          </w:p>
        </w:tc>
        <w:tc>
          <w:tcPr>
            <w:tcW w:w="1422" w:type="dxa"/>
          </w:tcPr>
          <w:p w:rsidR="003C76ED" w:rsidP="005418FF" ns2:paraId="2246B7CB" ns2:textId="77777777">
            <w:pPr>
              <w:spacing w:line="276" w:lineRule="auto"/>
            </w:pPr>
            <w:r>
              <w:rPr>
                <w:rFonts w:ascii="宋体" w:hAnsi="宋体"/>
              </w:rPr>
              <w:t>通过</w:t>
            </w:r>
          </w:p>
        </w:tc>
      </w:tr>
      <w:tr ns2:paraId="40EB1993" ns2:textId="77777777" w:rsidTr="005418FF">
        <w:tblPrEx>
          <w:tblW w:w="0" w:type="auto"/>
          <w:tblLook w:val="04A0"/>
        </w:tblPrEx>
        <w:tc>
          <w:tcPr>
            <w:tcW w:w="1413" w:type="dxa"/>
          </w:tcPr>
          <w:p w:rsidR="003C76ED" w:rsidP="007009FB" ns2:paraId="0CAEB832" ns2:textId="77777777">
            <w:pPr>
              <w:spacing w:line="276" w:lineRule="auto"/>
              <w:ind w:firstLine="420"/>
            </w:pPr>
            <w:r>
              <w:rPr>
                <w:rFonts w:ascii="宋体" w:hAnsi="宋体"/>
              </w:rPr>
              <w:t>T03</w:t>
            </w:r>
          </w:p>
        </w:tc>
        <w:tc>
          <w:tcPr>
            <w:tcW w:w="2551" w:type="dxa"/>
          </w:tcPr>
          <w:p w:rsidR="003C76ED" w:rsidP="005418FF" ns2:paraId="25DD08D1" ns2:textId="77777777">
            <w:pPr>
              <w:spacing w:line="276" w:lineRule="auto"/>
            </w:pPr>
            <w:r>
              <w:rPr>
                <w:rFonts w:ascii="宋体" w:hAnsi="宋体"/>
              </w:rPr>
              <w:t>上传非法格式文件</w:t>
            </w:r>
          </w:p>
        </w:tc>
        <w:tc>
          <w:tcPr>
            <w:tcW w:w="3402" w:type="dxa"/>
          </w:tcPr>
          <w:p w:rsidR="003C76ED" w:rsidP="005418FF" ns2:paraId="2BA80BAD" ns2:textId="77777777">
            <w:pPr>
              <w:spacing w:line="276" w:lineRule="auto"/>
            </w:pPr>
            <w:r>
              <w:rPr>
                <w:rFonts w:ascii="宋体" w:hAnsi="宋体"/>
              </w:rPr>
              <w:t>返回格式错误提示</w:t>
            </w:r>
          </w:p>
        </w:tc>
        <w:tc>
          <w:tcPr>
            <w:tcW w:w="1422" w:type="dxa"/>
          </w:tcPr>
          <w:p w:rsidR="003C76ED" w:rsidP="005418FF" ns2:paraId="68D4A5D7" ns2:textId="77777777">
            <w:pPr>
              <w:spacing w:line="276" w:lineRule="auto"/>
            </w:pPr>
            <w:r>
              <w:rPr>
                <w:rFonts w:ascii="宋体" w:hAnsi="宋体"/>
              </w:rPr>
              <w:t>通过</w:t>
            </w:r>
          </w:p>
        </w:tc>
      </w:tr>
      <w:tr ns2:paraId="683654C9" ns2:textId="77777777" w:rsidTr="005418FF">
        <w:tblPrEx>
          <w:tblW w:w="0" w:type="auto"/>
          <w:tblLook w:val="04A0"/>
        </w:tblPrEx>
        <w:tc>
          <w:tcPr>
            <w:tcW w:w="1413" w:type="dxa"/>
          </w:tcPr>
          <w:p w:rsidR="003C76ED" w:rsidP="007009FB" ns2:paraId="1640E888" ns2:textId="77777777">
            <w:pPr>
              <w:spacing w:line="276" w:lineRule="auto"/>
              <w:ind w:firstLine="420"/>
            </w:pPr>
            <w:r>
              <w:rPr>
                <w:rFonts w:ascii="宋体" w:hAnsi="宋体"/>
              </w:rPr>
              <w:t>T04</w:t>
            </w:r>
          </w:p>
        </w:tc>
        <w:tc>
          <w:tcPr>
            <w:tcW w:w="2551" w:type="dxa"/>
          </w:tcPr>
          <w:p w:rsidR="003C76ED" w:rsidP="005418FF" ns2:paraId="532571DC" ns2:textId="77777777">
            <w:pPr>
              <w:spacing w:line="276" w:lineRule="auto"/>
            </w:pPr>
            <w:r>
              <w:rPr>
                <w:rFonts w:ascii="宋体" w:hAnsi="宋体"/>
              </w:rPr>
              <w:t>上传超过 16MB 文件</w:t>
            </w:r>
          </w:p>
        </w:tc>
        <w:tc>
          <w:tcPr>
            <w:tcW w:w="3402" w:type="dxa"/>
          </w:tcPr>
          <w:p w:rsidR="003C76ED" w:rsidP="005418FF" ns2:paraId="5E8DF790" ns2:textId="77777777">
            <w:pPr>
              <w:spacing w:line="276" w:lineRule="auto"/>
            </w:pPr>
            <w:r>
              <w:rPr>
                <w:rFonts w:ascii="宋体" w:hAnsi="宋体"/>
              </w:rPr>
              <w:t>返回大小限制提示</w:t>
            </w:r>
          </w:p>
        </w:tc>
        <w:tc>
          <w:tcPr>
            <w:tcW w:w="1422" w:type="dxa"/>
          </w:tcPr>
          <w:p w:rsidR="003C76ED" w:rsidP="005418FF" ns2:paraId="075F25B5" ns2:textId="77777777">
            <w:pPr>
              <w:spacing w:line="276" w:lineRule="auto"/>
            </w:pPr>
            <w:r>
              <w:rPr>
                <w:rFonts w:ascii="宋体" w:hAnsi="宋体"/>
              </w:rPr>
              <w:t>通过</w:t>
            </w:r>
          </w:p>
        </w:tc>
      </w:tr>
      <w:tr ns2:paraId="0D1915D3" ns2:textId="77777777" w:rsidTr="005418FF">
        <w:tblPrEx>
          <w:tblW w:w="0" w:type="auto"/>
          <w:tblLook w:val="04A0"/>
        </w:tblPrEx>
        <w:tc>
          <w:tcPr>
            <w:tcW w:w="1413" w:type="dxa"/>
          </w:tcPr>
          <w:p w:rsidR="003C76ED" w:rsidP="007009FB" ns2:paraId="075FA087" ns2:textId="77777777">
            <w:pPr>
              <w:spacing w:line="276" w:lineRule="auto"/>
              <w:ind w:firstLine="420"/>
            </w:pPr>
            <w:r>
              <w:rPr>
                <w:rFonts w:ascii="宋体" w:hAnsi="宋体"/>
              </w:rPr>
              <w:t>T05</w:t>
            </w:r>
          </w:p>
        </w:tc>
        <w:tc>
          <w:tcPr>
            <w:tcW w:w="2551" w:type="dxa"/>
          </w:tcPr>
          <w:p w:rsidR="003C76ED" w:rsidP="005418FF" ns2:paraId="7A9E1808" ns2:textId="77777777">
            <w:pPr>
              <w:spacing w:line="276" w:lineRule="auto"/>
            </w:pPr>
            <w:r>
              <w:rPr>
                <w:rFonts w:ascii="宋体" w:hAnsi="宋体"/>
              </w:rPr>
              <w:t>相似检索</w:t>
            </w:r>
          </w:p>
        </w:tc>
        <w:tc>
          <w:tcPr>
            <w:tcW w:w="3402" w:type="dxa"/>
          </w:tcPr>
          <w:p w:rsidR="003C76ED" w:rsidP="005418FF" ns2:paraId="1E0CE591" ns2:textId="77777777">
            <w:pPr>
              <w:spacing w:line="276" w:lineRule="auto"/>
            </w:pPr>
            <w:r>
              <w:rPr>
                <w:rFonts w:ascii="宋体" w:hAnsi="宋体"/>
              </w:rPr>
              <w:t>返回相似图片及相似度</w:t>
            </w:r>
          </w:p>
        </w:tc>
        <w:tc>
          <w:tcPr>
            <w:tcW w:w="1422" w:type="dxa"/>
          </w:tcPr>
          <w:p w:rsidR="003C76ED" w:rsidP="005418FF" ns2:paraId="6FCFAC7C" ns2:textId="77777777">
            <w:pPr>
              <w:spacing w:line="276" w:lineRule="auto"/>
            </w:pPr>
            <w:r>
              <w:rPr>
                <w:rFonts w:ascii="宋体" w:hAnsi="宋体"/>
              </w:rPr>
              <w:t>通过</w:t>
            </w:r>
          </w:p>
        </w:tc>
      </w:tr>
      <w:tr ns2:paraId="2019DE8D" ns2:textId="77777777" w:rsidTr="005418FF">
        <w:tblPrEx>
          <w:tblW w:w="0" w:type="auto"/>
          <w:tblLook w:val="04A0"/>
        </w:tblPrEx>
        <w:tc>
          <w:tcPr>
            <w:tcW w:w="1413" w:type="dxa"/>
          </w:tcPr>
          <w:p w:rsidR="003C76ED" w:rsidP="007009FB" ns2:paraId="1666EE09" ns2:textId="77777777">
            <w:pPr>
              <w:spacing w:line="276" w:lineRule="auto"/>
              <w:ind w:firstLine="420"/>
            </w:pPr>
            <w:r>
              <w:rPr>
                <w:rFonts w:ascii="宋体" w:hAnsi="宋体"/>
              </w:rPr>
              <w:t>T06</w:t>
            </w:r>
          </w:p>
        </w:tc>
        <w:tc>
          <w:tcPr>
            <w:tcW w:w="2551" w:type="dxa"/>
          </w:tcPr>
          <w:p w:rsidR="003C76ED" w:rsidP="005418FF" ns2:paraId="05C69375" ns2:textId="77777777">
            <w:pPr>
              <w:spacing w:line="276" w:lineRule="auto"/>
            </w:pPr>
            <w:r>
              <w:rPr>
                <w:rFonts w:ascii="宋体" w:hAnsi="宋体"/>
              </w:rPr>
              <w:t>分类知识检索</w:t>
            </w:r>
          </w:p>
        </w:tc>
        <w:tc>
          <w:tcPr>
            <w:tcW w:w="3402" w:type="dxa"/>
          </w:tcPr>
          <w:p w:rsidR="003C76ED" w:rsidP="005418FF" ns2:paraId="2E13AE38" ns2:textId="77777777">
            <w:pPr>
              <w:spacing w:line="276" w:lineRule="auto"/>
            </w:pPr>
            <w:r>
              <w:rPr>
                <w:rFonts w:ascii="宋体" w:hAnsi="宋体"/>
              </w:rPr>
              <w:t>返回匹配知识内容</w:t>
            </w:r>
          </w:p>
        </w:tc>
        <w:tc>
          <w:tcPr>
            <w:tcW w:w="1422" w:type="dxa"/>
          </w:tcPr>
          <w:p w:rsidR="003C76ED" w:rsidP="005418FF" ns2:paraId="440F7575" ns2:textId="77777777">
            <w:pPr>
              <w:spacing w:line="276" w:lineRule="auto"/>
            </w:pPr>
            <w:r>
              <w:rPr>
                <w:rFonts w:ascii="宋体" w:hAnsi="宋体"/>
              </w:rPr>
              <w:t>通过</w:t>
            </w:r>
          </w:p>
        </w:tc>
      </w:tr>
      <w:tr ns2:paraId="5C875376" ns2:textId="77777777" w:rsidTr="005418FF">
        <w:tblPrEx>
          <w:tblW w:w="0" w:type="auto"/>
          <w:tblLook w:val="04A0"/>
        </w:tblPrEx>
        <w:tc>
          <w:tcPr>
            <w:tcW w:w="1413" w:type="dxa"/>
          </w:tcPr>
          <w:p w:rsidR="003C76ED" w:rsidP="007009FB" ns2:paraId="1B7B80EC" ns2:textId="77777777">
            <w:pPr>
              <w:spacing w:line="276" w:lineRule="auto"/>
              <w:ind w:firstLine="420"/>
            </w:pPr>
            <w:r>
              <w:rPr>
                <w:rFonts w:ascii="宋体" w:hAnsi="宋体"/>
              </w:rPr>
              <w:t>T07</w:t>
            </w:r>
          </w:p>
        </w:tc>
        <w:tc>
          <w:tcPr>
            <w:tcW w:w="2551" w:type="dxa"/>
          </w:tcPr>
          <w:p w:rsidR="003C76ED" w:rsidP="005418FF" ns2:paraId="6C0D8BF6" ns2:textId="77777777">
            <w:pPr>
              <w:spacing w:line="276" w:lineRule="auto"/>
            </w:pPr>
            <w:r>
              <w:rPr>
                <w:rFonts w:ascii="宋体" w:hAnsi="宋体"/>
              </w:rPr>
              <w:t>DeepSeek 问答缺配置</w:t>
            </w:r>
          </w:p>
        </w:tc>
        <w:tc>
          <w:tcPr>
            <w:tcW w:w="3402" w:type="dxa"/>
          </w:tcPr>
          <w:p w:rsidR="003C76ED" w:rsidP="005418FF" ns2:paraId="5EBF5F57" ns2:textId="77777777">
            <w:pPr>
              <w:spacing w:line="276" w:lineRule="auto"/>
            </w:pPr>
            <w:r>
              <w:rPr>
                <w:rFonts w:ascii="宋体" w:hAnsi="宋体"/>
              </w:rPr>
              <w:t>返回配置缺失提示</w:t>
            </w:r>
          </w:p>
        </w:tc>
        <w:tc>
          <w:tcPr>
            <w:tcW w:w="1422" w:type="dxa"/>
          </w:tcPr>
          <w:p w:rsidR="003C76ED" w:rsidP="005418FF" ns2:paraId="6EB979EC" ns2:textId="77777777">
            <w:pPr>
              <w:spacing w:line="276" w:lineRule="auto"/>
            </w:pPr>
            <w:r>
              <w:rPr>
                <w:rFonts w:ascii="宋体" w:hAnsi="宋体"/>
              </w:rPr>
              <w:t>通过</w:t>
            </w:r>
          </w:p>
        </w:tc>
      </w:tr>
      <w:tr ns2:paraId="3EBC6039" ns2:textId="77777777" w:rsidTr="005418FF">
        <w:tblPrEx>
          <w:tblW w:w="0" w:type="auto"/>
          <w:tblLook w:val="04A0"/>
        </w:tblPrEx>
        <w:tc>
          <w:tcPr>
            <w:tcW w:w="1413" w:type="dxa"/>
          </w:tcPr>
          <w:p w:rsidR="003C76ED" w:rsidP="007009FB" ns2:paraId="4E99B21A" ns2:textId="77777777">
            <w:pPr>
              <w:spacing w:line="276" w:lineRule="auto"/>
              <w:ind w:firstLine="420"/>
            </w:pPr>
            <w:r>
              <w:rPr>
                <w:rFonts w:ascii="宋体" w:hAnsi="宋体"/>
              </w:rPr>
              <w:t>T08</w:t>
            </w:r>
          </w:p>
        </w:tc>
        <w:tc>
          <w:tcPr>
            <w:tcW w:w="2551" w:type="dxa"/>
          </w:tcPr>
          <w:p w:rsidR="003C76ED" w:rsidP="005418FF" ns2:paraId="79528049" ns2:textId="77777777">
            <w:pPr>
              <w:spacing w:line="276" w:lineRule="auto"/>
            </w:pPr>
            <w:r>
              <w:rPr>
                <w:rFonts w:ascii="宋体" w:hAnsi="宋体"/>
              </w:rPr>
              <w:t>Kimi 图片理解缺配置</w:t>
            </w:r>
          </w:p>
        </w:tc>
        <w:tc>
          <w:tcPr>
            <w:tcW w:w="3402" w:type="dxa"/>
          </w:tcPr>
          <w:p w:rsidR="003C76ED" w:rsidP="005418FF" ns2:paraId="6D105F7C" ns2:textId="77777777">
            <w:pPr>
              <w:spacing w:line="276" w:lineRule="auto"/>
            </w:pPr>
            <w:r>
              <w:rPr>
                <w:rFonts w:ascii="宋体" w:hAnsi="宋体"/>
              </w:rPr>
              <w:t>返回配置缺失提示</w:t>
            </w:r>
          </w:p>
        </w:tc>
        <w:tc>
          <w:tcPr>
            <w:tcW w:w="1422" w:type="dxa"/>
          </w:tcPr>
          <w:p w:rsidR="003C76ED" w:rsidP="005418FF" ns2:paraId="282C18B3" ns2:textId="77777777">
            <w:pPr>
              <w:spacing w:line="276" w:lineRule="auto"/>
            </w:pPr>
            <w:r>
              <w:rPr>
                <w:rFonts w:ascii="宋体" w:hAnsi="宋体"/>
              </w:rPr>
              <w:t>通过</w:t>
            </w:r>
          </w:p>
        </w:tc>
      </w:tr>
      <w:tr ns2:paraId="2FF82A68" ns2:textId="77777777" w:rsidTr="005418FF">
        <w:tblPrEx>
          <w:tblW w:w="0" w:type="auto"/>
          <w:tblLook w:val="04A0"/>
        </w:tblPrEx>
        <w:tc>
          <w:tcPr>
            <w:tcW w:w="1413" w:type="dxa"/>
          </w:tcPr>
          <w:p w:rsidR="003C76ED" w:rsidP="007009FB" ns2:paraId="5BC43256" ns2:textId="77777777">
            <w:pPr>
              <w:spacing w:line="276" w:lineRule="auto"/>
              <w:ind w:firstLine="420"/>
            </w:pPr>
            <w:r>
              <w:rPr>
                <w:rFonts w:ascii="宋体" w:hAnsi="宋体"/>
              </w:rPr>
              <w:t>T09</w:t>
            </w:r>
          </w:p>
        </w:tc>
        <w:tc>
          <w:tcPr>
            <w:tcW w:w="2551" w:type="dxa"/>
          </w:tcPr>
          <w:p w:rsidR="003C76ED" w:rsidP="005418FF" ns2:paraId="10CBFFF6" ns2:textId="77777777">
            <w:pPr>
              <w:spacing w:line="276" w:lineRule="auto"/>
            </w:pPr>
            <w:r>
              <w:rPr>
                <w:rFonts w:ascii="宋体" w:hAnsi="宋体"/>
              </w:rPr>
              <w:t>历史记录分页</w:t>
            </w:r>
          </w:p>
        </w:tc>
        <w:tc>
          <w:tcPr>
            <w:tcW w:w="3402" w:type="dxa"/>
          </w:tcPr>
          <w:p w:rsidR="003C76ED" w:rsidP="005418FF" ns2:paraId="7D27375C" ns2:textId="77777777">
            <w:pPr>
              <w:spacing w:line="276" w:lineRule="auto"/>
            </w:pPr>
            <w:r>
              <w:rPr>
                <w:rFonts w:ascii="宋体" w:hAnsi="宋体"/>
              </w:rPr>
              <w:t>返回分页数据</w:t>
            </w:r>
          </w:p>
        </w:tc>
        <w:tc>
          <w:tcPr>
            <w:tcW w:w="1422" w:type="dxa"/>
          </w:tcPr>
          <w:p w:rsidR="003C76ED" w:rsidP="005418FF" ns2:paraId="6483D10F" ns2:textId="77777777">
            <w:pPr>
              <w:spacing w:line="276" w:lineRule="auto"/>
            </w:pPr>
            <w:r>
              <w:rPr>
                <w:rFonts w:ascii="宋体" w:hAnsi="宋体"/>
              </w:rPr>
              <w:t>通过</w:t>
            </w:r>
          </w:p>
        </w:tc>
      </w:tr>
      <w:tr ns2:paraId="4B6E186B" ns2:textId="77777777" w:rsidTr="005418FF">
        <w:tblPrEx>
          <w:tblW w:w="0" w:type="auto"/>
          <w:tblLook w:val="04A0"/>
        </w:tblPrEx>
        <w:tc>
          <w:tcPr>
            <w:tcW w:w="1413" w:type="dxa"/>
          </w:tcPr>
          <w:p w:rsidR="003C76ED" w:rsidP="007009FB" ns2:paraId="5E7F9838" ns2:textId="77777777">
            <w:pPr>
              <w:spacing w:line="276" w:lineRule="auto"/>
              <w:ind w:firstLine="420"/>
            </w:pPr>
            <w:r>
              <w:rPr>
                <w:rFonts w:ascii="宋体" w:hAnsi="宋体"/>
              </w:rPr>
              <w:t>T10</w:t>
            </w:r>
          </w:p>
        </w:tc>
        <w:tc>
          <w:tcPr>
            <w:tcW w:w="2551" w:type="dxa"/>
          </w:tcPr>
          <w:p w:rsidR="003C76ED" w:rsidP="005418FF" ns2:paraId="5FFF7E46" ns2:textId="77777777">
            <w:pPr>
              <w:spacing w:line="276" w:lineRule="auto"/>
            </w:pPr>
            <w:r>
              <w:rPr>
                <w:rFonts w:ascii="宋体" w:hAnsi="宋体"/>
              </w:rPr>
              <w:t>Qdrant</w:t>
            </w:r>
            <w:r>
              <w:rPr>
                <w:rFonts w:ascii="宋体" w:hAnsi="宋体"/>
              </w:rPr>
              <w:t xml:space="preserve"> 客户端兼容</w:t>
            </w:r>
          </w:p>
        </w:tc>
        <w:tc>
          <w:tcPr>
            <w:tcW w:w="3402" w:type="dxa"/>
          </w:tcPr>
          <w:p w:rsidR="003C76ED" w:rsidP="005418FF" ns2:paraId="679C2CC7" ns2:textId="77777777">
            <w:pPr>
              <w:spacing w:line="276" w:lineRule="auto"/>
            </w:pPr>
            <w:r>
              <w:rPr>
                <w:rFonts w:ascii="宋体" w:hAnsi="宋体"/>
              </w:rPr>
              <w:t>新版接口可正常调用</w:t>
            </w:r>
          </w:p>
        </w:tc>
        <w:tc>
          <w:tcPr>
            <w:tcW w:w="1422" w:type="dxa"/>
          </w:tcPr>
          <w:p w:rsidR="003C76ED" w:rsidP="005418FF" ns2:paraId="6D6EB6F7" ns2:textId="77777777">
            <w:pPr>
              <w:spacing w:line="276" w:lineRule="auto"/>
            </w:pPr>
            <w:r>
              <w:rPr>
                <w:rFonts w:ascii="宋体" w:hAnsi="宋体"/>
              </w:rPr>
              <w:t>通过</w:t>
            </w:r>
          </w:p>
        </w:tc>
      </w:tr>
    </w:tbl>
    <w:p w:rsidR="003C76ED" w:rsidP="003C76ED" ns2:paraId="59AB8FEB" ns2:textId="77777777">
      <w:pPr>
        <w:spacing w:line="400" w:lineRule="exact"/>
        <w:rPr>
          <w:rFonts w:ascii="Times New Roman" w:hAnsi="Times New Roman" w:cs="Times New Roman"/>
          <w:sz w:val="24"/>
          <w:szCs w:val="20"/>
        </w:rPr>
      </w:pPr>
    </w:p>
    <w:p w:rsidR="00763F5E" w:rsidRPr="00763F5E" w:rsidP="00763F5E" ns2:paraId="25BD1C6A" ns2:textId="77777777">
      <w:pPr>
        <w:spacing w:line="400" w:lineRule="exact"/>
        <w:ind w:firstLine="480" w:firstLineChars="200"/>
        <w:rPr>
          <w:rFonts w:ascii="Times New Roman" w:hAnsi="Times New Roman" w:cs="Times New Roman"/>
          <w:sz w:val="24"/>
          <w:szCs w:val="20"/>
        </w:rPr>
      </w:pPr>
      <w:r w:rsidRPr="00763F5E">
        <w:rPr>
          <w:rFonts w:ascii="Times New Roman" w:hAnsi="Times New Roman" w:cs="Times New Roman" w:hint="eastAsia"/>
          <w:sz w:val="24"/>
          <w:szCs w:val="20"/>
        </w:rPr>
        <w:t>自动化测试使用pytest执行，结果为18个用例通过，包含健康检查、上传校验、配置缺失、历史记录、相似检索、分类知识检索和搜索历史持久化等各个方面的内容。</w:t>
      </w:r>
    </w:p>
    <w:p w:rsidR="00796371" w:rsidP="00763F5E" ns2:paraId="62F7D384" ns2:textId="77777777">
      <w:pPr>
        <w:spacing w:line="400" w:lineRule="exact"/>
        <w:ind w:firstLine="480" w:firstLineChars="200"/>
      </w:pPr>
      <w:r w:rsidRPr="00763F5E">
        <w:rPr>
          <w:rFonts w:ascii="Times New Roman" w:hAnsi="Times New Roman" w:cs="Times New Roman" w:hint="eastAsia"/>
          <w:sz w:val="24"/>
          <w:szCs w:val="20"/>
        </w:rPr>
        <w:t>除自动化测试外还要做人工演示测试。自动化测试主要是对接口行为进行验证，而页面展示、图片预览、结果卡片以及论文截图的效果还要通过浏览器来确认。本文已经保留了截图的占位符，后面需要在系统运行状态下填写正式的页面。</w:t>
      </w:r>
      <w:bookmarkStart w:id="104" w:name="_Toc352364888"/>
      <w:bookmarkStart w:id="105" w:name="_Toc352373562"/>
      <w:bookmarkStart w:id="106" w:name="_Toc351923923"/>
      <w:bookmarkStart w:id="107" w:name="_Toc413272472"/>
      <w:bookmarkStart w:id="108" w:name="_Toc408344982"/>
      <w:bookmarkStart w:id="109" w:name="_Toc351263624"/>
      <w:bookmarkStart w:id="110" w:name="_Toc410223054"/>
      <w:bookmarkStart w:id="111" w:name="_Toc351263285"/>
      <w:bookmarkStart w:id="112" w:name="_Toc351489478"/>
      <w:bookmarkStart w:id="113" w:name="_Toc410076359"/>
      <w:bookmarkStart w:id="114" w:name="_Toc270526836"/>
    </w:p>
    <w:p w:rsidR="00F71A19" w:rsidP="009F2071" ns2:paraId="7C0635FF" ns2:textId="77777777">
      <w:pPr>
        <w:spacing w:before="120" w:after="120"/>
        <w:jc w:val="center"/>
        <w:rPr>
          <w:rFonts w:ascii="黑体" w:eastAsia="黑体" w:hAnsi="黑体"/>
          <w:color w:val="C00000"/>
          <w:sz w:val="22"/>
        </w:rPr>
      </w:pPr>
      <w:r>
        <w:rPr>
          <w:noProof/>
        </w:rPr>
        <w:drawing>
          <ns3:inline distT="0" distB="0" distL="0" distR="0">
            <ns3:extent cx="5760085" cy="374650"/>
            <ns3:effectExtent l="0" t="0" r="0" b="6350"/>
            <ns3:docPr id="1592620228" name="图片 1"/>
            <ns3:cNvGraphicFramePr>
              <ns4:graphicFrameLocks noChangeAspect="1"/>
            </ns3:cNvGraphicFramePr>
            <ns4:graphic>
              <ns4:graphicData uri="http://schemas.openxmlformats.org/drawingml/2006/picture">
                <ns5:pic>
                  <ns5:nvPicPr>
                    <ns5:cNvPr id="1592620228" name=""/>
                    <ns5:cNvPicPr/>
                  </ns5:nvPicPr>
                  <ns5:blipFill>
                    <ns4:blip ns6:embed="rId26"/>
                    <ns4:stretch>
                      <ns4:fillRect/>
                    </ns4:stretch>
                  </ns5:blipFill>
                  <ns5:spPr>
                    <ns4:xfrm>
                      <ns4:off x="0" y="0"/>
                      <ns4:ext cx="5760085" cy="374650"/>
                    </ns4:xfrm>
                    <ns4:prstGeom prst="rect">
                      <ns4:avLst/>
                    </ns4:prstGeom>
                  </ns5:spPr>
                </ns5:pic>
              </ns4:graphicData>
            </ns4:graphic>
          </ns3:inline>
        </w:drawing>
      </w:r>
    </w:p>
    <w:p w:rsidR="00796371" w:rsidRPr="002C3CD8" w:rsidP="002C3CD8" ns2:paraId="587A53F5" ns2:textId="613A6275">
      <w:pPr>
        <w:jc w:val="center"/>
        <w:rPr>
          <w:rFonts w:ascii="宋体" w:eastAsia="宋体" w:hAnsi="宋体" w:hint="eastAsia"/>
          <w:sz w:val="20"/>
        </w:rPr>
      </w:pPr>
      <w:r w:rsidRPr="002C3CD8">
        <w:rPr>
          <w:rFonts w:ascii="宋体" w:eastAsia="宋体" w:hAnsi="宋体"/>
          <w:sz w:val="20"/>
        </w:rPr>
        <w:t>图6-1 pytest 自动化测试结果</w:t>
      </w:r>
    </w:p>
    <w:p w:rsidR="00796371" ns2:paraId="67F3B225"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115" w:name="_Toc231030150"/>
      <w:r>
        <w:rPr>
          <w:rFonts w:ascii="Times New Roman" w:eastAsia="宋体" w:hAnsi="Times New Roman" w:cs="Times New Roman"/>
          <w:b/>
          <w:bCs/>
          <w:sz w:val="28"/>
          <w:szCs w:val="20"/>
        </w:rPr>
        <w:t>6.3 模型测试结果</w:t>
      </w:r>
      <w:bookmarkEnd w:id="104"/>
      <w:bookmarkEnd w:id="105"/>
      <w:bookmarkEnd w:id="106"/>
      <w:bookmarkEnd w:id="107"/>
      <w:bookmarkEnd w:id="108"/>
      <w:bookmarkEnd w:id="109"/>
      <w:bookmarkEnd w:id="110"/>
      <w:bookmarkEnd w:id="111"/>
      <w:bookmarkEnd w:id="112"/>
      <w:bookmarkEnd w:id="113"/>
      <w:bookmarkEnd w:id="115"/>
    </w:p>
    <w:p w:rsidR="007D7AF4" w:rsidRPr="007D7AF4" w:rsidP="007D7AF4" ns2:paraId="0B0634F9" ns2:textId="77777777">
      <w:pPr>
        <w:tabs>
          <w:tab w:val="left" w:pos="720"/>
        </w:tabs>
        <w:spacing w:line="400" w:lineRule="exact"/>
        <w:ind w:firstLine="480" w:firstLineChars="200"/>
        <w:rPr>
          <w:rFonts w:ascii="Times New Roman" w:hAnsi="Times New Roman" w:cs="Times New Roman"/>
          <w:kern w:val="0"/>
          <w:sz w:val="24"/>
        </w:rPr>
      </w:pPr>
      <w:r w:rsidRPr="007D7AF4">
        <w:rPr>
          <w:rFonts w:ascii="Times New Roman" w:hAnsi="Times New Roman" w:cs="Times New Roman" w:hint="eastAsia"/>
          <w:kern w:val="0"/>
          <w:sz w:val="24"/>
        </w:rPr>
        <w:t>测试集共有1233张图片，最后得到的测试准确率是0.9830。分类报告中可回收物表现最好，其他垃圾由于类别内部差异大而略低。</w:t>
      </w:r>
    </w:p>
    <w:p w:rsidR="00796371" w:rsidP="007D7AF4" ns2:paraId="082AEDC8" ns2:textId="77777777">
      <w:pPr>
        <w:tabs>
          <w:tab w:val="left" w:pos="720"/>
        </w:tabs>
        <w:spacing w:line="400" w:lineRule="exact"/>
        <w:ind w:firstLine="480" w:firstLineChars="200"/>
        <w:rPr>
          <w:rFonts w:ascii="Times New Roman" w:hAnsi="Times New Roman" w:cs="Times New Roman"/>
          <w:kern w:val="0"/>
          <w:sz w:val="24"/>
        </w:rPr>
      </w:pPr>
      <w:r w:rsidRPr="007D7AF4">
        <w:rPr>
          <w:rFonts w:ascii="Times New Roman" w:hAnsi="Times New Roman" w:cs="Times New Roman" w:hint="eastAsia"/>
          <w:kern w:val="0"/>
          <w:sz w:val="24"/>
        </w:rPr>
        <w:t>其他垃圾样本视觉特征比较分散，然后扩大样本量、细分类目、加强数据增强可以提高效果。</w:t>
      </w:r>
    </w:p>
    <w:p w:rsidR="00AE2E07" w:rsidP="00AE2E07" ns2:paraId="71F0C368" ns2:textId="77777777">
      <w:pPr>
        <w:spacing w:line="400" w:lineRule="exact"/>
        <w:jc w:val="center"/>
      </w:pPr>
      <w:r>
        <w:rPr>
          <w:rFonts w:ascii="宋体" w:eastAsia="宋体" w:hAnsi="宋体"/>
          <w:sz w:val="20"/>
        </w:rPr>
        <w:t>表6-3 ResNet50 分类报告</w:t>
      </w:r>
    </w:p>
    <w:tbl>
      <w:tblPr>
        <w:tblStyle w:val="TableGrid"/>
        <w:tblW w:w="0" w:type="auto"/>
        <w:tblLook w:val="04A0"/>
      </w:tblPr>
      <w:tblGrid>
        <w:gridCol w:w="1758"/>
        <w:gridCol w:w="1758"/>
        <w:gridCol w:w="1758"/>
        <w:gridCol w:w="1758"/>
        <w:gridCol w:w="1758"/>
      </w:tblGrid>
      <w:tr ns2:paraId="66F25C40" ns2:textId="77777777" w:rsidTr="007009FB">
        <w:tblPrEx>
          <w:tblW w:w="0" w:type="auto"/>
          <w:tblLook w:val="04A0"/>
        </w:tblPrEx>
        <w:tc>
          <w:tcPr>
            <w:tcW w:w="1758" w:type="dxa"/>
          </w:tcPr>
          <w:p w:rsidR="00AE2E07" w:rsidP="007009FB" ns2:paraId="3C855E00" ns2:textId="77777777">
            <w:pPr>
              <w:ind w:firstLine="422"/>
              <w:jc w:val="center"/>
            </w:pPr>
            <w:r>
              <w:rPr>
                <w:rFonts w:ascii="宋体" w:hAnsi="宋体"/>
                <w:b/>
              </w:rPr>
              <w:t>类别</w:t>
            </w:r>
          </w:p>
        </w:tc>
        <w:tc>
          <w:tcPr>
            <w:tcW w:w="1758" w:type="dxa"/>
          </w:tcPr>
          <w:p w:rsidR="00AE2E07" w:rsidP="007009FB" ns2:paraId="6373EB28" ns2:textId="77777777">
            <w:pPr>
              <w:ind w:firstLine="422"/>
              <w:jc w:val="center"/>
            </w:pPr>
            <w:r>
              <w:rPr>
                <w:rFonts w:ascii="宋体" w:hAnsi="宋体"/>
                <w:b/>
              </w:rPr>
              <w:t>Precision</w:t>
            </w:r>
          </w:p>
        </w:tc>
        <w:tc>
          <w:tcPr>
            <w:tcW w:w="1758" w:type="dxa"/>
          </w:tcPr>
          <w:p w:rsidR="00AE2E07" w:rsidP="007009FB" ns2:paraId="71115078" ns2:textId="77777777">
            <w:pPr>
              <w:ind w:firstLine="422"/>
              <w:jc w:val="center"/>
            </w:pPr>
            <w:r>
              <w:rPr>
                <w:rFonts w:ascii="宋体" w:hAnsi="宋体"/>
                <w:b/>
              </w:rPr>
              <w:t>Recall</w:t>
            </w:r>
          </w:p>
        </w:tc>
        <w:tc>
          <w:tcPr>
            <w:tcW w:w="1758" w:type="dxa"/>
          </w:tcPr>
          <w:p w:rsidR="00AE2E07" w:rsidP="007009FB" ns2:paraId="4048FDDC" ns2:textId="77777777">
            <w:pPr>
              <w:ind w:firstLine="422"/>
              <w:jc w:val="center"/>
            </w:pPr>
            <w:r>
              <w:rPr>
                <w:rFonts w:ascii="宋体" w:hAnsi="宋体"/>
                <w:b/>
              </w:rPr>
              <w:t>F1-score</w:t>
            </w:r>
          </w:p>
        </w:tc>
        <w:tc>
          <w:tcPr>
            <w:tcW w:w="1758" w:type="dxa"/>
          </w:tcPr>
          <w:p w:rsidR="00AE2E07" w:rsidP="007009FB" ns2:paraId="4B3FBAE9" ns2:textId="77777777">
            <w:pPr>
              <w:ind w:firstLine="422"/>
              <w:jc w:val="center"/>
            </w:pPr>
            <w:r>
              <w:rPr>
                <w:rFonts w:ascii="宋体" w:hAnsi="宋体"/>
                <w:b/>
              </w:rPr>
              <w:t>Support</w:t>
            </w:r>
          </w:p>
        </w:tc>
      </w:tr>
      <w:tr ns2:paraId="6A04A6A7" ns2:textId="77777777" w:rsidTr="007009FB">
        <w:tblPrEx>
          <w:tblW w:w="0" w:type="auto"/>
          <w:tblLook w:val="04A0"/>
        </w:tblPrEx>
        <w:tc>
          <w:tcPr>
            <w:tcW w:w="1758" w:type="dxa"/>
          </w:tcPr>
          <w:p w:rsidR="00AE2E07" w:rsidP="007009FB" ns2:paraId="7AC9FAC2" ns2:textId="77777777">
            <w:pPr>
              <w:spacing w:line="276" w:lineRule="auto"/>
              <w:ind w:firstLine="420"/>
            </w:pPr>
            <w:r>
              <w:rPr>
                <w:rFonts w:ascii="宋体" w:hAnsi="宋体"/>
              </w:rPr>
              <w:t>hazardous</w:t>
            </w:r>
          </w:p>
        </w:tc>
        <w:tc>
          <w:tcPr>
            <w:tcW w:w="1758" w:type="dxa"/>
          </w:tcPr>
          <w:p w:rsidR="00AE2E07" w:rsidP="007009FB" ns2:paraId="31A5D9D1" ns2:textId="77777777">
            <w:pPr>
              <w:spacing w:line="276" w:lineRule="auto"/>
              <w:ind w:firstLine="420"/>
            </w:pPr>
            <w:r>
              <w:rPr>
                <w:rFonts w:ascii="宋体" w:hAnsi="宋体"/>
              </w:rPr>
              <w:t>0.99</w:t>
            </w:r>
          </w:p>
        </w:tc>
        <w:tc>
          <w:tcPr>
            <w:tcW w:w="1758" w:type="dxa"/>
          </w:tcPr>
          <w:p w:rsidR="00AE2E07" w:rsidP="007009FB" ns2:paraId="42A1EBC9" ns2:textId="77777777">
            <w:pPr>
              <w:spacing w:line="276" w:lineRule="auto"/>
              <w:ind w:firstLine="420"/>
            </w:pPr>
            <w:r>
              <w:rPr>
                <w:rFonts w:ascii="宋体" w:hAnsi="宋体"/>
              </w:rPr>
              <w:t>0.98</w:t>
            </w:r>
          </w:p>
        </w:tc>
        <w:tc>
          <w:tcPr>
            <w:tcW w:w="1758" w:type="dxa"/>
          </w:tcPr>
          <w:p w:rsidR="00AE2E07" w:rsidP="007009FB" ns2:paraId="58DF5516" ns2:textId="77777777">
            <w:pPr>
              <w:spacing w:line="276" w:lineRule="auto"/>
              <w:ind w:firstLine="420"/>
            </w:pPr>
            <w:r>
              <w:rPr>
                <w:rFonts w:ascii="宋体" w:hAnsi="宋体"/>
              </w:rPr>
              <w:t>0.98</w:t>
            </w:r>
          </w:p>
        </w:tc>
        <w:tc>
          <w:tcPr>
            <w:tcW w:w="1758" w:type="dxa"/>
          </w:tcPr>
          <w:p w:rsidR="00AE2E07" w:rsidP="007009FB" ns2:paraId="0AD00962" ns2:textId="77777777">
            <w:pPr>
              <w:spacing w:line="276" w:lineRule="auto"/>
              <w:ind w:firstLine="420"/>
            </w:pPr>
            <w:r>
              <w:rPr>
                <w:rFonts w:ascii="宋体" w:hAnsi="宋体"/>
              </w:rPr>
              <w:t>142</w:t>
            </w:r>
          </w:p>
        </w:tc>
      </w:tr>
      <w:tr ns2:paraId="6EB16F56" ns2:textId="77777777" w:rsidTr="007009FB">
        <w:tblPrEx>
          <w:tblW w:w="0" w:type="auto"/>
          <w:tblLook w:val="04A0"/>
        </w:tblPrEx>
        <w:tc>
          <w:tcPr>
            <w:tcW w:w="1758" w:type="dxa"/>
          </w:tcPr>
          <w:p w:rsidR="00AE2E07" w:rsidP="007009FB" ns2:paraId="4F7A3B65" ns2:textId="77777777">
            <w:pPr>
              <w:spacing w:line="276" w:lineRule="auto"/>
              <w:ind w:firstLine="420"/>
            </w:pPr>
            <w:r>
              <w:rPr>
                <w:rFonts w:ascii="宋体" w:hAnsi="宋体"/>
              </w:rPr>
              <w:t>kitchen</w:t>
            </w:r>
          </w:p>
        </w:tc>
        <w:tc>
          <w:tcPr>
            <w:tcW w:w="1758" w:type="dxa"/>
          </w:tcPr>
          <w:p w:rsidR="00AE2E07" w:rsidP="007009FB" ns2:paraId="1F456CA8" ns2:textId="77777777">
            <w:pPr>
              <w:spacing w:line="276" w:lineRule="auto"/>
              <w:ind w:firstLine="420"/>
            </w:pPr>
            <w:r>
              <w:rPr>
                <w:rFonts w:ascii="宋体" w:hAnsi="宋体"/>
              </w:rPr>
              <w:t>0.98</w:t>
            </w:r>
          </w:p>
        </w:tc>
        <w:tc>
          <w:tcPr>
            <w:tcW w:w="1758" w:type="dxa"/>
          </w:tcPr>
          <w:p w:rsidR="00AE2E07" w:rsidP="007009FB" ns2:paraId="45663023" ns2:textId="77777777">
            <w:pPr>
              <w:spacing w:line="276" w:lineRule="auto"/>
              <w:ind w:firstLine="420"/>
            </w:pPr>
            <w:r>
              <w:rPr>
                <w:rFonts w:ascii="宋体" w:hAnsi="宋体"/>
              </w:rPr>
              <w:t>0.96</w:t>
            </w:r>
          </w:p>
        </w:tc>
        <w:tc>
          <w:tcPr>
            <w:tcW w:w="1758" w:type="dxa"/>
          </w:tcPr>
          <w:p w:rsidR="00AE2E07" w:rsidP="007009FB" ns2:paraId="7C519703" ns2:textId="77777777">
            <w:pPr>
              <w:spacing w:line="276" w:lineRule="auto"/>
              <w:ind w:firstLine="420"/>
            </w:pPr>
            <w:r>
              <w:rPr>
                <w:rFonts w:ascii="宋体" w:hAnsi="宋体"/>
              </w:rPr>
              <w:t>0.97</w:t>
            </w:r>
          </w:p>
        </w:tc>
        <w:tc>
          <w:tcPr>
            <w:tcW w:w="1758" w:type="dxa"/>
          </w:tcPr>
          <w:p w:rsidR="00AE2E07" w:rsidP="007009FB" ns2:paraId="611B484C" ns2:textId="77777777">
            <w:pPr>
              <w:spacing w:line="276" w:lineRule="auto"/>
              <w:ind w:firstLine="420"/>
            </w:pPr>
            <w:r>
              <w:rPr>
                <w:rFonts w:ascii="宋体" w:hAnsi="宋体"/>
              </w:rPr>
              <w:t>134</w:t>
            </w:r>
          </w:p>
        </w:tc>
      </w:tr>
      <w:tr ns2:paraId="7DB99BE5" ns2:textId="77777777" w:rsidTr="007009FB">
        <w:tblPrEx>
          <w:tblW w:w="0" w:type="auto"/>
          <w:tblLook w:val="04A0"/>
        </w:tblPrEx>
        <w:tc>
          <w:tcPr>
            <w:tcW w:w="1758" w:type="dxa"/>
          </w:tcPr>
          <w:p w:rsidR="00AE2E07" w:rsidP="007009FB" ns2:paraId="28092D61" ns2:textId="77777777">
            <w:pPr>
              <w:spacing w:line="276" w:lineRule="auto"/>
              <w:ind w:firstLine="420"/>
            </w:pPr>
            <w:r>
              <w:rPr>
                <w:rFonts w:ascii="宋体" w:hAnsi="宋体"/>
              </w:rPr>
              <w:t>other</w:t>
            </w:r>
          </w:p>
        </w:tc>
        <w:tc>
          <w:tcPr>
            <w:tcW w:w="1758" w:type="dxa"/>
          </w:tcPr>
          <w:p w:rsidR="00AE2E07" w:rsidP="007009FB" ns2:paraId="031EB4E3" ns2:textId="77777777">
            <w:pPr>
              <w:spacing w:line="276" w:lineRule="auto"/>
              <w:ind w:firstLine="420"/>
            </w:pPr>
            <w:r>
              <w:rPr>
                <w:rFonts w:ascii="宋体" w:hAnsi="宋体"/>
              </w:rPr>
              <w:t>0.93</w:t>
            </w:r>
          </w:p>
        </w:tc>
        <w:tc>
          <w:tcPr>
            <w:tcW w:w="1758" w:type="dxa"/>
          </w:tcPr>
          <w:p w:rsidR="00AE2E07" w:rsidP="007009FB" ns2:paraId="4C0E295A" ns2:textId="77777777">
            <w:pPr>
              <w:spacing w:line="276" w:lineRule="auto"/>
              <w:ind w:firstLine="420"/>
            </w:pPr>
            <w:r>
              <w:rPr>
                <w:rFonts w:ascii="宋体" w:hAnsi="宋体"/>
              </w:rPr>
              <w:t>0.97</w:t>
            </w:r>
          </w:p>
        </w:tc>
        <w:tc>
          <w:tcPr>
            <w:tcW w:w="1758" w:type="dxa"/>
          </w:tcPr>
          <w:p w:rsidR="00AE2E07" w:rsidP="007009FB" ns2:paraId="56554713" ns2:textId="77777777">
            <w:pPr>
              <w:spacing w:line="276" w:lineRule="auto"/>
              <w:ind w:firstLine="420"/>
            </w:pPr>
            <w:r>
              <w:rPr>
                <w:rFonts w:ascii="宋体" w:hAnsi="宋体"/>
              </w:rPr>
              <w:t>0.95</w:t>
            </w:r>
          </w:p>
        </w:tc>
        <w:tc>
          <w:tcPr>
            <w:tcW w:w="1758" w:type="dxa"/>
          </w:tcPr>
          <w:p w:rsidR="00AE2E07" w:rsidP="007009FB" ns2:paraId="20948B88" ns2:textId="77777777">
            <w:pPr>
              <w:spacing w:line="276" w:lineRule="auto"/>
              <w:ind w:firstLine="420"/>
            </w:pPr>
            <w:r>
              <w:rPr>
                <w:rFonts w:ascii="宋体" w:hAnsi="宋体"/>
              </w:rPr>
              <w:t>97</w:t>
            </w:r>
          </w:p>
        </w:tc>
      </w:tr>
      <w:tr ns2:paraId="1FD14137" ns2:textId="77777777" w:rsidTr="007009FB">
        <w:tblPrEx>
          <w:tblW w:w="0" w:type="auto"/>
          <w:tblLook w:val="04A0"/>
        </w:tblPrEx>
        <w:tc>
          <w:tcPr>
            <w:tcW w:w="1758" w:type="dxa"/>
          </w:tcPr>
          <w:p w:rsidR="00AE2E07" w:rsidP="007009FB" ns2:paraId="549EA8EF" ns2:textId="77777777">
            <w:pPr>
              <w:spacing w:line="276" w:lineRule="auto"/>
              <w:ind w:firstLine="420"/>
            </w:pPr>
            <w:r>
              <w:rPr>
                <w:rFonts w:ascii="宋体" w:hAnsi="宋体"/>
              </w:rPr>
              <w:t>recyclable</w:t>
            </w:r>
          </w:p>
        </w:tc>
        <w:tc>
          <w:tcPr>
            <w:tcW w:w="1758" w:type="dxa"/>
          </w:tcPr>
          <w:p w:rsidR="00AE2E07" w:rsidP="007009FB" ns2:paraId="65C3C5B1" ns2:textId="77777777">
            <w:pPr>
              <w:spacing w:line="276" w:lineRule="auto"/>
              <w:ind w:firstLine="420"/>
            </w:pPr>
            <w:r>
              <w:rPr>
                <w:rFonts w:ascii="宋体" w:hAnsi="宋体"/>
              </w:rPr>
              <w:t>0.99</w:t>
            </w:r>
          </w:p>
        </w:tc>
        <w:tc>
          <w:tcPr>
            <w:tcW w:w="1758" w:type="dxa"/>
          </w:tcPr>
          <w:p w:rsidR="00AE2E07" w:rsidP="007009FB" ns2:paraId="22841495" ns2:textId="77777777">
            <w:pPr>
              <w:spacing w:line="276" w:lineRule="auto"/>
              <w:ind w:firstLine="420"/>
            </w:pPr>
            <w:r>
              <w:rPr>
                <w:rFonts w:ascii="宋体" w:hAnsi="宋体"/>
              </w:rPr>
              <w:t>0.99</w:t>
            </w:r>
          </w:p>
        </w:tc>
        <w:tc>
          <w:tcPr>
            <w:tcW w:w="1758" w:type="dxa"/>
          </w:tcPr>
          <w:p w:rsidR="00AE2E07" w:rsidP="007009FB" ns2:paraId="40166694" ns2:textId="77777777">
            <w:pPr>
              <w:spacing w:line="276" w:lineRule="auto"/>
              <w:ind w:firstLine="420"/>
            </w:pPr>
            <w:r>
              <w:rPr>
                <w:rFonts w:ascii="宋体" w:hAnsi="宋体"/>
              </w:rPr>
              <w:t>0.99</w:t>
            </w:r>
          </w:p>
        </w:tc>
        <w:tc>
          <w:tcPr>
            <w:tcW w:w="1758" w:type="dxa"/>
          </w:tcPr>
          <w:p w:rsidR="00AE2E07" w:rsidP="007009FB" ns2:paraId="366A1C6D" ns2:textId="77777777">
            <w:pPr>
              <w:spacing w:line="276" w:lineRule="auto"/>
              <w:ind w:firstLine="420"/>
            </w:pPr>
            <w:r>
              <w:rPr>
                <w:rFonts w:ascii="宋体" w:hAnsi="宋体"/>
              </w:rPr>
              <w:t>860</w:t>
            </w:r>
          </w:p>
        </w:tc>
      </w:tr>
      <w:tr ns2:paraId="5C61401F" ns2:textId="77777777" w:rsidTr="007009FB">
        <w:tblPrEx>
          <w:tblW w:w="0" w:type="auto"/>
          <w:tblLook w:val="04A0"/>
        </w:tblPrEx>
        <w:tc>
          <w:tcPr>
            <w:tcW w:w="1758" w:type="dxa"/>
          </w:tcPr>
          <w:p w:rsidR="00AE2E07" w:rsidP="007009FB" ns2:paraId="39BF96A0" ns2:textId="77777777">
            <w:pPr>
              <w:spacing w:line="276" w:lineRule="auto"/>
              <w:ind w:firstLine="420"/>
            </w:pPr>
            <w:r>
              <w:rPr>
                <w:rFonts w:ascii="宋体" w:hAnsi="宋体"/>
              </w:rPr>
              <w:t>accuracy</w:t>
            </w:r>
          </w:p>
        </w:tc>
        <w:tc>
          <w:tcPr>
            <w:tcW w:w="1758" w:type="dxa"/>
          </w:tcPr>
          <w:p w:rsidR="00AE2E07" w:rsidP="007009FB" ns2:paraId="06024215" ns2:textId="77777777">
            <w:pPr>
              <w:spacing w:line="276" w:lineRule="auto"/>
              <w:ind w:firstLine="420"/>
            </w:pPr>
            <w:r>
              <w:rPr>
                <w:rFonts w:ascii="宋体" w:hAnsi="宋体"/>
              </w:rPr>
              <w:t>-</w:t>
            </w:r>
          </w:p>
        </w:tc>
        <w:tc>
          <w:tcPr>
            <w:tcW w:w="1758" w:type="dxa"/>
          </w:tcPr>
          <w:p w:rsidR="00AE2E07" w:rsidP="007009FB" ns2:paraId="1FADDDD2" ns2:textId="77777777">
            <w:pPr>
              <w:spacing w:line="276" w:lineRule="auto"/>
              <w:ind w:firstLine="420"/>
            </w:pPr>
            <w:r>
              <w:rPr>
                <w:rFonts w:ascii="宋体" w:hAnsi="宋体"/>
              </w:rPr>
              <w:t>-</w:t>
            </w:r>
          </w:p>
        </w:tc>
        <w:tc>
          <w:tcPr>
            <w:tcW w:w="1758" w:type="dxa"/>
          </w:tcPr>
          <w:p w:rsidR="00AE2E07" w:rsidP="007009FB" ns2:paraId="6C2391FC" ns2:textId="77777777">
            <w:pPr>
              <w:spacing w:line="276" w:lineRule="auto"/>
              <w:ind w:firstLine="420"/>
            </w:pPr>
            <w:r>
              <w:rPr>
                <w:rFonts w:ascii="宋体" w:hAnsi="宋体"/>
              </w:rPr>
              <w:t>0.98</w:t>
            </w:r>
          </w:p>
        </w:tc>
        <w:tc>
          <w:tcPr>
            <w:tcW w:w="1758" w:type="dxa"/>
          </w:tcPr>
          <w:p w:rsidR="00AE2E07" w:rsidP="007009FB" ns2:paraId="2BA46270" ns2:textId="77777777">
            <w:pPr>
              <w:spacing w:line="276" w:lineRule="auto"/>
              <w:ind w:firstLine="420"/>
            </w:pPr>
            <w:r>
              <w:rPr>
                <w:rFonts w:ascii="宋体" w:hAnsi="宋体"/>
              </w:rPr>
              <w:t>1233</w:t>
            </w:r>
          </w:p>
        </w:tc>
      </w:tr>
      <w:tr ns2:paraId="4C8988B7" ns2:textId="77777777" w:rsidTr="007009FB">
        <w:tblPrEx>
          <w:tblW w:w="0" w:type="auto"/>
          <w:tblLook w:val="04A0"/>
        </w:tblPrEx>
        <w:tc>
          <w:tcPr>
            <w:tcW w:w="1758" w:type="dxa"/>
          </w:tcPr>
          <w:p w:rsidR="00AE2E07" w:rsidP="007009FB" ns2:paraId="19E5D283" ns2:textId="77777777">
            <w:pPr>
              <w:spacing w:line="276" w:lineRule="auto"/>
              <w:ind w:firstLine="420"/>
            </w:pPr>
            <w:r>
              <w:rPr>
                <w:rFonts w:ascii="宋体" w:hAnsi="宋体"/>
              </w:rPr>
              <w:t>macro avg</w:t>
            </w:r>
          </w:p>
        </w:tc>
        <w:tc>
          <w:tcPr>
            <w:tcW w:w="1758" w:type="dxa"/>
          </w:tcPr>
          <w:p w:rsidR="00AE2E07" w:rsidP="007009FB" ns2:paraId="20C998A0" ns2:textId="77777777">
            <w:pPr>
              <w:spacing w:line="276" w:lineRule="auto"/>
              <w:ind w:firstLine="420"/>
            </w:pPr>
            <w:r>
              <w:rPr>
                <w:rFonts w:ascii="宋体" w:hAnsi="宋体"/>
              </w:rPr>
              <w:t>0.97</w:t>
            </w:r>
          </w:p>
        </w:tc>
        <w:tc>
          <w:tcPr>
            <w:tcW w:w="1758" w:type="dxa"/>
          </w:tcPr>
          <w:p w:rsidR="00AE2E07" w:rsidP="007009FB" ns2:paraId="70F0EBF8" ns2:textId="77777777">
            <w:pPr>
              <w:spacing w:line="276" w:lineRule="auto"/>
              <w:ind w:firstLine="420"/>
            </w:pPr>
            <w:r>
              <w:rPr>
                <w:rFonts w:ascii="宋体" w:hAnsi="宋体"/>
              </w:rPr>
              <w:t>0.97</w:t>
            </w:r>
          </w:p>
        </w:tc>
        <w:tc>
          <w:tcPr>
            <w:tcW w:w="1758" w:type="dxa"/>
          </w:tcPr>
          <w:p w:rsidR="00AE2E07" w:rsidP="007009FB" ns2:paraId="65996B9F" ns2:textId="77777777">
            <w:pPr>
              <w:spacing w:line="276" w:lineRule="auto"/>
              <w:ind w:firstLine="420"/>
            </w:pPr>
            <w:r>
              <w:rPr>
                <w:rFonts w:ascii="宋体" w:hAnsi="宋体"/>
              </w:rPr>
              <w:t>0.97</w:t>
            </w:r>
          </w:p>
        </w:tc>
        <w:tc>
          <w:tcPr>
            <w:tcW w:w="1758" w:type="dxa"/>
          </w:tcPr>
          <w:p w:rsidR="00AE2E07" w:rsidP="007009FB" ns2:paraId="49C2AD92" ns2:textId="77777777">
            <w:pPr>
              <w:spacing w:line="276" w:lineRule="auto"/>
              <w:ind w:firstLine="420"/>
            </w:pPr>
            <w:r>
              <w:rPr>
                <w:rFonts w:ascii="宋体" w:hAnsi="宋体"/>
              </w:rPr>
              <w:t>1233</w:t>
            </w:r>
          </w:p>
        </w:tc>
      </w:tr>
      <w:tr ns2:paraId="6A3A7234" ns2:textId="77777777" w:rsidTr="007009FB">
        <w:tblPrEx>
          <w:tblW w:w="0" w:type="auto"/>
          <w:tblLook w:val="04A0"/>
        </w:tblPrEx>
        <w:tc>
          <w:tcPr>
            <w:tcW w:w="1758" w:type="dxa"/>
          </w:tcPr>
          <w:p w:rsidR="00AE2E07" w:rsidP="007009FB" ns2:paraId="534EA3AE" ns2:textId="77777777">
            <w:pPr>
              <w:spacing w:line="276" w:lineRule="auto"/>
              <w:ind w:firstLine="420"/>
            </w:pPr>
            <w:r>
              <w:rPr>
                <w:rFonts w:ascii="宋体" w:hAnsi="宋体"/>
              </w:rPr>
              <w:t>weighted avg</w:t>
            </w:r>
          </w:p>
        </w:tc>
        <w:tc>
          <w:tcPr>
            <w:tcW w:w="1758" w:type="dxa"/>
          </w:tcPr>
          <w:p w:rsidR="00AE2E07" w:rsidP="007009FB" ns2:paraId="0AEA23D4" ns2:textId="77777777">
            <w:pPr>
              <w:spacing w:line="276" w:lineRule="auto"/>
              <w:ind w:firstLine="420"/>
            </w:pPr>
            <w:r>
              <w:rPr>
                <w:rFonts w:ascii="宋体" w:hAnsi="宋体"/>
              </w:rPr>
              <w:t>0.98</w:t>
            </w:r>
          </w:p>
        </w:tc>
        <w:tc>
          <w:tcPr>
            <w:tcW w:w="1758" w:type="dxa"/>
          </w:tcPr>
          <w:p w:rsidR="00AE2E07" w:rsidP="007009FB" ns2:paraId="536D38C8" ns2:textId="77777777">
            <w:pPr>
              <w:spacing w:line="276" w:lineRule="auto"/>
              <w:ind w:firstLine="420"/>
            </w:pPr>
            <w:r>
              <w:rPr>
                <w:rFonts w:ascii="宋体" w:hAnsi="宋体"/>
              </w:rPr>
              <w:t>0.98</w:t>
            </w:r>
          </w:p>
        </w:tc>
        <w:tc>
          <w:tcPr>
            <w:tcW w:w="1758" w:type="dxa"/>
          </w:tcPr>
          <w:p w:rsidR="00AE2E07" w:rsidP="007009FB" ns2:paraId="20283669" ns2:textId="77777777">
            <w:pPr>
              <w:spacing w:line="276" w:lineRule="auto"/>
              <w:ind w:firstLine="420"/>
            </w:pPr>
            <w:r>
              <w:rPr>
                <w:rFonts w:ascii="宋体" w:hAnsi="宋体"/>
              </w:rPr>
              <w:t>0.98</w:t>
            </w:r>
          </w:p>
        </w:tc>
        <w:tc>
          <w:tcPr>
            <w:tcW w:w="1758" w:type="dxa"/>
          </w:tcPr>
          <w:p w:rsidR="00AE2E07" w:rsidP="007009FB" ns2:paraId="41BC273F" ns2:textId="77777777">
            <w:pPr>
              <w:spacing w:line="276" w:lineRule="auto"/>
              <w:ind w:firstLine="420"/>
            </w:pPr>
            <w:r>
              <w:rPr>
                <w:rFonts w:ascii="宋体" w:hAnsi="宋体"/>
              </w:rPr>
              <w:t>1233</w:t>
            </w:r>
          </w:p>
        </w:tc>
      </w:tr>
    </w:tbl>
    <w:p w:rsidR="00AE2E07" w:rsidP="00AE2E07" ns2:paraId="5F3C1852" ns2:textId="77777777"/>
    <w:p w:rsidR="000C6EFE" w:rsidP="00AE2E07" ns2:paraId="4FF4733E" ns2:textId="4EFDA7D6">
      <w:pPr>
        <w:spacing w:before="120" w:after="120"/>
        <w:jc w:val="center"/>
        <w:rPr>
          <w:rFonts w:ascii="黑体" w:eastAsia="黑体" w:hAnsi="黑体"/>
          <w:color w:val="C00000"/>
          <w:sz w:val="22"/>
        </w:rPr>
      </w:pPr>
      <w:r>
        <w:rPr>
          <w:noProof/>
        </w:rPr>
        <w:drawing>
          <ns3:inline distT="0" distB="0" distL="0" distR="0">
            <ns3:extent cx="4724400" cy="3638550"/>
            <ns3:effectExtent l="0" t="0" r="0" b="0"/>
            <ns3:docPr id="1553649633" name="图片 1" descr="文本&#10;&#10;AI 生成的内容可能不正确。"/>
            <ns3:cNvGraphicFramePr>
              <ns4:graphicFrameLocks noChangeAspect="1"/>
            </ns3:cNvGraphicFramePr>
            <ns4:graphic>
              <ns4:graphicData uri="http://schemas.openxmlformats.org/drawingml/2006/picture">
                <ns5:pic>
                  <ns5:nvPicPr>
                    <ns5:cNvPr id="1553649633" name="图片 1" descr="文本&#10;&#10;AI 生成的内容可能不正确。"/>
                    <ns5:cNvPicPr/>
                  </ns5:nvPicPr>
                  <ns5:blipFill>
                    <ns4:blip ns6:embed="rId27"/>
                    <ns4:stretch>
                      <ns4:fillRect/>
                    </ns4:stretch>
                  </ns5:blipFill>
                  <ns5:spPr>
                    <ns4:xfrm>
                      <ns4:off x="0" y="0"/>
                      <ns4:ext cx="4724400" cy="3638550"/>
                    </ns4:xfrm>
                    <ns4:prstGeom prst="rect">
                      <ns4:avLst/>
                    </ns4:prstGeom>
                  </ns5:spPr>
                </ns5:pic>
              </ns4:graphicData>
            </ns4:graphic>
          </ns3:inline>
        </w:drawing>
      </w:r>
    </w:p>
    <w:p w:rsidR="00AE2E07" w:rsidRPr="003B0FBC" w:rsidP="003B0FBC" ns2:paraId="1F7DDD0E" ns2:textId="1372ADB0">
      <w:pPr>
        <w:spacing w:line="400" w:lineRule="exact"/>
        <w:jc w:val="center"/>
        <w:rPr>
          <w:rFonts w:ascii="宋体" w:eastAsia="宋体" w:hAnsi="宋体" w:hint="eastAsia"/>
          <w:sz w:val="20"/>
        </w:rPr>
      </w:pPr>
      <w:r w:rsidRPr="003B0FBC">
        <w:rPr>
          <w:rFonts w:ascii="宋体" w:eastAsia="宋体" w:hAnsi="宋体"/>
          <w:sz w:val="20"/>
        </w:rPr>
        <w:t>图6-2 分类报告文件</w:t>
      </w:r>
    </w:p>
    <w:p w:rsidR="00796371" ns2:paraId="3A961EB4" ns2:textId="77777777">
      <w:pPr>
        <w:tabs>
          <w:tab w:val="left" w:pos="720"/>
        </w:tabs>
        <w:spacing w:line="400" w:lineRule="exact"/>
        <w:ind w:firstLine="480" w:firstLineChars="200"/>
        <w:rPr>
          <w:rFonts w:ascii="Times New Roman" w:hAnsi="Times New Roman" w:cs="Times New Roman"/>
          <w:kern w:val="0"/>
          <w:sz w:val="24"/>
        </w:rPr>
      </w:pPr>
    </w:p>
    <w:p w:rsidR="00796371" ns2:paraId="2C24B735"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116" w:name="_Toc351923924"/>
      <w:bookmarkStart w:id="117" w:name="_Toc408344983"/>
      <w:bookmarkStart w:id="118" w:name="_Toc351263625"/>
      <w:bookmarkStart w:id="119" w:name="_Toc410223055"/>
      <w:bookmarkStart w:id="120" w:name="_Toc352373563"/>
      <w:bookmarkStart w:id="121" w:name="_Toc413272473"/>
      <w:bookmarkStart w:id="122" w:name="_Toc410076360"/>
      <w:bookmarkStart w:id="123" w:name="_Toc351263286"/>
      <w:bookmarkStart w:id="124" w:name="_Toc351489479"/>
      <w:bookmarkStart w:id="125" w:name="_Toc352364889"/>
      <w:bookmarkStart w:id="126" w:name="_Toc231030151"/>
      <w:r>
        <w:rPr>
          <w:rFonts w:ascii="Times New Roman" w:eastAsia="宋体" w:hAnsi="Times New Roman" w:cs="Times New Roman"/>
          <w:b/>
          <w:bCs/>
          <w:sz w:val="28"/>
          <w:szCs w:val="20"/>
        </w:rPr>
        <w:t>6.4 相似检索测试结果</w:t>
      </w:r>
      <w:bookmarkEnd w:id="116"/>
      <w:bookmarkEnd w:id="117"/>
      <w:bookmarkEnd w:id="118"/>
      <w:bookmarkEnd w:id="119"/>
      <w:bookmarkEnd w:id="120"/>
      <w:bookmarkEnd w:id="121"/>
      <w:bookmarkEnd w:id="122"/>
      <w:bookmarkEnd w:id="123"/>
      <w:bookmarkEnd w:id="124"/>
      <w:bookmarkEnd w:id="125"/>
      <w:bookmarkEnd w:id="126"/>
    </w:p>
    <w:p w:rsidR="00A2031F" w:rsidRPr="00A2031F" w:rsidP="00A2031F" ns2:paraId="1795419A" ns2:textId="77777777">
      <w:pPr>
        <w:spacing w:line="400" w:lineRule="exact"/>
        <w:ind w:firstLine="480" w:firstLineChars="200"/>
        <w:rPr>
          <w:rFonts w:ascii="Times New Roman" w:hAnsi="Times New Roman" w:cs="Times New Roman"/>
          <w:kern w:val="0"/>
          <w:sz w:val="24"/>
        </w:rPr>
      </w:pPr>
      <w:r w:rsidRPr="00A2031F">
        <w:rPr>
          <w:rFonts w:ascii="Times New Roman" w:hAnsi="Times New Roman" w:cs="Times New Roman" w:hint="eastAsia"/>
          <w:kern w:val="0"/>
          <w:sz w:val="24"/>
        </w:rPr>
        <w:t>Qdrant 集合 waste_images 写入 8213 条 2048 维图片向量。第一次请求用时大约14.01秒，热启动之后用时不到0.9秒，可以满足本地演示的需求。</w:t>
      </w:r>
    </w:p>
    <w:p w:rsidR="00045454" w:rsidP="00A2031F" ns2:paraId="54026026" ns2:textId="77777777">
      <w:pPr>
        <w:spacing w:line="400" w:lineRule="exact"/>
        <w:ind w:firstLine="480" w:firstLineChars="200"/>
        <w:rPr>
          <w:rFonts w:ascii="Times New Roman" w:hAnsi="Times New Roman" w:cs="Times New Roman"/>
          <w:kern w:val="0"/>
          <w:sz w:val="24"/>
        </w:rPr>
      </w:pPr>
      <w:r w:rsidRPr="00A2031F">
        <w:rPr>
          <w:rFonts w:ascii="Times New Roman" w:hAnsi="Times New Roman" w:cs="Times New Roman" w:hint="eastAsia"/>
          <w:kern w:val="0"/>
          <w:sz w:val="24"/>
        </w:rPr>
        <w:t>相似检索出的最高相似度为 1.0 的结果通常对应原图或高度一致图片。系统现在采用Top-N方式返回最多8条候选，因此除了最高相似度结果之外，还可以展示相似度较低但具有参考价值的案例。</w:t>
      </w:r>
      <w:bookmarkEnd w:id="114"/>
    </w:p>
    <w:p w:rsidR="00664C05" w:rsidP="00FD42EB" ns2:paraId="69AC66E0" ns2:textId="53541576">
      <w:pPr>
        <w:spacing w:before="120" w:after="120"/>
        <w:jc w:val="center"/>
        <w:rPr>
          <w:rFonts w:ascii="黑体" w:eastAsia="黑体" w:hAnsi="黑体"/>
          <w:color w:val="C00000"/>
          <w:sz w:val="22"/>
        </w:rPr>
      </w:pPr>
      <w:r>
        <w:rPr>
          <w:noProof/>
        </w:rPr>
        <w:drawing>
          <ns3:inline distT="0" distB="0" distL="0" distR="0">
            <ns3:extent cx="5760085" cy="4106545"/>
            <ns3:effectExtent l="0" t="0" r="0" b="8255"/>
            <ns3:docPr id="1538065032" name="图片 1" descr="截图里有图片&#10;&#10;AI 生成的内容可能不正确。"/>
            <ns3:cNvGraphicFramePr>
              <ns4:graphicFrameLocks noChangeAspect="1"/>
            </ns3:cNvGraphicFramePr>
            <ns4:graphic>
              <ns4:graphicData uri="http://schemas.openxmlformats.org/drawingml/2006/picture">
                <ns5:pic>
                  <ns5:nvPicPr>
                    <ns5:cNvPr id="1538065032" name="图片 1" descr="截图里有图片&#10;&#10;AI 生成的内容可能不正确。"/>
                    <ns5:cNvPicPr/>
                  </ns5:nvPicPr>
                  <ns5:blipFill>
                    <ns4:blip ns6:embed="rId28"/>
                    <ns4:stretch>
                      <ns4:fillRect/>
                    </ns4:stretch>
                  </ns5:blipFill>
                  <ns5:spPr>
                    <ns4:xfrm>
                      <ns4:off x="0" y="0"/>
                      <ns4:ext cx="5760085" cy="4106545"/>
                    </ns4:xfrm>
                    <ns4:prstGeom prst="rect">
                      <ns4:avLst/>
                    </ns4:prstGeom>
                  </ns5:spPr>
                </ns5:pic>
              </ns4:graphicData>
            </ns4:graphic>
          </ns3:inline>
        </w:drawing>
      </w:r>
    </w:p>
    <w:p w:rsidR="00293144" w:rsidRPr="00F63E0C" w:rsidP="00F63E0C" ns2:paraId="7A2F7C46" ns2:textId="75C06778">
      <w:pPr>
        <w:spacing w:line="400" w:lineRule="exact"/>
        <w:jc w:val="center"/>
        <w:rPr>
          <w:rFonts w:ascii="宋体" w:eastAsia="宋体" w:hAnsi="宋体"/>
          <w:sz w:val="20"/>
        </w:rPr>
      </w:pPr>
      <w:r w:rsidRPr="00F63E0C">
        <w:rPr>
          <w:rFonts w:ascii="宋体" w:eastAsia="宋体" w:hAnsi="宋体"/>
          <w:sz w:val="20"/>
        </w:rPr>
        <w:t>图6-3 Qdrant 集合状态</w:t>
      </w:r>
    </w:p>
    <w:p w:rsidR="005C330D" w:rsidP="005C330D" ns2:paraId="0ABF8DE8"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127" w:name="_Toc231030152"/>
      <w:r>
        <w:rPr>
          <w:rFonts w:ascii="Times New Roman" w:eastAsia="宋体" w:hAnsi="Times New Roman" w:cs="Times New Roman"/>
          <w:b/>
          <w:bCs/>
          <w:sz w:val="28"/>
          <w:szCs w:val="20"/>
        </w:rPr>
        <w:t>6.5 智能接口测试结果</w:t>
      </w:r>
      <w:bookmarkEnd w:id="127"/>
    </w:p>
    <w:p w:rsidR="00657837" w:rsidRPr="00657837" w:rsidP="00657837" ns2:paraId="71B3B626" ns2:textId="77777777">
      <w:pPr>
        <w:spacing w:line="400" w:lineRule="exact"/>
        <w:ind w:firstLine="480" w:firstLineChars="200"/>
        <w:rPr>
          <w:rFonts w:ascii="Times New Roman" w:hAnsi="Times New Roman" w:cs="Times New Roman"/>
          <w:kern w:val="0"/>
          <w:sz w:val="24"/>
        </w:rPr>
      </w:pPr>
      <w:r w:rsidRPr="00657837">
        <w:rPr>
          <w:rFonts w:ascii="Times New Roman" w:hAnsi="Times New Roman" w:cs="Times New Roman" w:hint="eastAsia"/>
          <w:kern w:val="0"/>
          <w:sz w:val="24"/>
        </w:rPr>
        <w:t>DeepSeek 和 Kimi 完成了连通性的验证。论文截图只展示问题、返回结果、成功状态，不展示.env或者真实密钥。</w:t>
      </w:r>
    </w:p>
    <w:p w:rsidR="00796371" w:rsidRPr="009B6EFC" w:rsidP="009B6EFC" ns2:paraId="165FCAD7" ns2:textId="77777777">
      <w:pPr>
        <w:spacing w:line="400" w:lineRule="exact"/>
        <w:ind w:firstLine="480" w:firstLineChars="200"/>
        <w:rPr>
          <w:rFonts w:ascii="Times New Roman" w:hAnsi="Times New Roman" w:cs="Times New Roman"/>
          <w:kern w:val="0"/>
          <w:sz w:val="24"/>
        </w:rPr>
      </w:pPr>
      <w:r w:rsidRPr="00657837">
        <w:rPr>
          <w:rFonts w:ascii="Times New Roman" w:hAnsi="Times New Roman" w:cs="Times New Roman" w:hint="eastAsia"/>
          <w:kern w:val="0"/>
          <w:sz w:val="24"/>
        </w:rPr>
        <w:t>外部AI接口测试的重点不是看模型本身是否绝对正确，而是看系统能否正确地把请求组合起来、对结果进行处理并显示出来。当API密钥为空时，系统应该给出缺少提示；当接口出现异常的时候，系统应该提醒用户稍后再试。异常处理可以提高系统的健壮性。</w:t>
      </w:r>
    </w:p>
    <w:p w:rsidR="00E308C8" w:rsidP="00E308C8" ns2:paraId="73F55778"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128" w:name="_Toc231030153"/>
      <w:r>
        <w:rPr>
          <w:rFonts w:ascii="Times New Roman" w:eastAsia="宋体" w:hAnsi="Times New Roman" w:cs="Times New Roman"/>
          <w:b/>
          <w:bCs/>
          <w:sz w:val="28"/>
          <w:szCs w:val="20"/>
        </w:rPr>
        <w:t>6.6 测试结果分析</w:t>
      </w:r>
      <w:bookmarkEnd w:id="128"/>
    </w:p>
    <w:p w:rsidR="00990463" w:rsidRPr="00151680" w:rsidP="00151680" ns2:paraId="26298DBB" ns2:textId="77777777">
      <w:pPr>
        <w:spacing w:line="400" w:lineRule="exact"/>
        <w:ind w:firstLine="480" w:firstLineChars="200"/>
        <w:rPr>
          <w:rFonts w:ascii="Times New Roman" w:hAnsi="Times New Roman" w:cs="Times New Roman"/>
          <w:kern w:val="0"/>
          <w:sz w:val="24"/>
        </w:rPr>
      </w:pPr>
      <w:r w:rsidRPr="00151680">
        <w:rPr>
          <w:rFonts w:ascii="Times New Roman" w:hAnsi="Times New Roman" w:cs="Times New Roman"/>
          <w:kern w:val="0"/>
          <w:sz w:val="24"/>
        </w:rPr>
        <w:t>测试中也显示出系统后面要改善的地方。首先模型第一次加载耗时较多，正式演示前需要预热；其次数据集中各个类别的数量不均衡，会使得少数类别的稳定性受到影响；再次外部的 AI 接口需要网络和密钥的配合，不能成为系统唯一的主体能力。因此本文把本地模型识别、Qdrant 检索当作基本能力，把 DeepSeek 和 Kimi 视为增强能力，其中分类知识检索在外部接口不可用时需要给出明确提示。</w:t>
      </w:r>
    </w:p>
    <w:p w:rsidR="00990463" w:rsidRPr="00151680" w:rsidP="00151680" ns2:paraId="232F1195" ns2:textId="77777777">
      <w:pPr>
        <w:spacing w:line="400" w:lineRule="exact"/>
        <w:ind w:firstLine="480" w:firstLineChars="200"/>
        <w:rPr>
          <w:rFonts w:ascii="Times New Roman" w:hAnsi="Times New Roman" w:cs="Times New Roman"/>
          <w:kern w:val="0"/>
          <w:sz w:val="24"/>
        </w:rPr>
      </w:pPr>
      <w:r w:rsidRPr="00151680">
        <w:rPr>
          <w:rFonts w:ascii="Times New Roman" w:hAnsi="Times New Roman" w:cs="Times New Roman"/>
          <w:kern w:val="0"/>
          <w:sz w:val="24"/>
        </w:rPr>
        <w:t>从测试结果可知，系统主要指标达到毕业设计要求。模型准确率大于任务书要求，说明训练数据整理以及迁移学习策略是有效的；接口测试通过，说明后端对于常见的输入以及异常情况有基本的处理能力；相似检索可以返回参考案例，说明Qdrant索引构建和查询流程是可以使用的。</w:t>
      </w:r>
    </w:p>
    <w:p w:rsidR="0075531D" w:rsidRPr="0075531D" w:rsidP="0075531D" ns2:paraId="5FC24204" ns2:textId="77777777">
      <w:pPr>
        <w:spacing w:line="400" w:lineRule="exact"/>
        <w:ind w:firstLine="480" w:firstLineChars="200"/>
        <w:rPr>
          <w:rFonts w:ascii="Times New Roman" w:hAnsi="Times New Roman" w:cs="Times New Roman"/>
          <w:kern w:val="0"/>
          <w:sz w:val="24"/>
        </w:rPr>
      </w:pPr>
      <w:r w:rsidRPr="0075531D">
        <w:rPr>
          <w:rFonts w:ascii="Times New Roman" w:hAnsi="Times New Roman" w:cs="Times New Roman" w:hint="eastAsia"/>
          <w:kern w:val="0"/>
          <w:sz w:val="24"/>
        </w:rPr>
        <w:t>综合测试结果可知，本系统的各项主要功能都达到了任务书中提出的要求，图像识别准确率大于90%，相似检索、分类知识查询、智能问答、图片理解、识别历史和搜索历史等都可以进行演示。</w:t>
      </w:r>
    </w:p>
    <w:p w:rsidR="0038098E" w:rsidRPr="007D500C" w:rsidP="007D500C" ns2:paraId="3A6B78D5" ns2:textId="77777777">
      <w:pPr>
        <w:spacing w:line="400" w:lineRule="exact"/>
        <w:ind w:firstLine="480" w:firstLineChars="200"/>
        <w:rPr>
          <w:rFonts w:ascii="Times New Roman" w:hAnsi="Times New Roman" w:cs="Times New Roman"/>
          <w:kern w:val="0"/>
          <w:sz w:val="24"/>
        </w:rPr>
      </w:pPr>
      <w:r w:rsidRPr="0075531D">
        <w:rPr>
          <w:rFonts w:ascii="Times New Roman" w:hAnsi="Times New Roman" w:cs="Times New Roman" w:hint="eastAsia"/>
          <w:kern w:val="0"/>
          <w:sz w:val="24"/>
        </w:rPr>
        <w:t>系统可以进一步优化，即模型预热、少量样本填充、外部AI稳定性检测、正式截图。</w:t>
      </w:r>
    </w:p>
    <w:p w:rsidR="0038098E" w:rsidP="0038098E" ns2:paraId="48075400"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129" w:name="_Toc231030154"/>
      <w:r>
        <w:rPr>
          <w:rFonts w:ascii="Times New Roman" w:eastAsia="宋体" w:hAnsi="Times New Roman" w:cs="Times New Roman"/>
          <w:b/>
          <w:bCs/>
          <w:sz w:val="28"/>
          <w:szCs w:val="20"/>
        </w:rPr>
        <w:t>6.7 部署运行与演示检查</w:t>
      </w:r>
      <w:bookmarkEnd w:id="129"/>
    </w:p>
    <w:p w:rsidR="009B314C" w:rsidRPr="009B314C" w:rsidP="009B314C" ns2:paraId="5C2E6EEC" ns2:textId="77777777">
      <w:pPr>
        <w:spacing w:line="400" w:lineRule="exact"/>
        <w:ind w:firstLine="480" w:firstLineChars="200"/>
        <w:rPr>
          <w:rFonts w:ascii="Times New Roman" w:hAnsi="Times New Roman" w:cs="Times New Roman"/>
          <w:kern w:val="0"/>
          <w:sz w:val="24"/>
        </w:rPr>
      </w:pPr>
      <w:r w:rsidRPr="009B314C">
        <w:rPr>
          <w:rFonts w:ascii="Times New Roman" w:hAnsi="Times New Roman" w:cs="Times New Roman" w:hint="eastAsia"/>
          <w:kern w:val="0"/>
          <w:sz w:val="24"/>
        </w:rPr>
        <w:t>本地运行之前需要确认虚拟环境、模型文件、Qdrant 容器和环境变量的配置；使用 DeepSeek 和 Kimi 时还需要配置 .env。</w:t>
      </w:r>
    </w:p>
    <w:p w:rsidR="009B314C" w:rsidRPr="009B314C" w:rsidP="009B314C" ns2:paraId="7C62354A" ns2:textId="77777777">
      <w:pPr>
        <w:spacing w:line="400" w:lineRule="exact"/>
        <w:ind w:firstLine="480" w:firstLineChars="200"/>
        <w:rPr>
          <w:rFonts w:ascii="Times New Roman" w:hAnsi="Times New Roman" w:cs="Times New Roman"/>
          <w:kern w:val="0"/>
          <w:sz w:val="24"/>
        </w:rPr>
      </w:pPr>
      <w:r w:rsidRPr="009B314C">
        <w:rPr>
          <w:rFonts w:ascii="Times New Roman" w:hAnsi="Times New Roman" w:cs="Times New Roman" w:hint="eastAsia"/>
          <w:kern w:val="0"/>
          <w:sz w:val="24"/>
        </w:rPr>
        <w:t>答辩演示顺序为首页、图像识别、相似检索、分类知识、智能问答、图片理解、历史记录，突出主要流程。</w:t>
      </w:r>
    </w:p>
    <w:p w:rsidR="009B314C" w:rsidRPr="009B314C" w:rsidP="009B314C" ns2:paraId="5EA344C1" ns2:textId="77777777">
      <w:pPr>
        <w:spacing w:line="400" w:lineRule="exact"/>
        <w:ind w:firstLine="480" w:firstLineChars="200"/>
        <w:rPr>
          <w:rFonts w:ascii="Times New Roman" w:hAnsi="Times New Roman" w:cs="Times New Roman"/>
          <w:kern w:val="0"/>
          <w:sz w:val="24"/>
        </w:rPr>
      </w:pPr>
      <w:r w:rsidRPr="009B314C">
        <w:rPr>
          <w:rFonts w:ascii="Times New Roman" w:hAnsi="Times New Roman" w:cs="Times New Roman" w:hint="eastAsia"/>
          <w:kern w:val="0"/>
          <w:sz w:val="24"/>
        </w:rPr>
        <w:t>演示之前需要对模型进行预热，并且测试相似检索，保证Qdrant容器、集合名称以及向量维度正确。</w:t>
      </w:r>
    </w:p>
    <w:p w:rsidR="0038098E" w:rsidRPr="0075531D" w:rsidP="009B314C" ns2:paraId="3891771B" ns2:textId="77777777">
      <w:pPr>
        <w:spacing w:line="400" w:lineRule="exact"/>
        <w:ind w:firstLine="480" w:firstLineChars="200"/>
        <w:rPr>
          <w:rFonts w:ascii="Times New Roman" w:hAnsi="Times New Roman" w:cs="Times New Roman"/>
          <w:kern w:val="0"/>
          <w:sz w:val="24"/>
        </w:rPr>
      </w:pPr>
      <w:r w:rsidRPr="009B314C">
        <w:rPr>
          <w:rFonts w:ascii="Times New Roman" w:hAnsi="Times New Roman" w:cs="Times New Roman" w:hint="eastAsia"/>
          <w:kern w:val="0"/>
          <w:sz w:val="24"/>
        </w:rPr>
        <w:t>论文截图要清楚完整，不能显示敏感配置，插入Word后统一宽度，图题规范。</w:t>
      </w:r>
    </w:p>
    <w:p w:rsidR="0038098E" w:rsidRPr="0038098E" w:rsidP="0038098E" ns2:paraId="3F931C3A" ns2:textId="77777777">
      <w:pPr>
        <w:spacing w:before="340" w:after="330" w:line="578" w:lineRule="auto"/>
        <w:outlineLvl w:val="0"/>
        <w:rPr>
          <w:rFonts w:ascii="Times New Roman" w:eastAsia="宋体" w:hAnsi="Times New Roman" w:cs="Times New Roman"/>
          <w:b/>
          <w:bCs/>
          <w:sz w:val="30"/>
          <w:szCs w:val="20"/>
        </w:rPr>
        <w:sectPr>
          <w:headerReference w:type="default" ns6:id="rId29"/>
          <w:pgSz w:w="11906" w:h="16838"/>
          <w:pgMar w:top="1701" w:right="1134" w:bottom="1418" w:left="1701" w:header="1587" w:footer="1701" w:gutter="0"/>
          <w:cols w:space="425"/>
          <w:docGrid w:type="lines" w:linePitch="312"/>
        </w:sectPr>
      </w:pPr>
    </w:p>
    <w:p w:rsidR="006E2A3F" w:rsidRPr="00930BC0" w:rsidP="006E2A3F" ns2:paraId="09AEB99C" ns2:textId="77777777">
      <w:pPr>
        <w:spacing w:before="340" w:after="330" w:line="578" w:lineRule="auto"/>
        <w:jc w:val="center"/>
        <w:outlineLvl w:val="0"/>
        <w:rPr>
          <w:rFonts w:ascii="Times New Roman" w:eastAsia="宋体" w:hAnsi="Times New Roman" w:cs="Times New Roman"/>
          <w:b/>
          <w:bCs/>
          <w:sz w:val="30"/>
          <w:szCs w:val="20"/>
        </w:rPr>
      </w:pPr>
      <w:bookmarkStart w:id="130" w:name="_Toc231030155"/>
      <w:r>
        <w:rPr>
          <w:rFonts w:ascii="Times New Roman" w:eastAsia="宋体" w:hAnsi="Times New Roman" w:cs="Times New Roman" w:hint="eastAsia"/>
          <w:b/>
          <w:bCs/>
          <w:sz w:val="30"/>
          <w:szCs w:val="20"/>
        </w:rPr>
        <w:t>7 总结与展望</w:t>
      </w:r>
      <w:bookmarkEnd w:id="130"/>
    </w:p>
    <w:p w:rsidR="006E2A3F" w:rsidRPr="005C1DB9" w:rsidP="006E2A3F" ns2:paraId="0F1355AA"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131" w:name="_Toc231030156"/>
      <w:r>
        <w:rPr>
          <w:rFonts w:ascii="Times New Roman" w:eastAsia="宋体" w:hAnsi="Times New Roman" w:cs="Times New Roman" w:hint="eastAsia"/>
          <w:b/>
          <w:bCs/>
          <w:sz w:val="28"/>
          <w:szCs w:val="20"/>
        </w:rPr>
        <w:t>7.1 总结</w:t>
      </w:r>
      <w:bookmarkEnd w:id="131"/>
    </w:p>
    <w:p w:rsidR="0077189C" w:rsidRPr="0077189C" w:rsidP="0077189C" ns2:paraId="73CA12E0" ns2:textId="77777777">
      <w:pPr>
        <w:spacing w:line="400" w:lineRule="exact"/>
        <w:ind w:firstLine="480" w:firstLineChars="200"/>
        <w:rPr>
          <w:rFonts w:ascii="Times New Roman" w:hAnsi="Times New Roman" w:cs="Times New Roman"/>
          <w:kern w:val="0"/>
          <w:sz w:val="24"/>
        </w:rPr>
      </w:pPr>
      <w:r w:rsidRPr="0077189C">
        <w:rPr>
          <w:rFonts w:ascii="Times New Roman" w:hAnsi="Times New Roman" w:cs="Times New Roman" w:hint="eastAsia"/>
          <w:kern w:val="0"/>
          <w:sz w:val="24"/>
        </w:rPr>
        <w:t>本文对废弃物数据管理系统做了设计与实现。系统以 ResNet50 为核心模型，结合 Flask、Vue、SQLite 和 Qdrant，实现识别、检索、问答、图片理解和历史记录等功能。</w:t>
      </w:r>
    </w:p>
    <w:p w:rsidR="0077189C" w:rsidRPr="0077189C" w:rsidP="0077189C" ns2:paraId="2A431D74" ns2:textId="77777777">
      <w:pPr>
        <w:spacing w:line="400" w:lineRule="exact"/>
        <w:ind w:firstLine="480" w:firstLineChars="200"/>
        <w:rPr>
          <w:rFonts w:ascii="Times New Roman" w:hAnsi="Times New Roman" w:cs="Times New Roman"/>
          <w:kern w:val="0"/>
          <w:sz w:val="24"/>
        </w:rPr>
      </w:pPr>
      <w:r w:rsidRPr="0077189C">
        <w:rPr>
          <w:rFonts w:ascii="Times New Roman" w:hAnsi="Times New Roman" w:cs="Times New Roman" w:hint="eastAsia"/>
          <w:kern w:val="0"/>
          <w:sz w:val="24"/>
        </w:rPr>
        <w:t>本文整理出8213张四分类废弃物图片，在单机GPU环境下完成了ResNet50的迁移训练，测试准确率为0.9830，把模型推理能力封装成Web接口。</w:t>
      </w:r>
    </w:p>
    <w:p w:rsidR="00796371" w:rsidP="00731121" ns2:paraId="6BCDAB34" ns2:textId="77777777">
      <w:pPr>
        <w:spacing w:line="400" w:lineRule="exact"/>
        <w:ind w:firstLine="480" w:firstLineChars="200"/>
        <w:rPr>
          <w:rFonts w:ascii="Times New Roman" w:hAnsi="Times New Roman" w:cs="Times New Roman"/>
          <w:kern w:val="0"/>
          <w:sz w:val="24"/>
        </w:rPr>
      </w:pPr>
      <w:r w:rsidRPr="0077189C">
        <w:rPr>
          <w:rFonts w:ascii="Times New Roman" w:hAnsi="Times New Roman" w:cs="Times New Roman" w:hint="eastAsia"/>
          <w:kern w:val="0"/>
          <w:sz w:val="24"/>
        </w:rPr>
        <w:t>本课题表明，深度学习模型要和系统工程结合起来，形成可以使用、可以展示、可以测试的软件应用。</w:t>
      </w:r>
    </w:p>
    <w:p w:rsidR="00731121" w:rsidRPr="005C1DB9" w:rsidP="00731121" ns2:paraId="4C2DCF58" ns2:textId="77777777">
      <w:pPr>
        <w:keepNext/>
        <w:keepLines/>
        <w:spacing w:before="156" w:beforeLines="50" w:after="156" w:afterLines="50" w:line="400" w:lineRule="exact"/>
        <w:outlineLvl w:val="1"/>
        <w:rPr>
          <w:rFonts w:ascii="Times New Roman" w:eastAsia="宋体" w:hAnsi="Times New Roman" w:cs="Times New Roman"/>
          <w:b/>
          <w:bCs/>
          <w:sz w:val="28"/>
          <w:szCs w:val="20"/>
        </w:rPr>
      </w:pPr>
      <w:bookmarkStart w:id="132" w:name="_Toc231030157"/>
      <w:r>
        <w:rPr>
          <w:rFonts w:ascii="Times New Roman" w:eastAsia="宋体" w:hAnsi="Times New Roman" w:cs="Times New Roman" w:hint="eastAsia"/>
          <w:b/>
          <w:bCs/>
          <w:sz w:val="28"/>
          <w:szCs w:val="20"/>
        </w:rPr>
        <w:t>7.2 展望</w:t>
      </w:r>
      <w:bookmarkEnd w:id="132"/>
    </w:p>
    <w:p w:rsidR="00990463" w:rsidRPr="00CA4797" w:rsidP="00CA4797" ns2:paraId="14783AB6" ns2:textId="77777777">
      <w:pPr>
        <w:spacing w:line="400" w:lineRule="exact"/>
        <w:ind w:firstLine="480" w:firstLineChars="200"/>
        <w:rPr>
          <w:rFonts w:ascii="Times New Roman" w:hAnsi="Times New Roman" w:cs="Times New Roman"/>
          <w:kern w:val="0"/>
          <w:sz w:val="24"/>
        </w:rPr>
      </w:pPr>
      <w:r w:rsidRPr="00CA4797">
        <w:rPr>
          <w:rFonts w:ascii="Times New Roman" w:hAnsi="Times New Roman" w:cs="Times New Roman"/>
          <w:kern w:val="0"/>
          <w:sz w:val="24"/>
        </w:rPr>
        <w:t>从部署角度来说，之后可以将模型服务、Web 后端以及Qdrant服务进行容器化处理，从而减少由于环境配置不同而产生的问题。如果系统面向更多的用户开放，就要增加权限管理、日志审计、接口限流、数据备份等。目前本系统已经完成了核心流程的测试，之后可以继续从稳定性和扩展性以及真实的使用场景方面来对本系统进行优化。</w:t>
      </w:r>
    </w:p>
    <w:p w:rsidR="00990463" w:rsidRPr="00CA4797" w:rsidP="00CA4797" ns2:paraId="6371267E" ns2:textId="77777777">
      <w:pPr>
        <w:spacing w:line="400" w:lineRule="exact"/>
        <w:ind w:firstLine="480" w:firstLineChars="200"/>
        <w:rPr>
          <w:rFonts w:ascii="Times New Roman" w:hAnsi="Times New Roman" w:cs="Times New Roman"/>
          <w:kern w:val="0"/>
          <w:sz w:val="24"/>
        </w:rPr>
      </w:pPr>
      <w:r w:rsidRPr="00CA4797">
        <w:rPr>
          <w:rFonts w:ascii="Times New Roman" w:hAnsi="Times New Roman" w:cs="Times New Roman"/>
          <w:kern w:val="0"/>
          <w:sz w:val="24"/>
        </w:rPr>
        <w:t>之后还可以加强系统的数据闭环能力。历史记录中加入用户反馈入口，用户可以对识别结果是否正确进行标记，也可以补充真实的分类标签。经过一段时间的积累之后，这些反馈样本就可以作为再训练数据来不断改善模型。因此它不是一个静态演示平台，而是一个可以逐步实现数据采集、模型改进和结果检验的循环。</w:t>
      </w:r>
    </w:p>
    <w:p w:rsidR="00E00B12" w:rsidRPr="00E00B12" w:rsidP="00E00B12" ns2:paraId="06DE8977" ns2:textId="77777777">
      <w:pPr>
        <w:spacing w:line="400" w:lineRule="exact"/>
        <w:ind w:firstLine="480" w:firstLineChars="200"/>
        <w:rPr>
          <w:rFonts w:ascii="Times New Roman" w:hAnsi="Times New Roman" w:cs="Times New Roman"/>
          <w:kern w:val="0"/>
          <w:sz w:val="24"/>
        </w:rPr>
      </w:pPr>
      <w:r w:rsidRPr="00E00B12">
        <w:rPr>
          <w:rFonts w:ascii="Times New Roman" w:hAnsi="Times New Roman" w:cs="Times New Roman" w:hint="eastAsia"/>
          <w:kern w:val="0"/>
          <w:sz w:val="24"/>
        </w:rPr>
        <w:t>接下来从数据、模型、系统、应用四个角度进行改进。数据上可以继续获取真实的投放场景图片，增加其它垃圾、有害垃圾、混合物品的图片，改善类别不平衡的问题。还可以建立更加细粒度的标签体系，在四大类的基础上加上塑料、纸张、金属、电池、药品、厨余残渣等子类别。</w:t>
      </w:r>
    </w:p>
    <w:p w:rsidR="00E00B12" w:rsidRPr="00E00B12" w:rsidP="00E00B12" ns2:paraId="224C5DF8" ns2:textId="77777777">
      <w:pPr>
        <w:spacing w:line="400" w:lineRule="exact"/>
        <w:ind w:firstLine="480" w:firstLineChars="200"/>
        <w:rPr>
          <w:rFonts w:ascii="Times New Roman" w:hAnsi="Times New Roman" w:cs="Times New Roman"/>
          <w:kern w:val="0"/>
          <w:sz w:val="24"/>
        </w:rPr>
      </w:pPr>
      <w:r w:rsidRPr="00E00B12">
        <w:rPr>
          <w:rFonts w:ascii="Times New Roman" w:hAnsi="Times New Roman" w:cs="Times New Roman" w:hint="eastAsia"/>
          <w:kern w:val="0"/>
          <w:sz w:val="24"/>
        </w:rPr>
        <w:t>模型方面，可尝试 EfficientNet、ConvNeXt、Vision Transformer 或 MobileNet，并结合量化和 ONNX 导出优化推理速度。</w:t>
      </w:r>
    </w:p>
    <w:p w:rsidR="00E00B12" w:rsidRPr="00E00B12" w:rsidP="00E00B12" ns2:paraId="66BDAE5C" ns2:textId="77777777">
      <w:pPr>
        <w:spacing w:line="400" w:lineRule="exact"/>
        <w:ind w:firstLine="480" w:firstLineChars="200"/>
        <w:rPr>
          <w:rFonts w:ascii="Times New Roman" w:hAnsi="Times New Roman" w:cs="Times New Roman"/>
          <w:kern w:val="0"/>
          <w:sz w:val="24"/>
        </w:rPr>
      </w:pPr>
      <w:r w:rsidRPr="00E00B12">
        <w:rPr>
          <w:rFonts w:ascii="Times New Roman" w:hAnsi="Times New Roman" w:cs="Times New Roman" w:hint="eastAsia"/>
          <w:kern w:val="0"/>
          <w:sz w:val="24"/>
        </w:rPr>
        <w:t>从系统角度出发完善Qdrant管理、索引增量更新、结果反馈、知识测试模块，从而形成闭环。</w:t>
      </w:r>
    </w:p>
    <w:p w:rsidR="00796371" w:rsidP="00CA4797" ns2:paraId="723F2422" ns2:textId="642CCCC7">
      <w:pPr>
        <w:spacing w:line="400" w:lineRule="exact"/>
        <w:ind w:firstLine="480" w:firstLineChars="200"/>
        <w:rPr>
          <w:rFonts w:ascii="Times New Roman" w:eastAsia="宋体" w:hAnsi="Times New Roman" w:cs="Times New Roman"/>
          <w:bCs/>
          <w:sz w:val="24"/>
          <w:szCs w:val="20"/>
        </w:rPr>
        <w:sectPr>
          <w:headerReference w:type="default" ns6:id="rId30"/>
          <w:pgSz w:w="11906" w:h="16838"/>
          <w:pgMar w:top="1701" w:right="1134" w:bottom="1418" w:left="1701" w:header="1587" w:footer="1701" w:gutter="0"/>
          <w:cols w:space="425"/>
          <w:docGrid w:type="lines" w:linePitch="312"/>
        </w:sectPr>
      </w:pPr>
      <w:r w:rsidRPr="00E00B12">
        <w:rPr>
          <w:rFonts w:ascii="Times New Roman" w:hAnsi="Times New Roman" w:cs="Times New Roman" w:hint="eastAsia"/>
          <w:kern w:val="0"/>
          <w:sz w:val="24"/>
        </w:rPr>
        <w:t>系统可以拓展到校园、社区或者企业环保宣传的环境之中。利用摄像头、移动端页面或者智能垃圾桶硬件等途径，系统可以给予更加贴近实际使用的分类支持。历史数据可以用来分析用户常见的困惑物品，给以后的垃圾分类宣传、规则调整提供依据。</w:t>
      </w:r>
      <w:bookmarkStart w:id="133" w:name="_Toc377749786"/>
      <w:bookmarkStart w:id="134" w:name="_Toc381470521"/>
    </w:p>
    <w:p w:rsidR="00796371" ns2:paraId="7B5A2189" ns2:textId="77777777">
      <w:pPr>
        <w:spacing w:before="340" w:after="330" w:line="578" w:lineRule="auto"/>
        <w:jc w:val="center"/>
        <w:outlineLvl w:val="0"/>
        <w:rPr>
          <w:rFonts w:ascii="Times New Roman" w:eastAsia="宋体" w:hAnsi="Times New Roman" w:cs="Times New Roman"/>
          <w:b/>
          <w:sz w:val="30"/>
          <w:szCs w:val="20"/>
        </w:rPr>
      </w:pPr>
      <w:bookmarkStart w:id="135" w:name="_Toc231030158"/>
      <w:r>
        <w:rPr>
          <w:rFonts w:ascii="Times New Roman" w:eastAsia="宋体" w:hAnsi="Times New Roman" w:cs="Times New Roman"/>
          <w:b/>
          <w:bCs/>
          <w:sz w:val="30"/>
          <w:szCs w:val="20"/>
        </w:rPr>
        <w:t>参考文献</w:t>
      </w:r>
      <w:bookmarkEnd w:id="133"/>
      <w:bookmarkEnd w:id="134"/>
      <w:bookmarkEnd w:id="135"/>
    </w:p>
    <w:p w:rsidR="00E05C2D" w:rsidRPr="00E05C2D" w:rsidP="00E05C2D" ns2:paraId="4BC58845"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[1] </w:t>
      </w:r>
      <w:r w:rsidRPr="00E05C2D">
        <w:rPr>
          <w:rFonts w:ascii="Times New Roman" w:eastAsia="宋体" w:hAnsi="Times New Roman" w:cs="Times New Roman" w:hint="eastAsia"/>
          <w:color w:val="000000" w:themeColor="text1"/>
          <w:szCs w:val="21"/>
        </w:rPr>
        <w:t>国务院办公厅</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关于转发国家发展改革委住房城乡建设部生活垃圾分类制度实施方案的通知：国办发〔</w:t>
      </w:r>
      <w:r w:rsidRPr="00E05C2D">
        <w:rPr>
          <w:rFonts w:ascii="Times New Roman" w:eastAsia="宋体" w:hAnsi="Times New Roman" w:cs="Times New Roman" w:hint="eastAsia"/>
          <w:color w:val="000000" w:themeColor="text1"/>
          <w:szCs w:val="21"/>
        </w:rPr>
        <w:t>2017</w:t>
      </w:r>
      <w:r w:rsidRPr="00E05C2D">
        <w:rPr>
          <w:rFonts w:ascii="Times New Roman" w:eastAsia="宋体" w:hAnsi="Times New Roman" w:cs="Times New Roman" w:hint="eastAsia"/>
          <w:color w:val="000000" w:themeColor="text1"/>
          <w:szCs w:val="21"/>
        </w:rPr>
        <w:t>〕</w:t>
      </w:r>
      <w:r w:rsidRPr="00E05C2D">
        <w:rPr>
          <w:rFonts w:ascii="Times New Roman" w:eastAsia="宋体" w:hAnsi="Times New Roman" w:cs="Times New Roman" w:hint="eastAsia"/>
          <w:color w:val="000000" w:themeColor="text1"/>
          <w:szCs w:val="21"/>
        </w:rPr>
        <w:t>26</w:t>
      </w:r>
      <w:r w:rsidRPr="00E05C2D">
        <w:rPr>
          <w:rFonts w:ascii="Times New Roman" w:eastAsia="宋体" w:hAnsi="Times New Roman" w:cs="Times New Roman" w:hint="eastAsia"/>
          <w:color w:val="000000" w:themeColor="text1"/>
          <w:szCs w:val="21"/>
        </w:rPr>
        <w:t>号</w:t>
      </w:r>
      <w:r w:rsidRPr="00E05C2D">
        <w:rPr>
          <w:rFonts w:ascii="Times New Roman" w:eastAsia="宋体" w:hAnsi="Times New Roman" w:cs="Times New Roman" w:hint="eastAsia"/>
          <w:color w:val="000000" w:themeColor="text1"/>
          <w:szCs w:val="21"/>
        </w:rPr>
        <w:t>[EB/OL]. 2017.</w:t>
      </w:r>
    </w:p>
    <w:p w:rsidR="00E05C2D" w:rsidRPr="00CC423E" w:rsidP="00E05C2D" ns2:paraId="74099083"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[2] </w:t>
      </w:r>
      <w:r w:rsidRPr="00E05C2D">
        <w:rPr>
          <w:rFonts w:ascii="Times New Roman" w:eastAsia="宋体" w:hAnsi="Times New Roman" w:cs="Times New Roman" w:hint="eastAsia"/>
          <w:color w:val="000000" w:themeColor="text1"/>
          <w:szCs w:val="21"/>
        </w:rPr>
        <w:t>住房和城乡建设部等</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关于在全国地级及以上城市全面开展生活垃圾分类工作的通知：建城〔</w:t>
      </w:r>
      <w:r w:rsidRPr="00E05C2D">
        <w:rPr>
          <w:rFonts w:ascii="Times New Roman" w:eastAsia="宋体" w:hAnsi="Times New Roman" w:cs="Times New Roman" w:hint="eastAsia"/>
          <w:color w:val="000000" w:themeColor="text1"/>
          <w:szCs w:val="21"/>
        </w:rPr>
        <w:t>2019</w:t>
      </w:r>
      <w:r w:rsidRPr="00E05C2D">
        <w:rPr>
          <w:rFonts w:ascii="Times New Roman" w:eastAsia="宋体" w:hAnsi="Times New Roman" w:cs="Times New Roman" w:hint="eastAsia"/>
          <w:color w:val="000000" w:themeColor="text1"/>
          <w:szCs w:val="21"/>
        </w:rPr>
        <w:t>〕</w:t>
      </w:r>
      <w:r w:rsidRPr="00E05C2D">
        <w:rPr>
          <w:rFonts w:ascii="Times New Roman" w:eastAsia="宋体" w:hAnsi="Times New Roman" w:cs="Times New Roman" w:hint="eastAsia"/>
          <w:color w:val="000000" w:themeColor="text1"/>
          <w:szCs w:val="21"/>
        </w:rPr>
        <w:t>56</w:t>
      </w:r>
      <w:r w:rsidRPr="00E05C2D">
        <w:rPr>
          <w:rFonts w:ascii="Times New Roman" w:eastAsia="宋体" w:hAnsi="Times New Roman" w:cs="Times New Roman" w:hint="eastAsia"/>
          <w:color w:val="000000" w:themeColor="text1"/>
          <w:szCs w:val="21"/>
        </w:rPr>
        <w:t>号</w:t>
      </w:r>
      <w:r w:rsidRPr="00E05C2D">
        <w:rPr>
          <w:rFonts w:ascii="Times New Roman" w:eastAsia="宋体" w:hAnsi="Times New Roman" w:cs="Times New Roman" w:hint="eastAsia"/>
          <w:color w:val="000000" w:themeColor="text1"/>
          <w:szCs w:val="21"/>
        </w:rPr>
        <w:t>[EB/OL]. 2019.</w:t>
      </w:r>
    </w:p>
    <w:p w:rsidR="00E05C2D" w:rsidRPr="00CC423E" w:rsidP="00E05C2D" ns2:paraId="2DF9DC70"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[3] </w:t>
      </w:r>
      <w:r w:rsidRPr="00E05C2D">
        <w:rPr>
          <w:rFonts w:ascii="Times New Roman" w:eastAsia="宋体" w:hAnsi="Times New Roman" w:cs="Times New Roman" w:hint="eastAsia"/>
          <w:color w:val="000000" w:themeColor="text1"/>
          <w:szCs w:val="21"/>
        </w:rPr>
        <w:t>国家市场监督管理总局</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国家标准化管理委员会</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生活垃圾分类标志：</w:t>
      </w:r>
      <w:r w:rsidRPr="00E05C2D">
        <w:rPr>
          <w:rFonts w:ascii="Times New Roman" w:eastAsia="宋体" w:hAnsi="Times New Roman" w:cs="Times New Roman" w:hint="eastAsia"/>
          <w:color w:val="000000" w:themeColor="text1"/>
          <w:szCs w:val="21"/>
        </w:rPr>
        <w:t xml:space="preserve">GB/T 19095-2019[S].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中国标准出版社</w:t>
      </w:r>
      <w:r w:rsidRPr="00E05C2D">
        <w:rPr>
          <w:rFonts w:ascii="Times New Roman" w:eastAsia="宋体" w:hAnsi="Times New Roman" w:cs="Times New Roman" w:hint="eastAsia"/>
          <w:color w:val="000000" w:themeColor="text1"/>
          <w:szCs w:val="21"/>
        </w:rPr>
        <w:t>, 2019.</w:t>
      </w:r>
    </w:p>
    <w:p w:rsidR="00E05C2D" w:rsidRPr="00CC423E" w:rsidP="00E05C2D" ns2:paraId="658A8F6C"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[4] </w:t>
      </w:r>
      <w:r w:rsidRPr="00E05C2D">
        <w:rPr>
          <w:rFonts w:ascii="Times New Roman" w:eastAsia="宋体" w:hAnsi="Times New Roman" w:cs="Times New Roman" w:hint="eastAsia"/>
          <w:color w:val="000000" w:themeColor="text1"/>
          <w:szCs w:val="21"/>
        </w:rPr>
        <w:t>中华人民共和国住房和城乡建设部</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生活垃圾分类及其评价标准：</w:t>
      </w:r>
      <w:r w:rsidRPr="00E05C2D">
        <w:rPr>
          <w:rFonts w:ascii="Times New Roman" w:eastAsia="宋体" w:hAnsi="Times New Roman" w:cs="Times New Roman" w:hint="eastAsia"/>
          <w:color w:val="000000" w:themeColor="text1"/>
          <w:szCs w:val="21"/>
        </w:rPr>
        <w:t xml:space="preserve">CJJ/T 102-2004[S].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中国建筑工业出版社</w:t>
      </w:r>
      <w:r w:rsidRPr="00E05C2D">
        <w:rPr>
          <w:rFonts w:ascii="Times New Roman" w:eastAsia="宋体" w:hAnsi="Times New Roman" w:cs="Times New Roman" w:hint="eastAsia"/>
          <w:color w:val="000000" w:themeColor="text1"/>
          <w:szCs w:val="21"/>
        </w:rPr>
        <w:t>, 2004.</w:t>
      </w:r>
    </w:p>
    <w:p w:rsidR="00E05C2D" w:rsidRPr="00CC423E" w:rsidP="00E05C2D" ns2:paraId="0FAD212B"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[5] </w:t>
      </w:r>
      <w:r w:rsidRPr="00E05C2D">
        <w:rPr>
          <w:rFonts w:ascii="Times New Roman" w:eastAsia="宋体" w:hAnsi="Times New Roman" w:cs="Times New Roman" w:hint="eastAsia"/>
          <w:color w:val="000000" w:themeColor="text1"/>
          <w:szCs w:val="21"/>
        </w:rPr>
        <w:t>周志华</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机器学习</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清华大学出版社</w:t>
      </w:r>
      <w:r w:rsidRPr="00E05C2D">
        <w:rPr>
          <w:rFonts w:ascii="Times New Roman" w:eastAsia="宋体" w:hAnsi="Times New Roman" w:cs="Times New Roman" w:hint="eastAsia"/>
          <w:color w:val="000000" w:themeColor="text1"/>
          <w:szCs w:val="21"/>
        </w:rPr>
        <w:t>, 2016.</w:t>
      </w:r>
    </w:p>
    <w:p w:rsidR="00E05C2D" w:rsidRPr="00CC423E" w:rsidP="00E05C2D" ns2:paraId="7FDE168E"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[6] </w:t>
      </w:r>
      <w:r w:rsidRPr="00E05C2D">
        <w:rPr>
          <w:rFonts w:ascii="Times New Roman" w:eastAsia="宋体" w:hAnsi="Times New Roman" w:cs="Times New Roman" w:hint="eastAsia"/>
          <w:color w:val="000000" w:themeColor="text1"/>
          <w:szCs w:val="21"/>
        </w:rPr>
        <w:t>邱锡鹏</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神经网络与深度学习</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机械工业出版社</w:t>
      </w:r>
      <w:r w:rsidRPr="00E05C2D">
        <w:rPr>
          <w:rFonts w:ascii="Times New Roman" w:eastAsia="宋体" w:hAnsi="Times New Roman" w:cs="Times New Roman" w:hint="eastAsia"/>
          <w:color w:val="000000" w:themeColor="text1"/>
          <w:szCs w:val="21"/>
        </w:rPr>
        <w:t>, 2020.</w:t>
      </w:r>
    </w:p>
    <w:p w:rsidR="00E05C2D" w:rsidRPr="00CC423E" w:rsidP="00E05C2D" ns2:paraId="06143EAD"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[7] </w:t>
      </w:r>
      <w:r w:rsidRPr="00E05C2D">
        <w:rPr>
          <w:rFonts w:ascii="Times New Roman" w:eastAsia="宋体" w:hAnsi="Times New Roman" w:cs="Times New Roman" w:hint="eastAsia"/>
          <w:color w:val="000000" w:themeColor="text1"/>
          <w:szCs w:val="21"/>
        </w:rPr>
        <w:t>李航</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统计学习方法</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第</w:t>
      </w:r>
      <w:r w:rsidRPr="00E05C2D">
        <w:rPr>
          <w:rFonts w:ascii="Times New Roman" w:eastAsia="宋体" w:hAnsi="Times New Roman" w:cs="Times New Roman" w:hint="eastAsia"/>
          <w:color w:val="000000" w:themeColor="text1"/>
          <w:szCs w:val="21"/>
        </w:rPr>
        <w:t>2</w:t>
      </w:r>
      <w:r w:rsidRPr="00E05C2D">
        <w:rPr>
          <w:rFonts w:ascii="Times New Roman" w:eastAsia="宋体" w:hAnsi="Times New Roman" w:cs="Times New Roman" w:hint="eastAsia"/>
          <w:color w:val="000000" w:themeColor="text1"/>
          <w:szCs w:val="21"/>
        </w:rPr>
        <w:t>版</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清华大学出版社</w:t>
      </w:r>
      <w:r w:rsidRPr="00E05C2D">
        <w:rPr>
          <w:rFonts w:ascii="Times New Roman" w:eastAsia="宋体" w:hAnsi="Times New Roman" w:cs="Times New Roman" w:hint="eastAsia"/>
          <w:color w:val="000000" w:themeColor="text1"/>
          <w:szCs w:val="21"/>
        </w:rPr>
        <w:t>, 2019.</w:t>
      </w:r>
    </w:p>
    <w:p w:rsidR="00E05C2D" w:rsidRPr="00CC423E" w:rsidP="00E05C2D" ns2:paraId="51B51457"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[8] </w:t>
      </w:r>
      <w:r w:rsidRPr="00E05C2D">
        <w:rPr>
          <w:rFonts w:ascii="Times New Roman" w:eastAsia="宋体" w:hAnsi="Times New Roman" w:cs="Times New Roman" w:hint="eastAsia"/>
          <w:color w:val="000000" w:themeColor="text1"/>
          <w:szCs w:val="21"/>
        </w:rPr>
        <w:t>吴恩达</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机器学习训练秘籍</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人民邮电出版社</w:t>
      </w:r>
      <w:r w:rsidRPr="00E05C2D">
        <w:rPr>
          <w:rFonts w:ascii="Times New Roman" w:eastAsia="宋体" w:hAnsi="Times New Roman" w:cs="Times New Roman" w:hint="eastAsia"/>
          <w:color w:val="000000" w:themeColor="text1"/>
          <w:szCs w:val="21"/>
        </w:rPr>
        <w:t>, 2019.</w:t>
      </w:r>
    </w:p>
    <w:p w:rsidR="00E05C2D" w:rsidRPr="00CC423E" w:rsidP="00E05C2D" ns2:paraId="2ADA2EDD"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[9] </w:t>
      </w:r>
      <w:r w:rsidRPr="00E05C2D">
        <w:rPr>
          <w:rFonts w:ascii="Times New Roman" w:eastAsia="宋体" w:hAnsi="Times New Roman" w:cs="Times New Roman" w:hint="eastAsia"/>
          <w:color w:val="000000" w:themeColor="text1"/>
          <w:szCs w:val="21"/>
        </w:rPr>
        <w:t>王亚东</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李明</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张磊</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基于卷积神经网络的垃圾图像分类算法</w:t>
      </w:r>
      <w:r w:rsidRPr="00E05C2D">
        <w:rPr>
          <w:rFonts w:ascii="Times New Roman" w:eastAsia="宋体" w:hAnsi="Times New Roman" w:cs="Times New Roman" w:hint="eastAsia"/>
          <w:color w:val="000000" w:themeColor="text1"/>
          <w:szCs w:val="21"/>
        </w:rPr>
        <w:t xml:space="preserve">[J]. </w:t>
      </w:r>
      <w:r w:rsidRPr="00E05C2D">
        <w:rPr>
          <w:rFonts w:ascii="Times New Roman" w:eastAsia="宋体" w:hAnsi="Times New Roman" w:cs="Times New Roman" w:hint="eastAsia"/>
          <w:color w:val="000000" w:themeColor="text1"/>
          <w:szCs w:val="21"/>
        </w:rPr>
        <w:t>计算机系统应用</w:t>
      </w:r>
      <w:r w:rsidRPr="00E05C2D">
        <w:rPr>
          <w:rFonts w:ascii="Times New Roman" w:eastAsia="宋体" w:hAnsi="Times New Roman" w:cs="Times New Roman" w:hint="eastAsia"/>
          <w:color w:val="000000" w:themeColor="text1"/>
          <w:szCs w:val="21"/>
        </w:rPr>
        <w:t>, 2020, 29(5): 190-196.</w:t>
      </w:r>
    </w:p>
    <w:p w:rsidR="00E05C2D" w:rsidRPr="00CC423E" w:rsidP="00E05C2D" ns2:paraId="0F44A549"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[10] </w:t>
      </w:r>
      <w:r w:rsidRPr="00E05C2D">
        <w:rPr>
          <w:rFonts w:ascii="Times New Roman" w:eastAsia="宋体" w:hAnsi="Times New Roman" w:cs="Times New Roman" w:hint="eastAsia"/>
          <w:color w:val="000000" w:themeColor="text1"/>
          <w:szCs w:val="21"/>
        </w:rPr>
        <w:t>刘洋</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陈晨</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王磊</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基于深度学习的智能垃圾分类系统设计</w:t>
      </w:r>
      <w:r w:rsidRPr="00E05C2D">
        <w:rPr>
          <w:rFonts w:ascii="Times New Roman" w:eastAsia="宋体" w:hAnsi="Times New Roman" w:cs="Times New Roman" w:hint="eastAsia"/>
          <w:color w:val="000000" w:themeColor="text1"/>
          <w:szCs w:val="21"/>
        </w:rPr>
        <w:t xml:space="preserve">[J]. </w:t>
      </w:r>
      <w:r w:rsidRPr="00E05C2D">
        <w:rPr>
          <w:rFonts w:ascii="Times New Roman" w:eastAsia="宋体" w:hAnsi="Times New Roman" w:cs="Times New Roman" w:hint="eastAsia"/>
          <w:color w:val="000000" w:themeColor="text1"/>
          <w:szCs w:val="21"/>
        </w:rPr>
        <w:t>人工智能与机器人研究</w:t>
      </w:r>
      <w:r w:rsidRPr="00E05C2D">
        <w:rPr>
          <w:rFonts w:ascii="Times New Roman" w:eastAsia="宋体" w:hAnsi="Times New Roman" w:cs="Times New Roman" w:hint="eastAsia"/>
          <w:color w:val="000000" w:themeColor="text1"/>
          <w:szCs w:val="21"/>
        </w:rPr>
        <w:t>, 2022, 11(2): 104-113.</w:t>
      </w:r>
    </w:p>
    <w:p w:rsidR="00E05C2D" w:rsidRPr="00E05C2D" w:rsidP="00E05C2D" ns2:paraId="5785A28E"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[11] He K, Zhang X, Ren S, et al. Deep Residual Learning for Image Recognition[C]. CVPR, 2016.</w:t>
      </w:r>
    </w:p>
    <w:p w:rsidR="00E05C2D" w:rsidRPr="00E05C2D" w:rsidP="00E05C2D" ns2:paraId="3CBA14E7"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[12] Krizhevsky A, Sutskever I, Hinton G E. ImageNet Classification with Deep Convolutional Neural Networks[J]. Communications of the ACM, 2017.</w:t>
      </w:r>
    </w:p>
    <w:p w:rsidR="00E05C2D" w:rsidRPr="00E05C2D" w:rsidP="00E05C2D" ns2:paraId="49C0AA4C"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 xml:space="preserve">[13] Paszke A, Gross S, et al. PyTorch: An Imperative Style, High-Performance Deep Learning Library[C]. </w:t>
      </w:r>
      <w:r w:rsidRPr="00E05C2D">
        <w:rPr>
          <w:rFonts w:ascii="Times New Roman" w:eastAsia="宋体" w:hAnsi="Times New Roman" w:cs="Times New Roman"/>
          <w:color w:val="000000" w:themeColor="text1"/>
          <w:szCs w:val="21"/>
        </w:rPr>
        <w:t>NeurIPS</w:t>
      </w:r>
      <w:r w:rsidRPr="00E05C2D">
        <w:rPr>
          <w:rFonts w:ascii="Times New Roman" w:eastAsia="宋体" w:hAnsi="Times New Roman" w:cs="Times New Roman"/>
          <w:color w:val="000000" w:themeColor="text1"/>
          <w:szCs w:val="21"/>
        </w:rPr>
        <w:t>, 2019.</w:t>
      </w:r>
    </w:p>
    <w:p w:rsidR="00E05C2D" w:rsidRPr="00CC423E" w:rsidP="00E05C2D" ns2:paraId="7F521147"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[14] Goodfellow I, Bengio Y, Courville A. Deep Learning[M]. Cambridge: MIT Press, 2016.</w:t>
      </w:r>
    </w:p>
    <w:p w:rsidR="00796371" w:rsidP="00E05C2D" ns2:paraId="0A6DD1AC" ns2:textId="77777777">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[15] Mohamed M. Garbage Classification (12 classes)[DB/OL]. Kaggle, 2021.</w:t>
      </w:r>
    </w:p>
    <w:p w:rsidR="00796371" ns2:paraId="32117725" ns2:textId="77777777">
      <w:pPr>
        <w:spacing w:line="400" w:lineRule="exact"/>
        <w:rPr>
          <w:rFonts w:ascii="Times New Roman" w:eastAsia="宋体" w:hAnsi="Times New Roman" w:cs="Times New Roman"/>
          <w:color w:val="FF0000"/>
          <w:sz w:val="18"/>
          <w:szCs w:val="18"/>
        </w:rPr>
      </w:pPr>
    </w:p>
    <w:p w:rsidR="00796371" ns2:paraId="6314A11A" ns2:textId="77777777">
      <w:pPr>
        <w:spacing w:before="340" w:after="330" w:line="578" w:lineRule="auto"/>
        <w:outlineLvl w:val="0"/>
        <w:rPr>
          <w:rFonts w:ascii="Times New Roman" w:eastAsia="宋体" w:hAnsi="Times New Roman" w:cs="Times New Roman"/>
          <w:b/>
          <w:sz w:val="30"/>
          <w:szCs w:val="20"/>
        </w:rPr>
        <w:sectPr>
          <w:headerReference w:type="default" ns6:id="rId31"/>
          <w:pgSz w:w="11906" w:h="16838"/>
          <w:pgMar w:top="1701" w:right="1134" w:bottom="1418" w:left="1701" w:header="1587" w:footer="1701" w:gutter="0"/>
          <w:cols w:space="425"/>
          <w:docGrid w:type="lines" w:linePitch="312"/>
        </w:sectPr>
      </w:pPr>
      <w:r>
        <w:rPr>
          <w:rFonts w:ascii="Times New Roman" w:eastAsia="宋体" w:hAnsi="Times New Roman" w:cs="Times New Roman"/>
          <w:b/>
          <w:sz w:val="30"/>
          <w:szCs w:val="20"/>
        </w:rPr>
        <w:br w:type="page"/>
      </w:r>
      <w:bookmarkStart w:id="136" w:name="_Toc377749787"/>
      <w:bookmarkStart w:id="137" w:name="_Toc381470522"/>
    </w:p>
    <w:p w:rsidR="00796371" ns2:paraId="29755A68" ns2:textId="77777777">
      <w:pPr>
        <w:spacing w:before="340" w:after="330" w:line="578" w:lineRule="auto"/>
        <w:jc w:val="center"/>
        <w:outlineLvl w:val="0"/>
        <w:rPr>
          <w:rFonts w:ascii="Times New Roman" w:eastAsia="宋体" w:hAnsi="Times New Roman" w:cs="Times New Roman"/>
          <w:b/>
          <w:sz w:val="30"/>
          <w:szCs w:val="20"/>
        </w:rPr>
      </w:pPr>
      <w:bookmarkStart w:id="138" w:name="_Toc231030159"/>
      <w:r>
        <w:rPr>
          <w:rFonts w:ascii="Times New Roman" w:eastAsia="宋体" w:hAnsi="Times New Roman" w:cs="Times New Roman"/>
          <w:b/>
          <w:bCs/>
          <w:sz w:val="30"/>
          <w:szCs w:val="20"/>
        </w:rPr>
        <w:t>致</w:t>
      </w:r>
      <w:r>
        <w:rPr>
          <w:rFonts w:ascii="Times New Roman" w:eastAsia="宋体" w:hAnsi="Times New Roman" w:cs="Times New Roman"/>
          <w:b/>
          <w:bCs/>
          <w:sz w:val="30"/>
          <w:szCs w:val="20"/>
        </w:rPr>
        <w:t xml:space="preserve"> </w:t>
      </w:r>
      <w:r>
        <w:rPr>
          <w:rFonts w:ascii="Times New Roman" w:eastAsia="宋体" w:hAnsi="Times New Roman" w:cs="Times New Roman"/>
          <w:b/>
          <w:bCs/>
          <w:sz w:val="30"/>
          <w:szCs w:val="20"/>
        </w:rPr>
        <w:t>谢</w:t>
      </w:r>
      <w:bookmarkEnd w:id="136"/>
      <w:bookmarkEnd w:id="137"/>
      <w:bookmarkEnd w:id="138"/>
    </w:p>
    <w:p w:rsidR="006B48C7" w:rsidRPr="006B48C7" w:rsidP="006B48C7" ns2:paraId="161A1A35" ns2:textId="77777777">
      <w:pPr>
        <w:spacing w:line="400" w:lineRule="exact"/>
        <w:ind w:firstLine="480" w:firstLineChars="200"/>
        <w:rPr>
          <w:rFonts w:ascii="Times New Roman" w:hAnsi="Times New Roman" w:cs="Times New Roman"/>
          <w:kern w:val="0"/>
          <w:sz w:val="24"/>
        </w:rPr>
      </w:pPr>
      <w:r w:rsidRPr="006B48C7">
        <w:rPr>
          <w:rFonts w:ascii="Times New Roman" w:hAnsi="Times New Roman" w:cs="Times New Roman" w:hint="eastAsia"/>
          <w:kern w:val="0"/>
          <w:sz w:val="24"/>
        </w:rPr>
        <w:t>在本课题完成过程中，感谢指导教师在选题确定、技术路线、系统实现和论文撰写等方面给予的指导与帮助。老师的建议使我能够从单纯模型训练扩展到完整系统实现，也让我更加重视需求分析、测试验证和文档规范。</w:t>
      </w:r>
    </w:p>
    <w:p w:rsidR="006B48C7" w:rsidRPr="006B48C7" w:rsidP="006B48C7" ns2:paraId="026C0F3E" ns2:textId="77777777">
      <w:pPr>
        <w:spacing w:line="400" w:lineRule="exact"/>
        <w:ind w:firstLine="480" w:firstLineChars="200"/>
        <w:rPr>
          <w:rFonts w:ascii="Times New Roman" w:hAnsi="Times New Roman" w:cs="Times New Roman"/>
          <w:kern w:val="0"/>
          <w:sz w:val="24"/>
        </w:rPr>
      </w:pPr>
      <w:r w:rsidRPr="006B48C7">
        <w:rPr>
          <w:rFonts w:ascii="Times New Roman" w:hAnsi="Times New Roman" w:cs="Times New Roman" w:hint="eastAsia"/>
          <w:kern w:val="0"/>
          <w:sz w:val="24"/>
        </w:rPr>
        <w:t>感谢学院提供的学习环境和实践条件，感谢课程学习中积累的编程、数据库、软件工程和人工智能相关知识，为本课题顺利完成打下基础。感谢开源社区提供的</w:t>
      </w:r>
      <w:r w:rsidRPr="006B48C7">
        <w:rPr>
          <w:rFonts w:ascii="Times New Roman" w:hAnsi="Times New Roman" w:cs="Times New Roman" w:hint="eastAsia"/>
          <w:kern w:val="0"/>
          <w:sz w:val="24"/>
        </w:rPr>
        <w:t xml:space="preserve"> Flask</w:t>
      </w:r>
      <w:r w:rsidRPr="006B48C7">
        <w:rPr>
          <w:rFonts w:ascii="Times New Roman" w:hAnsi="Times New Roman" w:cs="Times New Roman" w:hint="eastAsia"/>
          <w:kern w:val="0"/>
          <w:sz w:val="24"/>
        </w:rPr>
        <w:t>、</w:t>
      </w:r>
      <w:r w:rsidRPr="006B48C7">
        <w:rPr>
          <w:rFonts w:ascii="Times New Roman" w:hAnsi="Times New Roman" w:cs="Times New Roman" w:hint="eastAsia"/>
          <w:kern w:val="0"/>
          <w:sz w:val="24"/>
        </w:rPr>
        <w:t>Vue</w:t>
      </w:r>
      <w:r w:rsidRPr="006B48C7">
        <w:rPr>
          <w:rFonts w:ascii="Times New Roman" w:hAnsi="Times New Roman" w:cs="Times New Roman" w:hint="eastAsia"/>
          <w:kern w:val="0"/>
          <w:sz w:val="24"/>
        </w:rPr>
        <w:t>、</w:t>
      </w:r>
      <w:r w:rsidRPr="006B48C7">
        <w:rPr>
          <w:rFonts w:ascii="Times New Roman" w:hAnsi="Times New Roman" w:cs="Times New Roman" w:hint="eastAsia"/>
          <w:kern w:val="0"/>
          <w:sz w:val="24"/>
        </w:rPr>
        <w:t>PyTorch</w:t>
      </w:r>
      <w:r w:rsidRPr="006B48C7">
        <w:rPr>
          <w:rFonts w:ascii="Times New Roman" w:hAnsi="Times New Roman" w:cs="Times New Roman" w:hint="eastAsia"/>
          <w:kern w:val="0"/>
          <w:sz w:val="24"/>
        </w:rPr>
        <w:t>、</w:t>
      </w:r>
      <w:r w:rsidRPr="006B48C7">
        <w:rPr>
          <w:rFonts w:ascii="Times New Roman" w:hAnsi="Times New Roman" w:cs="Times New Roman" w:hint="eastAsia"/>
          <w:kern w:val="0"/>
          <w:sz w:val="24"/>
        </w:rPr>
        <w:t>Qdrant</w:t>
      </w:r>
      <w:r w:rsidRPr="006B48C7">
        <w:rPr>
          <w:rFonts w:ascii="Times New Roman" w:hAnsi="Times New Roman" w:cs="Times New Roman" w:hint="eastAsia"/>
          <w:kern w:val="0"/>
          <w:sz w:val="24"/>
        </w:rPr>
        <w:t xml:space="preserve"> </w:t>
      </w:r>
      <w:r w:rsidRPr="006B48C7">
        <w:rPr>
          <w:rFonts w:ascii="Times New Roman" w:hAnsi="Times New Roman" w:cs="Times New Roman" w:hint="eastAsia"/>
          <w:kern w:val="0"/>
          <w:sz w:val="24"/>
        </w:rPr>
        <w:t>等优秀工具，使个人开发者也能够构建较完整的智能</w:t>
      </w:r>
      <w:r w:rsidRPr="006B48C7">
        <w:rPr>
          <w:rFonts w:ascii="Times New Roman" w:hAnsi="Times New Roman" w:cs="Times New Roman" w:hint="eastAsia"/>
          <w:kern w:val="0"/>
          <w:sz w:val="24"/>
        </w:rPr>
        <w:t xml:space="preserve"> Web </w:t>
      </w:r>
      <w:r w:rsidRPr="006B48C7">
        <w:rPr>
          <w:rFonts w:ascii="Times New Roman" w:hAnsi="Times New Roman" w:cs="Times New Roman" w:hint="eastAsia"/>
          <w:kern w:val="0"/>
          <w:sz w:val="24"/>
        </w:rPr>
        <w:t>系统。</w:t>
      </w:r>
    </w:p>
    <w:p w:rsidR="00796371" w:rsidP="006B48C7" ns2:paraId="0691628B" ns2:textId="77777777">
      <w:pPr>
        <w:spacing w:line="400" w:lineRule="exact"/>
        <w:ind w:firstLine="480" w:firstLineChars="200"/>
        <w:rPr>
          <w:rFonts w:ascii="Times New Roman" w:hAnsi="Times New Roman" w:cs="Times New Roman"/>
          <w:kern w:val="0"/>
          <w:sz w:val="24"/>
        </w:rPr>
      </w:pPr>
      <w:r w:rsidRPr="006B48C7">
        <w:rPr>
          <w:rFonts w:ascii="Times New Roman" w:hAnsi="Times New Roman" w:cs="Times New Roman" w:hint="eastAsia"/>
          <w:kern w:val="0"/>
          <w:sz w:val="24"/>
        </w:rPr>
        <w:t>通过本次毕业设计，我进一步理解了深度学习技术从实验结果到软件系统落地之间的差距，也提升了问题分析、代码实现、环境配置、远端训练、接口调试和论文写作能力。今后将继续保持对人工智能应用和软件工程实践的学习，不断提高系统设计与工程实现水平。</w:t>
      </w:r>
    </w:p>
    <w:p w:rsidR="00796371" ns2:paraId="127E17A3" ns2:textId="77777777">
      <w:pPr>
        <w:spacing w:line="400" w:lineRule="exact"/>
        <w:ind w:firstLine="480" w:firstLineChars="200"/>
        <w:rPr>
          <w:rFonts w:ascii="Times New Roman" w:hAnsi="Times New Roman" w:cs="Times New Roman"/>
          <w:kern w:val="0"/>
          <w:sz w:val="24"/>
        </w:rPr>
      </w:pPr>
    </w:p>
    <w:p w:rsidR="00796371" ns2:paraId="0A5D87F9" ns2:textId="77777777">
      <w:pPr>
        <w:widowControl/>
        <w:jc w:val="left"/>
        <w:rPr>
          <w:rFonts w:ascii="Times New Roman" w:hAnsi="Times New Roman" w:cs="Times New Roman"/>
        </w:rPr>
      </w:pPr>
    </w:p>
    <w:sectPr>
      <w:headerReference w:type="default" ns6:id="rId32"/>
      <w:pgSz w:w="11906" w:h="16838"/>
      <w:pgMar w:top="1701" w:right="1134" w:bottom="1418" w:left="1701" w:header="1587" w:footer="1701"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1" w:usb1="080E0000" w:usb2="00000000" w:usb3="00000000" w:csb0="00040000"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3A26C85C" w14:textId="777777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0E95A4DF" w14:textId="77777777">
    <w:pPr>
      <w:pStyle w:val="Footer"/>
      <w:jc w:val="cente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96371" w14:textId="77777777">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2049" type="#_x0000_t202" style="width:2in;height:2in;margin-top:0;margin-left:0;mso-position-horizontal:center;mso-position-horizontal-relative:margin;mso-wrap-distance-bottom:0;mso-wrap-distance-left:9pt;mso-wrap-distance-right:9pt;mso-wrap-distance-top:0;mso-wrap-style:none;position:absolute;v-text-anchor:top;visibility:visible;z-index:251663360" filled="f" stroked="f" strokeweight="0.5pt">
              <v:textbox style="mso-fit-shape-to-text:t" inset="0,0,0,0">
                <w:txbxContent>
                  <w:p w:rsidR="00796371" w14:paraId="6849ABB8" w14:textId="77777777">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6E2A268C" w14:textId="77777777">
    <w:pPr>
      <w:pStyle w:val="Footer"/>
      <w:jc w:val="center"/>
    </w:pPr>
    <w:r>
      <w:rPr>
        <w:noProof/>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96371" w14:textId="77777777">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8" o:spid="_x0000_s2050" type="#_x0000_t202" style="width:2in;height:2in;margin-top:0;margin-left:0;mso-position-horizontal:center;mso-position-horizontal-relative:margin;mso-wrap-distance-bottom:0;mso-wrap-distance-left:9pt;mso-wrap-distance-right:9pt;mso-wrap-distance-top:0;mso-wrap-style:none;position:absolute;v-text-anchor:top;visibility:visible;z-index:251665408" filled="f" stroked="f" strokeweight="0.5pt">
              <v:textbox style="mso-fit-shape-to-text:t" inset="0,0,0,0">
                <w:txbxContent>
                  <w:p w:rsidR="00796371" w14:paraId="58BCE7A4" w14:textId="77777777">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6E76330E" w14:textId="77777777">
    <w:pPr>
      <w:pStyle w:val="Footer"/>
      <w:jc w:val="center"/>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8840"/>
                            <w:richText/>
                          </w:sdtPr>
                          <w:sdtContent>
                            <w:p w:rsidR="00796371" w14:textId="77777777">
                              <w:pPr>
                                <w:pStyle w:val="Footer"/>
                                <w:jc w:val="center"/>
                              </w:pPr>
                              <w:r>
                                <w:fldChar w:fldCharType="begin"/>
                              </w:r>
                              <w:r>
                                <w:instrText>PAGE   \* MERGEFORMAT</w:instrText>
                              </w:r>
                              <w:r>
                                <w:fldChar w:fldCharType="separate"/>
                              </w:r>
                              <w:r>
                                <w:rPr>
                                  <w:lang w:val="zh-CN"/>
                                </w:rPr>
                                <w:t>4</w:t>
                              </w:r>
                              <w:r>
                                <w:fldChar w:fldCharType="end"/>
                              </w:r>
                            </w:p>
                          </w:sdtContent>
                        </w:sdt>
                        <w:p w:rsidR="00796371" w14:textId="77777777"/>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 o:spid="_x0000_s2051" type="#_x0000_t202" style="width:2in;height:2in;margin-top:0;margin-left:0;mso-position-horizontal:center;mso-position-horizontal-relative:margin;mso-wrap-distance-bottom:0;mso-wrap-distance-left:9pt;mso-wrap-distance-right:9pt;mso-wrap-distance-top:0;mso-wrap-style:none;position:absolute;v-text-anchor:top;visibility:visible;z-index:251659264" filled="f" stroked="f" strokeweight="0.5pt">
              <v:textbox style="mso-fit-shape-to-text:t" inset="0,0,0,0">
                <w:txbxContent>
                  <w:sdt>
                    <w:sdtPr>
                      <w:id w:val="1752870524"/>
                      <w:richText/>
                    </w:sdtPr>
                    <w:sdtContent>
                      <w:p w:rsidR="00796371" w14:paraId="0596E651" w14:textId="77777777">
                        <w:pPr>
                          <w:pStyle w:val="Footer"/>
                          <w:jc w:val="center"/>
                        </w:pPr>
                        <w:r>
                          <w:fldChar w:fldCharType="begin"/>
                        </w:r>
                        <w:r>
                          <w:instrText>PAGE   \* MERGEFORMAT</w:instrText>
                        </w:r>
                        <w:r>
                          <w:fldChar w:fldCharType="separate"/>
                        </w:r>
                        <w:r>
                          <w:rPr>
                            <w:lang w:val="zh-CN"/>
                          </w:rPr>
                          <w:t>4</w:t>
                        </w:r>
                        <w:r>
                          <w:fldChar w:fldCharType="end"/>
                        </w:r>
                      </w:p>
                    </w:sdtContent>
                  </w:sdt>
                  <w:p w:rsidR="00796371" w14:paraId="090E6E7F" w14:textId="77777777"/>
                </w:txbxContent>
              </v:textbox>
              <w10:wrap anchorx="margin"/>
            </v:shape>
          </w:pict>
        </mc:Fallback>
      </mc:AlternateContent>
    </w:r>
  </w:p>
  <w:p w:rsidR="00796371" w14:paraId="479180D1" w14:textId="7777777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6760EA56" w14:textId="77777777">
    <w:pPr>
      <w:pStyle w:val="Footer"/>
      <w:jc w:val="cente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419"/>
                            <w:richText/>
                          </w:sdtPr>
                          <w:sdtContent>
                            <w:p w:rsidR="00796371" w14:textId="77777777">
                              <w:pPr>
                                <w:pStyle w:val="Footer"/>
                                <w:jc w:val="center"/>
                              </w:pPr>
                              <w:r>
                                <w:fldChar w:fldCharType="begin"/>
                              </w:r>
                              <w:r>
                                <w:instrText>PAGE   \* MERGEFORMAT</w:instrText>
                              </w:r>
                              <w:r>
                                <w:fldChar w:fldCharType="separate"/>
                              </w:r>
                              <w:r>
                                <w:rPr>
                                  <w:lang w:val="zh-CN"/>
                                </w:rPr>
                                <w:t>17</w:t>
                              </w:r>
                              <w:r>
                                <w:fldChar w:fldCharType="end"/>
                              </w:r>
                            </w:p>
                          </w:sdtContent>
                        </w:sdt>
                        <w:p w:rsidR="00796371" w14:textId="77777777"/>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2052" type="#_x0000_t202" style="width:2in;height:2in;margin-top:0;margin-left:0;mso-position-horizontal:center;mso-position-horizontal-relative:margin;mso-wrap-distance-bottom:0;mso-wrap-distance-left:9pt;mso-wrap-distance-right:9pt;mso-wrap-distance-top:0;mso-wrap-style:none;position:absolute;v-text-anchor:top;visibility:visible;z-index:251661312" filled="f" stroked="f" strokeweight="0.5pt">
              <v:textbox style="mso-fit-shape-to-text:t" inset="0,0,0,0">
                <w:txbxContent>
                  <w:sdt>
                    <w:sdtPr>
                      <w:id w:val="122404420"/>
                      <w:richText/>
                    </w:sdtPr>
                    <w:sdtContent>
                      <w:p w:rsidR="00796371" w14:paraId="012E4341" w14:textId="77777777">
                        <w:pPr>
                          <w:pStyle w:val="Footer"/>
                          <w:jc w:val="center"/>
                        </w:pPr>
                        <w:r>
                          <w:fldChar w:fldCharType="begin"/>
                        </w:r>
                        <w:r>
                          <w:instrText>PAGE   \* MERGEFORMAT</w:instrText>
                        </w:r>
                        <w:r>
                          <w:fldChar w:fldCharType="separate"/>
                        </w:r>
                        <w:r>
                          <w:rPr>
                            <w:lang w:val="zh-CN"/>
                          </w:rPr>
                          <w:t>17</w:t>
                        </w:r>
                        <w:r>
                          <w:fldChar w:fldCharType="end"/>
                        </w:r>
                      </w:p>
                    </w:sdtContent>
                  </w:sdt>
                  <w:p w:rsidR="00796371" w14:paraId="66D6C610" w14:textId="77777777"/>
                </w:txbxContent>
              </v:textbox>
              <w10:wrap anchorx="margin"/>
            </v:shape>
          </w:pict>
        </mc:Fallback>
      </mc:AlternateContent>
    </w:r>
  </w:p>
  <w:p w:rsidR="00796371" w14:paraId="0C0AC42E" w14:textId="77777777">
    <w:pPr>
      <w:pStyle w:val="Footer"/>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6B758AF9" w14:textId="77777777">
    <w:pPr>
      <w:pStyle w:val="Header"/>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1E2548BB" w14:textId="77777777">
    <w:pPr>
      <w:pStyle w:val="Header"/>
    </w:pPr>
    <w:r>
      <w:rPr>
        <w:rFonts w:hint="eastAsia"/>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759C017D" w14:textId="77777777">
    <w:pPr>
      <w:pStyle w:val="Header"/>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28352EC5" w14:textId="77777777">
    <w:pPr>
      <w:pStyle w:val="Header"/>
    </w:pPr>
    <w:r>
      <w:rPr>
        <w:rFonts w:hint="eastAsia"/>
      </w:rPr>
      <w:t>第一章</w:t>
    </w:r>
    <w:r>
      <w:rPr>
        <w:rFonts w:hint="eastAsia"/>
      </w:rPr>
      <w:t xml:space="preserve">  </w:t>
    </w:r>
    <w:r>
      <w:rPr>
        <w:rFonts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7DB635EC" w14:textId="77777777">
    <w:pPr>
      <w:pStyle w:val="Header"/>
    </w:pPr>
    <w:r>
      <w:rPr>
        <w:rFonts w:hint="eastAsia"/>
      </w:rPr>
      <w:t>第二章</w:t>
    </w:r>
    <w:r>
      <w:rPr>
        <w:rFonts w:hint="eastAsia"/>
      </w:rPr>
      <w:t xml:space="preserve">  </w:t>
    </w:r>
    <w:r w:rsidR="00812C42">
      <w:rPr>
        <w:rFonts w:hint="eastAsia"/>
      </w:rPr>
      <w:t>相关技术</w:t>
    </w:r>
    <w:r>
      <w:rPr>
        <w:rFonts w:hint="eastAsia"/>
      </w:rPr>
      <w:t>介绍</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6FD4F6EE" w14:textId="77777777">
    <w:pPr>
      <w:pStyle w:val="Header"/>
    </w:pPr>
    <w:r>
      <w:rPr>
        <w:rFonts w:hint="eastAsia"/>
      </w:rPr>
      <w:t>第</w:t>
    </w:r>
    <w:r w:rsidR="00457D50">
      <w:rPr>
        <w:rFonts w:hint="eastAsia"/>
      </w:rPr>
      <w:t>四</w:t>
    </w:r>
    <w:r>
      <w:rPr>
        <w:rFonts w:hint="eastAsia"/>
      </w:rPr>
      <w:t>章</w:t>
    </w:r>
    <w:r>
      <w:rPr>
        <w:rFonts w:hint="eastAsia"/>
      </w:rPr>
      <w:t xml:space="preserve">  </w:t>
    </w:r>
    <w:r>
      <w:rPr>
        <w:rFonts w:hint="eastAsia"/>
      </w:rPr>
      <w:t>系统</w:t>
    </w:r>
    <w:r w:rsidR="00457D50">
      <w:rPr>
        <w:rFonts w:hint="eastAsia"/>
      </w:rPr>
      <w:t>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478CCBF3" w14:textId="77777777">
    <w:pPr>
      <w:pStyle w:val="Header"/>
    </w:pPr>
    <w:r>
      <w:rPr>
        <w:rFonts w:hint="eastAsia"/>
      </w:rPr>
      <w:t>第</w:t>
    </w:r>
    <w:r w:rsidR="001D7204">
      <w:rPr>
        <w:rFonts w:hint="eastAsia"/>
      </w:rPr>
      <w:t>六</w:t>
    </w:r>
    <w:r>
      <w:rPr>
        <w:rFonts w:hint="eastAsia"/>
      </w:rPr>
      <w:t>章</w:t>
    </w:r>
    <w:r>
      <w:rPr>
        <w:rFonts w:hint="eastAsia"/>
      </w:rPr>
      <w:t xml:space="preserve">  </w:t>
    </w:r>
    <w:r>
      <w:rPr>
        <w:rFonts w:hint="eastAsia"/>
      </w:rPr>
      <w:t>系统</w:t>
    </w:r>
    <w:r w:rsidR="001D7204">
      <w:rPr>
        <w:rFonts w:hint="eastAsia"/>
      </w:rPr>
      <w:t>测试与结果分析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608D86AA" w14:textId="77777777">
    <w:pPr>
      <w:pStyle w:val="Header"/>
    </w:pPr>
    <w:r>
      <w:rPr>
        <w:rFonts w:hint="eastAsia"/>
      </w:rPr>
      <w:t>第七章</w:t>
    </w:r>
    <w:r>
      <w:rPr>
        <w:rFonts w:hint="eastAsia"/>
      </w:rPr>
      <w:t xml:space="preserve"> </w:t>
    </w:r>
    <w:r>
      <w:rPr>
        <w:rFonts w:hint="eastAsia"/>
      </w:rPr>
      <w:t>总结与展望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6ECCCC79" w14:textId="77777777">
    <w:pPr>
      <w:pStyle w:val="Header"/>
    </w:pPr>
    <w:r>
      <w:rPr>
        <w:rFonts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96371" w14:paraId="792A0466" w14:textId="77777777">
    <w:pPr>
      <w:pStyle w:val="Header"/>
    </w:pPr>
    <w:r>
      <w:rPr>
        <w:rFonts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DFE"/>
    <w:rsid w:val="00001960"/>
    <w:rsid w:val="00004BA5"/>
    <w:rsid w:val="00007ADA"/>
    <w:rsid w:val="00010981"/>
    <w:rsid w:val="00015699"/>
    <w:rsid w:val="000179A0"/>
    <w:rsid w:val="00020256"/>
    <w:rsid w:val="000202ED"/>
    <w:rsid w:val="00021C23"/>
    <w:rsid w:val="00023115"/>
    <w:rsid w:val="00026C83"/>
    <w:rsid w:val="000305F1"/>
    <w:rsid w:val="0003250C"/>
    <w:rsid w:val="00036CB2"/>
    <w:rsid w:val="00041D4C"/>
    <w:rsid w:val="000437E5"/>
    <w:rsid w:val="00045454"/>
    <w:rsid w:val="000459C6"/>
    <w:rsid w:val="0005137F"/>
    <w:rsid w:val="00051C7C"/>
    <w:rsid w:val="00052D8C"/>
    <w:rsid w:val="00055A12"/>
    <w:rsid w:val="00067694"/>
    <w:rsid w:val="00071465"/>
    <w:rsid w:val="00076056"/>
    <w:rsid w:val="000865FE"/>
    <w:rsid w:val="00091175"/>
    <w:rsid w:val="000914F1"/>
    <w:rsid w:val="00092372"/>
    <w:rsid w:val="00092AC1"/>
    <w:rsid w:val="00094CAD"/>
    <w:rsid w:val="000A478B"/>
    <w:rsid w:val="000B112C"/>
    <w:rsid w:val="000C1185"/>
    <w:rsid w:val="000C2682"/>
    <w:rsid w:val="000C2FE7"/>
    <w:rsid w:val="000C561C"/>
    <w:rsid w:val="000C6EFE"/>
    <w:rsid w:val="000D0AA7"/>
    <w:rsid w:val="000D2D93"/>
    <w:rsid w:val="000D350E"/>
    <w:rsid w:val="000D38C1"/>
    <w:rsid w:val="000D4CBE"/>
    <w:rsid w:val="000D5B86"/>
    <w:rsid w:val="000E36CD"/>
    <w:rsid w:val="000E4A89"/>
    <w:rsid w:val="000F1046"/>
    <w:rsid w:val="00100AC8"/>
    <w:rsid w:val="00103C1D"/>
    <w:rsid w:val="00105310"/>
    <w:rsid w:val="00111E1A"/>
    <w:rsid w:val="00123FBF"/>
    <w:rsid w:val="0012497E"/>
    <w:rsid w:val="00126511"/>
    <w:rsid w:val="00127F28"/>
    <w:rsid w:val="0013059D"/>
    <w:rsid w:val="00132D39"/>
    <w:rsid w:val="001377F1"/>
    <w:rsid w:val="001406BF"/>
    <w:rsid w:val="00142186"/>
    <w:rsid w:val="00143BC1"/>
    <w:rsid w:val="001470CA"/>
    <w:rsid w:val="00151680"/>
    <w:rsid w:val="0015283A"/>
    <w:rsid w:val="00152F18"/>
    <w:rsid w:val="00160AC9"/>
    <w:rsid w:val="00164027"/>
    <w:rsid w:val="00171B67"/>
    <w:rsid w:val="00171FB9"/>
    <w:rsid w:val="0017426A"/>
    <w:rsid w:val="00176DA2"/>
    <w:rsid w:val="00181D94"/>
    <w:rsid w:val="0018278D"/>
    <w:rsid w:val="00182E00"/>
    <w:rsid w:val="00185590"/>
    <w:rsid w:val="00185F76"/>
    <w:rsid w:val="00186E4B"/>
    <w:rsid w:val="00193786"/>
    <w:rsid w:val="00196416"/>
    <w:rsid w:val="001A0B21"/>
    <w:rsid w:val="001B09CF"/>
    <w:rsid w:val="001B1F04"/>
    <w:rsid w:val="001B38C1"/>
    <w:rsid w:val="001B6422"/>
    <w:rsid w:val="001B6C47"/>
    <w:rsid w:val="001D5A99"/>
    <w:rsid w:val="001D7204"/>
    <w:rsid w:val="001D7B8B"/>
    <w:rsid w:val="001E56F3"/>
    <w:rsid w:val="001E6055"/>
    <w:rsid w:val="001F13F7"/>
    <w:rsid w:val="001F5737"/>
    <w:rsid w:val="001F7A73"/>
    <w:rsid w:val="001F7D45"/>
    <w:rsid w:val="00200573"/>
    <w:rsid w:val="002009E7"/>
    <w:rsid w:val="00201360"/>
    <w:rsid w:val="0021162B"/>
    <w:rsid w:val="00212A58"/>
    <w:rsid w:val="00214698"/>
    <w:rsid w:val="00235550"/>
    <w:rsid w:val="002405C7"/>
    <w:rsid w:val="00242CBD"/>
    <w:rsid w:val="002474EE"/>
    <w:rsid w:val="00252FB0"/>
    <w:rsid w:val="00255984"/>
    <w:rsid w:val="002622F1"/>
    <w:rsid w:val="00270BCD"/>
    <w:rsid w:val="00282680"/>
    <w:rsid w:val="00284F07"/>
    <w:rsid w:val="00286096"/>
    <w:rsid w:val="0028732C"/>
    <w:rsid w:val="00287BD4"/>
    <w:rsid w:val="00290264"/>
    <w:rsid w:val="00293144"/>
    <w:rsid w:val="00293E27"/>
    <w:rsid w:val="002A291D"/>
    <w:rsid w:val="002C3CD8"/>
    <w:rsid w:val="002C78F7"/>
    <w:rsid w:val="002D38AC"/>
    <w:rsid w:val="002D5F79"/>
    <w:rsid w:val="002D650B"/>
    <w:rsid w:val="002E0A3C"/>
    <w:rsid w:val="002E38DB"/>
    <w:rsid w:val="002E3E40"/>
    <w:rsid w:val="002E7923"/>
    <w:rsid w:val="002F2BD6"/>
    <w:rsid w:val="003007C2"/>
    <w:rsid w:val="00303A12"/>
    <w:rsid w:val="003060C0"/>
    <w:rsid w:val="00312021"/>
    <w:rsid w:val="003155E1"/>
    <w:rsid w:val="00320BF0"/>
    <w:rsid w:val="00330717"/>
    <w:rsid w:val="0033471E"/>
    <w:rsid w:val="00334952"/>
    <w:rsid w:val="00337E67"/>
    <w:rsid w:val="00340E6C"/>
    <w:rsid w:val="00344AF1"/>
    <w:rsid w:val="00346BCC"/>
    <w:rsid w:val="00350B74"/>
    <w:rsid w:val="003545CA"/>
    <w:rsid w:val="00356ED9"/>
    <w:rsid w:val="00372AE5"/>
    <w:rsid w:val="00373C1C"/>
    <w:rsid w:val="003746A1"/>
    <w:rsid w:val="00374908"/>
    <w:rsid w:val="00374DF1"/>
    <w:rsid w:val="003763B2"/>
    <w:rsid w:val="003770D9"/>
    <w:rsid w:val="0038098E"/>
    <w:rsid w:val="00380BF9"/>
    <w:rsid w:val="00380FC4"/>
    <w:rsid w:val="00381661"/>
    <w:rsid w:val="0038526B"/>
    <w:rsid w:val="00385F4D"/>
    <w:rsid w:val="00391069"/>
    <w:rsid w:val="003963D1"/>
    <w:rsid w:val="003967B8"/>
    <w:rsid w:val="0039789E"/>
    <w:rsid w:val="003A03E2"/>
    <w:rsid w:val="003B0525"/>
    <w:rsid w:val="003B0FBC"/>
    <w:rsid w:val="003B15DD"/>
    <w:rsid w:val="003B51EC"/>
    <w:rsid w:val="003C346F"/>
    <w:rsid w:val="003C5647"/>
    <w:rsid w:val="003C683D"/>
    <w:rsid w:val="003C75E5"/>
    <w:rsid w:val="003C76ED"/>
    <w:rsid w:val="003D6E31"/>
    <w:rsid w:val="003D7212"/>
    <w:rsid w:val="003E0AAE"/>
    <w:rsid w:val="003E3ACE"/>
    <w:rsid w:val="003E3DCC"/>
    <w:rsid w:val="003E3F70"/>
    <w:rsid w:val="003E544B"/>
    <w:rsid w:val="003F114A"/>
    <w:rsid w:val="003F47C5"/>
    <w:rsid w:val="003F5B4A"/>
    <w:rsid w:val="003F7585"/>
    <w:rsid w:val="00401FC0"/>
    <w:rsid w:val="00402FF6"/>
    <w:rsid w:val="00403952"/>
    <w:rsid w:val="00410A5B"/>
    <w:rsid w:val="00413059"/>
    <w:rsid w:val="004162B3"/>
    <w:rsid w:val="00430223"/>
    <w:rsid w:val="004306CE"/>
    <w:rsid w:val="00431A74"/>
    <w:rsid w:val="0043318D"/>
    <w:rsid w:val="00433213"/>
    <w:rsid w:val="004339EE"/>
    <w:rsid w:val="0043564E"/>
    <w:rsid w:val="00436D3F"/>
    <w:rsid w:val="004374E1"/>
    <w:rsid w:val="00437579"/>
    <w:rsid w:val="00441B45"/>
    <w:rsid w:val="004431AC"/>
    <w:rsid w:val="00452D9C"/>
    <w:rsid w:val="00457D50"/>
    <w:rsid w:val="00462A24"/>
    <w:rsid w:val="00464172"/>
    <w:rsid w:val="00466B85"/>
    <w:rsid w:val="004670CE"/>
    <w:rsid w:val="00467BB1"/>
    <w:rsid w:val="004700E4"/>
    <w:rsid w:val="00471CE7"/>
    <w:rsid w:val="00472BBF"/>
    <w:rsid w:val="0047500A"/>
    <w:rsid w:val="00477239"/>
    <w:rsid w:val="00480389"/>
    <w:rsid w:val="00481AFA"/>
    <w:rsid w:val="00482E2F"/>
    <w:rsid w:val="0048637D"/>
    <w:rsid w:val="004868D4"/>
    <w:rsid w:val="004873B6"/>
    <w:rsid w:val="0049535D"/>
    <w:rsid w:val="004A1408"/>
    <w:rsid w:val="004A1742"/>
    <w:rsid w:val="004A3D75"/>
    <w:rsid w:val="004A4D32"/>
    <w:rsid w:val="004A6F1C"/>
    <w:rsid w:val="004A6F99"/>
    <w:rsid w:val="004B03C1"/>
    <w:rsid w:val="004B099F"/>
    <w:rsid w:val="004D29CC"/>
    <w:rsid w:val="004D3743"/>
    <w:rsid w:val="004D5FC9"/>
    <w:rsid w:val="004D6B35"/>
    <w:rsid w:val="004D6CCD"/>
    <w:rsid w:val="004F26CC"/>
    <w:rsid w:val="004F3130"/>
    <w:rsid w:val="0050273C"/>
    <w:rsid w:val="005029AD"/>
    <w:rsid w:val="0050360E"/>
    <w:rsid w:val="0053109E"/>
    <w:rsid w:val="00532560"/>
    <w:rsid w:val="00540086"/>
    <w:rsid w:val="00541315"/>
    <w:rsid w:val="0054170B"/>
    <w:rsid w:val="005418FF"/>
    <w:rsid w:val="005430BD"/>
    <w:rsid w:val="0055570D"/>
    <w:rsid w:val="005563EC"/>
    <w:rsid w:val="005617B5"/>
    <w:rsid w:val="00561F68"/>
    <w:rsid w:val="00564140"/>
    <w:rsid w:val="00570C96"/>
    <w:rsid w:val="00572ED6"/>
    <w:rsid w:val="00574FED"/>
    <w:rsid w:val="005760DD"/>
    <w:rsid w:val="00584056"/>
    <w:rsid w:val="0058456A"/>
    <w:rsid w:val="00585AE2"/>
    <w:rsid w:val="00586FE4"/>
    <w:rsid w:val="00593897"/>
    <w:rsid w:val="005953A1"/>
    <w:rsid w:val="00595B74"/>
    <w:rsid w:val="00596406"/>
    <w:rsid w:val="005969CA"/>
    <w:rsid w:val="00596C15"/>
    <w:rsid w:val="00596C4D"/>
    <w:rsid w:val="005976D3"/>
    <w:rsid w:val="00597CC1"/>
    <w:rsid w:val="005A4531"/>
    <w:rsid w:val="005A5C75"/>
    <w:rsid w:val="005A5FBA"/>
    <w:rsid w:val="005A7E23"/>
    <w:rsid w:val="005B0F30"/>
    <w:rsid w:val="005B16E2"/>
    <w:rsid w:val="005C1DB9"/>
    <w:rsid w:val="005C330D"/>
    <w:rsid w:val="005D1EF6"/>
    <w:rsid w:val="005D4FBF"/>
    <w:rsid w:val="005E1AB7"/>
    <w:rsid w:val="005E4573"/>
    <w:rsid w:val="005F109D"/>
    <w:rsid w:val="005F1686"/>
    <w:rsid w:val="005F2AA1"/>
    <w:rsid w:val="005F45C4"/>
    <w:rsid w:val="005F760F"/>
    <w:rsid w:val="00600B04"/>
    <w:rsid w:val="00605405"/>
    <w:rsid w:val="00605CB5"/>
    <w:rsid w:val="0061104F"/>
    <w:rsid w:val="00614448"/>
    <w:rsid w:val="00615415"/>
    <w:rsid w:val="006219ED"/>
    <w:rsid w:val="00623D68"/>
    <w:rsid w:val="00625A3C"/>
    <w:rsid w:val="0063086E"/>
    <w:rsid w:val="00630A96"/>
    <w:rsid w:val="006413BD"/>
    <w:rsid w:val="0064184B"/>
    <w:rsid w:val="00642805"/>
    <w:rsid w:val="00653322"/>
    <w:rsid w:val="00656EE8"/>
    <w:rsid w:val="00657837"/>
    <w:rsid w:val="00662D43"/>
    <w:rsid w:val="00664C05"/>
    <w:rsid w:val="006715CE"/>
    <w:rsid w:val="00674EC6"/>
    <w:rsid w:val="006844E4"/>
    <w:rsid w:val="006846A6"/>
    <w:rsid w:val="00684A8B"/>
    <w:rsid w:val="006866C0"/>
    <w:rsid w:val="006937FD"/>
    <w:rsid w:val="00697DC4"/>
    <w:rsid w:val="00697EBB"/>
    <w:rsid w:val="006A7D03"/>
    <w:rsid w:val="006B01D8"/>
    <w:rsid w:val="006B0611"/>
    <w:rsid w:val="006B18B4"/>
    <w:rsid w:val="006B18E3"/>
    <w:rsid w:val="006B1B5C"/>
    <w:rsid w:val="006B48C7"/>
    <w:rsid w:val="006B58FA"/>
    <w:rsid w:val="006C0F36"/>
    <w:rsid w:val="006C14BC"/>
    <w:rsid w:val="006D6143"/>
    <w:rsid w:val="006E2891"/>
    <w:rsid w:val="006E2A3F"/>
    <w:rsid w:val="006E49B7"/>
    <w:rsid w:val="006F15E9"/>
    <w:rsid w:val="006F1650"/>
    <w:rsid w:val="006F1FFD"/>
    <w:rsid w:val="006F5ABB"/>
    <w:rsid w:val="007009FB"/>
    <w:rsid w:val="00707AFA"/>
    <w:rsid w:val="00707D32"/>
    <w:rsid w:val="00712A30"/>
    <w:rsid w:val="0071606C"/>
    <w:rsid w:val="007166C9"/>
    <w:rsid w:val="00723E38"/>
    <w:rsid w:val="00731121"/>
    <w:rsid w:val="00731281"/>
    <w:rsid w:val="00741258"/>
    <w:rsid w:val="00742100"/>
    <w:rsid w:val="00744DFE"/>
    <w:rsid w:val="00745348"/>
    <w:rsid w:val="0075003D"/>
    <w:rsid w:val="00751458"/>
    <w:rsid w:val="00754838"/>
    <w:rsid w:val="0075531D"/>
    <w:rsid w:val="00756B68"/>
    <w:rsid w:val="00763F5E"/>
    <w:rsid w:val="0076405A"/>
    <w:rsid w:val="00764FDB"/>
    <w:rsid w:val="0077084D"/>
    <w:rsid w:val="0077189C"/>
    <w:rsid w:val="00773B27"/>
    <w:rsid w:val="007752E5"/>
    <w:rsid w:val="00781DDD"/>
    <w:rsid w:val="0078227C"/>
    <w:rsid w:val="00784F54"/>
    <w:rsid w:val="007876D3"/>
    <w:rsid w:val="00787C79"/>
    <w:rsid w:val="00796371"/>
    <w:rsid w:val="007968D8"/>
    <w:rsid w:val="007A1A2E"/>
    <w:rsid w:val="007A614B"/>
    <w:rsid w:val="007B064C"/>
    <w:rsid w:val="007B4A56"/>
    <w:rsid w:val="007C0A08"/>
    <w:rsid w:val="007C613A"/>
    <w:rsid w:val="007D500C"/>
    <w:rsid w:val="007D6008"/>
    <w:rsid w:val="007D7AF4"/>
    <w:rsid w:val="007D7DBF"/>
    <w:rsid w:val="007E22DD"/>
    <w:rsid w:val="007E4C1E"/>
    <w:rsid w:val="007E4DC4"/>
    <w:rsid w:val="007E6CAE"/>
    <w:rsid w:val="007F0F62"/>
    <w:rsid w:val="007F3ABF"/>
    <w:rsid w:val="008059DC"/>
    <w:rsid w:val="00806792"/>
    <w:rsid w:val="00811127"/>
    <w:rsid w:val="00811239"/>
    <w:rsid w:val="00812C42"/>
    <w:rsid w:val="00832E2F"/>
    <w:rsid w:val="0083552A"/>
    <w:rsid w:val="00836627"/>
    <w:rsid w:val="00837BF6"/>
    <w:rsid w:val="00837EA8"/>
    <w:rsid w:val="00844C54"/>
    <w:rsid w:val="00844E2B"/>
    <w:rsid w:val="00853718"/>
    <w:rsid w:val="00855D14"/>
    <w:rsid w:val="008573D7"/>
    <w:rsid w:val="00863A7B"/>
    <w:rsid w:val="00863A81"/>
    <w:rsid w:val="00866F47"/>
    <w:rsid w:val="0086735B"/>
    <w:rsid w:val="008715C3"/>
    <w:rsid w:val="008738A8"/>
    <w:rsid w:val="00875519"/>
    <w:rsid w:val="008756B2"/>
    <w:rsid w:val="00881D52"/>
    <w:rsid w:val="008851C9"/>
    <w:rsid w:val="00885697"/>
    <w:rsid w:val="00886E54"/>
    <w:rsid w:val="008909D9"/>
    <w:rsid w:val="008936B8"/>
    <w:rsid w:val="00894580"/>
    <w:rsid w:val="008958F0"/>
    <w:rsid w:val="00895B22"/>
    <w:rsid w:val="008B2C8D"/>
    <w:rsid w:val="008B4205"/>
    <w:rsid w:val="008B50C8"/>
    <w:rsid w:val="008B6BE1"/>
    <w:rsid w:val="008C03E7"/>
    <w:rsid w:val="008C2891"/>
    <w:rsid w:val="008D017D"/>
    <w:rsid w:val="008D045D"/>
    <w:rsid w:val="008D36BF"/>
    <w:rsid w:val="008D67A1"/>
    <w:rsid w:val="008E4A77"/>
    <w:rsid w:val="008E5930"/>
    <w:rsid w:val="008E5CE0"/>
    <w:rsid w:val="008E5EBD"/>
    <w:rsid w:val="008F0345"/>
    <w:rsid w:val="00904228"/>
    <w:rsid w:val="00904BCF"/>
    <w:rsid w:val="00910018"/>
    <w:rsid w:val="00911256"/>
    <w:rsid w:val="00911F08"/>
    <w:rsid w:val="0091621C"/>
    <w:rsid w:val="00921746"/>
    <w:rsid w:val="00922637"/>
    <w:rsid w:val="00927D5D"/>
    <w:rsid w:val="00930BC0"/>
    <w:rsid w:val="00930F70"/>
    <w:rsid w:val="0093142D"/>
    <w:rsid w:val="00932096"/>
    <w:rsid w:val="00932AB5"/>
    <w:rsid w:val="00940BAE"/>
    <w:rsid w:val="009462FC"/>
    <w:rsid w:val="00947199"/>
    <w:rsid w:val="00953B7F"/>
    <w:rsid w:val="00954D6F"/>
    <w:rsid w:val="00954D86"/>
    <w:rsid w:val="00954EDD"/>
    <w:rsid w:val="009622F3"/>
    <w:rsid w:val="0096663A"/>
    <w:rsid w:val="009726F9"/>
    <w:rsid w:val="0097336E"/>
    <w:rsid w:val="00982B74"/>
    <w:rsid w:val="00984CDF"/>
    <w:rsid w:val="00990463"/>
    <w:rsid w:val="00991372"/>
    <w:rsid w:val="0099378C"/>
    <w:rsid w:val="009A33A6"/>
    <w:rsid w:val="009B2753"/>
    <w:rsid w:val="009B2E63"/>
    <w:rsid w:val="009B314C"/>
    <w:rsid w:val="009B6CA1"/>
    <w:rsid w:val="009B6EFC"/>
    <w:rsid w:val="009C0ECA"/>
    <w:rsid w:val="009C1E46"/>
    <w:rsid w:val="009C2844"/>
    <w:rsid w:val="009C4BAF"/>
    <w:rsid w:val="009D02DA"/>
    <w:rsid w:val="009D0A73"/>
    <w:rsid w:val="009D13B6"/>
    <w:rsid w:val="009D18AF"/>
    <w:rsid w:val="009D2438"/>
    <w:rsid w:val="009D27E4"/>
    <w:rsid w:val="009D3DA6"/>
    <w:rsid w:val="009E427B"/>
    <w:rsid w:val="009E76F1"/>
    <w:rsid w:val="009F2071"/>
    <w:rsid w:val="00A077B8"/>
    <w:rsid w:val="00A12108"/>
    <w:rsid w:val="00A12FF8"/>
    <w:rsid w:val="00A13589"/>
    <w:rsid w:val="00A154C5"/>
    <w:rsid w:val="00A15AEC"/>
    <w:rsid w:val="00A2031F"/>
    <w:rsid w:val="00A21085"/>
    <w:rsid w:val="00A23C58"/>
    <w:rsid w:val="00A31884"/>
    <w:rsid w:val="00A334B6"/>
    <w:rsid w:val="00A33AD4"/>
    <w:rsid w:val="00A4318E"/>
    <w:rsid w:val="00A46669"/>
    <w:rsid w:val="00A529DC"/>
    <w:rsid w:val="00A55994"/>
    <w:rsid w:val="00A55B64"/>
    <w:rsid w:val="00A620E9"/>
    <w:rsid w:val="00A635C1"/>
    <w:rsid w:val="00A65194"/>
    <w:rsid w:val="00A71FCD"/>
    <w:rsid w:val="00A72D42"/>
    <w:rsid w:val="00A765B2"/>
    <w:rsid w:val="00A90BA8"/>
    <w:rsid w:val="00A927AE"/>
    <w:rsid w:val="00A93E66"/>
    <w:rsid w:val="00A948FA"/>
    <w:rsid w:val="00AA380D"/>
    <w:rsid w:val="00AA722C"/>
    <w:rsid w:val="00AC3821"/>
    <w:rsid w:val="00AC4A73"/>
    <w:rsid w:val="00AC733A"/>
    <w:rsid w:val="00AD0947"/>
    <w:rsid w:val="00AD6082"/>
    <w:rsid w:val="00AE06D8"/>
    <w:rsid w:val="00AE2E07"/>
    <w:rsid w:val="00AE49CF"/>
    <w:rsid w:val="00AF2828"/>
    <w:rsid w:val="00AF2EA6"/>
    <w:rsid w:val="00AF495F"/>
    <w:rsid w:val="00B015A7"/>
    <w:rsid w:val="00B03030"/>
    <w:rsid w:val="00B0748E"/>
    <w:rsid w:val="00B076A1"/>
    <w:rsid w:val="00B14791"/>
    <w:rsid w:val="00B14816"/>
    <w:rsid w:val="00B23735"/>
    <w:rsid w:val="00B24D74"/>
    <w:rsid w:val="00B364F5"/>
    <w:rsid w:val="00B3671D"/>
    <w:rsid w:val="00B4384C"/>
    <w:rsid w:val="00B45E04"/>
    <w:rsid w:val="00B50F04"/>
    <w:rsid w:val="00B52339"/>
    <w:rsid w:val="00B54FBD"/>
    <w:rsid w:val="00B66CFE"/>
    <w:rsid w:val="00B70211"/>
    <w:rsid w:val="00B71895"/>
    <w:rsid w:val="00B718A6"/>
    <w:rsid w:val="00B73303"/>
    <w:rsid w:val="00B75C04"/>
    <w:rsid w:val="00B77EEC"/>
    <w:rsid w:val="00B8116D"/>
    <w:rsid w:val="00B8601E"/>
    <w:rsid w:val="00BA6DDD"/>
    <w:rsid w:val="00BA7765"/>
    <w:rsid w:val="00BB146A"/>
    <w:rsid w:val="00BB314C"/>
    <w:rsid w:val="00BB75A6"/>
    <w:rsid w:val="00BC0567"/>
    <w:rsid w:val="00BC389A"/>
    <w:rsid w:val="00BC3F72"/>
    <w:rsid w:val="00BC5EFA"/>
    <w:rsid w:val="00BC73CA"/>
    <w:rsid w:val="00BD34BE"/>
    <w:rsid w:val="00BD3BDF"/>
    <w:rsid w:val="00BD4683"/>
    <w:rsid w:val="00BD548A"/>
    <w:rsid w:val="00BE31E9"/>
    <w:rsid w:val="00BE56DF"/>
    <w:rsid w:val="00BE7077"/>
    <w:rsid w:val="00BE77FF"/>
    <w:rsid w:val="00BF26C0"/>
    <w:rsid w:val="00BF427B"/>
    <w:rsid w:val="00BF4D27"/>
    <w:rsid w:val="00BF7223"/>
    <w:rsid w:val="00BF7ACF"/>
    <w:rsid w:val="00C004E2"/>
    <w:rsid w:val="00C04D23"/>
    <w:rsid w:val="00C058E2"/>
    <w:rsid w:val="00C05A37"/>
    <w:rsid w:val="00C07D77"/>
    <w:rsid w:val="00C13192"/>
    <w:rsid w:val="00C16AE7"/>
    <w:rsid w:val="00C23D4B"/>
    <w:rsid w:val="00C24649"/>
    <w:rsid w:val="00C25408"/>
    <w:rsid w:val="00C27D8A"/>
    <w:rsid w:val="00C4157F"/>
    <w:rsid w:val="00C461CC"/>
    <w:rsid w:val="00C4754C"/>
    <w:rsid w:val="00C62BCD"/>
    <w:rsid w:val="00C63C1F"/>
    <w:rsid w:val="00C703CE"/>
    <w:rsid w:val="00C71415"/>
    <w:rsid w:val="00C73023"/>
    <w:rsid w:val="00C75CF5"/>
    <w:rsid w:val="00C80038"/>
    <w:rsid w:val="00C80A8B"/>
    <w:rsid w:val="00C80ED9"/>
    <w:rsid w:val="00C82BC1"/>
    <w:rsid w:val="00C84705"/>
    <w:rsid w:val="00C91BA8"/>
    <w:rsid w:val="00C9234A"/>
    <w:rsid w:val="00C952DD"/>
    <w:rsid w:val="00C9618A"/>
    <w:rsid w:val="00CA3214"/>
    <w:rsid w:val="00CA4797"/>
    <w:rsid w:val="00CB02B7"/>
    <w:rsid w:val="00CB25C4"/>
    <w:rsid w:val="00CB7D44"/>
    <w:rsid w:val="00CC3720"/>
    <w:rsid w:val="00CC423E"/>
    <w:rsid w:val="00CC43E4"/>
    <w:rsid w:val="00CC44BB"/>
    <w:rsid w:val="00CC659C"/>
    <w:rsid w:val="00CC7101"/>
    <w:rsid w:val="00CC7D1D"/>
    <w:rsid w:val="00CD1FE6"/>
    <w:rsid w:val="00CD36F6"/>
    <w:rsid w:val="00CD55D6"/>
    <w:rsid w:val="00CD6F73"/>
    <w:rsid w:val="00CD7F10"/>
    <w:rsid w:val="00CE0334"/>
    <w:rsid w:val="00CE1CA9"/>
    <w:rsid w:val="00CE3CCE"/>
    <w:rsid w:val="00CE5C8E"/>
    <w:rsid w:val="00CE5FED"/>
    <w:rsid w:val="00CE7776"/>
    <w:rsid w:val="00CF2E32"/>
    <w:rsid w:val="00CF4916"/>
    <w:rsid w:val="00CF6DC9"/>
    <w:rsid w:val="00D046EA"/>
    <w:rsid w:val="00D05519"/>
    <w:rsid w:val="00D13F8A"/>
    <w:rsid w:val="00D14441"/>
    <w:rsid w:val="00D341BC"/>
    <w:rsid w:val="00D40A55"/>
    <w:rsid w:val="00D44D9F"/>
    <w:rsid w:val="00D52CCD"/>
    <w:rsid w:val="00D540E9"/>
    <w:rsid w:val="00D55EA8"/>
    <w:rsid w:val="00D71167"/>
    <w:rsid w:val="00D7184D"/>
    <w:rsid w:val="00D71F2C"/>
    <w:rsid w:val="00D72884"/>
    <w:rsid w:val="00D77E23"/>
    <w:rsid w:val="00D8279A"/>
    <w:rsid w:val="00D8552A"/>
    <w:rsid w:val="00D87416"/>
    <w:rsid w:val="00D87AAD"/>
    <w:rsid w:val="00D925A9"/>
    <w:rsid w:val="00D968B8"/>
    <w:rsid w:val="00DA003B"/>
    <w:rsid w:val="00DA0193"/>
    <w:rsid w:val="00DA0E09"/>
    <w:rsid w:val="00DA5BCB"/>
    <w:rsid w:val="00DA7E07"/>
    <w:rsid w:val="00DA7E63"/>
    <w:rsid w:val="00DB19F1"/>
    <w:rsid w:val="00DB5A3A"/>
    <w:rsid w:val="00DB768A"/>
    <w:rsid w:val="00DC65C5"/>
    <w:rsid w:val="00DC7847"/>
    <w:rsid w:val="00DD0308"/>
    <w:rsid w:val="00DD5BA5"/>
    <w:rsid w:val="00DE28BE"/>
    <w:rsid w:val="00DF24C4"/>
    <w:rsid w:val="00DF5F29"/>
    <w:rsid w:val="00E00B12"/>
    <w:rsid w:val="00E0438F"/>
    <w:rsid w:val="00E043AC"/>
    <w:rsid w:val="00E05C2D"/>
    <w:rsid w:val="00E066A5"/>
    <w:rsid w:val="00E07E87"/>
    <w:rsid w:val="00E11AFC"/>
    <w:rsid w:val="00E13393"/>
    <w:rsid w:val="00E3013C"/>
    <w:rsid w:val="00E308C8"/>
    <w:rsid w:val="00E30EC9"/>
    <w:rsid w:val="00E321C7"/>
    <w:rsid w:val="00E331FC"/>
    <w:rsid w:val="00E41221"/>
    <w:rsid w:val="00E42C7B"/>
    <w:rsid w:val="00E43E83"/>
    <w:rsid w:val="00E45F87"/>
    <w:rsid w:val="00E5043E"/>
    <w:rsid w:val="00E5124E"/>
    <w:rsid w:val="00E52CDD"/>
    <w:rsid w:val="00E569B6"/>
    <w:rsid w:val="00E60AFA"/>
    <w:rsid w:val="00E63A64"/>
    <w:rsid w:val="00E64138"/>
    <w:rsid w:val="00E669C8"/>
    <w:rsid w:val="00E75B21"/>
    <w:rsid w:val="00E76C52"/>
    <w:rsid w:val="00E824EE"/>
    <w:rsid w:val="00E85618"/>
    <w:rsid w:val="00E9758D"/>
    <w:rsid w:val="00EA0D1B"/>
    <w:rsid w:val="00EA574D"/>
    <w:rsid w:val="00EB0D8A"/>
    <w:rsid w:val="00EB2857"/>
    <w:rsid w:val="00EB2B33"/>
    <w:rsid w:val="00EC105D"/>
    <w:rsid w:val="00ED193F"/>
    <w:rsid w:val="00ED4E0D"/>
    <w:rsid w:val="00EE2944"/>
    <w:rsid w:val="00EE498A"/>
    <w:rsid w:val="00EE664A"/>
    <w:rsid w:val="00EF1EE8"/>
    <w:rsid w:val="00EF604E"/>
    <w:rsid w:val="00F01FE3"/>
    <w:rsid w:val="00F02ACC"/>
    <w:rsid w:val="00F0358C"/>
    <w:rsid w:val="00F12CC8"/>
    <w:rsid w:val="00F1515F"/>
    <w:rsid w:val="00F17310"/>
    <w:rsid w:val="00F17514"/>
    <w:rsid w:val="00F20C48"/>
    <w:rsid w:val="00F21FB6"/>
    <w:rsid w:val="00F23903"/>
    <w:rsid w:val="00F26765"/>
    <w:rsid w:val="00F30FD9"/>
    <w:rsid w:val="00F32955"/>
    <w:rsid w:val="00F342AA"/>
    <w:rsid w:val="00F34C75"/>
    <w:rsid w:val="00F35C82"/>
    <w:rsid w:val="00F36E51"/>
    <w:rsid w:val="00F41330"/>
    <w:rsid w:val="00F43C15"/>
    <w:rsid w:val="00F4439E"/>
    <w:rsid w:val="00F53B5F"/>
    <w:rsid w:val="00F63E0C"/>
    <w:rsid w:val="00F71A19"/>
    <w:rsid w:val="00F7205F"/>
    <w:rsid w:val="00F81261"/>
    <w:rsid w:val="00F830E8"/>
    <w:rsid w:val="00F859C2"/>
    <w:rsid w:val="00F860AD"/>
    <w:rsid w:val="00F870C9"/>
    <w:rsid w:val="00F95294"/>
    <w:rsid w:val="00FA6EEE"/>
    <w:rsid w:val="00FA6F0A"/>
    <w:rsid w:val="00FB7199"/>
    <w:rsid w:val="00FC0883"/>
    <w:rsid w:val="00FC3BCC"/>
    <w:rsid w:val="00FC57E0"/>
    <w:rsid w:val="00FD3395"/>
    <w:rsid w:val="00FD33EF"/>
    <w:rsid w:val="00FD42EB"/>
    <w:rsid w:val="00FD6C66"/>
    <w:rsid w:val="00FE1A40"/>
    <w:rsid w:val="00FE52EE"/>
    <w:rsid w:val="00FF17D2"/>
    <w:rsid w:val="0B6131F9"/>
    <w:rsid w:val="229323DA"/>
    <w:rsid w:val="27F03E2A"/>
    <w:rsid w:val="29693E94"/>
    <w:rsid w:val="2C210A56"/>
    <w:rsid w:val="2ECA6AEC"/>
    <w:rsid w:val="3EB841BC"/>
    <w:rsid w:val="43E33D03"/>
    <w:rsid w:val="47534CF5"/>
    <w:rsid w:val="4B3C7707"/>
    <w:rsid w:val="606C473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BAD7CC8"/>
  <w15:docId w15:val="{87D19839-B10D-419C-B4F2-3742D017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iPriority="0" w:qFormat="1"/>
    <w:lsdException w:name="annotation text" w:semiHidden="1" w:uiPriority="0"/>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1121"/>
    <w:pPr>
      <w:widowControl w:val="0"/>
      <w:jc w:val="both"/>
    </w:pPr>
    <w:rPr>
      <w:kern w:val="2"/>
      <w:sz w:val="21"/>
      <w:szCs w:val="22"/>
    </w:rPr>
  </w:style>
  <w:style w:type="paragraph" w:styleId="Heading1">
    <w:name w:val="heading 1"/>
    <w:basedOn w:val="Normal"/>
    <w:next w:val="Normal"/>
    <w:link w:val="1"/>
    <w:qFormat/>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Heading2">
    <w:name w:val="heading 2"/>
    <w:basedOn w:val="Normal"/>
    <w:next w:val="Normal"/>
    <w:link w:val="2"/>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30"/>
    <w:uiPriority w:val="9"/>
    <w:semiHidden/>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a10"/>
    <w:uiPriority w:val="99"/>
    <w:qFormat/>
    <w:pPr>
      <w:ind w:firstLine="480" w:firstLineChars="200"/>
    </w:pPr>
    <w:rPr>
      <w:rFonts w:ascii="Arial" w:eastAsia="宋体" w:hAnsi="Arial" w:cs="Times New Roman"/>
      <w:sz w:val="22"/>
      <w:lang w:val="en-GB"/>
    </w:rPr>
  </w:style>
  <w:style w:type="paragraph" w:styleId="CommentText">
    <w:name w:val="annotation text"/>
    <w:basedOn w:val="Normal"/>
    <w:link w:val="a5"/>
    <w:semiHidden/>
    <w:pPr>
      <w:jc w:val="left"/>
    </w:pPr>
    <w:rPr>
      <w:rFonts w:ascii="Times New Roman" w:eastAsia="宋体" w:hAnsi="Times New Roman" w:cs="Times New Roman"/>
      <w:szCs w:val="24"/>
    </w:rPr>
  </w:style>
  <w:style w:type="paragraph" w:styleId="BodyText">
    <w:name w:val="Body Text"/>
    <w:basedOn w:val="Normal"/>
    <w:link w:val="a3"/>
    <w:pPr>
      <w:spacing w:after="120"/>
    </w:pPr>
    <w:rPr>
      <w:rFonts w:ascii="Times New Roman" w:eastAsia="宋体" w:hAnsi="Times New Roman" w:cs="Times New Roman"/>
      <w:szCs w:val="24"/>
    </w:rPr>
  </w:style>
  <w:style w:type="paragraph" w:styleId="TOC3">
    <w:name w:val="toc 3"/>
    <w:basedOn w:val="Normal"/>
    <w:next w:val="Normal"/>
    <w:autoRedefine/>
    <w:uiPriority w:val="39"/>
    <w:pPr>
      <w:ind w:left="840" w:leftChars="400"/>
    </w:pPr>
    <w:rPr>
      <w:rFonts w:ascii="Times New Roman" w:eastAsia="宋体" w:hAnsi="Times New Roman" w:cs="Times New Roman"/>
      <w:szCs w:val="24"/>
    </w:rPr>
  </w:style>
  <w:style w:type="paragraph" w:styleId="PlainText">
    <w:name w:val="Plain Text"/>
    <w:basedOn w:val="Normal"/>
    <w:link w:val="a1"/>
    <w:qFormat/>
    <w:rPr>
      <w:rFonts w:ascii="宋体" w:eastAsia="宋体" w:hAnsi="Courier New" w:cs="Times New Roman"/>
      <w:sz w:val="24"/>
      <w:szCs w:val="20"/>
    </w:rPr>
  </w:style>
  <w:style w:type="paragraph" w:styleId="BalloonText">
    <w:name w:val="Balloon Text"/>
    <w:basedOn w:val="Normal"/>
    <w:link w:val="a7"/>
    <w:semiHidden/>
    <w:qFormat/>
    <w:rPr>
      <w:rFonts w:ascii="Times New Roman" w:eastAsia="宋体" w:hAnsi="Times New Roman" w:cs="Times New Roman"/>
      <w:sz w:val="18"/>
      <w:szCs w:val="18"/>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qFormat/>
    <w:pPr>
      <w:widowControl/>
      <w:spacing w:after="50" w:afterLines="50" w:line="400" w:lineRule="exact"/>
    </w:pPr>
    <w:rPr>
      <w:rFonts w:ascii="Times New Roman" w:eastAsia="宋体" w:hAnsi="Times New Roman" w:cs="Times New Roman"/>
      <w:kern w:val="0"/>
      <w:sz w:val="24"/>
      <w:szCs w:val="20"/>
    </w:rPr>
  </w:style>
  <w:style w:type="paragraph" w:styleId="FootnoteText">
    <w:name w:val="footnote text"/>
    <w:basedOn w:val="Normal"/>
    <w:link w:val="a4"/>
    <w:semiHidden/>
    <w:qFormat/>
    <w:pPr>
      <w:keepLines/>
      <w:widowControl/>
      <w:spacing w:after="220" w:line="200" w:lineRule="atLeast"/>
    </w:pPr>
    <w:rPr>
      <w:rFonts w:ascii="Times New Roman" w:eastAsia="宋体" w:hAnsi="Times New Roman" w:cs="Times New Roman"/>
      <w:spacing w:val="-5"/>
      <w:kern w:val="0"/>
      <w:sz w:val="16"/>
      <w:szCs w:val="20"/>
    </w:rPr>
  </w:style>
  <w:style w:type="paragraph" w:styleId="TOC2">
    <w:name w:val="toc 2"/>
    <w:basedOn w:val="Normal"/>
    <w:next w:val="Normal"/>
    <w:autoRedefine/>
    <w:uiPriority w:val="39"/>
    <w:qFormat/>
    <w:pPr>
      <w:ind w:left="420" w:leftChars="200"/>
    </w:pPr>
    <w:rPr>
      <w:rFonts w:ascii="Times New Roman" w:eastAsia="宋体" w:hAnsi="Times New Roman" w:cs="Times New Roman"/>
      <w:szCs w:val="24"/>
    </w:rPr>
  </w:style>
  <w:style w:type="paragraph" w:styleId="CommentSubject">
    <w:name w:val="annotation subject"/>
    <w:basedOn w:val="CommentText"/>
    <w:next w:val="CommentText"/>
    <w:link w:val="a6"/>
    <w:semiHidden/>
    <w:qFormat/>
    <w:rPr>
      <w:b/>
      <w:bCs/>
    </w:rPr>
  </w:style>
  <w:style w:type="table" w:styleId="TableGrid">
    <w:name w:val="Table Grid"/>
    <w:basedOn w:val="TableNormal"/>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style>
  <w:style w:type="character" w:styleId="Hyperlink">
    <w:name w:val="Hyperlink"/>
    <w:uiPriority w:val="99"/>
    <w:rPr>
      <w:color w:val="0000FF"/>
      <w:u w:val="single"/>
    </w:rPr>
  </w:style>
  <w:style w:type="character" w:styleId="CommentReference">
    <w:name w:val="annotation reference"/>
    <w:semiHidden/>
    <w:rPr>
      <w:sz w:val="21"/>
      <w:szCs w:val="21"/>
    </w:rPr>
  </w:style>
  <w:style w:type="character" w:styleId="FootnoteReference">
    <w:name w:val="footnote reference"/>
    <w:semiHidden/>
    <w:rPr>
      <w:vertAlign w:val="superscript"/>
    </w:rPr>
  </w:style>
  <w:style w:type="character" w:customStyle="1" w:styleId="a">
    <w:name w:val="页眉 字符"/>
    <w:basedOn w:val="DefaultParagraphFont"/>
    <w:link w:val="Header"/>
    <w:rPr>
      <w:sz w:val="18"/>
      <w:szCs w:val="18"/>
    </w:rPr>
  </w:style>
  <w:style w:type="character" w:customStyle="1" w:styleId="a0">
    <w:name w:val="页脚 字符"/>
    <w:basedOn w:val="DefaultParagraphFont"/>
    <w:link w:val="Footer"/>
    <w:uiPriority w:val="99"/>
    <w:qFormat/>
    <w:rPr>
      <w:sz w:val="18"/>
      <w:szCs w:val="18"/>
    </w:rPr>
  </w:style>
  <w:style w:type="character" w:customStyle="1" w:styleId="1">
    <w:name w:val="标题 1 字符"/>
    <w:basedOn w:val="DefaultParagraphFont"/>
    <w:link w:val="Heading1"/>
    <w:rPr>
      <w:rFonts w:ascii="Times New Roman" w:eastAsia="宋体" w:hAnsi="Times New Roman" w:cs="Times New Roman"/>
      <w:b/>
      <w:bCs/>
      <w:kern w:val="44"/>
      <w:sz w:val="44"/>
      <w:szCs w:val="44"/>
    </w:rPr>
  </w:style>
  <w:style w:type="character" w:customStyle="1" w:styleId="a1">
    <w:name w:val="纯文本 字符"/>
    <w:basedOn w:val="DefaultParagraphFont"/>
    <w:link w:val="PlainText"/>
    <w:qFormat/>
    <w:rPr>
      <w:rFonts w:ascii="宋体" w:eastAsia="宋体" w:hAnsi="Courier New" w:cs="Times New Roman"/>
      <w:sz w:val="24"/>
      <w:szCs w:val="20"/>
    </w:rPr>
  </w:style>
  <w:style w:type="character" w:customStyle="1" w:styleId="top1">
    <w:name w:val="top1"/>
    <w:rPr>
      <w:color w:val="003366"/>
      <w:sz w:val="18"/>
      <w:szCs w:val="18"/>
    </w:rPr>
  </w:style>
  <w:style w:type="paragraph" w:customStyle="1" w:styleId="a2">
    <w:name w:val="基准标题"/>
    <w:basedOn w:val="BodyText"/>
    <w:next w:val="BodyText"/>
    <w:autoRedefine/>
    <w:pPr>
      <w:keepNext/>
      <w:keepLines/>
      <w:widowControl/>
      <w:spacing w:after="0" w:line="180" w:lineRule="atLeast"/>
      <w:ind w:firstLine="476"/>
      <w:jc w:val="left"/>
    </w:pPr>
    <w:rPr>
      <w:rFonts w:ascii="Arial Black" w:hAnsi="Arial Black"/>
      <w:spacing w:val="-10"/>
      <w:kern w:val="28"/>
      <w:sz w:val="30"/>
      <w:szCs w:val="20"/>
    </w:rPr>
  </w:style>
  <w:style w:type="character" w:customStyle="1" w:styleId="a3">
    <w:name w:val="正文文本 字符"/>
    <w:basedOn w:val="DefaultParagraphFont"/>
    <w:link w:val="BodyText"/>
    <w:rPr>
      <w:rFonts w:ascii="Times New Roman" w:eastAsia="宋体" w:hAnsi="Times New Roman" w:cs="Times New Roman"/>
      <w:szCs w:val="24"/>
    </w:rPr>
  </w:style>
  <w:style w:type="character" w:customStyle="1" w:styleId="a4">
    <w:name w:val="脚注文本 字符"/>
    <w:basedOn w:val="DefaultParagraphFont"/>
    <w:link w:val="FootnoteText"/>
    <w:semiHidden/>
    <w:rPr>
      <w:rFonts w:ascii="Times New Roman" w:eastAsia="宋体" w:hAnsi="Times New Roman" w:cs="Times New Roman"/>
      <w:spacing w:val="-5"/>
      <w:kern w:val="0"/>
      <w:sz w:val="16"/>
      <w:szCs w:val="20"/>
    </w:rPr>
  </w:style>
  <w:style w:type="character" w:customStyle="1" w:styleId="a5">
    <w:name w:val="批注文字 字符"/>
    <w:basedOn w:val="DefaultParagraphFont"/>
    <w:link w:val="CommentText"/>
    <w:semiHidden/>
    <w:rPr>
      <w:rFonts w:ascii="Times New Roman" w:eastAsia="宋体" w:hAnsi="Times New Roman" w:cs="Times New Roman"/>
      <w:szCs w:val="24"/>
    </w:rPr>
  </w:style>
  <w:style w:type="character" w:customStyle="1" w:styleId="a6">
    <w:name w:val="批注主题 字符"/>
    <w:basedOn w:val="a5"/>
    <w:link w:val="CommentSubject"/>
    <w:semiHidden/>
    <w:rPr>
      <w:rFonts w:ascii="Times New Roman" w:eastAsia="宋体" w:hAnsi="Times New Roman" w:cs="Times New Roman"/>
      <w:b/>
      <w:bCs/>
      <w:szCs w:val="24"/>
    </w:rPr>
  </w:style>
  <w:style w:type="character" w:customStyle="1" w:styleId="a7">
    <w:name w:val="批注框文本 字符"/>
    <w:basedOn w:val="DefaultParagraphFont"/>
    <w:link w:val="BalloonText"/>
    <w:semiHidden/>
    <w:rPr>
      <w:rFonts w:ascii="Times New Roman" w:eastAsia="宋体" w:hAnsi="Times New Roman" w:cs="Times New Roman"/>
      <w:sz w:val="18"/>
      <w:szCs w:val="18"/>
    </w:rPr>
  </w:style>
  <w:style w:type="paragraph" w:customStyle="1" w:styleId="a8">
    <w:name w:val="二级标题"/>
    <w:basedOn w:val="Heading1"/>
    <w:link w:val="Char"/>
    <w:autoRedefine/>
    <w:pPr>
      <w:spacing w:before="156" w:beforeLines="50" w:after="156" w:afterLines="50" w:line="400" w:lineRule="exact"/>
      <w:outlineLvl w:val="1"/>
    </w:pPr>
    <w:rPr>
      <w:rFonts w:ascii="宋体" w:hAnsi="宋体"/>
      <w:kern w:val="2"/>
      <w:sz w:val="28"/>
      <w:szCs w:val="20"/>
    </w:rPr>
  </w:style>
  <w:style w:type="character" w:customStyle="1" w:styleId="Char">
    <w:name w:val="二级标题 Char"/>
    <w:link w:val="a8"/>
    <w:rPr>
      <w:rFonts w:ascii="宋体" w:eastAsia="宋体" w:hAnsi="宋体" w:cs="Times New Roman"/>
      <w:b/>
      <w:bCs/>
      <w:sz w:val="28"/>
      <w:szCs w:val="20"/>
    </w:rPr>
  </w:style>
  <w:style w:type="paragraph" w:customStyle="1" w:styleId="3">
    <w:name w:val="样式3"/>
    <w:basedOn w:val="Normal"/>
    <w:pPr>
      <w:widowControl/>
      <w:spacing w:line="360" w:lineRule="auto"/>
      <w:jc w:val="left"/>
    </w:pPr>
    <w:rPr>
      <w:rFonts w:ascii="宋体" w:eastAsia="宋体" w:hAnsi="宋体" w:cs="宋体"/>
      <w:b/>
      <w:color w:val="000000"/>
      <w:kern w:val="0"/>
      <w:sz w:val="30"/>
      <w:szCs w:val="30"/>
    </w:rPr>
  </w:style>
  <w:style w:type="paragraph" w:customStyle="1" w:styleId="TOC10">
    <w:name w:val="TOC 标题1"/>
    <w:basedOn w:val="Heading1"/>
    <w:next w:val="Normal"/>
    <w:uiPriority w:val="39"/>
    <w:unhideWhenUsed/>
    <w:qFormat/>
    <w:pPr>
      <w:widowControl/>
      <w:spacing w:before="240" w:after="0" w:line="259" w:lineRule="auto"/>
      <w:jc w:val="left"/>
      <w:outlineLvl w:val="9"/>
    </w:pPr>
    <w:rPr>
      <w:rFonts w:ascii="Calibri Light" w:hAnsi="Calibri Light"/>
      <w:b w:val="0"/>
      <w:bCs w:val="0"/>
      <w:color w:val="2E74B5"/>
      <w:kern w:val="0"/>
      <w:sz w:val="32"/>
      <w:szCs w:val="32"/>
    </w:rPr>
  </w:style>
  <w:style w:type="character" w:customStyle="1" w:styleId="30">
    <w:name w:val="标题 3 字符"/>
    <w:basedOn w:val="DefaultParagraphFont"/>
    <w:link w:val="Heading3"/>
    <w:uiPriority w:val="9"/>
    <w:semiHidden/>
    <w:rPr>
      <w:b/>
      <w:bCs/>
      <w:sz w:val="32"/>
      <w:szCs w:val="32"/>
    </w:rPr>
  </w:style>
  <w:style w:type="paragraph" w:styleId="ListParagraph">
    <w:name w:val="List Paragraph"/>
    <w:basedOn w:val="Normal"/>
    <w:uiPriority w:val="34"/>
    <w:qFormat/>
    <w:pPr>
      <w:ind w:firstLine="420" w:firstLineChars="200"/>
    </w:pPr>
  </w:style>
  <w:style w:type="character" w:customStyle="1" w:styleId="2">
    <w:name w:val="标题 2 字符"/>
    <w:basedOn w:val="DefaultParagraphFont"/>
    <w:link w:val="Heading2"/>
    <w:uiPriority w:val="9"/>
    <w:semiHidden/>
    <w:rPr>
      <w:rFonts w:asciiTheme="majorHAnsi" w:eastAsiaTheme="majorEastAsia" w:hAnsiTheme="majorHAnsi" w:cstheme="majorBidi"/>
      <w:b/>
      <w:bCs/>
      <w:sz w:val="32"/>
      <w:szCs w:val="32"/>
    </w:rPr>
  </w:style>
  <w:style w:type="paragraph" w:customStyle="1" w:styleId="a9">
    <w:name w:val="我的正文"/>
    <w:link w:val="Char0"/>
    <w:qFormat/>
    <w:pPr>
      <w:adjustRightInd w:val="0"/>
      <w:snapToGrid w:val="0"/>
      <w:spacing w:line="440" w:lineRule="exact"/>
    </w:pPr>
    <w:rPr>
      <w:rFonts w:ascii="Times New Roman" w:eastAsia="宋体" w:hAnsi="Times New Roman" w:cs="Times New Roman"/>
      <w:spacing w:val="10"/>
      <w:sz w:val="24"/>
    </w:rPr>
  </w:style>
  <w:style w:type="paragraph" w:customStyle="1" w:styleId="10">
    <w:name w:val="1正文内容"/>
    <w:basedOn w:val="Normal"/>
    <w:pPr>
      <w:spacing w:line="400" w:lineRule="exact"/>
      <w:ind w:firstLine="480" w:firstLineChars="200"/>
    </w:pPr>
    <w:rPr>
      <w:rFonts w:ascii="Times New Roman" w:eastAsia="宋体" w:hAnsi="Times New Roman" w:cs="宋体"/>
      <w:sz w:val="24"/>
      <w:szCs w:val="20"/>
    </w:rPr>
  </w:style>
  <w:style w:type="character" w:customStyle="1" w:styleId="a10">
    <w:name w:val="正文缩进 字符"/>
    <w:link w:val="NormalIndent"/>
    <w:uiPriority w:val="99"/>
    <w:qFormat/>
    <w:locked/>
    <w:rPr>
      <w:rFonts w:ascii="Arial" w:eastAsia="宋体" w:hAnsi="Arial" w:cs="Times New Roman"/>
      <w:sz w:val="22"/>
      <w:lang w:val="en-GB"/>
    </w:rPr>
  </w:style>
  <w:style w:type="character" w:customStyle="1" w:styleId="Char0">
    <w:name w:val="我的正文 Char"/>
    <w:basedOn w:val="DefaultParagraphFont"/>
    <w:link w:val="a9"/>
    <w:rPr>
      <w:rFonts w:ascii="Times New Roman" w:eastAsia="宋体" w:hAnsi="Times New Roman" w:cs="Times New Roman"/>
      <w:spacing w:val="10"/>
      <w:kern w:val="0"/>
      <w:sz w:val="24"/>
      <w:szCs w:val="20"/>
    </w:rPr>
  </w:style>
  <w:style w:type="character" w:styleId="PlaceholderText">
    <w:name w:val="Placeholder Text"/>
    <w:basedOn w:val="DefaultParagraphFont"/>
    <w:uiPriority w:val="99"/>
    <w:semiHidden/>
    <w:qFormat/>
    <w:rPr>
      <w:color w:val="666666"/>
    </w:rPr>
  </w:style>
  <w:style w:type="table" w:customStyle="1" w:styleId="11">
    <w:name w:val="样式1"/>
    <w:basedOn w:val="TableNormal"/>
    <w:uiPriority w:val="99"/>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10">
    <w:name w:val="网格表 1 浅色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436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2.xml" /><Relationship Id="rId12" Type="http://schemas.openxmlformats.org/officeDocument/2006/relationships/footer" Target="footer3.xml" /><Relationship Id="rId13" Type="http://schemas.openxmlformats.org/officeDocument/2006/relationships/header" Target="header3.xml" /><Relationship Id="rId14" Type="http://schemas.openxmlformats.org/officeDocument/2006/relationships/footer" Target="footer4.xml" /><Relationship Id="rId15" Type="http://schemas.openxmlformats.org/officeDocument/2006/relationships/header" Target="header4.xml" /><Relationship Id="rId16" Type="http://schemas.openxmlformats.org/officeDocument/2006/relationships/footer" Target="footer5.xml" /><Relationship Id="rId17" Type="http://schemas.openxmlformats.org/officeDocument/2006/relationships/header" Target="header5.xml" /><Relationship Id="rId18" Type="http://schemas.openxmlformats.org/officeDocument/2006/relationships/image" Target="media/image3.png" /><Relationship Id="rId19" Type="http://schemas.openxmlformats.org/officeDocument/2006/relationships/header" Target="header6.xml" /><Relationship Id="rId2" Type="http://schemas.openxmlformats.org/officeDocument/2006/relationships/webSettings" Target="webSettings.xml" /><Relationship Id="rId20" Type="http://schemas.openxmlformats.org/officeDocument/2006/relationships/image" Target="media/image4.png" /><Relationship Id="rId21" Type="http://schemas.openxmlformats.org/officeDocument/2006/relationships/image" Target="media/image5.png" /><Relationship Id="rId22" Type="http://schemas.openxmlformats.org/officeDocument/2006/relationships/image" Target="media/image6.png" /><Relationship Id="rId23" Type="http://schemas.openxmlformats.org/officeDocument/2006/relationships/image" Target="media/image7.png" /><Relationship Id="rId24" Type="http://schemas.openxmlformats.org/officeDocument/2006/relationships/image" Target="media/image8.png" /><Relationship Id="rId25" Type="http://schemas.openxmlformats.org/officeDocument/2006/relationships/image" Target="media/image9.png" /><Relationship Id="rId26" Type="http://schemas.openxmlformats.org/officeDocument/2006/relationships/image" Target="media/image10.png" /><Relationship Id="rId27" Type="http://schemas.openxmlformats.org/officeDocument/2006/relationships/image" Target="media/image11.png" /><Relationship Id="rId28" Type="http://schemas.openxmlformats.org/officeDocument/2006/relationships/image" Target="media/image12.png" /><Relationship Id="rId29" Type="http://schemas.openxmlformats.org/officeDocument/2006/relationships/header" Target="header7.xml" /><Relationship Id="rId3" Type="http://schemas.openxmlformats.org/officeDocument/2006/relationships/fontTable" Target="fontTable.xml" /><Relationship Id="rId30" Type="http://schemas.openxmlformats.org/officeDocument/2006/relationships/header" Target="header8.xml" /><Relationship Id="rId31" Type="http://schemas.openxmlformats.org/officeDocument/2006/relationships/header" Target="header9.xml" /><Relationship Id="rId32" Type="http://schemas.openxmlformats.org/officeDocument/2006/relationships/header" Target="header10.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image" Target="media/image2.png" /><Relationship Id="rId8" Type="http://schemas.openxmlformats.org/officeDocument/2006/relationships/footer" Target="footer1.xml" /><Relationship Id="rId9" Type="http://schemas.openxmlformats.org/officeDocument/2006/relationships/header" Target="head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8AD57A7-B038-4B80-A5E5-06212A7B14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36</Pages>
  <Words>3439</Words>
  <Characters>19605</Characters>
  <Application>Microsoft Office Word</Application>
  <DocSecurity>0</DocSecurity>
  <Lines>163</Lines>
  <Paragraphs>45</Paragraphs>
  <ScaleCrop>false</ScaleCrop>
  <Company>微软中国</Company>
  <LinksUpToDate>false</LinksUpToDate>
  <CharactersWithSpaces>22999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Hao Zhou</cp:lastModifiedBy>
  <cp:revision>252</cp:revision>
  <dcterms:created xsi:type="dcterms:W3CDTF">2014-04-13T13:11:00Z</dcterms:created>
  <dcterms:modified xsi:type="dcterms:W3CDTF">2026-05-30T07:56:00Z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A5A4797C67CE4BBAB38FACD2015148A7_13</vt:lpwstr>
  </property>
  <property fmtid="{D5CDD505-2E9C-101B-9397-08002B2CF9AE}" pid="3" name="KSOProductBuildVer">
    <vt:lpwstr>2052-12.1.0.21171</vt:lpwstr>
  </property>
  <property fmtid="{D5CDD505-2E9C-101B-9397-08002B2CF9AE}" pid="4" name="KSOTemplateDocerSaveRecord">
    <vt:lpwstr>eyJoZGlkIjoiMGYyZjBmZDcxN2UxNWQ2ZTVjOGQ2MTRiMGE5OGZkZjciLCJ1c2VySWQiOiIxMTY5OTUzNzY5In0=</vt:lpwstr>
  </property>
</Properties>
</file>