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92295" w14:textId="77777777" w:rsidR="000B5C40" w:rsidRDefault="000B5C40">
      <w:pPr>
        <w:jc w:val="center"/>
        <w:rPr>
          <w:rFonts w:hint="eastAsia"/>
          <w:sz w:val="30"/>
          <w:szCs w:val="30"/>
        </w:rPr>
      </w:pPr>
    </w:p>
    <w:p w14:paraId="64C0ABEE" w14:textId="77777777" w:rsidR="000B5C40" w:rsidRDefault="000B5C40">
      <w:pPr>
        <w:jc w:val="center"/>
        <w:rPr>
          <w:rFonts w:hint="eastAsia"/>
          <w:sz w:val="30"/>
          <w:szCs w:val="30"/>
        </w:rPr>
      </w:pPr>
    </w:p>
    <w:p w14:paraId="4E90C8B0" w14:textId="77777777" w:rsidR="000B5C40" w:rsidRDefault="000B5C40">
      <w:pPr>
        <w:jc w:val="center"/>
        <w:rPr>
          <w:rFonts w:hint="eastAsia"/>
          <w:sz w:val="30"/>
          <w:szCs w:val="30"/>
        </w:rPr>
      </w:pPr>
    </w:p>
    <w:p w14:paraId="236FF21D" w14:textId="77777777" w:rsidR="000B5C40" w:rsidRDefault="000B5C40">
      <w:pPr>
        <w:jc w:val="center"/>
        <w:rPr>
          <w:rFonts w:hint="eastAsia"/>
          <w:sz w:val="30"/>
          <w:szCs w:val="30"/>
        </w:rPr>
      </w:pPr>
    </w:p>
    <w:p w14:paraId="18A804C6" w14:textId="77777777" w:rsidR="000B5C40" w:rsidRDefault="00000000">
      <w:pPr>
        <w:jc w:val="center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张正正科研笔记</w:t>
      </w:r>
    </w:p>
    <w:p w14:paraId="00CBE94A" w14:textId="77777777" w:rsidR="000B5C40" w:rsidRDefault="00000000">
      <w:pPr>
        <w:widowControl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br w:type="page"/>
      </w:r>
    </w:p>
    <w:p w14:paraId="29C168B1" w14:textId="77777777" w:rsidR="000B5C40" w:rsidRDefault="00000000">
      <w:pPr>
        <w:pStyle w:val="1"/>
        <w:jc w:val="center"/>
        <w:rPr>
          <w:rFonts w:hint="eastAsia"/>
        </w:rPr>
      </w:pPr>
      <w:bookmarkStart w:id="0" w:name="_Toc243565912"/>
      <w:r>
        <w:rPr>
          <w:rFonts w:hint="eastAsia"/>
        </w:rPr>
        <w:lastRenderedPageBreak/>
        <w:t>目录</w:t>
      </w:r>
      <w:bookmarkEnd w:id="0"/>
    </w:p>
    <w:sdt>
      <w:sdtPr>
        <w:rPr>
          <w:rFonts w:ascii="SimSun" w:eastAsia="SimSun" w:hAnsi="SimSun"/>
          <w:sz w:val="21"/>
        </w:rPr>
        <w:id w:val="147451248"/>
        <w15:color w:val="DBDBDB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hint="eastAsia"/>
          <w:sz w:val="22"/>
          <w:szCs w:val="30"/>
        </w:rPr>
      </w:sdtEndPr>
      <w:sdtContent>
        <w:p w14:paraId="7BDA199A" w14:textId="77777777" w:rsidR="000B5C40" w:rsidRDefault="00000000">
          <w:pPr>
            <w:spacing w:after="0" w:line="240" w:lineRule="auto"/>
            <w:jc w:val="center"/>
            <w:rPr>
              <w:rFonts w:hint="eastAsia"/>
            </w:rPr>
          </w:pPr>
          <w:r>
            <w:rPr>
              <w:rFonts w:ascii="SimSun" w:eastAsia="SimSun" w:hAnsi="SimSun"/>
              <w:sz w:val="21"/>
            </w:rPr>
            <w:t>目录</w:t>
          </w:r>
        </w:p>
        <w:p w14:paraId="44AA1382" w14:textId="0782C325" w:rsidR="00D23AF2" w:rsidRDefault="00000000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>
            <w:rPr>
              <w:rFonts w:cstheme="minorBidi" w:hint="eastAsia"/>
              <w:kern w:val="2"/>
              <w:szCs w:val="30"/>
              <w14:ligatures w14:val="standardContextual"/>
            </w:rPr>
            <w:fldChar w:fldCharType="begin"/>
          </w:r>
          <w:r>
            <w:rPr>
              <w:rFonts w:cstheme="minorBidi" w:hint="eastAsia"/>
              <w:kern w:val="2"/>
              <w:szCs w:val="30"/>
              <w14:ligatures w14:val="standardContextual"/>
            </w:rPr>
            <w:instrText xml:space="preserve">TOC \o "1-3" \h \u </w:instrText>
          </w:r>
          <w:r>
            <w:rPr>
              <w:rFonts w:cstheme="minorBidi" w:hint="eastAsia"/>
              <w:kern w:val="2"/>
              <w:szCs w:val="30"/>
              <w14:ligatures w14:val="standardContextual"/>
            </w:rPr>
            <w:fldChar w:fldCharType="separate"/>
          </w:r>
          <w:hyperlink w:anchor="_Toc243565912" w:history="1">
            <w:r w:rsidR="00D23AF2" w:rsidRPr="006C6B0D">
              <w:rPr>
                <w:rStyle w:val="ae"/>
                <w:noProof/>
              </w:rPr>
              <w:t>目录</w:t>
            </w:r>
            <w:r w:rsidR="00D23AF2">
              <w:rPr>
                <w:rFonts w:hint="eastAsia"/>
                <w:noProof/>
              </w:rPr>
              <w:tab/>
            </w:r>
            <w:r w:rsidR="00D23AF2">
              <w:rPr>
                <w:rFonts w:hint="eastAsia"/>
                <w:noProof/>
              </w:rPr>
              <w:fldChar w:fldCharType="begin"/>
            </w:r>
            <w:r w:rsidR="00D23AF2">
              <w:rPr>
                <w:rFonts w:hint="eastAsia"/>
                <w:noProof/>
              </w:rPr>
              <w:instrText xml:space="preserve"> </w:instrText>
            </w:r>
            <w:r w:rsidR="00D23AF2">
              <w:rPr>
                <w:noProof/>
              </w:rPr>
              <w:instrText>PAGEREF _Toc243565912 \h</w:instrText>
            </w:r>
            <w:r w:rsidR="00D23AF2">
              <w:rPr>
                <w:rFonts w:hint="eastAsia"/>
                <w:noProof/>
              </w:rPr>
              <w:instrText xml:space="preserve"> </w:instrText>
            </w:r>
            <w:r w:rsidR="00D23AF2">
              <w:rPr>
                <w:rFonts w:hint="eastAsia"/>
                <w:noProof/>
              </w:rPr>
            </w:r>
            <w:r w:rsidR="00D23AF2">
              <w:rPr>
                <w:rFonts w:hint="eastAsia"/>
                <w:noProof/>
              </w:rPr>
              <w:fldChar w:fldCharType="separate"/>
            </w:r>
            <w:r w:rsidR="00D23AF2">
              <w:rPr>
                <w:rFonts w:hint="eastAsia"/>
                <w:noProof/>
              </w:rPr>
              <w:t>2</w:t>
            </w:r>
            <w:r w:rsidR="00D23AF2">
              <w:rPr>
                <w:rFonts w:hint="eastAsia"/>
                <w:noProof/>
              </w:rPr>
              <w:fldChar w:fldCharType="end"/>
            </w:r>
          </w:hyperlink>
        </w:p>
        <w:p w14:paraId="4BBB3C24" w14:textId="11E612B6" w:rsidR="00D23AF2" w:rsidRDefault="00D23AF2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565913" w:history="1">
            <w:r w:rsidRPr="006C6B0D">
              <w:rPr>
                <w:rStyle w:val="ae"/>
                <w:noProof/>
              </w:rPr>
              <w:t>基础知识(可选)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_Toc243565913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8FF09B7" w14:textId="3F9E439B" w:rsidR="00D23AF2" w:rsidRDefault="00D23AF2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565914" w:history="1">
            <w:r w:rsidRPr="006C6B0D">
              <w:rPr>
                <w:rStyle w:val="ae"/>
                <w:noProof/>
              </w:rPr>
              <w:t>研究问题：多传感器融合（雷达，视觉，惯性传感器）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_Toc243565914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B24AD1D" w14:textId="18A050D6" w:rsidR="00D23AF2" w:rsidRDefault="00D23AF2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565915" w:history="1">
            <w:r w:rsidRPr="006C6B0D">
              <w:rPr>
                <w:rStyle w:val="ae"/>
                <w:noProof/>
              </w:rPr>
              <w:t>论文：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_Toc243565915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9120022" w14:textId="00043CD7" w:rsidR="00D23AF2" w:rsidRDefault="00D23AF2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565916" w:history="1">
            <w:r w:rsidRPr="006C6B0D">
              <w:rPr>
                <w:rStyle w:val="ae"/>
                <w:noProof/>
              </w:rPr>
              <w:t>汇报日期 2026年10月23日(下周五)下午2点在理工楼401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_Toc243565916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29C06F1" w14:textId="0BF00C93" w:rsidR="00D23AF2" w:rsidRDefault="00D23AF2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565917" w:history="1">
            <w:r w:rsidRPr="006C6B0D">
              <w:rPr>
                <w:rStyle w:val="ae"/>
                <w:noProof/>
              </w:rPr>
              <w:t>汇报日期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_Toc243565917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6C34FA6" w14:textId="2B757F23" w:rsidR="00D23AF2" w:rsidRDefault="00D23AF2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565918" w:history="1">
            <w:r w:rsidRPr="006C6B0D">
              <w:rPr>
                <w:rStyle w:val="ae"/>
                <w:noProof/>
              </w:rPr>
              <w:t>实验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_Toc243565918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DD37622" w14:textId="3A2F82F9" w:rsidR="00D23AF2" w:rsidRDefault="00D23AF2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565919" w:history="1">
            <w:r w:rsidRPr="006C6B0D">
              <w:rPr>
                <w:rStyle w:val="ae"/>
                <w:noProof/>
              </w:rPr>
              <w:t>研究问题：多机器人协同建图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_Toc243565919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467E698" w14:textId="2D701952" w:rsidR="00D23AF2" w:rsidRDefault="00D23AF2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565920" w:history="1">
            <w:r w:rsidRPr="006C6B0D">
              <w:rPr>
                <w:rStyle w:val="ae"/>
                <w:noProof/>
              </w:rPr>
              <w:t>论文：Swarm-SLAM: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_Toc243565920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10632F5" w14:textId="40F7B7F1" w:rsidR="00D23AF2" w:rsidRDefault="00D23AF2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565921" w:history="1">
            <w:r w:rsidRPr="006C6B0D">
              <w:rPr>
                <w:rStyle w:val="ae"/>
                <w:noProof/>
              </w:rPr>
              <w:t>汇报日期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_Toc243565921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5DD9D65" w14:textId="2E4036F7" w:rsidR="00D23AF2" w:rsidRDefault="00D23AF2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565922" w:history="1">
            <w:r w:rsidRPr="006C6B0D">
              <w:rPr>
                <w:rStyle w:val="ae"/>
                <w:noProof/>
              </w:rPr>
              <w:t>汇报日期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_Toc243565922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1EC14F9" w14:textId="6619D8EA" w:rsidR="00D23AF2" w:rsidRDefault="00D23AF2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565923" w:history="1">
            <w:r w:rsidRPr="006C6B0D">
              <w:rPr>
                <w:rStyle w:val="ae"/>
                <w:noProof/>
              </w:rPr>
              <w:t>实验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_Toc243565923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8ED34E6" w14:textId="0307C2FC" w:rsidR="00D23AF2" w:rsidRDefault="00D23AF2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565924" w:history="1">
            <w:r w:rsidRPr="006C6B0D">
              <w:rPr>
                <w:rStyle w:val="ae"/>
                <w:noProof/>
              </w:rPr>
              <w:t>研究问题：纯激光雷达SLAM（低成本）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_Toc243565924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F134E59" w14:textId="5460F937" w:rsidR="00D23AF2" w:rsidRDefault="00D23AF2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565925" w:history="1">
            <w:r w:rsidRPr="006C6B0D">
              <w:rPr>
                <w:rStyle w:val="ae"/>
                <w:noProof/>
              </w:rPr>
              <w:t>论文：LOAM: Lidar Odometry and Mapping in Real-time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_Toc243565925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2B1814D" w14:textId="31C24B44" w:rsidR="00D23AF2" w:rsidRDefault="00D23AF2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565926" w:history="1">
            <w:r w:rsidRPr="006C6B0D">
              <w:rPr>
                <w:rStyle w:val="ae"/>
                <w:noProof/>
              </w:rPr>
              <w:t>汇报日期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_Toc243565926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EBA4010" w14:textId="526A3363" w:rsidR="00D23AF2" w:rsidRDefault="00D23AF2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565927" w:history="1">
            <w:r w:rsidRPr="006C6B0D">
              <w:rPr>
                <w:rStyle w:val="ae"/>
                <w:noProof/>
              </w:rPr>
              <w:t>汇报日期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_Toc243565927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A387E87" w14:textId="3C84D441" w:rsidR="00D23AF2" w:rsidRDefault="00D23AF2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565928" w:history="1">
            <w:r w:rsidRPr="006C6B0D">
              <w:rPr>
                <w:rStyle w:val="ae"/>
                <w:noProof/>
              </w:rPr>
              <w:t>实验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_Toc243565928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45ADD48" w14:textId="0E96D6CA" w:rsidR="00D23AF2" w:rsidRDefault="00D23AF2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565929" w:history="1">
            <w:r w:rsidRPr="006C6B0D">
              <w:rPr>
                <w:rStyle w:val="ae"/>
                <w:noProof/>
              </w:rPr>
              <w:t>研究问题：激光雷达+惯性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_Toc243565929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CE7DDA2" w14:textId="550307B9" w:rsidR="00D23AF2" w:rsidRDefault="00D23AF2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565930" w:history="1">
            <w:r w:rsidRPr="006C6B0D">
              <w:rPr>
                <w:rStyle w:val="ae"/>
                <w:noProof/>
              </w:rPr>
              <w:t>论文：LIO-SAM: Tightly-coupled Lidar Inertial Odometry via Smoothing and Mapping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_Toc243565930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62E7ED1" w14:textId="33B65DB2" w:rsidR="00D23AF2" w:rsidRDefault="00D23AF2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565931" w:history="1">
            <w:r w:rsidRPr="006C6B0D">
              <w:rPr>
                <w:rStyle w:val="ae"/>
                <w:noProof/>
              </w:rPr>
              <w:t>汇报日期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_Toc243565931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0C41880" w14:textId="74A56BA3" w:rsidR="00D23AF2" w:rsidRDefault="00D23AF2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565932" w:history="1">
            <w:r w:rsidRPr="006C6B0D">
              <w:rPr>
                <w:rStyle w:val="ae"/>
                <w:noProof/>
              </w:rPr>
              <w:t>汇报日期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_Toc243565932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DECDB04" w14:textId="10F1748D" w:rsidR="00D23AF2" w:rsidRDefault="00D23AF2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565933" w:history="1">
            <w:r w:rsidRPr="006C6B0D">
              <w:rPr>
                <w:rStyle w:val="ae"/>
                <w:noProof/>
              </w:rPr>
              <w:t>实验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_Toc243565933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29AED4F" w14:textId="1AB9BED4" w:rsidR="00D23AF2" w:rsidRDefault="00D23AF2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565934" w:history="1">
            <w:r w:rsidRPr="006C6B0D">
              <w:rPr>
                <w:rStyle w:val="ae"/>
                <w:noProof/>
              </w:rPr>
              <w:t>研究问题：单目相机（摄像头）+ IMU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_Toc243565934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C8EED21" w14:textId="74334DEF" w:rsidR="00D23AF2" w:rsidRDefault="00D23AF2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565935" w:history="1">
            <w:r w:rsidRPr="006C6B0D">
              <w:rPr>
                <w:rStyle w:val="ae"/>
                <w:noProof/>
              </w:rPr>
              <w:t>论文：VINS-Mono: A Robust and Versatile Monocular Visual-Inertial State Estimator汇报日期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_Toc243565935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22BE786" w14:textId="46A60642" w:rsidR="00D23AF2" w:rsidRDefault="00D23AF2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565936" w:history="1">
            <w:r w:rsidRPr="006C6B0D">
              <w:rPr>
                <w:rStyle w:val="ae"/>
                <w:noProof/>
              </w:rPr>
              <w:t>汇报日期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_Toc243565936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95DE607" w14:textId="56488DFA" w:rsidR="00D23AF2" w:rsidRDefault="00D23AF2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565937" w:history="1">
            <w:r w:rsidRPr="006C6B0D">
              <w:rPr>
                <w:rStyle w:val="ae"/>
                <w:noProof/>
              </w:rPr>
              <w:t>实验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_Toc243565937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24E9F65" w14:textId="78E68CD6" w:rsidR="00D23AF2" w:rsidRDefault="00D23AF2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43565938" w:history="1">
            <w:r w:rsidRPr="006C6B0D">
              <w:rPr>
                <w:rStyle w:val="ae"/>
                <w:noProof/>
              </w:rPr>
              <w:t>表格汇总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_Toc243565938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7AE0607" w14:textId="3D459B1E" w:rsidR="000B5C40" w:rsidRDefault="00000000">
          <w:pPr>
            <w:jc w:val="center"/>
            <w:rPr>
              <w:rFonts w:hint="eastAsia"/>
              <w:szCs w:val="30"/>
            </w:rPr>
          </w:pPr>
          <w:r>
            <w:rPr>
              <w:rFonts w:hint="eastAsia"/>
              <w:szCs w:val="30"/>
            </w:rPr>
            <w:lastRenderedPageBreak/>
            <w:fldChar w:fldCharType="end"/>
          </w:r>
        </w:p>
      </w:sdtContent>
    </w:sdt>
    <w:p w14:paraId="6A2A2C5B" w14:textId="77777777" w:rsidR="000B5C40" w:rsidRDefault="000B5C40">
      <w:pPr>
        <w:jc w:val="center"/>
        <w:rPr>
          <w:rFonts w:hint="eastAsia"/>
          <w:szCs w:val="30"/>
        </w:rPr>
      </w:pPr>
    </w:p>
    <w:p w14:paraId="6EF49BF6" w14:textId="77777777" w:rsidR="000B5C40" w:rsidRDefault="00000000">
      <w:pPr>
        <w:widowControl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br w:type="page"/>
      </w:r>
    </w:p>
    <w:p w14:paraId="391024B4" w14:textId="77777777" w:rsidR="000B5C40" w:rsidRDefault="00000000">
      <w:pPr>
        <w:pStyle w:val="1"/>
        <w:rPr>
          <w:rFonts w:hint="eastAsia"/>
        </w:rPr>
      </w:pPr>
      <w:bookmarkStart w:id="1" w:name="_Toc243565913"/>
      <w:r>
        <w:rPr>
          <w:rFonts w:hint="eastAsia"/>
        </w:rPr>
        <w:lastRenderedPageBreak/>
        <w:t>基础知识</w:t>
      </w:r>
      <w:proofErr w:type="gramStart"/>
      <w:r>
        <w:rPr>
          <w:rFonts w:hint="eastAsia"/>
        </w:rPr>
        <w:t>(可选)</w:t>
      </w:r>
      <w:bookmarkEnd w:id="1"/>
      <w:proofErr w:type="gramEnd"/>
    </w:p>
    <w:p w14:paraId="3B5CDC71" w14:textId="77777777" w:rsidR="000B5C40" w:rsidRDefault="00000000">
      <w:pPr>
        <w:rPr>
          <w:rFonts w:hint="eastAsia"/>
        </w:rPr>
      </w:pPr>
      <w:r>
        <w:rPr>
          <w:rFonts w:hint="eastAsia"/>
        </w:rPr>
        <w:t>记录一些研究问题的基础理论知识</w:t>
      </w:r>
    </w:p>
    <w:p w14:paraId="7481A6BA" w14:textId="77777777" w:rsidR="000B5C40" w:rsidRDefault="00000000">
      <w:pPr>
        <w:rPr>
          <w:rFonts w:hint="eastAsia"/>
        </w:rPr>
      </w:pPr>
      <w:r>
        <w:rPr>
          <w:rFonts w:hint="eastAsia"/>
        </w:rPr>
        <w:t xml:space="preserve">Slam: simultaneously location and mapping同时定位与建图 </w:t>
      </w:r>
    </w:p>
    <w:p w14:paraId="2CE618F2" w14:textId="77777777" w:rsidR="000B5C40" w:rsidRDefault="00000000">
      <w:pPr>
        <w:pStyle w:val="1"/>
        <w:rPr>
          <w:rFonts w:hint="eastAsia"/>
        </w:rPr>
      </w:pPr>
      <w:bookmarkStart w:id="2" w:name="_Toc243565914"/>
      <w:r>
        <w:rPr>
          <w:rFonts w:hint="eastAsia"/>
        </w:rPr>
        <w:t>研究问题：多传感器融合（雷达，视觉，惯性传感器）</w:t>
      </w:r>
      <w:bookmarkEnd w:id="2"/>
    </w:p>
    <w:p w14:paraId="1257BAA2" w14:textId="77777777" w:rsidR="000B5C40" w:rsidRDefault="00000000">
      <w:pPr>
        <w:pStyle w:val="2"/>
        <w:rPr>
          <w:rFonts w:hint="eastAsia"/>
        </w:rPr>
      </w:pPr>
      <w:bookmarkStart w:id="3" w:name="_Toc243565915"/>
      <w:r>
        <w:rPr>
          <w:rFonts w:hint="eastAsia"/>
        </w:rPr>
        <w:t>论文：</w:t>
      </w:r>
      <w:bookmarkEnd w:id="3"/>
    </w:p>
    <w:p w14:paraId="4A9F8D9A" w14:textId="77777777" w:rsidR="000B5C40" w:rsidRDefault="00000000">
      <w:pPr>
        <w:pStyle w:val="3"/>
        <w:rPr>
          <w:rFonts w:hint="eastAsia"/>
        </w:rPr>
      </w:pPr>
      <w:bookmarkStart w:id="4" w:name="_Toc243565916"/>
      <w:r>
        <w:rPr>
          <w:rFonts w:hint="eastAsia"/>
        </w:rPr>
        <w:t>汇报日期 2026年10月23日</w:t>
      </w:r>
      <w:proofErr w:type="gramStart"/>
      <w:r>
        <w:rPr>
          <w:rFonts w:hint="eastAsia"/>
        </w:rPr>
        <w:t>(下周五)</w:t>
      </w:r>
      <w:proofErr w:type="gramEnd"/>
      <w:r>
        <w:rPr>
          <w:rFonts w:hint="eastAsia"/>
        </w:rPr>
        <w:t>下午2点在理工楼401</w:t>
      </w:r>
      <w:bookmarkEnd w:id="4"/>
    </w:p>
    <w:p w14:paraId="660821FD" w14:textId="77777777" w:rsidR="000B5C40" w:rsidRDefault="00000000">
      <w:pPr>
        <w:pStyle w:val="4"/>
        <w:rPr>
          <w:rFonts w:hint="eastAsia"/>
        </w:rPr>
      </w:pPr>
      <w:r>
        <w:rPr>
          <w:rFonts w:hint="eastAsia"/>
        </w:rPr>
        <w:t xml:space="preserve"> 论文标题 PL-LVI: A LiDAR-Visual-Inertial SLAM </w:t>
      </w:r>
      <w:proofErr w:type="gramStart"/>
      <w:r>
        <w:rPr>
          <w:rFonts w:hint="eastAsia"/>
        </w:rPr>
        <w:t>System  Integrating</w:t>
      </w:r>
      <w:proofErr w:type="gramEnd"/>
      <w:r>
        <w:rPr>
          <w:rFonts w:hint="eastAsia"/>
        </w:rPr>
        <w:t xml:space="preserve"> Visual Point-Line Features</w:t>
      </w:r>
    </w:p>
    <w:p w14:paraId="610CC6F7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出版日期：</w:t>
      </w:r>
      <w:r>
        <w:t>10 April 2025</w:t>
      </w:r>
    </w:p>
    <w:p w14:paraId="4239ECB0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来源：</w:t>
      </w:r>
      <w:r>
        <w:rPr>
          <w:rFonts w:ascii="微软雅黑" w:eastAsia="微软雅黑" w:hAnsi="微软雅黑"/>
          <w:color w:val="555555"/>
          <w:sz w:val="21"/>
        </w:rPr>
        <w:t>期刊：IEEE Transactions on Automation Science and Engineering (T-ASE), Vol. 23</w:t>
      </w:r>
      <w:proofErr w:type="gramStart"/>
      <w:r>
        <w:rPr>
          <w:rFonts w:ascii="微软雅黑" w:eastAsia="微软雅黑" w:hAnsi="微软雅黑"/>
          <w:color w:val="555555"/>
          <w:sz w:val="21"/>
        </w:rPr>
        <w:t>, 2026</w:t>
      </w:r>
      <w:proofErr w:type="gramEnd"/>
      <w:r>
        <w:rPr>
          <w:rFonts w:ascii="微软雅黑" w:eastAsia="微软雅黑" w:hAnsi="微软雅黑"/>
          <w:color w:val="555555"/>
          <w:sz w:val="21"/>
        </w:rPr>
        <w:t>, pp. 3457-3468DOI：10.1109/TASE.2025.3559668</w:t>
      </w:r>
    </w:p>
    <w:p w14:paraId="4339F88D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解决了问题：SLAM中依赖单传感器存在数据丢失，不稳定的问题</w:t>
      </w:r>
      <w:r>
        <w:rPr>
          <w:rFonts w:ascii="微软雅黑" w:eastAsia="微软雅黑" w:hAnsi="微软雅黑"/>
          <w:sz w:val="21"/>
        </w:rPr>
        <w:t>（原文：data loss and instability due to their respective inherent limitations）</w:t>
      </w:r>
      <w:r>
        <w:rPr>
          <w:rFonts w:hint="eastAsia"/>
        </w:rPr>
        <w:t>，才应该多传感器解决。以及发现线特征在回环检测方向的探索仍然不足，目前没有有效的方法，把线特征完整融合进回环检测流程</w:t>
      </w:r>
    </w:p>
    <w:p w14:paraId="2201002F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解决的具体问题是什么？</w:t>
      </w:r>
    </w:p>
    <w:p w14:paraId="1B70BF14" w14:textId="77777777" w:rsidR="000B5C40" w:rsidRDefault="00000000">
      <w:pPr>
        <w:ind w:left="440"/>
        <w:rPr>
          <w:rFonts w:hint="eastAsia"/>
        </w:rPr>
      </w:pPr>
      <w:r>
        <w:t>线特征在回环检测方向的探索仍然不足，目前没有有效的方法，把线特征完整融合进回环检测流程</w:t>
      </w:r>
    </w:p>
    <w:p w14:paraId="4F5F17FD" w14:textId="77777777" w:rsidR="000B5C40" w:rsidRDefault="00000000">
      <w:pPr>
        <w:rPr>
          <w:rFonts w:hint="eastAsia"/>
        </w:rPr>
      </w:pPr>
      <w:r>
        <w:tab/>
      </w:r>
      <w:r>
        <w:rPr>
          <w:rFonts w:hint="eastAsia"/>
        </w:rPr>
        <w:t>没有在计算两回环帧之间位姿变换时，优先使用线特征</w:t>
      </w:r>
    </w:p>
    <w:p w14:paraId="0E2827D2" w14:textId="77777777" w:rsidR="000B5C40" w:rsidRDefault="00000000">
      <w:pPr>
        <w:pStyle w:val="af1"/>
        <w:numPr>
          <w:ilvl w:val="0"/>
          <w:numId w:val="1"/>
        </w:numPr>
        <w:rPr>
          <w:rFonts w:hint="eastAsia"/>
          <w:color w:val="4C94D8" w:themeColor="text2" w:themeTint="80"/>
        </w:rPr>
      </w:pPr>
      <w:r>
        <w:rPr>
          <w:rFonts w:hint="eastAsia"/>
          <w:color w:val="4C94D8" w:themeColor="text2" w:themeTint="80"/>
        </w:rPr>
        <w:t>研究现状：</w:t>
      </w:r>
    </w:p>
    <w:p w14:paraId="358C4DC6" w14:textId="77777777" w:rsidR="000B5C40" w:rsidRDefault="00000000">
      <w:pPr>
        <w:pStyle w:val="af1"/>
        <w:numPr>
          <w:ilvl w:val="1"/>
          <w:numId w:val="1"/>
        </w:numPr>
        <w:rPr>
          <w:rFonts w:hint="eastAsia"/>
          <w:color w:val="4C94D8" w:themeColor="text2" w:themeTint="80"/>
        </w:rPr>
      </w:pPr>
      <w:r>
        <w:rPr>
          <w:rFonts w:hint="eastAsia"/>
          <w:color w:val="4C94D8" w:themeColor="text2" w:themeTint="80"/>
        </w:rPr>
        <w:lastRenderedPageBreak/>
        <w:t>根据具体情况记录</w:t>
      </w:r>
    </w:p>
    <w:p w14:paraId="62907E64" w14:textId="77777777" w:rsidR="000B5C40" w:rsidRDefault="00000000">
      <w:pPr>
        <w:ind w:left="440"/>
        <w:rPr>
          <w:rFonts w:hint="eastAsia"/>
        </w:rPr>
      </w:pPr>
      <w:r>
        <w:rPr>
          <w:rFonts w:hint="eastAsia"/>
        </w:rPr>
        <w:t>从</w:t>
      </w:r>
      <w:r>
        <w:t>激光</w:t>
      </w:r>
      <w:proofErr w:type="gramStart"/>
      <w:r>
        <w:t xml:space="preserve">雷达 - </w:t>
      </w:r>
      <w:proofErr w:type="gramEnd"/>
      <w:r>
        <w:t xml:space="preserve">视觉 </w:t>
      </w:r>
      <w:proofErr w:type="gramStart"/>
      <w:r>
        <w:t xml:space="preserve">- 惯性 </w:t>
      </w:r>
      <w:proofErr w:type="gramEnd"/>
      <w:r>
        <w:t>SLAM</w:t>
      </w:r>
      <w:r>
        <w:rPr>
          <w:rFonts w:hint="eastAsia"/>
        </w:rPr>
        <w:t>来看：</w:t>
      </w:r>
    </w:p>
    <w:p w14:paraId="5C4DBDE2" w14:textId="77777777" w:rsidR="000B5C40" w:rsidRDefault="00000000">
      <w:pPr>
        <w:ind w:left="440"/>
        <w:rPr>
          <w:rFonts w:hint="eastAsia"/>
        </w:rPr>
      </w:pPr>
      <w:r>
        <w:rPr>
          <w:rFonts w:hint="eastAsia"/>
        </w:rPr>
        <w:t>不同传感器融合的策略：</w:t>
      </w:r>
    </w:p>
    <w:p w14:paraId="2D7A7519" w14:textId="77777777" w:rsidR="000B5C40" w:rsidRDefault="00000000">
      <w:pPr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>松耦合</w:t>
      </w:r>
    </w:p>
    <w:p w14:paraId="4DEB0C6F" w14:textId="77777777" w:rsidR="000B5C40" w:rsidRDefault="00000000">
      <w:pPr>
        <w:ind w:firstLineChars="300" w:firstLine="660"/>
        <w:rPr>
          <w:rFonts w:hint="eastAsia"/>
        </w:rPr>
      </w:pPr>
      <w:r>
        <w:t>实现简单、可扩展性强、计算开销较低。典型如 VIL-SLAM</w:t>
      </w:r>
      <w:r>
        <w:rPr>
          <w:rFonts w:hint="eastAsia"/>
        </w:rPr>
        <w:t>（</w:t>
      </w:r>
      <w:r>
        <w:t>将双目 VIO 与激光雷达建图相结合，构建稠密点云地图；加入视觉回环能够提升全局地图一致性</w:t>
      </w:r>
      <w:r>
        <w:rPr>
          <w:rFonts w:hint="eastAsia"/>
        </w:rPr>
        <w:t>）</w:t>
      </w:r>
      <w:r>
        <w:rPr>
          <w:rFonts w:ascii="微软雅黑" w:eastAsia="微软雅黑" w:hAnsi="微软雅黑"/>
          <w:color w:val="555555"/>
          <w:sz w:val="21"/>
        </w:rPr>
        <w:t>松耦合的局限：原文指出这类方法缺少 LiDAR 与视觉惯性测量的“联合优化”，因此本质上仍是松耦合。（可补充代表工作：VIL-SLAM、以及 Wang et al.、Zhang &amp; Singh 的 VIO 先验约束方法）</w:t>
      </w:r>
    </w:p>
    <w:p w14:paraId="4D48DBAF" w14:textId="77777777" w:rsidR="000B5C40" w:rsidRDefault="000B5C40">
      <w:pPr>
        <w:ind w:left="440" w:firstLine="400"/>
        <w:rPr>
          <w:rFonts w:hint="eastAsia"/>
        </w:rPr>
      </w:pPr>
    </w:p>
    <w:p w14:paraId="7F20AED9" w14:textId="77777777" w:rsidR="000B5C40" w:rsidRDefault="00000000">
      <w:pPr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>紧耦合</w:t>
      </w:r>
    </w:p>
    <w:p w14:paraId="23E0B8B7" w14:textId="77777777" w:rsidR="000B5C40" w:rsidRDefault="00000000">
      <w:pPr>
        <w:ind w:firstLineChars="200" w:firstLine="440"/>
        <w:rPr>
          <w:rFonts w:hint="eastAsia"/>
        </w:rPr>
      </w:pPr>
      <w:r>
        <w:t>紧耦合方法在定位精度与鲁棒性方面表现更优。例如 LIC-Fusion</w:t>
      </w:r>
    </w:p>
    <w:p w14:paraId="7F1AFDF2" w14:textId="77777777" w:rsidR="000B5C40" w:rsidRDefault="00000000">
      <w:pPr>
        <w:rPr>
          <w:rFonts w:hint="eastAsia"/>
        </w:rPr>
      </w:pPr>
      <w:r>
        <w:t>LVI-SAM [6</w:t>
      </w:r>
      <w:proofErr w:type="gramStart"/>
      <w:r>
        <w:t xml:space="preserve">] 融合 </w:t>
      </w:r>
      <w:proofErr w:type="gramEnd"/>
      <w:r>
        <w:t>LIO-SAM [21</w:t>
      </w:r>
      <w:proofErr w:type="gramStart"/>
      <w:r>
        <w:t xml:space="preserve">] 与 </w:t>
      </w:r>
      <w:proofErr w:type="gramEnd"/>
      <w:r>
        <w:t>VINS-Mono [22]，在因子图优化框架上搭建激光</w:t>
      </w:r>
      <w:proofErr w:type="gramStart"/>
      <w:r>
        <w:t xml:space="preserve">雷达 - </w:t>
      </w:r>
      <w:proofErr w:type="gramEnd"/>
      <w:r>
        <w:t xml:space="preserve">视觉 </w:t>
      </w:r>
      <w:proofErr w:type="gramStart"/>
      <w:r>
        <w:t xml:space="preserve">- 惯性 </w:t>
      </w:r>
      <w:proofErr w:type="gramEnd"/>
      <w:r>
        <w:t>SLAM 系统。该系统包含 LIO、VIO 两个子系统，当其中一个子系统失效时可独立运行</w:t>
      </w:r>
    </w:p>
    <w:p w14:paraId="498D3954" w14:textId="77777777" w:rsidR="000B5C40" w:rsidRDefault="00000000">
      <w:pPr>
        <w:ind w:firstLineChars="200" w:firstLine="440"/>
        <w:rPr>
          <w:rFonts w:hint="eastAsia"/>
          <w:b/>
          <w:bCs/>
        </w:rPr>
      </w:pPr>
      <w:r>
        <w:rPr>
          <w:b/>
          <w:bCs/>
        </w:rPr>
        <w:t>点线 SLAM</w:t>
      </w:r>
      <w:r>
        <w:rPr>
          <w:rFonts w:hint="eastAsia"/>
          <w:b/>
          <w:bCs/>
        </w:rPr>
        <w:t>的策略：</w:t>
      </w:r>
    </w:p>
    <w:p w14:paraId="49DD34A4" w14:textId="77777777" w:rsidR="000B5C40" w:rsidRDefault="00000000">
      <w:pPr>
        <w:rPr>
          <w:rFonts w:hint="eastAsia"/>
        </w:rPr>
      </w:pPr>
      <w:r>
        <w:t>相比于点特征，线特征在表达真实环境结构信息方面优势更加突出</w:t>
      </w:r>
    </w:p>
    <w:p w14:paraId="46394B59" w14:textId="77777777" w:rsidR="000B5C40" w:rsidRDefault="00000000">
      <w:pPr>
        <w:rPr>
          <w:rFonts w:hint="eastAsia"/>
        </w:rPr>
      </w:pPr>
      <w:r>
        <w:t>PL-SLAM [23</w:t>
      </w:r>
      <w:proofErr w:type="gramStart"/>
      <w:r>
        <w:t>] 将</w:t>
      </w:r>
      <w:proofErr w:type="gramEnd"/>
      <w:r>
        <w:t>线特征融入经典 ORB-SLAM [2</w:t>
      </w:r>
      <w:proofErr w:type="gramStart"/>
      <w:r>
        <w:t>] 框架</w:t>
      </w:r>
      <w:proofErr w:type="gramEnd"/>
      <w:r>
        <w:t>，得到鲁棒性更强的定位结果</w:t>
      </w:r>
    </w:p>
    <w:p w14:paraId="1F0C7205" w14:textId="77777777" w:rsidR="000B5C40" w:rsidRDefault="00000000">
      <w:pPr>
        <w:rPr>
          <w:rFonts w:hint="eastAsia"/>
        </w:rPr>
      </w:pPr>
      <w:r>
        <w:rPr>
          <w:rFonts w:ascii="微软雅黑" w:eastAsia="微软雅黑" w:hAnsi="微软雅黑"/>
          <w:color w:val="555555"/>
          <w:sz w:val="21"/>
        </w:rPr>
        <w:t>原文明确指出本文针对的空白：线特征在回环检测中的探索很有限。Li et al. 的方法虽然用线特征建立点线对应，</w:t>
      </w:r>
      <w:proofErr w:type="gramStart"/>
      <w:r>
        <w:rPr>
          <w:rFonts w:ascii="微软雅黑" w:eastAsia="微软雅黑" w:hAnsi="微软雅黑"/>
          <w:color w:val="555555"/>
          <w:sz w:val="21"/>
        </w:rPr>
        <w:t>但在计算两回环帧位姿变换时“</w:t>
      </w:r>
      <w:proofErr w:type="gramEnd"/>
      <w:r>
        <w:rPr>
          <w:rFonts w:ascii="微软雅黑" w:eastAsia="微软雅黑" w:hAnsi="微软雅黑"/>
          <w:color w:val="555555"/>
          <w:sz w:val="21"/>
        </w:rPr>
        <w:t>优先使用点特征，</w:t>
      </w:r>
      <w:proofErr w:type="gramStart"/>
      <w:r>
        <w:rPr>
          <w:rFonts w:ascii="微软雅黑" w:eastAsia="微软雅黑" w:hAnsi="微软雅黑"/>
          <w:color w:val="555555"/>
          <w:sz w:val="21"/>
        </w:rPr>
        <w:t>仅当点特征不足时才转向线特征”，</w:t>
      </w:r>
      <w:proofErr w:type="gramEnd"/>
      <w:r>
        <w:rPr>
          <w:rFonts w:ascii="微软雅黑" w:eastAsia="微软雅黑" w:hAnsi="微软雅黑"/>
          <w:color w:val="555555"/>
          <w:sz w:val="21"/>
        </w:rPr>
        <w:t>因此并未把线特征完整地融合进回环检测流程。</w:t>
      </w:r>
    </w:p>
    <w:p w14:paraId="3B7EF7BE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方法</w:t>
      </w:r>
    </w:p>
    <w:p w14:paraId="10F30A45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论文核心思想以及具体解决方法</w:t>
      </w:r>
    </w:p>
    <w:p w14:paraId="56DDAF2A" w14:textId="77777777" w:rsidR="000B5C40" w:rsidRDefault="00000000">
      <w:pPr>
        <w:ind w:left="440"/>
        <w:rPr>
          <w:rFonts w:hint="eastAsia"/>
        </w:rPr>
      </w:pPr>
      <w:r>
        <w:t>本文提出一种激光</w:t>
      </w:r>
      <w:proofErr w:type="gramStart"/>
      <w:r>
        <w:t xml:space="preserve">雷达 - </w:t>
      </w:r>
      <w:proofErr w:type="gramEnd"/>
      <w:r>
        <w:t xml:space="preserve">视觉 </w:t>
      </w:r>
      <w:proofErr w:type="gramStart"/>
      <w:r>
        <w:t xml:space="preserve">- 惯性 </w:t>
      </w:r>
      <w:proofErr w:type="gramEnd"/>
      <w:r>
        <w:t>SLAM 方法 PL-LVI，该方法融合点特征与线特征。</w:t>
      </w:r>
      <w:r>
        <w:rPr>
          <w:rFonts w:hint="eastAsia"/>
        </w:rPr>
        <w:t>采用VIO LIO 还有回环检测子系统（</w:t>
      </w:r>
      <w:r>
        <w:t>融合来自 VIO 的视觉信息与 LIO 的点云信息，构建全局空间描述子同时具备旋转不变性</w:t>
      </w:r>
      <w:r>
        <w:rPr>
          <w:rFonts w:hint="eastAsia"/>
        </w:rPr>
        <w:t>）</w:t>
      </w:r>
    </w:p>
    <w:p w14:paraId="1195BDA5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评价指标</w:t>
      </w:r>
    </w:p>
    <w:p w14:paraId="38991F2F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实验中使用的具体评价指标</w:t>
      </w:r>
    </w:p>
    <w:p w14:paraId="654E2969" w14:textId="77777777" w:rsidR="000B5C40" w:rsidRDefault="00000000">
      <w:pPr>
        <w:ind w:left="440"/>
        <w:rPr>
          <w:rFonts w:hint="eastAsia"/>
        </w:rPr>
      </w:pPr>
      <w:r>
        <w:t>ATE 绝对轨迹误差（单位米</w:t>
      </w:r>
      <w:r>
        <w:rPr>
          <w:rFonts w:hint="eastAsia"/>
        </w:rPr>
        <w:t xml:space="preserve"> A</w:t>
      </w:r>
      <w:r>
        <w:t>TE 数值越小，代表机器人估算出来的轨迹和真实路线越接近，定位越准。）回环的召回率、精度（看回环能不能识别对）</w:t>
      </w:r>
    </w:p>
    <w:p w14:paraId="02978B19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实验方法</w:t>
      </w:r>
    </w:p>
    <w:p w14:paraId="0ABFEB6B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数据集</w:t>
      </w:r>
      <w:r>
        <w:t>UrbanNav</w:t>
      </w:r>
      <w:r>
        <w:rPr>
          <w:rFonts w:ascii="SimSun" w:eastAsia="SimSun" w:hAnsi="SimSun" w:cs="SimSun"/>
          <w:sz w:val="24"/>
        </w:rPr>
        <w:t>（户外城市）</w:t>
      </w:r>
    </w:p>
    <w:p w14:paraId="7FB71739" w14:textId="77777777" w:rsidR="000B5C40" w:rsidRDefault="00000000">
      <w:pPr>
        <w:pStyle w:val="af1"/>
        <w:numPr>
          <w:ilvl w:val="1"/>
          <w:numId w:val="1"/>
        </w:numPr>
        <w:ind w:left="440"/>
        <w:rPr>
          <w:rFonts w:hint="eastAsia"/>
        </w:rPr>
      </w:pPr>
      <w:r>
        <w:rPr>
          <w:rFonts w:hint="eastAsia"/>
        </w:rPr>
        <w:t>实验</w:t>
      </w:r>
      <w:proofErr w:type="gramStart"/>
      <w:r>
        <w:rPr>
          <w:rFonts w:hint="eastAsia"/>
        </w:rPr>
        <w:t xml:space="preserve">方案 </w:t>
      </w:r>
      <w:r>
        <w:t>对比</w:t>
      </w:r>
      <w:proofErr w:type="gramEnd"/>
      <w:r>
        <w:t xml:space="preserve">其他主流 SLAM 算法：FAST-LIO2、VINS-Mono、LeGO-LOAM、LIO-SAM、LVI-SAM，还有本文 </w:t>
      </w:r>
      <w:r>
        <w:rPr>
          <w:b/>
          <w:bCs/>
        </w:rPr>
        <w:t>PL-LVI</w:t>
      </w:r>
      <w:r>
        <w:t>只用 CPU 跑（没有显卡加速），在 UrbanNav 香港城市数据集测试</w:t>
      </w:r>
    </w:p>
    <w:p w14:paraId="2E02F51D" w14:textId="77777777" w:rsidR="000B5C40" w:rsidRDefault="00000000">
      <w:pPr>
        <w:pStyle w:val="af1"/>
        <w:ind w:left="440"/>
        <w:rPr>
          <w:rFonts w:hint="eastAsia"/>
        </w:rPr>
      </w:pPr>
      <w:r>
        <w:rPr>
          <w:rFonts w:hint="eastAsia"/>
        </w:rPr>
        <w:t>两种分类：</w:t>
      </w:r>
    </w:p>
    <w:p w14:paraId="42821734" w14:textId="77777777" w:rsidR="000B5C40" w:rsidRDefault="00000000">
      <w:pPr>
        <w:pStyle w:val="af1"/>
        <w:ind w:left="440"/>
        <w:rPr>
          <w:rFonts w:hint="eastAsia"/>
        </w:rPr>
      </w:pPr>
      <w:r>
        <w:t>without loop，</w:t>
      </w:r>
      <w:r>
        <w:rPr>
          <w:b/>
          <w:bCs/>
        </w:rPr>
        <w:t>不开回环检测</w:t>
      </w:r>
      <w:proofErr w:type="gramStart"/>
      <w:r>
        <w:t>(w/)</w:t>
      </w:r>
      <w:proofErr w:type="gramEnd"/>
      <w:r>
        <w:t>：</w:t>
      </w:r>
    </w:p>
    <w:p w14:paraId="13C0EC2D" w14:textId="77777777" w:rsidR="000B5C40" w:rsidRDefault="00000000">
      <w:pPr>
        <w:pStyle w:val="af1"/>
        <w:ind w:left="440"/>
        <w:rPr>
          <w:rFonts w:hint="eastAsia"/>
        </w:rPr>
      </w:pPr>
      <w:r>
        <w:t>with loop，</w:t>
      </w:r>
      <w:r>
        <w:rPr>
          <w:b/>
          <w:bCs/>
        </w:rPr>
        <w:t>开启回环检测</w:t>
      </w:r>
    </w:p>
    <w:p w14:paraId="6B313C5B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实验结果</w:t>
      </w:r>
    </w:p>
    <w:p w14:paraId="5AE5703C" w14:textId="77777777" w:rsidR="000B5C40" w:rsidRDefault="00000000">
      <w:pPr>
        <w:pStyle w:val="af1"/>
        <w:ind w:left="440"/>
        <w:rPr>
          <w:rFonts w:hint="eastAsia"/>
        </w:rPr>
      </w:pPr>
      <w:r>
        <w:rPr>
          <w:rFonts w:ascii="SimSun" w:eastAsia="SimSun" w:hAnsi="SimSun" w:cs="SimSun"/>
          <w:sz w:val="24"/>
        </w:rPr>
        <w:t>PL-LVI 平均 ATE 2.32m，相比基线</w:t>
      </w:r>
      <w:proofErr w:type="gramStart"/>
      <w:r>
        <w:rPr>
          <w:rFonts w:ascii="SimSun" w:eastAsia="SimSun" w:hAnsi="SimSun" w:cs="SimSun"/>
          <w:sz w:val="24"/>
        </w:rPr>
        <w:t>降低 78%</w:t>
      </w:r>
      <w:proofErr w:type="gramEnd"/>
      <w:r>
        <w:rPr>
          <w:rFonts w:ascii="SimSun" w:eastAsia="SimSun" w:hAnsi="SimSun" w:cs="SimSun"/>
          <w:sz w:val="24"/>
        </w:rPr>
        <w:t>，全面领先</w:t>
      </w:r>
    </w:p>
    <w:p w14:paraId="2F0F8D55" w14:textId="77777777" w:rsidR="000B5C40" w:rsidRDefault="00000000">
      <w:pPr>
        <w:ind w:left="440"/>
        <w:rPr>
          <w:rFonts w:hint="eastAsia"/>
        </w:rPr>
      </w:pPr>
      <w:r>
        <w:rPr>
          <w:noProof/>
        </w:rPr>
        <w:drawing>
          <wp:inline distT="0" distB="0" distL="0" distR="0" wp14:anchorId="36607893" wp14:editId="2DFE7173">
            <wp:extent cx="5274310" cy="1544955"/>
            <wp:effectExtent l="0" t="0" r="2540" b="0"/>
            <wp:docPr id="377909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0930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C010" w14:textId="77777777" w:rsidR="000B5C40" w:rsidRDefault="00000000">
      <w:pPr>
        <w:ind w:left="440"/>
        <w:rPr>
          <w:rFonts w:hint="eastAsia"/>
          <w:b/>
          <w:bCs/>
        </w:rPr>
      </w:pPr>
      <w:r>
        <w:rPr>
          <w:b/>
          <w:bCs/>
        </w:rPr>
        <w:t>列含义</w:t>
      </w:r>
    </w:p>
    <w:p w14:paraId="5EADD28B" w14:textId="77777777" w:rsidR="000B5C40" w:rsidRDefault="00000000">
      <w:pPr>
        <w:numPr>
          <w:ilvl w:val="0"/>
          <w:numId w:val="2"/>
        </w:numPr>
        <w:rPr>
          <w:rFonts w:hint="eastAsia"/>
        </w:rPr>
      </w:pPr>
      <w:r>
        <w:t xml:space="preserve">Sequence：测试的场景序列（HK-TST、Wham </w:t>
      </w:r>
      <w:proofErr w:type="gramStart"/>
      <w:r>
        <w:t>两条城市</w:t>
      </w:r>
      <w:proofErr w:type="gramEnd"/>
      <w:r>
        <w:t>路线）</w:t>
      </w:r>
    </w:p>
    <w:p w14:paraId="4D730932" w14:textId="77777777" w:rsidR="000B5C40" w:rsidRDefault="00000000">
      <w:pPr>
        <w:numPr>
          <w:ilvl w:val="0"/>
          <w:numId w:val="2"/>
        </w:numPr>
        <w:rPr>
          <w:rFonts w:hint="eastAsia"/>
        </w:rPr>
      </w:pPr>
      <w:r>
        <w:t>Length</w:t>
      </w:r>
      <w:proofErr w:type="gramStart"/>
      <w:r>
        <w:t>(m)</w:t>
      </w:r>
      <w:proofErr w:type="gramEnd"/>
      <w:r>
        <w:t>：路线总长度</w:t>
      </w:r>
    </w:p>
    <w:p w14:paraId="5134A6D1" w14:textId="77777777" w:rsidR="000B5C40" w:rsidRDefault="00000000">
      <w:pPr>
        <w:numPr>
          <w:ilvl w:val="0"/>
          <w:numId w:val="2"/>
        </w:numPr>
        <w:rPr>
          <w:rFonts w:hint="eastAsia"/>
        </w:rPr>
      </w:pPr>
      <w:r>
        <w:t>FAST-LIO2、VINS-Mono、LeGO-LOAM、LIO-SAM、LVI-SAM、PL-LVI：参与对比的各类 SLAM 算法</w:t>
      </w:r>
    </w:p>
    <w:p w14:paraId="6BF09017" w14:textId="77777777" w:rsidR="000B5C40" w:rsidRDefault="00000000">
      <w:pPr>
        <w:numPr>
          <w:ilvl w:val="0"/>
          <w:numId w:val="2"/>
        </w:numPr>
        <w:rPr>
          <w:rFonts w:hint="eastAsia"/>
        </w:rPr>
      </w:pPr>
      <w:r>
        <w:t xml:space="preserve">(w/o) = without loop closure </w:t>
      </w:r>
      <w:r>
        <w:rPr>
          <w:b/>
          <w:bCs/>
        </w:rPr>
        <w:t>无回环检测</w:t>
      </w:r>
      <w:r>
        <w:t>；</w:t>
      </w:r>
      <w:proofErr w:type="gramStart"/>
      <w:r>
        <w:t>(w/)</w:t>
      </w:r>
      <w:proofErr w:type="gramEnd"/>
      <w:r>
        <w:t xml:space="preserve"> = with loop closure </w:t>
      </w:r>
      <w:r>
        <w:rPr>
          <w:b/>
          <w:bCs/>
        </w:rPr>
        <w:t>开启回环检测</w:t>
      </w:r>
    </w:p>
    <w:p w14:paraId="06D4BF57" w14:textId="77777777" w:rsidR="000B5C40" w:rsidRDefault="00000000">
      <w:pPr>
        <w:ind w:left="440"/>
        <w:rPr>
          <w:rFonts w:hint="eastAsia"/>
        </w:rPr>
      </w:pPr>
      <w:r>
        <w:t>回环检测：机器人</w:t>
      </w:r>
      <w:proofErr w:type="gramStart"/>
      <w:r>
        <w:t>认出 “</w:t>
      </w:r>
      <w:proofErr w:type="gramEnd"/>
      <w:r>
        <w:t>这里我之前来过”，用来修正轨迹漂移，一般开启回环后精度会变好。</w:t>
      </w:r>
    </w:p>
    <w:p w14:paraId="2ABD1F2F" w14:textId="77777777" w:rsidR="000B5C40" w:rsidRDefault="00000000">
      <w:pPr>
        <w:ind w:left="440"/>
        <w:rPr>
          <w:rFonts w:hint="eastAsia"/>
          <w:b/>
          <w:bCs/>
        </w:rPr>
      </w:pPr>
      <w:r>
        <w:rPr>
          <w:b/>
          <w:bCs/>
        </w:rPr>
        <w:t>注释说明</w:t>
      </w:r>
    </w:p>
    <w:p w14:paraId="346218DB" w14:textId="77777777" w:rsidR="000B5C40" w:rsidRDefault="00000000">
      <w:pPr>
        <w:numPr>
          <w:ilvl w:val="0"/>
          <w:numId w:val="3"/>
        </w:numPr>
        <w:rPr>
          <w:rFonts w:hint="eastAsia"/>
        </w:rPr>
      </w:pPr>
      <w:r>
        <w:t>FAST-LIO2 这里测试版本</w:t>
      </w:r>
      <w:r>
        <w:rPr>
          <w:b/>
          <w:bCs/>
        </w:rPr>
        <w:t>没有回环检测</w:t>
      </w:r>
    </w:p>
    <w:p w14:paraId="326047AD" w14:textId="77777777" w:rsidR="000B5C40" w:rsidRDefault="00000000">
      <w:pPr>
        <w:numPr>
          <w:ilvl w:val="0"/>
          <w:numId w:val="3"/>
        </w:numPr>
        <w:rPr>
          <w:rFonts w:hint="eastAsia"/>
        </w:rPr>
      </w:pPr>
      <w:r>
        <w:lastRenderedPageBreak/>
        <w:t>加粗数字：本组实验里效果最好的指标</w:t>
      </w:r>
    </w:p>
    <w:p w14:paraId="32AA8194" w14:textId="77777777" w:rsidR="000B5C40" w:rsidRDefault="00000000">
      <w:pPr>
        <w:numPr>
          <w:ilvl w:val="0"/>
          <w:numId w:val="3"/>
        </w:numPr>
        <w:rPr>
          <w:rFonts w:hint="eastAsia"/>
        </w:rPr>
      </w:pPr>
      <w:proofErr w:type="gramStart"/>
      <w:r>
        <w:t>(↓78%)</w:t>
      </w:r>
      <w:proofErr w:type="gramEnd"/>
      <w:r>
        <w:t>：代表相比基线算法，轨迹误差降低 78%</w:t>
      </w:r>
    </w:p>
    <w:p w14:paraId="5239DA6A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评价指标</w:t>
      </w:r>
    </w:p>
    <w:p w14:paraId="107CF192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实验中使用的具体评价指标</w:t>
      </w:r>
    </w:p>
    <w:p w14:paraId="244C3872" w14:textId="77777777" w:rsidR="000B5C40" w:rsidRDefault="00000000">
      <w:pPr>
        <w:ind w:left="440"/>
        <w:rPr>
          <w:rFonts w:hint="eastAsia"/>
        </w:rPr>
      </w:pPr>
      <w:r>
        <w:t>ATE（Absolute Trajectory Error，绝对轨迹误差）</w:t>
      </w:r>
    </w:p>
    <w:p w14:paraId="1B1E2F0E" w14:textId="77777777" w:rsidR="000B5C40" w:rsidRDefault="00000000">
      <w:pPr>
        <w:ind w:left="440"/>
        <w:rPr>
          <w:rFonts w:ascii="SimSun" w:eastAsia="SimSun" w:hAnsi="SimSun" w:cs="SimSun" w:hint="eastAsia"/>
          <w:sz w:val="24"/>
        </w:rPr>
      </w:pPr>
      <w:r>
        <w:rPr>
          <w:rFonts w:ascii="SimSun" w:eastAsia="SimSun" w:hAnsi="SimSun" w:cs="SimSun"/>
          <w:sz w:val="24"/>
        </w:rPr>
        <w:t>主要指标：ATE（Absolute Trajectory Error，绝对轨迹误差）◦单位：米◦含义：SLAM 估计的轨迹与真实轨迹（ground truth）对齐后的偏差◦数值越小 = 定位精度越高、轨迹越接近</w:t>
      </w:r>
      <w:proofErr w:type="gramStart"/>
      <w:r>
        <w:rPr>
          <w:rFonts w:ascii="SimSun" w:eastAsia="SimSun" w:hAnsi="SimSun" w:cs="SimSun"/>
          <w:sz w:val="24"/>
        </w:rPr>
        <w:t>真值&gt;</w:t>
      </w:r>
      <w:proofErr w:type="gramEnd"/>
      <w:r>
        <w:rPr>
          <w:rFonts w:ascii="SimSun" w:eastAsia="SimSun" w:hAnsi="SimSun" w:cs="SimSun"/>
          <w:sz w:val="24"/>
        </w:rPr>
        <w:t xml:space="preserve"> </w:t>
      </w:r>
    </w:p>
    <w:p w14:paraId="6FFFE40E" w14:textId="77777777" w:rsidR="000B5C40" w:rsidRDefault="00000000">
      <w:pPr>
        <w:ind w:left="440"/>
        <w:rPr>
          <w:rFonts w:hint="eastAsia"/>
        </w:rPr>
      </w:pPr>
      <w:r>
        <w:rPr>
          <w:rFonts w:ascii="SimSun" w:eastAsia="SimSun" w:hAnsi="SimSun" w:cs="SimSun"/>
          <w:sz w:val="24"/>
        </w:rPr>
        <w:t>辅助指标：回环检测的召回率与精度◦召回率：真实回环中被成功检出的比例（衡量漏检）◦精度：检出的回环中正确的比例（衡量误检）◦用于评价 PLC 描述子的回环识别质量</w:t>
      </w:r>
    </w:p>
    <w:p w14:paraId="46DCE13A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实验方法</w:t>
      </w:r>
    </w:p>
    <w:p w14:paraId="22B93687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数据集</w:t>
      </w:r>
      <w:r>
        <w:t>M2DGR 数据集</w:t>
      </w:r>
      <w:r>
        <w:rPr>
          <w:rFonts w:ascii="SimSun" w:eastAsia="SimSun" w:hAnsi="SimSun" w:cs="SimSun"/>
          <w:sz w:val="24"/>
        </w:rPr>
        <w:t>（室内）</w:t>
      </w:r>
    </w:p>
    <w:p w14:paraId="366DA552" w14:textId="77777777" w:rsidR="000B5C40" w:rsidRDefault="00000000">
      <w:pPr>
        <w:pStyle w:val="af1"/>
        <w:numPr>
          <w:ilvl w:val="1"/>
          <w:numId w:val="1"/>
        </w:numPr>
        <w:ind w:left="440"/>
        <w:rPr>
          <w:rFonts w:hint="eastAsia"/>
        </w:rPr>
      </w:pPr>
      <w:r>
        <w:rPr>
          <w:rFonts w:hint="eastAsia"/>
        </w:rPr>
        <w:t xml:space="preserve">实验方案 </w:t>
      </w:r>
    </w:p>
    <w:p w14:paraId="276C112F" w14:textId="77777777" w:rsidR="000B5C40" w:rsidRDefault="00000000">
      <w:pPr>
        <w:pStyle w:val="af1"/>
        <w:ind w:left="440"/>
        <w:rPr>
          <w:rFonts w:hint="eastAsia"/>
        </w:rPr>
      </w:pPr>
      <w:r>
        <w:t>用</w:t>
      </w:r>
      <w:r>
        <w:rPr>
          <w:b/>
          <w:bCs/>
        </w:rPr>
        <w:t>M2DGR 室内数据集</w:t>
      </w:r>
      <w:r>
        <w:t>继续做实验测试，</w:t>
      </w:r>
      <w:r>
        <w:rPr>
          <w:b/>
          <w:bCs/>
        </w:rPr>
        <w:t>所有算法统一关掉回环检测</w:t>
      </w:r>
      <w:r>
        <w:t>，只比拼里程计（实时定位）能力。场景是室内房间、走廊，包含</w:t>
      </w:r>
      <w:r>
        <w:rPr>
          <w:b/>
          <w:bCs/>
        </w:rPr>
        <w:t>暗光环境</w:t>
      </w:r>
      <w:r>
        <w:rPr>
          <w:rFonts w:hint="eastAsia"/>
        </w:rPr>
        <w:t>实验结果</w:t>
      </w:r>
    </w:p>
    <w:p w14:paraId="77DBFC1B" w14:textId="77777777" w:rsidR="000B5C40" w:rsidRDefault="00000000">
      <w:pPr>
        <w:ind w:left="440"/>
        <w:rPr>
          <w:rFonts w:hint="eastAsia"/>
        </w:rPr>
      </w:pPr>
      <w:r>
        <w:t>对比算法：VINS-Mono、LeGO-LOAM、LIO-SAM、LVI-SAM、本文 PL-LV</w:t>
      </w:r>
    </w:p>
    <w:p w14:paraId="4D639550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实验结果</w:t>
      </w:r>
    </w:p>
    <w:p w14:paraId="0064017F" w14:textId="77777777" w:rsidR="000B5C40" w:rsidRDefault="00000000">
      <w:pPr>
        <w:pStyle w:val="af1"/>
        <w:ind w:left="440"/>
        <w:rPr>
          <w:rFonts w:hint="eastAsia"/>
        </w:rPr>
      </w:pPr>
      <w:r>
        <w:rPr>
          <w:rFonts w:ascii="SimSun" w:eastAsia="SimSun" w:hAnsi="SimSun" w:cs="SimSun"/>
          <w:sz w:val="24"/>
        </w:rPr>
        <w:t>PL-LVI 平均 ATE 0.382m，比基线</w:t>
      </w:r>
      <w:proofErr w:type="gramStart"/>
      <w:r>
        <w:rPr>
          <w:rFonts w:ascii="SimSun" w:eastAsia="SimSun" w:hAnsi="SimSun" w:cs="SimSun"/>
          <w:sz w:val="24"/>
        </w:rPr>
        <w:t>降低 15%</w:t>
      </w:r>
      <w:proofErr w:type="gramEnd"/>
      <w:r>
        <w:rPr>
          <w:rFonts w:ascii="SimSun" w:eastAsia="SimSun" w:hAnsi="SimSun" w:cs="SimSun"/>
          <w:sz w:val="24"/>
        </w:rPr>
        <w:t>，全场最优</w:t>
      </w:r>
    </w:p>
    <w:p w14:paraId="179A1A0A" w14:textId="77777777" w:rsidR="000B5C40" w:rsidRDefault="00000000">
      <w:pPr>
        <w:ind w:left="440"/>
        <w:rPr>
          <w:rFonts w:hint="eastAsia"/>
        </w:rPr>
      </w:pPr>
      <w:r>
        <w:rPr>
          <w:noProof/>
        </w:rPr>
        <w:drawing>
          <wp:inline distT="0" distB="0" distL="0" distR="0" wp14:anchorId="15531EA6" wp14:editId="30CB7FED">
            <wp:extent cx="5274310" cy="2844800"/>
            <wp:effectExtent l="0" t="0" r="2540" b="0"/>
            <wp:docPr id="891087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8756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AE41" w14:textId="77777777" w:rsidR="000B5C40" w:rsidRDefault="00000000">
      <w:pPr>
        <w:ind w:left="440"/>
        <w:rPr>
          <w:rFonts w:hint="eastAsia"/>
        </w:rPr>
      </w:pPr>
      <w:r>
        <w:t>ATE 还是绝对轨迹误差，</w:t>
      </w:r>
      <w:r>
        <w:rPr>
          <w:b/>
          <w:bCs/>
        </w:rPr>
        <w:t>数值越小，定位精度越高</w:t>
      </w:r>
      <w:r>
        <w:t>。 重要前提（表格底部注</w:t>
      </w:r>
      <w:r>
        <w:lastRenderedPageBreak/>
        <w:t>释）：</w:t>
      </w:r>
      <w:r>
        <w:rPr>
          <w:b/>
          <w:bCs/>
        </w:rPr>
        <w:t>本组所有算法全部关闭回环检测</w:t>
      </w:r>
      <w:r>
        <w:t>，统一条件对比。</w:t>
      </w:r>
    </w:p>
    <w:p w14:paraId="3F5AB36F" w14:textId="77777777" w:rsidR="000B5C40" w:rsidRDefault="00000000">
      <w:pPr>
        <w:ind w:left="440"/>
        <w:rPr>
          <w:rFonts w:hint="eastAsia"/>
          <w:b/>
          <w:bCs/>
        </w:rPr>
      </w:pPr>
      <w:r>
        <w:rPr>
          <w:b/>
          <w:bCs/>
        </w:rPr>
        <w:t>列含义</w:t>
      </w:r>
    </w:p>
    <w:p w14:paraId="15A281B9" w14:textId="77777777" w:rsidR="000B5C40" w:rsidRDefault="00000000">
      <w:pPr>
        <w:numPr>
          <w:ilvl w:val="0"/>
          <w:numId w:val="4"/>
        </w:numPr>
        <w:rPr>
          <w:rFonts w:hint="eastAsia"/>
        </w:rPr>
      </w:pPr>
      <w:r>
        <w:t>Sequence：不同测试场景序列</w:t>
      </w:r>
    </w:p>
    <w:p w14:paraId="16575E71" w14:textId="77777777" w:rsidR="000B5C40" w:rsidRDefault="00000000">
      <w:pPr>
        <w:numPr>
          <w:ilvl w:val="0"/>
          <w:numId w:val="4"/>
        </w:numPr>
        <w:rPr>
          <w:rFonts w:hint="eastAsia"/>
        </w:rPr>
      </w:pPr>
      <w:r>
        <w:t>Environment：环境类型（室内、室内外过渡）</w:t>
      </w:r>
    </w:p>
    <w:p w14:paraId="30CECC6D" w14:textId="77777777" w:rsidR="000B5C40" w:rsidRDefault="00000000">
      <w:pPr>
        <w:numPr>
          <w:ilvl w:val="0"/>
          <w:numId w:val="4"/>
        </w:numPr>
        <w:rPr>
          <w:rFonts w:hint="eastAsia"/>
        </w:rPr>
      </w:pPr>
      <w:r>
        <w:t>Lighting：光照（</w:t>
      </w:r>
      <w:proofErr w:type="gramStart"/>
      <w:r>
        <w:t xml:space="preserve">明亮 / </w:t>
      </w:r>
      <w:proofErr w:type="gramEnd"/>
      <w:r>
        <w:t>黑暗，用来测试暗光鲁棒性）</w:t>
      </w:r>
    </w:p>
    <w:p w14:paraId="08852DFE" w14:textId="77777777" w:rsidR="000B5C40" w:rsidRDefault="00000000">
      <w:pPr>
        <w:numPr>
          <w:ilvl w:val="0"/>
          <w:numId w:val="4"/>
        </w:numPr>
        <w:rPr>
          <w:rFonts w:hint="eastAsia"/>
        </w:rPr>
      </w:pPr>
      <w:r>
        <w:t>Length</w:t>
      </w:r>
      <w:proofErr w:type="gramStart"/>
      <w:r>
        <w:t>(m)</w:t>
      </w:r>
      <w:proofErr w:type="gramEnd"/>
      <w:r>
        <w:t>：轨迹长度；Duration</w:t>
      </w:r>
      <w:proofErr w:type="gramStart"/>
      <w:r>
        <w:t>(s)</w:t>
      </w:r>
      <w:proofErr w:type="gramEnd"/>
      <w:r>
        <w:t>：运行时长</w:t>
      </w:r>
    </w:p>
    <w:p w14:paraId="78422C2E" w14:textId="77777777" w:rsidR="000B5C40" w:rsidRDefault="00000000">
      <w:pPr>
        <w:numPr>
          <w:ilvl w:val="0"/>
          <w:numId w:val="4"/>
        </w:numPr>
        <w:rPr>
          <w:rFonts w:hint="eastAsia"/>
        </w:rPr>
      </w:pPr>
      <w:r>
        <w:t>VINS-Mono、LeGO-LOAM、LIO-SAM、LVI-SAM、PL-LVI：各个对比 SLAM 算法</w:t>
      </w:r>
    </w:p>
    <w:p w14:paraId="1DA5E8C8" w14:textId="77777777" w:rsidR="000B5C40" w:rsidRDefault="00000000">
      <w:pPr>
        <w:numPr>
          <w:ilvl w:val="0"/>
          <w:numId w:val="4"/>
        </w:numPr>
        <w:rPr>
          <w:rFonts w:hint="eastAsia"/>
        </w:rPr>
      </w:pPr>
      <w:proofErr w:type="gramStart"/>
      <w:r>
        <w:t>- 横线</w:t>
      </w:r>
      <w:proofErr w:type="gramEnd"/>
      <w:r>
        <w:t>：代表这个算法直接跑崩、运行失败，无法输出结果</w:t>
      </w:r>
    </w:p>
    <w:p w14:paraId="00E0151B" w14:textId="77777777" w:rsidR="000B5C40" w:rsidRDefault="00000000">
      <w:pPr>
        <w:ind w:left="440"/>
        <w:rPr>
          <w:rFonts w:hint="eastAsia"/>
          <w:b/>
          <w:bCs/>
        </w:rPr>
      </w:pPr>
      <w:r>
        <w:rPr>
          <w:b/>
          <w:bCs/>
        </w:rPr>
        <w:t>实验场景特点</w:t>
      </w:r>
    </w:p>
    <w:p w14:paraId="2F96551F" w14:textId="77777777" w:rsidR="000B5C40" w:rsidRDefault="00000000">
      <w:pPr>
        <w:ind w:left="440"/>
        <w:rPr>
          <w:rFonts w:hint="eastAsia"/>
        </w:rPr>
      </w:pPr>
      <w:r>
        <w:t>M2DGR 是</w:t>
      </w:r>
      <w:r>
        <w:rPr>
          <w:b/>
          <w:bCs/>
        </w:rPr>
        <w:t>室内数据集</w:t>
      </w:r>
      <w:r>
        <w:t>，包含小房间、大厅、室内外交界、暗光房间，轨迹平均</w:t>
      </w:r>
      <w:proofErr w:type="gramStart"/>
      <w:r>
        <w:t xml:space="preserve">长度 136.31 </w:t>
      </w:r>
      <w:proofErr w:type="gramEnd"/>
      <w:r>
        <w:t>米，和上一张 UrbanNav 长距离城市户外数据集形成互补。</w:t>
      </w:r>
    </w:p>
    <w:p w14:paraId="354C5577" w14:textId="77777777" w:rsidR="000B5C40" w:rsidRDefault="00000000">
      <w:pPr>
        <w:numPr>
          <w:ilvl w:val="0"/>
          <w:numId w:val="5"/>
        </w:numPr>
        <w:rPr>
          <w:rFonts w:hint="eastAsia"/>
        </w:rPr>
      </w:pPr>
      <w:r>
        <w:t>roomdark：暗光环境，对纯视觉算法很不友好，VINS-Mono 直接失效（显示-）</w:t>
      </w:r>
    </w:p>
    <w:p w14:paraId="4C7774FC" w14:textId="77777777" w:rsidR="000B5C40" w:rsidRDefault="00000000">
      <w:pPr>
        <w:ind w:left="440"/>
        <w:rPr>
          <w:rFonts w:hint="eastAsia"/>
          <w:b/>
          <w:bCs/>
        </w:rPr>
      </w:pPr>
      <w:r>
        <w:rPr>
          <w:b/>
          <w:bCs/>
        </w:rPr>
        <w:t>核心结果</w:t>
      </w:r>
    </w:p>
    <w:p w14:paraId="1DCFB2F7" w14:textId="77777777" w:rsidR="000B5C40" w:rsidRDefault="00000000">
      <w:pPr>
        <w:numPr>
          <w:ilvl w:val="0"/>
          <w:numId w:val="6"/>
        </w:numPr>
        <w:rPr>
          <w:rFonts w:hint="eastAsia"/>
        </w:rPr>
      </w:pPr>
      <w:r>
        <w:t>平均 ATE：PL-LVI=</w:t>
      </w:r>
      <w:r>
        <w:rPr>
          <w:b/>
          <w:bCs/>
        </w:rPr>
        <w:t>0.382m</w:t>
      </w:r>
      <w:r>
        <w:t>，相比基线算法误差</w:t>
      </w:r>
      <w:proofErr w:type="gramStart"/>
      <w:r>
        <w:t>下降 15%</w:t>
      </w:r>
      <w:proofErr w:type="gramEnd"/>
      <w:r>
        <w:t>，是全部方法里最优（加粗）。</w:t>
      </w:r>
    </w:p>
    <w:p w14:paraId="44116D92" w14:textId="77777777" w:rsidR="000B5C40" w:rsidRDefault="00000000">
      <w:pPr>
        <w:numPr>
          <w:ilvl w:val="0"/>
          <w:numId w:val="6"/>
        </w:numPr>
        <w:rPr>
          <w:rFonts w:hint="eastAsia"/>
        </w:rPr>
      </w:pPr>
      <w:r>
        <w:t>VINS-Mono、LeGO-LOAM 在大厅、长距离室内场景误差巨大，部分场景直接失效。</w:t>
      </w:r>
    </w:p>
    <w:p w14:paraId="6BA54A96" w14:textId="77777777" w:rsidR="000B5C40" w:rsidRDefault="00000000">
      <w:pPr>
        <w:numPr>
          <w:ilvl w:val="0"/>
          <w:numId w:val="6"/>
        </w:numPr>
        <w:rPr>
          <w:rFonts w:hint="eastAsia"/>
        </w:rPr>
      </w:pPr>
      <w:r>
        <w:t>LIO-SAM、LVI-SAM 效果不错，但 PL-LVI 整体精度更好。</w:t>
      </w:r>
    </w:p>
    <w:p w14:paraId="3F2B4072" w14:textId="77777777" w:rsidR="000B5C40" w:rsidRDefault="00000000">
      <w:pPr>
        <w:numPr>
          <w:ilvl w:val="0"/>
          <w:numId w:val="6"/>
        </w:numPr>
        <w:rPr>
          <w:rFonts w:hint="eastAsia"/>
        </w:rPr>
      </w:pPr>
      <w:r>
        <w:t>在暗光</w:t>
      </w:r>
      <w:proofErr w:type="gramStart"/>
      <w:r>
        <w:t>场景 roomdark_01</w:t>
      </w:r>
      <w:proofErr w:type="gramEnd"/>
      <w:r>
        <w:t>、roomdark_02：很多算法出问题，但 PL-LVI 依然可以稳定运行。</w:t>
      </w:r>
    </w:p>
    <w:p w14:paraId="79543B3D" w14:textId="77777777" w:rsidR="000B5C40" w:rsidRDefault="00000000">
      <w:pPr>
        <w:ind w:left="440"/>
        <w:rPr>
          <w:rFonts w:ascii="SimSun" w:eastAsia="SimSun" w:hAnsi="SimSun" w:cs="SimSun" w:hint="eastAsia"/>
          <w:sz w:val="24"/>
        </w:rPr>
      </w:pPr>
      <w:r>
        <w:rPr>
          <w:rFonts w:ascii="SimSun" w:eastAsia="SimSun" w:hAnsi="SimSun" w:cs="SimSun"/>
          <w:sz w:val="24"/>
        </w:rPr>
        <w:t>两个数据集的选法是互补的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64"/>
        <w:gridCol w:w="2766"/>
        <w:gridCol w:w="2766"/>
      </w:tblGrid>
      <w:tr w:rsidR="000B5C40" w14:paraId="2EC57896" w14:textId="77777777">
        <w:tc>
          <w:tcPr>
            <w:tcW w:w="2768" w:type="dxa"/>
            <w:vAlign w:val="center"/>
          </w:tcPr>
          <w:p w14:paraId="2F718D98" w14:textId="77777777" w:rsidR="000B5C40" w:rsidRDefault="000B5C40">
            <w:pPr>
              <w:jc w:val="center"/>
              <w:rPr>
                <w:rFonts w:ascii="SimHei" w:eastAsia="SimHei" w:hAnsi="SimHei" w:cs="SimHei" w:hint="eastAsia"/>
                <w:sz w:val="18"/>
                <w:szCs w:val="18"/>
              </w:rPr>
            </w:pPr>
          </w:p>
        </w:tc>
        <w:tc>
          <w:tcPr>
            <w:tcW w:w="2769" w:type="dxa"/>
            <w:vAlign w:val="center"/>
          </w:tcPr>
          <w:p w14:paraId="3251D291" w14:textId="77777777" w:rsidR="000B5C40" w:rsidRDefault="00000000">
            <w:pPr>
              <w:widowControl/>
              <w:spacing w:line="220" w:lineRule="atLeast"/>
              <w:jc w:val="center"/>
              <w:rPr>
                <w:rFonts w:ascii="SimHei" w:eastAsia="SimHei" w:hAnsi="SimHei" w:cs="SimHei" w:hint="eastAsia"/>
                <w:sz w:val="18"/>
                <w:szCs w:val="18"/>
              </w:rPr>
            </w:pPr>
            <w:r>
              <w:rPr>
                <w:rFonts w:ascii="SimHei" w:eastAsia="SimHei" w:hAnsi="SimHei" w:cs="SimHei" w:hint="eastAsia"/>
                <w:color w:val="0F1115"/>
                <w:kern w:val="0"/>
                <w:sz w:val="18"/>
                <w:szCs w:val="18"/>
                <w:lang w:bidi="ar"/>
              </w:rPr>
              <w:t>UrbanNav</w:t>
            </w:r>
          </w:p>
        </w:tc>
        <w:tc>
          <w:tcPr>
            <w:tcW w:w="2769" w:type="dxa"/>
            <w:vAlign w:val="center"/>
          </w:tcPr>
          <w:p w14:paraId="0807D00F" w14:textId="77777777" w:rsidR="000B5C40" w:rsidRDefault="00000000">
            <w:pPr>
              <w:widowControl/>
              <w:spacing w:line="220" w:lineRule="atLeast"/>
              <w:jc w:val="center"/>
              <w:rPr>
                <w:rFonts w:ascii="SimHei" w:eastAsia="SimHei" w:hAnsi="SimHei" w:cs="SimHei" w:hint="eastAsia"/>
                <w:sz w:val="18"/>
                <w:szCs w:val="18"/>
              </w:rPr>
            </w:pPr>
            <w:r>
              <w:rPr>
                <w:rFonts w:ascii="SimHei" w:eastAsia="SimHei" w:hAnsi="SimHei" w:cs="SimHei" w:hint="eastAsia"/>
                <w:color w:val="0F1115"/>
                <w:kern w:val="0"/>
                <w:sz w:val="18"/>
                <w:szCs w:val="18"/>
                <w:lang w:bidi="ar"/>
              </w:rPr>
              <w:t>M2DGR</w:t>
            </w:r>
          </w:p>
        </w:tc>
      </w:tr>
      <w:tr w:rsidR="000B5C40" w14:paraId="40AD7444" w14:textId="77777777">
        <w:tc>
          <w:tcPr>
            <w:tcW w:w="2768" w:type="dxa"/>
            <w:vAlign w:val="center"/>
          </w:tcPr>
          <w:p w14:paraId="68AFE19D" w14:textId="77777777" w:rsidR="000B5C40" w:rsidRDefault="00000000">
            <w:pPr>
              <w:widowControl/>
              <w:spacing w:line="220" w:lineRule="atLeast"/>
              <w:jc w:val="left"/>
              <w:rPr>
                <w:rFonts w:ascii="SimHei" w:eastAsia="SimHei" w:hAnsi="SimHei" w:cs="SimHei" w:hint="eastAsia"/>
                <w:sz w:val="18"/>
                <w:szCs w:val="18"/>
              </w:rPr>
            </w:pPr>
            <w:r>
              <w:rPr>
                <w:rFonts w:ascii="SimHei" w:eastAsia="SimHei" w:hAnsi="SimHei" w:cs="SimHei" w:hint="eastAsia"/>
                <w:color w:val="0F1115"/>
                <w:kern w:val="0"/>
                <w:sz w:val="18"/>
                <w:szCs w:val="18"/>
                <w:lang w:bidi="ar"/>
              </w:rPr>
              <w:t>环境</w:t>
            </w:r>
          </w:p>
        </w:tc>
        <w:tc>
          <w:tcPr>
            <w:tcW w:w="2769" w:type="dxa"/>
            <w:vAlign w:val="center"/>
          </w:tcPr>
          <w:p w14:paraId="3E6F3D0B" w14:textId="77777777" w:rsidR="000B5C40" w:rsidRDefault="00000000">
            <w:pPr>
              <w:widowControl/>
              <w:spacing w:line="220" w:lineRule="atLeast"/>
              <w:jc w:val="left"/>
              <w:rPr>
                <w:rFonts w:ascii="SimHei" w:eastAsia="SimHei" w:hAnsi="SimHei" w:cs="SimHei" w:hint="eastAsia"/>
                <w:sz w:val="18"/>
                <w:szCs w:val="18"/>
              </w:rPr>
            </w:pPr>
            <w:r>
              <w:rPr>
                <w:rStyle w:val="ad"/>
                <w:rFonts w:ascii="SimHei" w:eastAsia="SimHei" w:hAnsi="SimHei" w:cs="SimHei" w:hint="eastAsia"/>
                <w:bCs/>
                <w:color w:val="0F1115"/>
                <w:kern w:val="0"/>
                <w:sz w:val="18"/>
                <w:szCs w:val="18"/>
                <w:lang w:bidi="ar"/>
              </w:rPr>
              <w:t>户外城市，长距离</w:t>
            </w:r>
          </w:p>
        </w:tc>
        <w:tc>
          <w:tcPr>
            <w:tcW w:w="2769" w:type="dxa"/>
            <w:vAlign w:val="center"/>
          </w:tcPr>
          <w:p w14:paraId="4C85B63F" w14:textId="77777777" w:rsidR="000B5C40" w:rsidRDefault="00000000">
            <w:pPr>
              <w:widowControl/>
              <w:spacing w:line="220" w:lineRule="atLeast"/>
              <w:jc w:val="left"/>
              <w:rPr>
                <w:rFonts w:ascii="SimHei" w:eastAsia="SimHei" w:hAnsi="SimHei" w:cs="SimHei" w:hint="eastAsia"/>
                <w:sz w:val="18"/>
                <w:szCs w:val="18"/>
              </w:rPr>
            </w:pPr>
            <w:r>
              <w:rPr>
                <w:rStyle w:val="ad"/>
                <w:rFonts w:ascii="SimHei" w:eastAsia="SimHei" w:hAnsi="SimHei" w:cs="SimHei" w:hint="eastAsia"/>
                <w:bCs/>
                <w:color w:val="0F1115"/>
                <w:kern w:val="0"/>
                <w:sz w:val="18"/>
                <w:szCs w:val="18"/>
                <w:lang w:bidi="ar"/>
              </w:rPr>
              <w:t>室内，短距离</w:t>
            </w:r>
          </w:p>
        </w:tc>
      </w:tr>
      <w:tr w:rsidR="000B5C40" w14:paraId="140B3361" w14:textId="77777777">
        <w:tc>
          <w:tcPr>
            <w:tcW w:w="2768" w:type="dxa"/>
            <w:vAlign w:val="center"/>
          </w:tcPr>
          <w:p w14:paraId="59522553" w14:textId="77777777" w:rsidR="000B5C40" w:rsidRDefault="00000000">
            <w:pPr>
              <w:widowControl/>
              <w:spacing w:line="220" w:lineRule="atLeast"/>
              <w:jc w:val="left"/>
              <w:rPr>
                <w:rFonts w:ascii="SimHei" w:eastAsia="SimHei" w:hAnsi="SimHei" w:cs="SimHei" w:hint="eastAsia"/>
                <w:sz w:val="18"/>
                <w:szCs w:val="18"/>
              </w:rPr>
            </w:pPr>
            <w:r>
              <w:rPr>
                <w:rFonts w:ascii="SimHei" w:eastAsia="SimHei" w:hAnsi="SimHei" w:cs="SimHei" w:hint="eastAsia"/>
                <w:color w:val="0F1115"/>
                <w:kern w:val="0"/>
                <w:sz w:val="18"/>
                <w:szCs w:val="18"/>
                <w:lang w:bidi="ar"/>
              </w:rPr>
              <w:t>重点验证</w:t>
            </w:r>
          </w:p>
        </w:tc>
        <w:tc>
          <w:tcPr>
            <w:tcW w:w="2769" w:type="dxa"/>
            <w:vAlign w:val="center"/>
          </w:tcPr>
          <w:p w14:paraId="3F6ECC13" w14:textId="77777777" w:rsidR="000B5C40" w:rsidRDefault="00000000">
            <w:pPr>
              <w:widowControl/>
              <w:spacing w:line="220" w:lineRule="atLeast"/>
              <w:jc w:val="left"/>
              <w:rPr>
                <w:rFonts w:ascii="SimHei" w:eastAsia="SimHei" w:hAnsi="SimHei" w:cs="SimHei" w:hint="eastAsia"/>
                <w:sz w:val="18"/>
                <w:szCs w:val="18"/>
              </w:rPr>
            </w:pPr>
            <w:r>
              <w:rPr>
                <w:rStyle w:val="ad"/>
                <w:rFonts w:ascii="SimHei" w:eastAsia="SimHei" w:hAnsi="SimHei" w:cs="SimHei" w:hint="eastAsia"/>
                <w:bCs/>
                <w:color w:val="0F1115"/>
                <w:kern w:val="0"/>
                <w:sz w:val="18"/>
                <w:szCs w:val="18"/>
                <w:lang w:bidi="ar"/>
              </w:rPr>
              <w:t>回环检测</w:t>
            </w:r>
            <w:r>
              <w:rPr>
                <w:rFonts w:ascii="SimHei" w:eastAsia="SimHei" w:hAnsi="SimHei" w:cs="SimHei" w:hint="eastAsia"/>
                <w:color w:val="0F1115"/>
                <w:kern w:val="0"/>
                <w:sz w:val="18"/>
                <w:szCs w:val="18"/>
                <w:lang w:bidi="ar"/>
              </w:rPr>
              <w:t>能力（长距离→漂移大，靠回环纠正）</w:t>
            </w:r>
          </w:p>
        </w:tc>
        <w:tc>
          <w:tcPr>
            <w:tcW w:w="2769" w:type="dxa"/>
            <w:vAlign w:val="center"/>
          </w:tcPr>
          <w:p w14:paraId="1897D676" w14:textId="77777777" w:rsidR="000B5C40" w:rsidRDefault="00000000">
            <w:pPr>
              <w:widowControl/>
              <w:spacing w:line="220" w:lineRule="atLeast"/>
              <w:jc w:val="left"/>
              <w:rPr>
                <w:rFonts w:ascii="SimHei" w:eastAsia="SimHei" w:hAnsi="SimHei" w:cs="SimHei" w:hint="eastAsia"/>
                <w:sz w:val="18"/>
                <w:szCs w:val="18"/>
              </w:rPr>
            </w:pPr>
            <w:r>
              <w:rPr>
                <w:rStyle w:val="ad"/>
                <w:rFonts w:ascii="SimHei" w:eastAsia="SimHei" w:hAnsi="SimHei" w:cs="SimHei" w:hint="eastAsia"/>
                <w:bCs/>
                <w:color w:val="0F1115"/>
                <w:kern w:val="0"/>
                <w:sz w:val="18"/>
                <w:szCs w:val="18"/>
                <w:lang w:bidi="ar"/>
              </w:rPr>
              <w:t>里程计鲁棒性</w:t>
            </w:r>
            <w:r>
              <w:rPr>
                <w:rFonts w:ascii="SimHei" w:eastAsia="SimHei" w:hAnsi="SimHei" w:cs="SimHei" w:hint="eastAsia"/>
                <w:color w:val="0F1115"/>
                <w:kern w:val="0"/>
                <w:sz w:val="18"/>
                <w:szCs w:val="18"/>
                <w:lang w:bidi="ar"/>
              </w:rPr>
              <w:t>（关掉回环，纯比定位）</w:t>
            </w:r>
          </w:p>
        </w:tc>
      </w:tr>
      <w:tr w:rsidR="000B5C40" w14:paraId="0202CE45" w14:textId="77777777">
        <w:tc>
          <w:tcPr>
            <w:tcW w:w="2768" w:type="dxa"/>
            <w:vAlign w:val="center"/>
          </w:tcPr>
          <w:p w14:paraId="0CBEC0CC" w14:textId="77777777" w:rsidR="000B5C40" w:rsidRDefault="00000000">
            <w:pPr>
              <w:widowControl/>
              <w:spacing w:line="220" w:lineRule="atLeast"/>
              <w:jc w:val="left"/>
              <w:rPr>
                <w:rFonts w:ascii="SimHei" w:eastAsia="SimHei" w:hAnsi="SimHei" w:cs="SimHei" w:hint="eastAsia"/>
                <w:sz w:val="18"/>
                <w:szCs w:val="18"/>
              </w:rPr>
            </w:pPr>
            <w:r>
              <w:rPr>
                <w:rFonts w:ascii="SimHei" w:eastAsia="SimHei" w:hAnsi="SimHei" w:cs="SimHei" w:hint="eastAsia"/>
                <w:color w:val="0F1115"/>
                <w:kern w:val="0"/>
                <w:sz w:val="18"/>
                <w:szCs w:val="18"/>
                <w:lang w:bidi="ar"/>
              </w:rPr>
              <w:t>对手弱点</w:t>
            </w:r>
          </w:p>
        </w:tc>
        <w:tc>
          <w:tcPr>
            <w:tcW w:w="2769" w:type="dxa"/>
            <w:vAlign w:val="center"/>
          </w:tcPr>
          <w:p w14:paraId="0CF6FA33" w14:textId="77777777" w:rsidR="000B5C40" w:rsidRDefault="00000000">
            <w:pPr>
              <w:widowControl/>
              <w:spacing w:line="220" w:lineRule="atLeast"/>
              <w:jc w:val="left"/>
              <w:rPr>
                <w:rFonts w:ascii="SimHei" w:eastAsia="SimHei" w:hAnsi="SimHei" w:cs="SimHei" w:hint="eastAsia"/>
                <w:sz w:val="18"/>
                <w:szCs w:val="18"/>
              </w:rPr>
            </w:pPr>
            <w:r>
              <w:rPr>
                <w:rFonts w:ascii="SimHei" w:eastAsia="SimHei" w:hAnsi="SimHei" w:cs="SimHei" w:hint="eastAsia"/>
                <w:color w:val="0F1115"/>
                <w:kern w:val="0"/>
                <w:sz w:val="18"/>
                <w:szCs w:val="18"/>
                <w:lang w:bidi="ar"/>
              </w:rPr>
              <w:t>基线漂移严重</w:t>
            </w:r>
          </w:p>
        </w:tc>
        <w:tc>
          <w:tcPr>
            <w:tcW w:w="2769" w:type="dxa"/>
            <w:vAlign w:val="center"/>
          </w:tcPr>
          <w:p w14:paraId="79E930D1" w14:textId="77777777" w:rsidR="000B5C40" w:rsidRDefault="00000000">
            <w:pPr>
              <w:widowControl/>
              <w:spacing w:line="220" w:lineRule="atLeast"/>
              <w:jc w:val="left"/>
              <w:rPr>
                <w:rFonts w:ascii="SimHei" w:eastAsia="SimHei" w:hAnsi="SimHei" w:cs="SimHei" w:hint="eastAsia"/>
                <w:sz w:val="18"/>
                <w:szCs w:val="18"/>
              </w:rPr>
            </w:pPr>
            <w:r>
              <w:rPr>
                <w:rFonts w:ascii="SimHei" w:eastAsia="SimHei" w:hAnsi="SimHei" w:cs="SimHei" w:hint="eastAsia"/>
                <w:color w:val="0F1115"/>
                <w:kern w:val="0"/>
                <w:sz w:val="18"/>
                <w:szCs w:val="18"/>
                <w:lang w:bidi="ar"/>
              </w:rPr>
              <w:t>纯视觉算法在</w:t>
            </w:r>
            <w:r>
              <w:rPr>
                <w:rStyle w:val="ad"/>
                <w:rFonts w:ascii="SimHei" w:eastAsia="SimHei" w:hAnsi="SimHei" w:cs="SimHei" w:hint="eastAsia"/>
                <w:bCs/>
                <w:color w:val="0F1115"/>
                <w:kern w:val="0"/>
                <w:sz w:val="18"/>
                <w:szCs w:val="18"/>
                <w:lang w:bidi="ar"/>
              </w:rPr>
              <w:t>暗光</w:t>
            </w:r>
            <w:r>
              <w:rPr>
                <w:rFonts w:ascii="SimHei" w:eastAsia="SimHei" w:hAnsi="SimHei" w:cs="SimHei" w:hint="eastAsia"/>
                <w:color w:val="0F1115"/>
                <w:kern w:val="0"/>
                <w:sz w:val="18"/>
                <w:szCs w:val="18"/>
                <w:lang w:bidi="ar"/>
              </w:rPr>
              <w:t>下失效</w:t>
            </w:r>
          </w:p>
        </w:tc>
      </w:tr>
    </w:tbl>
    <w:p w14:paraId="40AFE8C9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遗留问题：</w:t>
      </w:r>
    </w:p>
    <w:p w14:paraId="378237F2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lastRenderedPageBreak/>
        <w:t>论文方法存在的不足以及未来可能的研究方向</w:t>
      </w:r>
    </w:p>
    <w:p w14:paraId="19A90FFD" w14:textId="77777777" w:rsidR="000B5C40" w:rsidRDefault="00000000">
      <w:pPr>
        <w:ind w:left="440"/>
        <w:rPr>
          <w:rFonts w:hint="eastAsia"/>
        </w:rPr>
      </w:pPr>
      <w:r>
        <w:t>在 PLC 回环描述子里面，再加</w:t>
      </w:r>
      <w:r>
        <w:rPr>
          <w:b/>
          <w:bCs/>
        </w:rPr>
        <w:t>平面约束</w:t>
      </w:r>
      <w:r>
        <w:t>，提升室内场景适配能力（墙面、地面这种平面）。优化代码，减少计算耗时，提升运行效率。结合深度学习，在传感器信号变差、部分失效场景下，进一步提升系统性能。</w:t>
      </w:r>
    </w:p>
    <w:p w14:paraId="05D724EC" w14:textId="77777777" w:rsidR="000B5C40" w:rsidRDefault="00000000">
      <w:pPr>
        <w:ind w:left="440"/>
        <w:rPr>
          <w:rFonts w:hint="eastAsia"/>
        </w:rPr>
      </w:pPr>
      <w:proofErr w:type="gramStart"/>
      <w:r>
        <w:rPr>
          <w:rFonts w:ascii="微软雅黑" w:eastAsia="微软雅黑" w:hAnsi="微软雅黑"/>
          <w:color w:val="555555"/>
          <w:sz w:val="21"/>
        </w:rPr>
        <w:t>1)</w:t>
      </w:r>
      <w:proofErr w:type="gramEnd"/>
      <w:r>
        <w:rPr>
          <w:rFonts w:ascii="微软雅黑" w:eastAsia="微软雅黑" w:hAnsi="微软雅黑"/>
          <w:color w:val="555555"/>
          <w:sz w:val="21"/>
        </w:rPr>
        <w:t xml:space="preserve"> PLC 把“点云高度”和“线特征长度”直接相加编码（</w:t>
      </w:r>
      <w:proofErr w:type="gramStart"/>
      <w:r>
        <w:rPr>
          <w:rFonts w:ascii="微软雅黑" w:eastAsia="微软雅黑" w:hAnsi="微软雅黑"/>
          <w:color w:val="555555"/>
          <w:sz w:val="21"/>
        </w:rPr>
        <w:t>式 19</w:t>
      </w:r>
      <w:proofErr w:type="gramEnd"/>
      <w:r>
        <w:rPr>
          <w:rFonts w:ascii="微软雅黑" w:eastAsia="微软雅黑" w:hAnsi="微软雅黑"/>
          <w:color w:val="555555"/>
          <w:sz w:val="21"/>
        </w:rPr>
        <w:t>），两者量纲不同、数值范围差异大，是否会造成某一种模态主导描述子？论文未做归一化说明。</w:t>
      </w:r>
    </w:p>
    <w:p w14:paraId="29B01434" w14:textId="77777777" w:rsidR="000B5C40" w:rsidRDefault="00000000">
      <w:pPr>
        <w:ind w:left="440"/>
        <w:rPr>
          <w:rFonts w:hint="eastAsia"/>
        </w:rPr>
      </w:pPr>
      <w:r>
        <w:rPr>
          <w:rFonts w:ascii="微软雅黑" w:eastAsia="微软雅黑" w:hAnsi="微软雅黑"/>
          <w:color w:val="555555"/>
          <w:sz w:val="21"/>
        </w:rPr>
        <w:t>2</w:t>
      </w:r>
      <w:proofErr w:type="gramStart"/>
      <w:r>
        <w:rPr>
          <w:rFonts w:ascii="微软雅黑" w:eastAsia="微软雅黑" w:hAnsi="微软雅黑"/>
          <w:color w:val="555555"/>
          <w:sz w:val="21"/>
        </w:rPr>
        <w:t>) 稳定</w:t>
      </w:r>
      <w:proofErr w:type="gramEnd"/>
      <w:r>
        <w:rPr>
          <w:rFonts w:ascii="微软雅黑" w:eastAsia="微软雅黑" w:hAnsi="微软雅黑"/>
          <w:color w:val="555555"/>
          <w:sz w:val="21"/>
        </w:rPr>
        <w:t xml:space="preserve">性假设用“中点高度 &gt; </w:t>
      </w:r>
      <w:proofErr w:type="gramStart"/>
      <w:r>
        <w:rPr>
          <w:rFonts w:ascii="微软雅黑" w:eastAsia="微软雅黑" w:hAnsi="微软雅黑"/>
          <w:color w:val="555555"/>
          <w:sz w:val="21"/>
        </w:rPr>
        <w:t>3 米</w:t>
      </w:r>
      <w:proofErr w:type="gramEnd"/>
      <w:r>
        <w:rPr>
          <w:rFonts w:ascii="微软雅黑" w:eastAsia="微软雅黑" w:hAnsi="微软雅黑"/>
          <w:color w:val="555555"/>
          <w:sz w:val="21"/>
        </w:rPr>
        <w:t>”来判断线特征是否稳定，这个阈值是经验值，在不同类型建筑中是否通用？</w:t>
      </w:r>
    </w:p>
    <w:p w14:paraId="6303D7A5" w14:textId="77777777" w:rsidR="000B5C40" w:rsidRDefault="00000000">
      <w:pPr>
        <w:ind w:left="440"/>
        <w:rPr>
          <w:rFonts w:ascii="微软雅黑" w:eastAsia="微软雅黑" w:hAnsi="微软雅黑" w:hint="eastAsia"/>
          <w:color w:val="555555"/>
          <w:sz w:val="21"/>
        </w:rPr>
      </w:pPr>
      <w:proofErr w:type="gramStart"/>
      <w:r>
        <w:rPr>
          <w:rFonts w:ascii="微软雅黑" w:eastAsia="微软雅黑" w:hAnsi="微软雅黑"/>
          <w:color w:val="555555"/>
          <w:sz w:val="21"/>
        </w:rPr>
        <w:t>3)</w:t>
      </w:r>
      <w:proofErr w:type="gramEnd"/>
      <w:r>
        <w:rPr>
          <w:rFonts w:ascii="微软雅黑" w:eastAsia="微软雅黑" w:hAnsi="微软雅黑"/>
          <w:color w:val="555555"/>
          <w:sz w:val="21"/>
        </w:rPr>
        <w:t xml:space="preserve"> Offset Matching 是逐列平移搜索，当 Ns 较大时计算量如何？论文未给出这部分耗时占比。</w:t>
      </w:r>
    </w:p>
    <w:p w14:paraId="2574BD18" w14:textId="77777777" w:rsidR="000B5C40" w:rsidRDefault="00000000">
      <w:pPr>
        <w:ind w:left="440"/>
        <w:rPr>
          <w:rFonts w:ascii="微软雅黑" w:eastAsia="微软雅黑" w:hAnsi="微软雅黑" w:hint="eastAsia"/>
          <w:b/>
          <w:bCs/>
          <w:color w:val="555555"/>
          <w:sz w:val="21"/>
        </w:rPr>
      </w:pPr>
      <w:r>
        <w:rPr>
          <w:rFonts w:ascii="微软雅黑" w:eastAsia="微软雅黑" w:hAnsi="微软雅黑" w:hint="eastAsia"/>
          <w:b/>
          <w:bCs/>
          <w:color w:val="555555"/>
          <w:sz w:val="21"/>
        </w:rPr>
        <w:t>补充：</w:t>
      </w:r>
    </w:p>
    <w:p w14:paraId="0A8707A1" w14:textId="77777777" w:rsidR="000B5C40" w:rsidRDefault="00000000">
      <w:pPr>
        <w:ind w:left="440"/>
        <w:rPr>
          <w:rFonts w:ascii="微软雅黑" w:eastAsia="微软雅黑" w:hAnsi="微软雅黑" w:hint="eastAsia"/>
          <w:color w:val="555555"/>
          <w:sz w:val="21"/>
        </w:rPr>
      </w:pPr>
      <w:r>
        <w:rPr>
          <w:rFonts w:ascii="微软雅黑" w:eastAsia="微软雅黑" w:hAnsi="微软雅黑" w:hint="eastAsia"/>
          <w:color w:val="555555"/>
          <w:sz w:val="21"/>
        </w:rPr>
        <w:t>PL-LVI这篇论文解决的核心问题是</w:t>
      </w:r>
      <w:proofErr w:type="gramStart"/>
      <w:r>
        <w:rPr>
          <w:rFonts w:ascii="微软雅黑" w:eastAsia="微软雅黑" w:hAnsi="微软雅黑" w:hint="eastAsia"/>
          <w:color w:val="555555"/>
          <w:sz w:val="21"/>
        </w:rPr>
        <w:t>什么?</w:t>
      </w:r>
      <w:proofErr w:type="gramEnd"/>
      <w:r>
        <w:rPr>
          <w:rFonts w:ascii="微软雅黑" w:eastAsia="微软雅黑" w:hAnsi="微软雅黑" w:hint="eastAsia"/>
          <w:color w:val="555555"/>
          <w:sz w:val="21"/>
        </w:rPr>
        <w:t>用一两句话说明。</w:t>
      </w:r>
      <w:r>
        <w:rPr>
          <w:rFonts w:ascii="微软雅黑" w:eastAsia="微软雅黑" w:hAnsi="微软雅黑" w:hint="eastAsia"/>
          <w:color w:val="555555"/>
          <w:sz w:val="21"/>
        </w:rPr>
        <w:br/>
        <w:t>（提示：从”单传感器的局限和“线特征在某个环节的空白“两个角度答）</w:t>
      </w:r>
    </w:p>
    <w:p w14:paraId="793C7105" w14:textId="77777777" w:rsidR="000B5C40" w:rsidRDefault="00000000">
      <w:pPr>
        <w:ind w:left="440"/>
        <w:rPr>
          <w:rFonts w:ascii="微软雅黑" w:eastAsia="微软雅黑" w:hAnsi="微软雅黑" w:hint="eastAsia"/>
          <w:color w:val="555555"/>
          <w:sz w:val="21"/>
        </w:rPr>
      </w:pPr>
      <w:r>
        <w:rPr>
          <w:rFonts w:ascii="微软雅黑" w:eastAsia="微软雅黑" w:hAnsi="微软雅黑" w:hint="eastAsia"/>
          <w:color w:val="555555"/>
          <w:sz w:val="21"/>
        </w:rPr>
        <w:t>PL-LVI解决两个问题：</w:t>
      </w:r>
      <w:r>
        <w:rPr>
          <w:rFonts w:ascii="微软雅黑" w:eastAsia="微软雅黑" w:hAnsi="微软雅黑" w:hint="eastAsia"/>
          <w:color w:val="555555"/>
          <w:sz w:val="21"/>
        </w:rPr>
        <w:br/>
        <w:t>&gt;①单传感器局限：早期</w:t>
      </w:r>
      <w:r>
        <w:rPr>
          <w:rFonts w:ascii="微软雅黑" w:eastAsia="微软雅黑" w:hAnsi="微软雅黑" w:hint="eastAsia"/>
          <w:color w:val="555555"/>
          <w:sz w:val="21"/>
        </w:rPr>
        <w:br/>
        <w:t>SLAM靠单一传感器，各有先天缺陷，会数据丢失、不稳定：多传感器融合能互补，在低纹理、暗光、人造环境中更鲁棒。</w:t>
      </w:r>
      <w:r>
        <w:rPr>
          <w:rFonts w:ascii="微软雅黑" w:eastAsia="微软雅黑" w:hAnsi="微软雅黑" w:hint="eastAsia"/>
          <w:color w:val="555555"/>
          <w:sz w:val="21"/>
        </w:rPr>
        <w:br/>
        <w:t>&gt;②线特征在回环检测中的空白：线特征比点特征提供更多结构信息，但在回环检测中探索很少。前人</w:t>
      </w:r>
      <w:proofErr w:type="gramStart"/>
      <w:r>
        <w:rPr>
          <w:rFonts w:ascii="微软雅黑" w:eastAsia="微软雅黑" w:hAnsi="微软雅黑" w:hint="eastAsia"/>
          <w:color w:val="555555"/>
          <w:sz w:val="21"/>
        </w:rPr>
        <w:t>(Li et al.)</w:t>
      </w:r>
      <w:proofErr w:type="gramEnd"/>
      <w:r>
        <w:rPr>
          <w:rFonts w:ascii="微软雅黑" w:eastAsia="微软雅黑" w:hAnsi="微软雅黑" w:hint="eastAsia"/>
          <w:color w:val="555555"/>
          <w:sz w:val="21"/>
        </w:rPr>
        <w:t>虽然用了线特征，但优先使用点特征，只在点特征不足时才用线特征——线特征没有完整融合进回环检测流程。</w:t>
      </w:r>
      <w:r>
        <w:rPr>
          <w:rFonts w:ascii="微软雅黑" w:eastAsia="微软雅黑" w:hAnsi="微软雅黑" w:hint="eastAsia"/>
          <w:color w:val="555555"/>
          <w:sz w:val="21"/>
        </w:rPr>
        <w:br/>
        <w:t>&gt;PL-LVI的做法是把点特征和线特征完整融合，并提出PLC 描述子，让线特征真正参与回环检测。</w:t>
      </w:r>
    </w:p>
    <w:p w14:paraId="1EC8BC3D" w14:textId="77777777" w:rsidR="000B5C40" w:rsidRDefault="00000000">
      <w:pPr>
        <w:ind w:left="440"/>
        <w:rPr>
          <w:rFonts w:ascii="微软雅黑" w:eastAsia="微软雅黑" w:hAnsi="微软雅黑" w:hint="eastAsia"/>
          <w:color w:val="555555"/>
          <w:sz w:val="21"/>
        </w:rPr>
      </w:pPr>
      <w:r>
        <w:rPr>
          <w:b/>
        </w:rPr>
        <w:lastRenderedPageBreak/>
        <w:t>描述子是啥？</w:t>
      </w:r>
    </w:p>
    <w:p w14:paraId="15EA2789" w14:textId="77777777" w:rsidR="000B5C40" w:rsidRDefault="00000000">
      <w:pPr>
        <w:ind w:left="440"/>
        <w:rPr>
          <w:rFonts w:ascii="微软雅黑" w:eastAsia="微软雅黑" w:hAnsi="微软雅黑" w:hint="eastAsia"/>
          <w:color w:val="555555"/>
          <w:sz w:val="21"/>
        </w:rPr>
      </w:pPr>
      <w:r>
        <w:rPr>
          <w:sz w:val="21"/>
        </w:rPr>
        <w:t>一、先搞清楚</w:t>
      </w:r>
      <w:proofErr w:type="gramStart"/>
      <w:r>
        <w:rPr>
          <w:sz w:val="21"/>
        </w:rPr>
        <w:t>"描述</w:t>
      </w:r>
      <w:proofErr w:type="gramEnd"/>
      <w:r>
        <w:rPr>
          <w:sz w:val="21"/>
        </w:rPr>
        <w:t>子“是干什么的</w:t>
      </w:r>
    </w:p>
    <w:p w14:paraId="52FB6F29" w14:textId="77777777" w:rsidR="000B5C40" w:rsidRDefault="00000000">
      <w:pPr>
        <w:ind w:left="440"/>
        <w:rPr>
          <w:rFonts w:ascii="微软雅黑" w:eastAsia="微软雅黑" w:hAnsi="微软雅黑" w:hint="eastAsia"/>
          <w:color w:val="555555"/>
          <w:sz w:val="21"/>
        </w:rPr>
      </w:pPr>
      <w:r>
        <w:t>回环检测要解决的问题：机器人怎么“认出这地方我来</w:t>
      </w:r>
      <w:proofErr w:type="gramStart"/>
      <w:r>
        <w:t>过"?</w:t>
      </w:r>
      <w:proofErr w:type="gramEnd"/>
      <w:r>
        <w:t>不能存整张图去比对——数据太大，视角一变就对不上。</w:t>
      </w:r>
    </w:p>
    <w:p w14:paraId="12E4612C" w14:textId="77777777" w:rsidR="000B5C40" w:rsidRDefault="00000000">
      <w:pPr>
        <w:ind w:left="440"/>
        <w:rPr>
          <w:rFonts w:ascii="微软雅黑" w:eastAsia="微软雅黑" w:hAnsi="微软雅黑" w:hint="eastAsia"/>
          <w:color w:val="555555"/>
          <w:sz w:val="21"/>
        </w:rPr>
      </w:pPr>
      <w:r>
        <w:t>所以要把每个地点的信息压缩成一个简短的“指纹”，这个指纹就叫描述子</w:t>
      </w:r>
      <w:proofErr w:type="gramStart"/>
      <w:r>
        <w:t>(descriptor)</w:t>
      </w:r>
      <w:proofErr w:type="gramEnd"/>
      <w:r>
        <w:t>。</w:t>
      </w:r>
    </w:p>
    <w:p w14:paraId="5E709053" w14:textId="77777777" w:rsidR="000B5C40" w:rsidRDefault="00000000">
      <w:pPr>
        <w:ind w:left="440"/>
        <w:rPr>
          <w:rFonts w:ascii="微软雅黑" w:eastAsia="微软雅黑" w:hAnsi="微软雅黑" w:hint="eastAsia"/>
          <w:color w:val="555555"/>
          <w:sz w:val="21"/>
        </w:rPr>
      </w:pPr>
      <w:r>
        <w:t>之后：</w:t>
      </w:r>
    </w:p>
    <w:p w14:paraId="1F5DBAF6" w14:textId="77777777" w:rsidR="000B5C40" w:rsidRDefault="00000000">
      <w:pPr>
        <w:ind w:left="440"/>
        <w:rPr>
          <w:rFonts w:ascii="微软雅黑" w:eastAsia="微软雅黑" w:hAnsi="微软雅黑" w:hint="eastAsia"/>
          <w:color w:val="555555"/>
          <w:sz w:val="21"/>
        </w:rPr>
      </w:pPr>
      <w:r>
        <w:t>1.每到一个地方，算一个指纹</w:t>
      </w:r>
      <w:r>
        <w:rPr>
          <w:sz w:val="21"/>
        </w:rPr>
        <w:t>存起来</w:t>
      </w:r>
    </w:p>
    <w:p w14:paraId="69DA3E0A" w14:textId="77777777" w:rsidR="000B5C40" w:rsidRDefault="00000000">
      <w:pPr>
        <w:ind w:left="440"/>
        <w:rPr>
          <w:rFonts w:ascii="微软雅黑" w:eastAsia="微软雅黑" w:hAnsi="微软雅黑" w:hint="eastAsia"/>
          <w:color w:val="555555"/>
          <w:sz w:val="21"/>
        </w:rPr>
      </w:pPr>
      <w:r>
        <w:t>2.新到一处，算指纹，去库里</w:t>
      </w:r>
      <w:r>
        <w:rPr>
          <w:sz w:val="21"/>
        </w:rPr>
        <w:t>查有没有相似的</w:t>
      </w:r>
    </w:p>
    <w:p w14:paraId="748AFB31" w14:textId="77777777" w:rsidR="000B5C40" w:rsidRDefault="00000000">
      <w:pPr>
        <w:ind w:left="440"/>
        <w:rPr>
          <w:rFonts w:ascii="微软雅黑" w:eastAsia="微软雅黑" w:hAnsi="微软雅黑" w:hint="eastAsia"/>
          <w:color w:val="555555"/>
          <w:sz w:val="21"/>
        </w:rPr>
      </w:pPr>
      <w:r>
        <w:t>3.相似度够高→“我来过!"→触发回环→纠正累积误差</w:t>
      </w:r>
    </w:p>
    <w:p w14:paraId="12D386C8" w14:textId="77777777" w:rsidR="000B5C40" w:rsidRDefault="00000000">
      <w:pPr>
        <w:ind w:left="440"/>
        <w:rPr>
          <w:rFonts w:ascii="微软雅黑" w:eastAsia="微软雅黑" w:hAnsi="微软雅黑" w:hint="eastAsia"/>
          <w:color w:val="555555"/>
          <w:sz w:val="21"/>
        </w:rPr>
      </w:pPr>
      <w:r>
        <w:t>描述子就是”认路用的指纹”。</w:t>
      </w:r>
    </w:p>
    <w:p w14:paraId="57E6636C" w14:textId="77777777" w:rsidR="000B5C40" w:rsidRDefault="000B5C40">
      <w:pPr>
        <w:ind w:left="440"/>
        <w:rPr>
          <w:rFonts w:ascii="微软雅黑" w:eastAsia="微软雅黑" w:hAnsi="微软雅黑" w:hint="eastAsia"/>
          <w:color w:val="555555"/>
          <w:sz w:val="21"/>
        </w:rPr>
      </w:pPr>
    </w:p>
    <w:p w14:paraId="3C810BFD" w14:textId="77777777" w:rsidR="000B5C40" w:rsidRDefault="00000000">
      <w:pPr>
        <w:ind w:left="440"/>
        <w:rPr>
          <w:rFonts w:hint="eastAsia"/>
        </w:rPr>
      </w:pPr>
      <w:r>
        <w:rPr>
          <w:b/>
        </w:rPr>
        <w:t>PLC相对SC的改进</w:t>
      </w:r>
    </w:p>
    <w:p w14:paraId="3DB5B603" w14:textId="77777777" w:rsidR="000B5C40" w:rsidRDefault="00000000">
      <w:pPr>
        <w:ind w:left="440"/>
        <w:rPr>
          <w:rFonts w:hint="eastAsia"/>
        </w:rPr>
      </w:pPr>
      <w:r>
        <w:t>Scan Context(SC，前人做</w:t>
      </w:r>
      <w:r>
        <w:rPr>
          <w:sz w:val="21"/>
        </w:rPr>
        <w:t>法）</w:t>
      </w:r>
    </w:p>
    <w:p w14:paraId="7F146767" w14:textId="77777777" w:rsidR="000B5C40" w:rsidRDefault="00000000">
      <w:pPr>
        <w:ind w:left="440"/>
        <w:rPr>
          <w:rFonts w:hint="eastAsia"/>
        </w:rPr>
      </w:pPr>
      <w:r>
        <w:t>只用一个东西编码：激光点云的z值（高度）。</w:t>
      </w:r>
    </w:p>
    <w:p w14:paraId="4CCFE436" w14:textId="77777777" w:rsidR="000B5C40" w:rsidRDefault="00000000">
      <w:pPr>
        <w:ind w:left="440"/>
        <w:rPr>
          <w:rFonts w:hint="eastAsia"/>
        </w:rPr>
      </w:pPr>
      <w:r>
        <w:t>想象成</w:t>
      </w:r>
      <w:proofErr w:type="gramStart"/>
      <w:r>
        <w:t>"根据</w:t>
      </w:r>
      <w:proofErr w:type="gramEnd"/>
      <w:r>
        <w:t>建筑物高低起伏”来认路。</w:t>
      </w:r>
    </w:p>
    <w:p w14:paraId="5E72C6F4" w14:textId="77777777" w:rsidR="000B5C40" w:rsidRDefault="00000000">
      <w:pPr>
        <w:ind w:left="440"/>
        <w:rPr>
          <w:rFonts w:hint="eastAsia"/>
        </w:rPr>
      </w:pPr>
      <w:r>
        <w:t>问题：在低纹理环境（长走廊、隧道），点云高度信息不够，容易认错。</w:t>
      </w:r>
    </w:p>
    <w:p w14:paraId="74476896" w14:textId="77777777" w:rsidR="000B5C40" w:rsidRDefault="00000000">
      <w:pPr>
        <w:ind w:left="440"/>
        <w:rPr>
          <w:rFonts w:hint="eastAsia"/>
        </w:rPr>
      </w:pPr>
      <w:r>
        <w:t>PLC（本文做法）</w:t>
      </w:r>
    </w:p>
    <w:p w14:paraId="72843C8C" w14:textId="77777777" w:rsidR="000B5C40" w:rsidRDefault="00000000">
      <w:pPr>
        <w:ind w:left="440"/>
        <w:rPr>
          <w:rFonts w:hint="eastAsia"/>
        </w:rPr>
      </w:pPr>
      <w:r>
        <w:t>激光</w:t>
      </w:r>
      <w:proofErr w:type="gramStart"/>
      <w:r>
        <w:t>雷达   点</w:t>
      </w:r>
      <w:proofErr w:type="gramEnd"/>
      <w:r>
        <w:t>云的高度z</w:t>
      </w:r>
    </w:p>
    <w:p w14:paraId="5613C304" w14:textId="77777777" w:rsidR="000B5C40" w:rsidRDefault="00000000">
      <w:pPr>
        <w:ind w:left="440"/>
        <w:rPr>
          <w:rFonts w:hint="eastAsia"/>
        </w:rPr>
      </w:pPr>
      <w:r>
        <w:t>相机（视觉</w:t>
      </w:r>
      <w:proofErr w:type="gramStart"/>
      <w:r>
        <w:t>） 线</w:t>
      </w:r>
      <w:proofErr w:type="gramEnd"/>
      <w:r>
        <w:t>特征的长度f</w:t>
      </w:r>
    </w:p>
    <w:p w14:paraId="4F2D498B" w14:textId="77777777" w:rsidR="000B5C40" w:rsidRDefault="00000000">
      <w:pPr>
        <w:ind w:left="440"/>
        <w:rPr>
          <w:rFonts w:hint="eastAsia"/>
        </w:rPr>
      </w:pPr>
      <w:r>
        <w:t>所以PLC比SC多了“视觉线特征”这一路信息。</w:t>
      </w:r>
    </w:p>
    <w:p w14:paraId="176B3237" w14:textId="77777777" w:rsidR="000B5C40" w:rsidRDefault="00000000">
      <w:pPr>
        <w:ind w:left="440"/>
        <w:rPr>
          <w:rFonts w:hint="eastAsia"/>
        </w:rPr>
      </w:pPr>
      <w:r>
        <w:t>好处：人造环境（走廊、房间、</w:t>
      </w:r>
      <w:proofErr w:type="gramStart"/>
      <w:r>
        <w:t>隧道)</w:t>
      </w:r>
      <w:proofErr w:type="gramEnd"/>
      <w:r>
        <w:t>里线特别多（墙角、门框、窗框），而且线比点提供更多结构信息。在点特征稀疏的地方，线特征能救场。</w:t>
      </w:r>
    </w:p>
    <w:p w14:paraId="06721DDC" w14:textId="77777777" w:rsidR="000B5C40" w:rsidRDefault="00000000">
      <w:pPr>
        <w:ind w:left="440"/>
        <w:rPr>
          <w:rFonts w:ascii="SimSun" w:eastAsia="SimSun" w:hAnsi="SimSun" w:cs="SimSun" w:hint="eastAsia"/>
          <w:sz w:val="24"/>
        </w:rPr>
      </w:pPr>
      <w:r>
        <w:rPr>
          <w:rFonts w:ascii="SimSun" w:eastAsia="SimSun" w:hAnsi="SimSun" w:cs="SimSun"/>
          <w:sz w:val="24"/>
        </w:rPr>
        <w:t>PLC（Point-Line Context）是本文提出的回环检测描述子，基于 Scan Context 改进。&gt; SC 只用激光点云的高度信息刻画场景；PLC 在此之上额外融合了视觉线特征的几何信息（线特征的长度）。&gt; 编码方式</w:t>
      </w:r>
      <w:proofErr w:type="gramStart"/>
      <w:r>
        <w:rPr>
          <w:rFonts w:ascii="SimSun" w:eastAsia="SimSun" w:hAnsi="SimSun" w:cs="SimSun"/>
          <w:sz w:val="24"/>
        </w:rPr>
        <w:t>是 ϕ(S_ij)</w:t>
      </w:r>
      <w:proofErr w:type="gramEnd"/>
      <w:r>
        <w:rPr>
          <w:rFonts w:ascii="SimSun" w:eastAsia="SimSun" w:hAnsi="SimSun" w:cs="SimSun"/>
          <w:sz w:val="24"/>
        </w:rPr>
        <w:t xml:space="preserve"> = max z</w:t>
      </w:r>
      <w:proofErr w:type="gramStart"/>
      <w:r>
        <w:rPr>
          <w:rFonts w:ascii="SimSun" w:eastAsia="SimSun" w:hAnsi="SimSun" w:cs="SimSun"/>
          <w:sz w:val="24"/>
        </w:rPr>
        <w:t>(P_l)</w:t>
      </w:r>
      <w:proofErr w:type="gramEnd"/>
      <w:r>
        <w:rPr>
          <w:rFonts w:ascii="SimSun" w:eastAsia="SimSun" w:hAnsi="SimSun" w:cs="SimSun"/>
          <w:sz w:val="24"/>
        </w:rPr>
        <w:t xml:space="preserve"> + max f</w:t>
      </w:r>
      <w:proofErr w:type="gramStart"/>
      <w:r>
        <w:rPr>
          <w:rFonts w:ascii="SimSun" w:eastAsia="SimSun" w:hAnsi="SimSun" w:cs="SimSun"/>
          <w:sz w:val="24"/>
        </w:rPr>
        <w:t>(M_l)</w:t>
      </w:r>
      <w:proofErr w:type="gramEnd"/>
      <w:r>
        <w:rPr>
          <w:rFonts w:ascii="SimSun" w:eastAsia="SimSun" w:hAnsi="SimSun" w:cs="SimSun"/>
          <w:sz w:val="24"/>
        </w:rPr>
        <w:t>，即点云高度 + 线特征长度，融合进同一个极坐标网格。</w:t>
      </w:r>
    </w:p>
    <w:p w14:paraId="62F02509" w14:textId="77777777" w:rsidR="000B5C40" w:rsidRDefault="00000000">
      <w:pPr>
        <w:ind w:left="440"/>
        <w:rPr>
          <w:rFonts w:ascii="SimSun" w:eastAsia="SimSun" w:hAnsi="SimSun" w:cs="SimSun" w:hint="eastAsia"/>
          <w:sz w:val="24"/>
        </w:rPr>
      </w:pPr>
      <w:r>
        <w:rPr>
          <w:rFonts w:ascii="SimSun" w:eastAsia="SimSun" w:hAnsi="SimSun" w:cs="SimSun"/>
          <w:sz w:val="24"/>
        </w:rPr>
        <w:lastRenderedPageBreak/>
        <w:t>&gt; 注意：名字里的 Point 指激光点云，Line 指视觉线特征。&gt; 这样改的好处是：在人造、低纹理环境中，线特征提供了点特征给不了的结构信息，回环检测更鲁棒。</w:t>
      </w:r>
    </w:p>
    <w:p w14:paraId="31C9B93D" w14:textId="77777777" w:rsidR="000B5C40" w:rsidRDefault="00000000">
      <w:pPr>
        <w:ind w:left="440"/>
        <w:rPr>
          <w:rFonts w:ascii="SimSun" w:eastAsia="SimSun" w:hAnsi="SimSun" w:cs="SimSun" w:hint="eastAsia"/>
          <w:b/>
          <w:bCs/>
          <w:sz w:val="24"/>
        </w:rPr>
      </w:pPr>
      <w:r>
        <w:rPr>
          <w:rFonts w:ascii="SimSun" w:eastAsia="SimSun" w:hAnsi="SimSun" w:cs="SimSun"/>
          <w:b/>
          <w:bCs/>
          <w:sz w:val="24"/>
        </w:rPr>
        <w:t>PLC 的</w:t>
      </w:r>
      <w:proofErr w:type="gramStart"/>
      <w:r>
        <w:rPr>
          <w:rFonts w:ascii="SimSun" w:eastAsia="SimSun" w:hAnsi="SimSun" w:cs="SimSun"/>
          <w:b/>
          <w:bCs/>
          <w:sz w:val="24"/>
        </w:rPr>
        <w:t>"旋转</w:t>
      </w:r>
      <w:proofErr w:type="gramEnd"/>
      <w:r>
        <w:rPr>
          <w:rFonts w:ascii="SimSun" w:eastAsia="SimSun" w:hAnsi="SimSun" w:cs="SimSun"/>
          <w:b/>
          <w:bCs/>
          <w:sz w:val="24"/>
        </w:rPr>
        <w:t>不</w:t>
      </w:r>
      <w:proofErr w:type="gramStart"/>
      <w:r>
        <w:rPr>
          <w:rFonts w:ascii="SimSun" w:eastAsia="SimSun" w:hAnsi="SimSun" w:cs="SimSun"/>
          <w:b/>
          <w:bCs/>
          <w:sz w:val="24"/>
        </w:rPr>
        <w:t>变性"</w:t>
      </w:r>
      <w:proofErr w:type="gramEnd"/>
      <w:r>
        <w:rPr>
          <w:rFonts w:ascii="SimSun" w:eastAsia="SimSun" w:hAnsi="SimSun" w:cs="SimSun"/>
          <w:b/>
          <w:bCs/>
          <w:sz w:val="24"/>
        </w:rPr>
        <w:t>是怎么实现的？为什么需要这个性质？</w:t>
      </w:r>
    </w:p>
    <w:p w14:paraId="22D43360" w14:textId="77777777" w:rsidR="000B5C40" w:rsidRDefault="00000000">
      <w:pPr>
        <w:ind w:left="440"/>
        <w:rPr>
          <w:rFonts w:ascii="SimSun" w:eastAsia="SimSun" w:hAnsi="SimSun" w:cs="SimSun" w:hint="eastAsia"/>
          <w:sz w:val="24"/>
        </w:rPr>
      </w:pPr>
      <w:r>
        <w:rPr>
          <w:rFonts w:ascii="SimSun" w:eastAsia="SimSun" w:hAnsi="SimSun" w:cs="SimSun"/>
          <w:sz w:val="24"/>
        </w:rPr>
        <w:t>为什么需要：同一地点，机器人两次经过时朝向往往不同。PLC 的矩阵列是按方位角划分的，朝向一变，同一面墙会落到不同的列上，导致</w:t>
      </w:r>
      <w:proofErr w:type="gramStart"/>
      <w:r>
        <w:rPr>
          <w:rFonts w:ascii="SimSun" w:eastAsia="SimSun" w:hAnsi="SimSun" w:cs="SimSun"/>
          <w:sz w:val="24"/>
        </w:rPr>
        <w:t>"整体</w:t>
      </w:r>
      <w:proofErr w:type="gramEnd"/>
      <w:r>
        <w:rPr>
          <w:rFonts w:ascii="SimSun" w:eastAsia="SimSun" w:hAnsi="SimSun" w:cs="SimSun"/>
          <w:sz w:val="24"/>
        </w:rPr>
        <w:t>错位"、匹配失败。没有旋转不变性，回环检测会大面积失效，漂移无法修正。</w:t>
      </w:r>
    </w:p>
    <w:p w14:paraId="41C3B807" w14:textId="77777777" w:rsidR="000B5C40" w:rsidRDefault="00000000">
      <w:pPr>
        <w:ind w:left="440"/>
        <w:rPr>
          <w:rFonts w:ascii="SimSun" w:eastAsia="SimSun" w:hAnsi="SimSun" w:cs="SimSun" w:hint="eastAsia"/>
          <w:sz w:val="24"/>
        </w:rPr>
      </w:pPr>
      <w:r>
        <w:rPr>
          <w:rFonts w:ascii="SimSun" w:eastAsia="SimSun" w:hAnsi="SimSun" w:cs="SimSun"/>
          <w:sz w:val="24"/>
        </w:rPr>
        <w:t>&gt; 怎么实现（分两步）：</w:t>
      </w:r>
    </w:p>
    <w:p w14:paraId="0C77A955" w14:textId="77777777" w:rsidR="000B5C40" w:rsidRDefault="00000000">
      <w:pPr>
        <w:ind w:left="440"/>
        <w:rPr>
          <w:rFonts w:ascii="SimSun" w:eastAsia="SimSun" w:hAnsi="SimSun" w:cs="SimSun" w:hint="eastAsia"/>
          <w:sz w:val="24"/>
        </w:rPr>
      </w:pPr>
      <w:r>
        <w:rPr>
          <w:rFonts w:ascii="SimSun" w:eastAsia="SimSun" w:hAnsi="SimSun" w:cs="SimSun"/>
          <w:sz w:val="24"/>
        </w:rPr>
        <w:t xml:space="preserve">&gt; </w:t>
      </w:r>
      <w:proofErr w:type="gramStart"/>
      <w:r>
        <w:rPr>
          <w:rFonts w:ascii="SimSun" w:eastAsia="SimSun" w:hAnsi="SimSun" w:cs="SimSun"/>
          <w:sz w:val="24"/>
        </w:rPr>
        <w:t>① 粗</w:t>
      </w:r>
      <w:proofErr w:type="gramEnd"/>
      <w:r>
        <w:rPr>
          <w:rFonts w:ascii="SimSun" w:eastAsia="SimSun" w:hAnsi="SimSun" w:cs="SimSun"/>
          <w:sz w:val="24"/>
        </w:rPr>
        <w:t>筛：从</w:t>
      </w:r>
      <w:proofErr w:type="gramStart"/>
      <w:r>
        <w:rPr>
          <w:rFonts w:ascii="SimSun" w:eastAsia="SimSun" w:hAnsi="SimSun" w:cs="SimSun"/>
          <w:sz w:val="24"/>
        </w:rPr>
        <w:t xml:space="preserve">矩阵 φ </w:t>
      </w:r>
      <w:proofErr w:type="gramEnd"/>
      <w:r>
        <w:rPr>
          <w:rFonts w:ascii="SimSun" w:eastAsia="SimSun" w:hAnsi="SimSun" w:cs="SimSun"/>
          <w:sz w:val="24"/>
        </w:rPr>
        <w:t>中提取列</w:t>
      </w:r>
      <w:proofErr w:type="gramStart"/>
      <w:r>
        <w:rPr>
          <w:rFonts w:ascii="SimSun" w:eastAsia="SimSun" w:hAnsi="SimSun" w:cs="SimSun"/>
          <w:sz w:val="24"/>
        </w:rPr>
        <w:t>向量 η</w:t>
      </w:r>
      <w:proofErr w:type="gramEnd"/>
      <w:r>
        <w:rPr>
          <w:rFonts w:ascii="SimSun" w:eastAsia="SimSun" w:hAnsi="SimSun" w:cs="SimSun"/>
          <w:sz w:val="24"/>
        </w:rPr>
        <w:t>，</w:t>
      </w:r>
      <w:proofErr w:type="gramStart"/>
      <w:r>
        <w:rPr>
          <w:rFonts w:ascii="SimSun" w:eastAsia="SimSun" w:hAnsi="SimSun" w:cs="SimSun"/>
          <w:sz w:val="24"/>
        </w:rPr>
        <w:t>η 的</w:t>
      </w:r>
      <w:proofErr w:type="gramEnd"/>
      <w:r>
        <w:rPr>
          <w:rFonts w:ascii="SimSun" w:eastAsia="SimSun" w:hAnsi="SimSun" w:cs="SimSun"/>
          <w:sz w:val="24"/>
        </w:rPr>
        <w:t>每个分量等于矩阵第 i 行所有列的均值（即每一环</w:t>
      </w:r>
      <w:proofErr w:type="gramStart"/>
      <w:r>
        <w:rPr>
          <w:rFonts w:ascii="SimSun" w:eastAsia="SimSun" w:hAnsi="SimSun" w:cs="SimSun"/>
          <w:sz w:val="24"/>
        </w:rPr>
        <w:t>上 360</w:t>
      </w:r>
      <w:proofErr w:type="gramEnd"/>
      <w:r>
        <w:rPr>
          <w:rFonts w:ascii="SimSun" w:eastAsia="SimSun" w:hAnsi="SimSun" w:cs="SimSun"/>
          <w:sz w:val="24"/>
        </w:rPr>
        <w:t>° 一圈的平均）。由于该均值不受视角影响，</w:t>
      </w:r>
      <w:proofErr w:type="gramStart"/>
      <w:r>
        <w:rPr>
          <w:rFonts w:ascii="SimSun" w:eastAsia="SimSun" w:hAnsi="SimSun" w:cs="SimSun"/>
          <w:sz w:val="24"/>
        </w:rPr>
        <w:t>η 天然</w:t>
      </w:r>
      <w:proofErr w:type="gramEnd"/>
      <w:r>
        <w:rPr>
          <w:rFonts w:ascii="SimSun" w:eastAsia="SimSun" w:hAnsi="SimSun" w:cs="SimSun"/>
          <w:sz w:val="24"/>
        </w:rPr>
        <w:t>具有旋转不变性。</w:t>
      </w:r>
      <w:proofErr w:type="gramStart"/>
      <w:r>
        <w:rPr>
          <w:rFonts w:ascii="SimSun" w:eastAsia="SimSun" w:hAnsi="SimSun" w:cs="SimSun"/>
          <w:sz w:val="24"/>
        </w:rPr>
        <w:t xml:space="preserve">用 η </w:t>
      </w:r>
      <w:proofErr w:type="gramEnd"/>
      <w:r>
        <w:rPr>
          <w:rFonts w:ascii="SimSun" w:eastAsia="SimSun" w:hAnsi="SimSun" w:cs="SimSun"/>
          <w:sz w:val="24"/>
        </w:rPr>
        <w:t>构建 KD-Tree，快速检索候选地点。</w:t>
      </w:r>
    </w:p>
    <w:p w14:paraId="65A7CB9D" w14:textId="77777777" w:rsidR="000B5C40" w:rsidRDefault="00000000">
      <w:pPr>
        <w:ind w:left="440"/>
        <w:rPr>
          <w:rFonts w:ascii="SimSun" w:eastAsia="SimSun" w:hAnsi="SimSun" w:cs="SimSun" w:hint="eastAsia"/>
          <w:sz w:val="24"/>
        </w:rPr>
      </w:pPr>
      <w:r>
        <w:rPr>
          <w:rFonts w:ascii="SimSun" w:eastAsia="SimSun" w:hAnsi="SimSun" w:cs="SimSun"/>
          <w:sz w:val="24"/>
        </w:rPr>
        <w:t xml:space="preserve">&gt; </w:t>
      </w:r>
      <w:proofErr w:type="gramStart"/>
      <w:r>
        <w:rPr>
          <w:rFonts w:ascii="SimSun" w:eastAsia="SimSun" w:hAnsi="SimSun" w:cs="SimSun"/>
          <w:sz w:val="24"/>
        </w:rPr>
        <w:t>② 精</w:t>
      </w:r>
      <w:proofErr w:type="gramEnd"/>
      <w:r>
        <w:rPr>
          <w:rFonts w:ascii="SimSun" w:eastAsia="SimSun" w:hAnsi="SimSun" w:cs="SimSun"/>
          <w:sz w:val="24"/>
        </w:rPr>
        <w:t>配（Offset Matching）：</w:t>
      </w:r>
      <w:proofErr w:type="gramStart"/>
      <w:r>
        <w:rPr>
          <w:rFonts w:ascii="SimSun" w:eastAsia="SimSun" w:hAnsi="SimSun" w:cs="SimSun"/>
          <w:sz w:val="24"/>
        </w:rPr>
        <w:t>η 只</w:t>
      </w:r>
      <w:proofErr w:type="gramEnd"/>
      <w:r>
        <w:rPr>
          <w:rFonts w:ascii="SimSun" w:eastAsia="SimSun" w:hAnsi="SimSun" w:cs="SimSun"/>
          <w:sz w:val="24"/>
        </w:rPr>
        <w:t>用于粗筛，精确匹配仍需完整</w:t>
      </w:r>
      <w:proofErr w:type="gramStart"/>
      <w:r>
        <w:rPr>
          <w:rFonts w:ascii="SimSun" w:eastAsia="SimSun" w:hAnsi="SimSun" w:cs="SimSun"/>
          <w:sz w:val="24"/>
        </w:rPr>
        <w:t>矩阵 φ</w:t>
      </w:r>
      <w:proofErr w:type="gramEnd"/>
      <w:r>
        <w:rPr>
          <w:rFonts w:ascii="SimSun" w:eastAsia="SimSun" w:hAnsi="SimSun" w:cs="SimSun"/>
          <w:sz w:val="24"/>
        </w:rPr>
        <w:t>。此时用余弦距离计算相似度，并逐列平移寻找最优列位移 K*（</w:t>
      </w:r>
      <w:proofErr w:type="gramStart"/>
      <w:r>
        <w:rPr>
          <w:rFonts w:ascii="SimSun" w:eastAsia="SimSun" w:hAnsi="SimSun" w:cs="SimSun"/>
          <w:sz w:val="24"/>
        </w:rPr>
        <w:t>式 23</w:t>
      </w:r>
      <w:proofErr w:type="gramEnd"/>
      <w:r>
        <w:rPr>
          <w:rFonts w:ascii="SimSun" w:eastAsia="SimSun" w:hAnsi="SimSun" w:cs="SimSun"/>
          <w:sz w:val="24"/>
        </w:rPr>
        <w:t>）。得到的最优位移 K</w:t>
      </w:r>
      <w:proofErr w:type="gramStart"/>
      <w:r>
        <w:rPr>
          <w:rFonts w:ascii="SimSun" w:eastAsia="SimSun" w:hAnsi="SimSun" w:cs="SimSun"/>
          <w:sz w:val="24"/>
        </w:rPr>
        <w:t>* 还</w:t>
      </w:r>
      <w:proofErr w:type="gramEnd"/>
      <w:r>
        <w:rPr>
          <w:rFonts w:ascii="SimSun" w:eastAsia="SimSun" w:hAnsi="SimSun" w:cs="SimSun"/>
          <w:sz w:val="24"/>
        </w:rPr>
        <w:t>会给后续 ICP 提供初值。</w:t>
      </w:r>
    </w:p>
    <w:p w14:paraId="713B268A" w14:textId="77777777" w:rsidR="000B5C40" w:rsidRDefault="00000000">
      <w:pPr>
        <w:ind w:left="440"/>
        <w:rPr>
          <w:rFonts w:ascii="SimSun" w:eastAsia="SimSun" w:hAnsi="SimSun" w:cs="SimSun" w:hint="eastAsia"/>
          <w:sz w:val="24"/>
        </w:rPr>
      </w:pPr>
      <w:proofErr w:type="gramStart"/>
      <w:r>
        <w:rPr>
          <w:rFonts w:ascii="SimSun" w:eastAsia="SimSun" w:hAnsi="SimSun" w:cs="SimSun"/>
          <w:sz w:val="24"/>
        </w:rPr>
        <w:t>第 3 题</w:t>
      </w:r>
      <w:proofErr w:type="gramEnd"/>
      <w:r>
        <w:rPr>
          <w:rFonts w:ascii="SimSun" w:eastAsia="SimSun" w:hAnsi="SimSun" w:cs="SimSun"/>
          <w:sz w:val="24"/>
        </w:rPr>
        <w:t>（PL-LVI）PL-LVI 这个系统由哪几个子系统组成？各自负责什么？</w:t>
      </w:r>
    </w:p>
    <w:p w14:paraId="0836A38D" w14:textId="77777777" w:rsidR="00586C4B" w:rsidRDefault="00000000">
      <w:pPr>
        <w:numPr>
          <w:ilvl w:val="0"/>
          <w:numId w:val="7"/>
        </w:numPr>
        <w:ind w:left="440"/>
        <w:rPr>
          <w:rFonts w:ascii="SimSun" w:eastAsia="SimSun" w:hAnsi="SimSun" w:cs="SimSun" w:hint="eastAsia"/>
          <w:sz w:val="24"/>
        </w:rPr>
      </w:pPr>
      <w:r>
        <w:rPr>
          <w:rFonts w:ascii="SimSun" w:eastAsia="SimSun" w:hAnsi="SimSun" w:cs="SimSun"/>
          <w:sz w:val="24"/>
        </w:rPr>
        <w:t>VIO 子系统（视觉惯性里程计）</w:t>
      </w:r>
    </w:p>
    <w:p w14:paraId="6482488A" w14:textId="77777777" w:rsidR="00586C4B" w:rsidRDefault="00000000" w:rsidP="00586C4B">
      <w:pPr>
        <w:ind w:left="440"/>
        <w:rPr>
          <w:rFonts w:ascii="SimSun" w:eastAsia="SimSun" w:hAnsi="SimSun" w:cs="SimSun" w:hint="eastAsia"/>
          <w:sz w:val="24"/>
        </w:rPr>
      </w:pPr>
      <w:r>
        <w:rPr>
          <w:rFonts w:ascii="SimSun" w:eastAsia="SimSun" w:hAnsi="SimSun" w:cs="SimSun"/>
          <w:sz w:val="24"/>
        </w:rPr>
        <w:t>•输入：单目相机图像 + IMU</w:t>
      </w:r>
    </w:p>
    <w:p w14:paraId="445518AD" w14:textId="77777777" w:rsidR="00586C4B" w:rsidRDefault="00000000" w:rsidP="00586C4B">
      <w:pPr>
        <w:ind w:left="440"/>
        <w:rPr>
          <w:rFonts w:ascii="SimSun" w:eastAsia="SimSun" w:hAnsi="SimSun" w:cs="SimSun" w:hint="eastAsia"/>
          <w:sz w:val="24"/>
        </w:rPr>
      </w:pPr>
      <w:r>
        <w:rPr>
          <w:rFonts w:ascii="SimSun" w:eastAsia="SimSun" w:hAnsi="SimSun" w:cs="SimSun"/>
          <w:sz w:val="24"/>
        </w:rPr>
        <w:t>•做什么：对每一帧同时检测、跟踪、优化点特征和线特征</w:t>
      </w:r>
    </w:p>
    <w:p w14:paraId="1D39DFD1" w14:textId="77777777" w:rsidR="00586C4B" w:rsidRDefault="00000000" w:rsidP="00586C4B">
      <w:pPr>
        <w:ind w:left="440"/>
        <w:rPr>
          <w:rFonts w:ascii="SimSun" w:eastAsia="SimSun" w:hAnsi="SimSun" w:cs="SimSun" w:hint="eastAsia"/>
          <w:sz w:val="24"/>
        </w:rPr>
      </w:pPr>
      <w:r>
        <w:rPr>
          <w:rFonts w:ascii="SimSun" w:eastAsia="SimSun" w:hAnsi="SimSun" w:cs="SimSun"/>
          <w:sz w:val="24"/>
        </w:rPr>
        <w:t>•关键：线特征的空间深度从 LiDAR 点云投影获得（投影失败时用三角化补）</w:t>
      </w:r>
    </w:p>
    <w:p w14:paraId="1132DA5A" w14:textId="77777777" w:rsidR="00586C4B" w:rsidRDefault="00000000" w:rsidP="00586C4B">
      <w:pPr>
        <w:ind w:left="440"/>
        <w:rPr>
          <w:rFonts w:ascii="SimSun" w:eastAsia="SimSun" w:hAnsi="SimSun" w:cs="SimSun" w:hint="eastAsia"/>
          <w:sz w:val="24"/>
        </w:rPr>
      </w:pPr>
      <w:r>
        <w:rPr>
          <w:rFonts w:ascii="SimSun" w:eastAsia="SimSun" w:hAnsi="SimSun" w:cs="SimSun"/>
          <w:sz w:val="24"/>
        </w:rPr>
        <w:t>•输出：位姿估计（作为 LIO 点云配准的初始猜测）</w:t>
      </w:r>
    </w:p>
    <w:p w14:paraId="071A94BB" w14:textId="77777777" w:rsidR="00586C4B" w:rsidRDefault="00000000" w:rsidP="00586C4B">
      <w:pPr>
        <w:ind w:left="440"/>
        <w:rPr>
          <w:rFonts w:ascii="SimSun" w:eastAsia="SimSun" w:hAnsi="SimSun" w:cs="SimSun" w:hint="eastAsia"/>
          <w:sz w:val="24"/>
        </w:rPr>
      </w:pPr>
      <w:r>
        <w:rPr>
          <w:rFonts w:ascii="SimSun" w:eastAsia="SimSun" w:hAnsi="SimSun" w:cs="SimSun"/>
          <w:sz w:val="24"/>
        </w:rPr>
        <w:t>② LIO 子系统（激光惯性里程计）</w:t>
      </w:r>
    </w:p>
    <w:p w14:paraId="24772BB2" w14:textId="77777777" w:rsidR="00586C4B" w:rsidRDefault="00000000" w:rsidP="00586C4B">
      <w:pPr>
        <w:ind w:left="440"/>
        <w:rPr>
          <w:rFonts w:ascii="SimSun" w:eastAsia="SimSun" w:hAnsi="SimSun" w:cs="SimSun" w:hint="eastAsia"/>
          <w:sz w:val="24"/>
        </w:rPr>
      </w:pPr>
      <w:r>
        <w:rPr>
          <w:rFonts w:ascii="SimSun" w:eastAsia="SimSun" w:hAnsi="SimSun" w:cs="SimSun"/>
          <w:sz w:val="24"/>
        </w:rPr>
        <w:t>•输入：激光点云 + IMU</w:t>
      </w:r>
    </w:p>
    <w:p w14:paraId="063FA818" w14:textId="77777777" w:rsidR="00586C4B" w:rsidRDefault="00000000" w:rsidP="00586C4B">
      <w:pPr>
        <w:ind w:left="440"/>
        <w:rPr>
          <w:rFonts w:ascii="SimSun" w:eastAsia="SimSun" w:hAnsi="SimSun" w:cs="SimSun" w:hint="eastAsia"/>
          <w:sz w:val="24"/>
        </w:rPr>
      </w:pPr>
      <w:r>
        <w:rPr>
          <w:rFonts w:ascii="SimSun" w:eastAsia="SimSun" w:hAnsi="SimSun" w:cs="SimSun"/>
          <w:sz w:val="24"/>
        </w:rPr>
        <w:t>•做什么：点云配准，得到位姿</w:t>
      </w:r>
    </w:p>
    <w:p w14:paraId="18C9A52B" w14:textId="77777777" w:rsidR="00586C4B" w:rsidRDefault="00000000" w:rsidP="00586C4B">
      <w:pPr>
        <w:ind w:left="440"/>
        <w:rPr>
          <w:rFonts w:ascii="SimSun" w:eastAsia="SimSun" w:hAnsi="SimSun" w:cs="SimSun" w:hint="eastAsia"/>
          <w:sz w:val="24"/>
        </w:rPr>
      </w:pPr>
      <w:r>
        <w:rPr>
          <w:rFonts w:ascii="SimSun" w:eastAsia="SimSun" w:hAnsi="SimSun" w:cs="SimSun"/>
          <w:sz w:val="24"/>
        </w:rPr>
        <w:t>•依赖 VIO 的输出作为初值</w:t>
      </w:r>
    </w:p>
    <w:p w14:paraId="3AD9F568" w14:textId="77777777" w:rsidR="00586C4B" w:rsidRDefault="00000000" w:rsidP="00586C4B">
      <w:pPr>
        <w:ind w:left="440"/>
        <w:rPr>
          <w:rFonts w:ascii="SimSun" w:eastAsia="SimSun" w:hAnsi="SimSun" w:cs="SimSun" w:hint="eastAsia"/>
          <w:sz w:val="24"/>
        </w:rPr>
      </w:pPr>
      <w:proofErr w:type="gramStart"/>
      <w:r>
        <w:rPr>
          <w:rFonts w:ascii="SimSun" w:eastAsia="SimSun" w:hAnsi="SimSun" w:cs="SimSun"/>
          <w:sz w:val="24"/>
        </w:rPr>
        <w:t>③ 回环</w:t>
      </w:r>
      <w:proofErr w:type="gramEnd"/>
      <w:r>
        <w:rPr>
          <w:rFonts w:ascii="SimSun" w:eastAsia="SimSun" w:hAnsi="SimSun" w:cs="SimSun"/>
          <w:sz w:val="24"/>
        </w:rPr>
        <w:t>检测子系统</w:t>
      </w:r>
    </w:p>
    <w:p w14:paraId="169399D5" w14:textId="77777777" w:rsidR="00586C4B" w:rsidRDefault="00000000" w:rsidP="00586C4B">
      <w:pPr>
        <w:ind w:left="440"/>
        <w:rPr>
          <w:rFonts w:ascii="SimSun" w:eastAsia="SimSun" w:hAnsi="SimSun" w:cs="SimSun" w:hint="eastAsia"/>
          <w:sz w:val="24"/>
        </w:rPr>
      </w:pPr>
      <w:r>
        <w:rPr>
          <w:rFonts w:ascii="SimSun" w:eastAsia="SimSun" w:hAnsi="SimSun" w:cs="SimSun"/>
          <w:sz w:val="24"/>
        </w:rPr>
        <w:t>•做什么：用 PLC 描述子识别</w:t>
      </w:r>
      <w:proofErr w:type="gramStart"/>
      <w:r>
        <w:rPr>
          <w:rFonts w:ascii="SimSun" w:eastAsia="SimSun" w:hAnsi="SimSun" w:cs="SimSun"/>
          <w:sz w:val="24"/>
        </w:rPr>
        <w:t>"这</w:t>
      </w:r>
      <w:proofErr w:type="gramEnd"/>
      <w:r>
        <w:rPr>
          <w:rFonts w:ascii="SimSun" w:eastAsia="SimSun" w:hAnsi="SimSun" w:cs="SimSun"/>
          <w:sz w:val="24"/>
        </w:rPr>
        <w:t>地方来</w:t>
      </w:r>
      <w:proofErr w:type="gramStart"/>
      <w:r>
        <w:rPr>
          <w:rFonts w:ascii="SimSun" w:eastAsia="SimSun" w:hAnsi="SimSun" w:cs="SimSun"/>
          <w:sz w:val="24"/>
        </w:rPr>
        <w:t>过"</w:t>
      </w:r>
      <w:proofErr w:type="gramEnd"/>
    </w:p>
    <w:p w14:paraId="6263C417" w14:textId="765DFFCF" w:rsidR="000B5C40" w:rsidRDefault="00000000" w:rsidP="00586C4B">
      <w:pPr>
        <w:ind w:left="440"/>
        <w:rPr>
          <w:rFonts w:ascii="SimSun" w:eastAsia="SimSun" w:hAnsi="SimSun" w:cs="SimSun" w:hint="eastAsia"/>
          <w:sz w:val="24"/>
        </w:rPr>
      </w:pPr>
      <w:r>
        <w:rPr>
          <w:rFonts w:ascii="SimSun" w:eastAsia="SimSun" w:hAnsi="SimSun" w:cs="SimSun"/>
          <w:sz w:val="24"/>
        </w:rPr>
        <w:lastRenderedPageBreak/>
        <w:t>•作用：消除累积漂移，保证全局轨迹一致三者怎么串起来</w:t>
      </w:r>
      <w:proofErr w:type="gramStart"/>
      <w:r>
        <w:rPr>
          <w:rFonts w:ascii="SimSun" w:eastAsia="SimSun" w:hAnsi="SimSun" w:cs="SimSun"/>
          <w:sz w:val="24"/>
        </w:rPr>
        <w:t>相机 ─</w:t>
      </w:r>
      <w:proofErr w:type="gramEnd"/>
      <w:r>
        <w:rPr>
          <w:rFonts w:ascii="SimSun" w:eastAsia="SimSun" w:hAnsi="SimSun" w:cs="SimSun"/>
          <w:sz w:val="24"/>
        </w:rPr>
        <w:t>─┐</w:t>
      </w:r>
      <w:r>
        <w:rPr>
          <w:rFonts w:ascii="SimSun" w:eastAsia="SimSun" w:hAnsi="SimSun" w:cs="SimSun"/>
          <w:sz w:val="24"/>
        </w:rPr>
        <w:br/>
      </w:r>
    </w:p>
    <w:p w14:paraId="28669CE5" w14:textId="77777777" w:rsidR="000B5C40" w:rsidRDefault="00000000">
      <w:pPr>
        <w:pStyle w:val="3"/>
        <w:rPr>
          <w:rFonts w:hint="eastAsia"/>
        </w:rPr>
      </w:pPr>
      <w:bookmarkStart w:id="5" w:name="_Toc243565917"/>
      <w:r>
        <w:rPr>
          <w:rFonts w:hint="eastAsia"/>
        </w:rPr>
        <w:t>汇报日期</w:t>
      </w:r>
      <w:bookmarkEnd w:id="5"/>
    </w:p>
    <w:p w14:paraId="039DBE4F" w14:textId="77777777" w:rsidR="000B5C40" w:rsidRDefault="00000000">
      <w:pPr>
        <w:pStyle w:val="4"/>
        <w:rPr>
          <w:rFonts w:hint="eastAsia"/>
        </w:rPr>
      </w:pPr>
      <w:r>
        <w:rPr>
          <w:rFonts w:hint="eastAsia"/>
        </w:rPr>
        <w:t>论文标题：</w:t>
      </w:r>
    </w:p>
    <w:p w14:paraId="559A8A41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出版日期：</w:t>
      </w:r>
    </w:p>
    <w:p w14:paraId="24B6CA3D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来源：</w:t>
      </w:r>
    </w:p>
    <w:p w14:paraId="13794BD9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解决了问题：</w:t>
      </w:r>
    </w:p>
    <w:p w14:paraId="2F5F7476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解决的具体问题是什么？</w:t>
      </w:r>
    </w:p>
    <w:p w14:paraId="7C03A848" w14:textId="77777777" w:rsidR="000B5C40" w:rsidRDefault="00000000">
      <w:pPr>
        <w:pStyle w:val="af1"/>
        <w:numPr>
          <w:ilvl w:val="0"/>
          <w:numId w:val="1"/>
        </w:numPr>
        <w:rPr>
          <w:rFonts w:hint="eastAsia"/>
          <w:color w:val="4C94D8" w:themeColor="text2" w:themeTint="80"/>
        </w:rPr>
      </w:pPr>
      <w:r>
        <w:rPr>
          <w:rFonts w:hint="eastAsia"/>
          <w:color w:val="4C94D8" w:themeColor="text2" w:themeTint="80"/>
        </w:rPr>
        <w:t>研究现状：</w:t>
      </w:r>
    </w:p>
    <w:p w14:paraId="335BD50F" w14:textId="77777777" w:rsidR="000B5C40" w:rsidRDefault="00000000">
      <w:pPr>
        <w:pStyle w:val="af1"/>
        <w:numPr>
          <w:ilvl w:val="1"/>
          <w:numId w:val="1"/>
        </w:numPr>
        <w:rPr>
          <w:rFonts w:hint="eastAsia"/>
          <w:color w:val="4C94D8" w:themeColor="text2" w:themeTint="80"/>
        </w:rPr>
      </w:pPr>
      <w:r>
        <w:rPr>
          <w:rFonts w:hint="eastAsia"/>
          <w:color w:val="4C94D8" w:themeColor="text2" w:themeTint="80"/>
        </w:rPr>
        <w:t>根据具体情况记录</w:t>
      </w:r>
    </w:p>
    <w:p w14:paraId="65096083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方法</w:t>
      </w:r>
    </w:p>
    <w:p w14:paraId="33C8670B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论文核心思想以及具体解决方法</w:t>
      </w:r>
    </w:p>
    <w:p w14:paraId="2A25E897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评价指标</w:t>
      </w:r>
    </w:p>
    <w:p w14:paraId="0B58A94C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实验中使用的具体评价指标</w:t>
      </w:r>
    </w:p>
    <w:p w14:paraId="6363842D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实验方法</w:t>
      </w:r>
    </w:p>
    <w:p w14:paraId="7BD29BB2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数据集</w:t>
      </w:r>
    </w:p>
    <w:p w14:paraId="59ABE456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实验方案</w:t>
      </w:r>
    </w:p>
    <w:p w14:paraId="3263AE01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实验结果</w:t>
      </w:r>
    </w:p>
    <w:p w14:paraId="35173262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遗留问题：</w:t>
      </w:r>
    </w:p>
    <w:p w14:paraId="55F4A128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论文方法存在的不足以及未来可能的研究方向</w:t>
      </w:r>
    </w:p>
    <w:p w14:paraId="24D76748" w14:textId="77777777" w:rsidR="000B5C40" w:rsidRDefault="000B5C40">
      <w:pPr>
        <w:rPr>
          <w:rFonts w:hint="eastAsia"/>
        </w:rPr>
      </w:pPr>
    </w:p>
    <w:p w14:paraId="76A1F046" w14:textId="77777777" w:rsidR="000B5C40" w:rsidRDefault="000B5C40">
      <w:pPr>
        <w:rPr>
          <w:rFonts w:hint="eastAsia"/>
        </w:rPr>
      </w:pPr>
    </w:p>
    <w:p w14:paraId="3D8B9355" w14:textId="77777777" w:rsidR="000B5C40" w:rsidRDefault="00000000">
      <w:pPr>
        <w:pStyle w:val="2"/>
        <w:rPr>
          <w:rFonts w:hint="eastAsia"/>
        </w:rPr>
      </w:pPr>
      <w:bookmarkStart w:id="6" w:name="_Toc243565918"/>
      <w:r>
        <w:rPr>
          <w:rFonts w:hint="eastAsia"/>
        </w:rPr>
        <w:t>实验</w:t>
      </w:r>
      <w:bookmarkEnd w:id="6"/>
    </w:p>
    <w:p w14:paraId="2E9FFEEB" w14:textId="77777777" w:rsidR="000B5C40" w:rsidRDefault="00000000">
      <w:pPr>
        <w:pStyle w:val="4"/>
        <w:rPr>
          <w:rFonts w:hint="eastAsia"/>
        </w:rPr>
      </w:pPr>
      <w:r>
        <w:rPr>
          <w:rFonts w:hint="eastAsia"/>
        </w:rPr>
        <w:t>数据集：</w:t>
      </w:r>
    </w:p>
    <w:p w14:paraId="4B034B72" w14:textId="77777777" w:rsidR="000B5C40" w:rsidRDefault="00000000">
      <w:pPr>
        <w:pStyle w:val="af1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列出所用数据集以及数据集的下载地址</w:t>
      </w:r>
    </w:p>
    <w:p w14:paraId="58723898" w14:textId="77777777" w:rsidR="000B5C40" w:rsidRDefault="00000000">
      <w:pPr>
        <w:pStyle w:val="4"/>
        <w:rPr>
          <w:rFonts w:hint="eastAsia"/>
        </w:rPr>
      </w:pPr>
      <w:r>
        <w:rPr>
          <w:rFonts w:hint="eastAsia"/>
        </w:rPr>
        <w:t>评价指标：</w:t>
      </w:r>
    </w:p>
    <w:p w14:paraId="30F1F370" w14:textId="77777777" w:rsidR="000B5C40" w:rsidRDefault="00000000">
      <w:pPr>
        <w:pStyle w:val="af1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可以拷贝前面论文的评价指标</w:t>
      </w:r>
    </w:p>
    <w:p w14:paraId="4D14EFD2" w14:textId="77777777" w:rsidR="000B5C40" w:rsidRDefault="00000000">
      <w:pPr>
        <w:pStyle w:val="4"/>
        <w:rPr>
          <w:rFonts w:hint="eastAsia"/>
        </w:rPr>
      </w:pPr>
      <w:r>
        <w:rPr>
          <w:rFonts w:hint="eastAsia"/>
        </w:rPr>
        <w:t>实验方案</w:t>
      </w:r>
    </w:p>
    <w:p w14:paraId="374126DA" w14:textId="77777777" w:rsidR="000B5C40" w:rsidRDefault="00000000">
      <w:pPr>
        <w:pStyle w:val="af1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详细记录方案设计和修改日期</w:t>
      </w:r>
    </w:p>
    <w:p w14:paraId="597C51AF" w14:textId="77777777" w:rsidR="000B5C40" w:rsidRDefault="00000000">
      <w:pPr>
        <w:pStyle w:val="4"/>
        <w:rPr>
          <w:rFonts w:hint="eastAsia"/>
        </w:rPr>
      </w:pPr>
      <w:r>
        <w:rPr>
          <w:rFonts w:hint="eastAsia"/>
        </w:rPr>
        <w:lastRenderedPageBreak/>
        <w:t>实验结果</w:t>
      </w:r>
    </w:p>
    <w:p w14:paraId="11569446" w14:textId="77777777" w:rsidR="000B5C40" w:rsidRDefault="00000000">
      <w:pPr>
        <w:pStyle w:val="af1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详细记录实验结果以及生成结果的日期</w:t>
      </w:r>
    </w:p>
    <w:p w14:paraId="4182F1E9" w14:textId="77777777" w:rsidR="000B5C40" w:rsidRDefault="000B5C40">
      <w:pPr>
        <w:rPr>
          <w:rFonts w:hint="eastAsia"/>
        </w:rPr>
      </w:pPr>
    </w:p>
    <w:p w14:paraId="57873F20" w14:textId="77777777" w:rsidR="000B5C40" w:rsidRDefault="00000000">
      <w:pPr>
        <w:pStyle w:val="1"/>
        <w:rPr>
          <w:rFonts w:hint="eastAsia"/>
        </w:rPr>
      </w:pPr>
      <w:bookmarkStart w:id="7" w:name="_Toc243565919"/>
      <w:r>
        <w:rPr>
          <w:rFonts w:hint="eastAsia"/>
        </w:rPr>
        <w:t>研究问题：多机器人协同建图</w:t>
      </w:r>
      <w:bookmarkEnd w:id="7"/>
    </w:p>
    <w:p w14:paraId="7A8D9366" w14:textId="77777777" w:rsidR="000B5C40" w:rsidRDefault="00000000">
      <w:pPr>
        <w:rPr>
          <w:rFonts w:hint="eastAsia"/>
        </w:rPr>
      </w:pPr>
      <w:r>
        <w:rPr>
          <w:rFonts w:hint="eastAsia"/>
        </w:rPr>
        <w:t>之前疑惑的地方：</w:t>
      </w:r>
    </w:p>
    <w:p w14:paraId="245CBC06" w14:textId="77777777" w:rsidR="000B5C40" w:rsidRDefault="00000000">
      <w:pPr>
        <w:rPr>
          <w:rFonts w:hint="eastAsia"/>
        </w:rPr>
      </w:pPr>
      <w:r>
        <w:t>为什么要多机器人协作 SLAM</w:t>
      </w:r>
      <w:r>
        <w:rPr>
          <w:rFonts w:hint="eastAsia"/>
        </w:rPr>
        <w:t>？</w:t>
      </w:r>
    </w:p>
    <w:p w14:paraId="14A5F159" w14:textId="77777777" w:rsidR="000B5C40" w:rsidRDefault="00000000">
      <w:pPr>
        <w:rPr>
          <w:rFonts w:hint="eastAsia"/>
          <w:b/>
          <w:bCs/>
        </w:rPr>
      </w:pPr>
      <w:r>
        <w:rPr>
          <w:b/>
          <w:bCs/>
        </w:rPr>
        <w:t>优势（</w:t>
      </w:r>
      <w:proofErr w:type="gramStart"/>
      <w:r>
        <w:rPr>
          <w:b/>
          <w:bCs/>
        </w:rPr>
        <w:t>4 条</w:t>
      </w:r>
      <w:proofErr w:type="gramEnd"/>
      <w:r>
        <w:rPr>
          <w:b/>
          <w:bCs/>
        </w:rPr>
        <w:t>）</w:t>
      </w:r>
    </w:p>
    <w:p w14:paraId="3D289B87" w14:textId="77777777" w:rsidR="000B5C40" w:rsidRDefault="00000000">
      <w:pPr>
        <w:widowControl/>
        <w:numPr>
          <w:ilvl w:val="0"/>
          <w:numId w:val="9"/>
        </w:numPr>
        <w:spacing w:beforeAutospacing="1" w:after="0" w:afterAutospacing="1"/>
        <w:rPr>
          <w:rFonts w:hint="eastAsia"/>
        </w:rPr>
      </w:pPr>
      <w:r>
        <w:t>覆盖范围大、效率</w:t>
      </w:r>
      <w:proofErr w:type="gramStart"/>
      <w:r>
        <w:t>高 单</w:t>
      </w:r>
      <w:proofErr w:type="gramEnd"/>
      <w:r>
        <w:t>机器人：一个机器人走完全程，又慢又费时。大场景（整个园区、地下矿井）要跑几小时甚至几天。 多机器人：分头行动，并行覆盖。</w:t>
      </w:r>
      <w:proofErr w:type="gramStart"/>
      <w:r>
        <w:t>10 个</w:t>
      </w:r>
      <w:proofErr w:type="gramEnd"/>
      <w:r>
        <w:t>机器人同时开工，效率</w:t>
      </w:r>
      <w:proofErr w:type="gramStart"/>
      <w:r>
        <w:t xml:space="preserve">接近 10 </w:t>
      </w:r>
      <w:proofErr w:type="gramEnd"/>
      <w:r>
        <w:t>倍。这也是 Swarm-SLAM 论文说的：地下探索、仓库管理这类应用，需要快速完成。</w:t>
      </w:r>
    </w:p>
    <w:p w14:paraId="59E36CB9" w14:textId="77777777" w:rsidR="000B5C40" w:rsidRDefault="00000000">
      <w:pPr>
        <w:widowControl/>
        <w:numPr>
          <w:ilvl w:val="0"/>
          <w:numId w:val="9"/>
        </w:numPr>
        <w:spacing w:beforeAutospacing="1" w:after="0" w:afterAutospacing="1"/>
        <w:rPr>
          <w:rFonts w:hint="eastAsia"/>
        </w:rPr>
      </w:pPr>
      <w:r>
        <w:t>鲁棒</w:t>
      </w:r>
      <w:proofErr w:type="gramStart"/>
      <w:r>
        <w:t>性 / 容错 单</w:t>
      </w:r>
      <w:proofErr w:type="gramEnd"/>
      <w:r>
        <w:t>机器人：它挂了（没电、卡住、传感器坏了），整个任务失败。 多机器人：一个挂了，其他继续。系统整体不瘫痪。</w:t>
      </w:r>
    </w:p>
    <w:p w14:paraId="04CED784" w14:textId="77777777" w:rsidR="000B5C40" w:rsidRDefault="00000000">
      <w:pPr>
        <w:widowControl/>
        <w:numPr>
          <w:ilvl w:val="0"/>
          <w:numId w:val="9"/>
        </w:numPr>
        <w:spacing w:beforeAutospacing="1" w:after="0" w:afterAutospacing="1"/>
        <w:rPr>
          <w:rFonts w:hint="eastAsia"/>
        </w:rPr>
      </w:pPr>
      <w:r>
        <w:t>单机看不到的地方，别人能</w:t>
      </w:r>
      <w:proofErr w:type="gramStart"/>
      <w:r>
        <w:t>看到 单</w:t>
      </w:r>
      <w:proofErr w:type="gramEnd"/>
      <w:r>
        <w:t>机器人：视野、探测范围有限。 多机器人：信息共享——A 机器人看到的障碍，B 机器人在几公里外也能知道。</w:t>
      </w:r>
    </w:p>
    <w:p w14:paraId="0E2EA26C" w14:textId="77777777" w:rsidR="000B5C40" w:rsidRDefault="00000000">
      <w:pPr>
        <w:widowControl/>
        <w:numPr>
          <w:ilvl w:val="0"/>
          <w:numId w:val="9"/>
        </w:numPr>
        <w:spacing w:beforeAutospacing="1" w:after="0" w:afterAutospacing="1"/>
        <w:rPr>
          <w:rFonts w:hint="eastAsia"/>
        </w:rPr>
      </w:pPr>
      <w:r>
        <w:t>成本可能更</w:t>
      </w:r>
      <w:proofErr w:type="gramStart"/>
      <w:r>
        <w:t>低 一个</w:t>
      </w:r>
      <w:proofErr w:type="gramEnd"/>
      <w:r>
        <w:t>高端机器人 vs 一群便宜的小</w:t>
      </w:r>
      <w:proofErr w:type="gramStart"/>
      <w:r>
        <w:t>机器人 —</w:t>
      </w:r>
      <w:proofErr w:type="gramEnd"/>
      <w:r>
        <w:t>— 后者可能更便宜，而且坏一个不心疼。</w:t>
      </w:r>
    </w:p>
    <w:p w14:paraId="2E19B6F1" w14:textId="77777777" w:rsidR="000B5C40" w:rsidRDefault="00000000">
      <w:pPr>
        <w:rPr>
          <w:rFonts w:hint="eastAsia"/>
          <w:b/>
          <w:bCs/>
        </w:rPr>
      </w:pPr>
      <w:r>
        <w:rPr>
          <w:b/>
          <w:bCs/>
        </w:rPr>
        <w:t>劣势（</w:t>
      </w:r>
      <w:proofErr w:type="gramStart"/>
      <w:r>
        <w:rPr>
          <w:b/>
          <w:bCs/>
        </w:rPr>
        <w:t>4 条</w:t>
      </w:r>
      <w:proofErr w:type="gramEnd"/>
      <w:r>
        <w:rPr>
          <w:b/>
          <w:bCs/>
        </w:rPr>
        <w:t>）</w:t>
      </w:r>
    </w:p>
    <w:p w14:paraId="2B8C0DC0" w14:textId="77777777" w:rsidR="000B5C40" w:rsidRDefault="00000000">
      <w:pPr>
        <w:widowControl/>
        <w:numPr>
          <w:ilvl w:val="0"/>
          <w:numId w:val="10"/>
        </w:numPr>
        <w:spacing w:beforeAutospacing="1" w:after="0" w:afterAutospacing="1"/>
        <w:rPr>
          <w:rFonts w:hint="eastAsia"/>
        </w:rPr>
      </w:pPr>
      <w:r>
        <w:t>通信是最大痛</w:t>
      </w:r>
      <w:proofErr w:type="gramStart"/>
      <w:r>
        <w:t>点 这</w:t>
      </w:r>
      <w:proofErr w:type="gramEnd"/>
      <w:r>
        <w:t>是本文的核心战场。</w:t>
      </w:r>
    </w:p>
    <w:p w14:paraId="36F83C31" w14:textId="77777777" w:rsidR="000B5C40" w:rsidRDefault="00000000">
      <w:pPr>
        <w:widowControl/>
        <w:numPr>
          <w:ilvl w:val="0"/>
          <w:numId w:val="11"/>
        </w:numPr>
        <w:spacing w:beforeAutospacing="1" w:after="0" w:afterAutospacing="1"/>
        <w:rPr>
          <w:rFonts w:hint="eastAsia"/>
        </w:rPr>
      </w:pPr>
      <w:r>
        <w:t>机器人之间要交换地图、回环</w:t>
      </w:r>
      <w:proofErr w:type="gramStart"/>
      <w:r>
        <w:t>信息 —</w:t>
      </w:r>
      <w:proofErr w:type="gramEnd"/>
      <w:r>
        <w:t>— 数据量巨大</w:t>
      </w:r>
    </w:p>
    <w:p w14:paraId="6C29FB8A" w14:textId="77777777" w:rsidR="000B5C40" w:rsidRDefault="00000000">
      <w:pPr>
        <w:widowControl/>
        <w:numPr>
          <w:ilvl w:val="0"/>
          <w:numId w:val="11"/>
        </w:numPr>
        <w:spacing w:beforeAutospacing="1" w:after="0" w:afterAutospacing="1"/>
        <w:rPr>
          <w:rFonts w:hint="eastAsia"/>
        </w:rPr>
      </w:pPr>
      <w:r>
        <w:t>但机器人带宽极有限（尤其水下、地下，用声波/无线电都很难）</w:t>
      </w:r>
    </w:p>
    <w:p w14:paraId="21A3D1E0" w14:textId="77777777" w:rsidR="000B5C40" w:rsidRDefault="00000000">
      <w:pPr>
        <w:widowControl/>
        <w:numPr>
          <w:ilvl w:val="0"/>
          <w:numId w:val="11"/>
        </w:numPr>
        <w:spacing w:beforeAutospacing="1" w:after="0" w:afterAutospacing="1"/>
        <w:rPr>
          <w:rFonts w:hint="eastAsia"/>
        </w:rPr>
      </w:pPr>
      <w:r>
        <w:t>而且通信是偶发</w:t>
      </w:r>
      <w:proofErr w:type="gramStart"/>
      <w:r>
        <w:t>的 —</w:t>
      </w:r>
      <w:proofErr w:type="gramEnd"/>
      <w:r>
        <w:t>— 两个机器人不一定同时</w:t>
      </w:r>
      <w:proofErr w:type="gramStart"/>
      <w:r>
        <w:t>在线 单</w:t>
      </w:r>
      <w:proofErr w:type="gramEnd"/>
      <w:r>
        <w:t>机器人没这个问题（自己跟自己不需要通信）。</w:t>
      </w:r>
    </w:p>
    <w:p w14:paraId="24B731DA" w14:textId="77777777" w:rsidR="000B5C40" w:rsidRDefault="00000000">
      <w:pPr>
        <w:widowControl/>
        <w:numPr>
          <w:ilvl w:val="0"/>
          <w:numId w:val="12"/>
        </w:numPr>
        <w:spacing w:beforeAutospacing="1" w:after="0" w:afterAutospacing="1"/>
        <w:rPr>
          <w:rFonts w:hint="eastAsia"/>
        </w:rPr>
      </w:pPr>
      <w:r>
        <w:t>算力受</w:t>
      </w:r>
      <w:proofErr w:type="gramStart"/>
      <w:r>
        <w:t>限 每个</w:t>
      </w:r>
      <w:proofErr w:type="gramEnd"/>
      <w:r>
        <w:t>机器人板载算力有限，不能像服务器那样狂算。所以算法必须</w:t>
      </w:r>
      <w:proofErr w:type="gramStart"/>
      <w:r>
        <w:t>"省</w:t>
      </w:r>
      <w:proofErr w:type="gramEnd"/>
      <w:r>
        <w:t>着</w:t>
      </w:r>
      <w:proofErr w:type="gramStart"/>
      <w:r>
        <w:t>用"。</w:t>
      </w:r>
      <w:proofErr w:type="gramEnd"/>
    </w:p>
    <w:p w14:paraId="230049DF" w14:textId="77777777" w:rsidR="000B5C40" w:rsidRDefault="00000000">
      <w:pPr>
        <w:widowControl/>
        <w:numPr>
          <w:ilvl w:val="0"/>
          <w:numId w:val="12"/>
        </w:numPr>
        <w:spacing w:beforeAutospacing="1" w:after="0" w:afterAutospacing="1"/>
        <w:rPr>
          <w:rFonts w:hint="eastAsia"/>
        </w:rPr>
      </w:pPr>
      <w:r>
        <w:lastRenderedPageBreak/>
        <w:t>一致性问题（最难的技术问题</w:t>
      </w:r>
      <w:proofErr w:type="gramStart"/>
      <w:r>
        <w:t>） 各</w:t>
      </w:r>
      <w:proofErr w:type="gramEnd"/>
      <w:r>
        <w:t>机器人独立估计位置，怎么保证大家说的是</w:t>
      </w:r>
      <w:proofErr w:type="gramStart"/>
      <w:r>
        <w:t>"同</w:t>
      </w:r>
      <w:proofErr w:type="gramEnd"/>
      <w:r>
        <w:t>一个</w:t>
      </w:r>
      <w:proofErr w:type="gramStart"/>
      <w:r>
        <w:t>坐标系"？</w:t>
      </w:r>
      <w:proofErr w:type="gramEnd"/>
    </w:p>
    <w:p w14:paraId="5D1EA309" w14:textId="77777777" w:rsidR="000B5C40" w:rsidRDefault="00000000">
      <w:pPr>
        <w:widowControl/>
        <w:numPr>
          <w:ilvl w:val="0"/>
          <w:numId w:val="13"/>
        </w:numPr>
        <w:spacing w:beforeAutospacing="1" w:after="0" w:afterAutospacing="1"/>
        <w:rPr>
          <w:rFonts w:hint="eastAsia"/>
        </w:rPr>
      </w:pPr>
      <w:r>
        <w:t>需要找机器人间的回环来对齐</w:t>
      </w:r>
    </w:p>
    <w:p w14:paraId="7B6184DB" w14:textId="77777777" w:rsidR="000B5C40" w:rsidRDefault="00000000">
      <w:pPr>
        <w:widowControl/>
        <w:numPr>
          <w:ilvl w:val="0"/>
          <w:numId w:val="13"/>
        </w:numPr>
        <w:spacing w:beforeAutospacing="1" w:after="0" w:afterAutospacing="1"/>
        <w:rPr>
          <w:rFonts w:hint="eastAsia"/>
        </w:rPr>
      </w:pPr>
      <w:r>
        <w:t>但如果长期没有相遇（no rendezvous），各自就会漂移，无法对齐</w:t>
      </w:r>
    </w:p>
    <w:p w14:paraId="6732B7AC" w14:textId="77777777" w:rsidR="000B5C40" w:rsidRDefault="00000000">
      <w:pPr>
        <w:widowControl/>
        <w:numPr>
          <w:ilvl w:val="0"/>
          <w:numId w:val="14"/>
        </w:numPr>
        <w:spacing w:beforeAutospacing="1" w:after="0" w:afterAutospacing="1"/>
        <w:rPr>
          <w:rFonts w:hint="eastAsia"/>
        </w:rPr>
      </w:pPr>
      <w:r>
        <w:t>系统复杂度</w:t>
      </w:r>
      <w:proofErr w:type="gramStart"/>
      <w:r>
        <w:t>高 时间</w:t>
      </w:r>
      <w:proofErr w:type="gramEnd"/>
      <w:r>
        <w:t>同步、坐标系对齐、任务分配、冲突处理……工程复杂度远超单机。</w:t>
      </w:r>
    </w:p>
    <w:p w14:paraId="1FBD33E7" w14:textId="77777777" w:rsidR="000B5C40" w:rsidRDefault="000B5C40">
      <w:pPr>
        <w:rPr>
          <w:rFonts w:hint="eastAsia"/>
        </w:rPr>
      </w:pPr>
    </w:p>
    <w:p w14:paraId="387CE668" w14:textId="77777777" w:rsidR="000B5C40" w:rsidRDefault="00000000">
      <w:pPr>
        <w:pStyle w:val="2"/>
        <w:rPr>
          <w:rFonts w:hint="eastAsia"/>
        </w:rPr>
      </w:pPr>
      <w:bookmarkStart w:id="8" w:name="_Toc243565920"/>
      <w:r>
        <w:rPr>
          <w:rFonts w:hint="eastAsia"/>
        </w:rPr>
        <w:t>论文：Swarm-SLAM:</w:t>
      </w:r>
      <w:bookmarkEnd w:id="8"/>
    </w:p>
    <w:p w14:paraId="2A9FF42E" w14:textId="77777777" w:rsidR="000B5C40" w:rsidRDefault="00000000">
      <w:pPr>
        <w:pStyle w:val="3"/>
        <w:rPr>
          <w:rFonts w:hint="eastAsia"/>
        </w:rPr>
      </w:pPr>
      <w:bookmarkStart w:id="9" w:name="_Toc243565921"/>
      <w:r>
        <w:rPr>
          <w:rFonts w:hint="eastAsia"/>
        </w:rPr>
        <w:t>汇报日期</w:t>
      </w:r>
      <w:bookmarkEnd w:id="9"/>
    </w:p>
    <w:p w14:paraId="55675EBA" w14:textId="77777777" w:rsidR="000B5C40" w:rsidRDefault="00000000">
      <w:pPr>
        <w:pStyle w:val="4"/>
        <w:rPr>
          <w:rFonts w:hint="eastAsia"/>
        </w:rPr>
      </w:pPr>
      <w:r>
        <w:rPr>
          <w:rFonts w:hint="eastAsia"/>
        </w:rPr>
        <w:t xml:space="preserve"> 论文标题 Swarm-SLAM: Sparse Decentralized Collaborative Simultaneous Localization and Mapping Framework for Multi-Robot Systems</w:t>
      </w:r>
    </w:p>
    <w:p w14:paraId="79A9F37D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出版日期：1/2024</w:t>
      </w:r>
    </w:p>
    <w:p w14:paraId="07EEEE29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来源：IEEE Robotics and Automation Letters https://ieeexplore.ieee.org/document/10321649/</w:t>
      </w:r>
    </w:p>
    <w:p w14:paraId="74335629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解决了问题：</w:t>
      </w:r>
    </w:p>
    <w:p w14:paraId="707D56BB" w14:textId="77777777" w:rsidR="000B5C40" w:rsidRDefault="00000000">
      <w:pPr>
        <w:pStyle w:val="af1"/>
        <w:ind w:left="0"/>
        <w:rPr>
          <w:rFonts w:hint="eastAsia"/>
        </w:rPr>
      </w:pPr>
      <w:proofErr w:type="gramStart"/>
      <w:r>
        <w:rPr>
          <w:rFonts w:hint="eastAsia"/>
        </w:rPr>
        <w:t>① 单</w:t>
      </w:r>
      <w:proofErr w:type="gramEnd"/>
      <w:r>
        <w:rPr>
          <w:rFonts w:hint="eastAsia"/>
        </w:rPr>
        <w:t>机器人坐标系</w:t>
      </w:r>
      <w:proofErr w:type="gramStart"/>
      <w:r>
        <w:rPr>
          <w:rFonts w:hint="eastAsia"/>
        </w:rPr>
        <w:t xml:space="preserve">独立 → </w:t>
      </w:r>
      <w:proofErr w:type="gramEnd"/>
      <w:r>
        <w:rPr>
          <w:rFonts w:hint="eastAsia"/>
        </w:rPr>
        <w:t>需要机器人间回环来对齐</w:t>
      </w:r>
    </w:p>
    <w:p w14:paraId="13753D3F" w14:textId="77777777" w:rsidR="000B5C40" w:rsidRDefault="00000000">
      <w:pPr>
        <w:pStyle w:val="af1"/>
        <w:ind w:left="0"/>
        <w:rPr>
          <w:rFonts w:hint="eastAsia"/>
        </w:rPr>
      </w:pPr>
      <w:r>
        <w:rPr>
          <w:rFonts w:hint="eastAsia"/>
        </w:rPr>
        <w:t xml:space="preserve">                ↓</w:t>
      </w:r>
    </w:p>
    <w:p w14:paraId="13BB505D" w14:textId="77777777" w:rsidR="000B5C40" w:rsidRDefault="00000000">
      <w:pPr>
        <w:pStyle w:val="af1"/>
        <w:ind w:left="0"/>
        <w:rPr>
          <w:rFonts w:hint="eastAsia"/>
        </w:rPr>
      </w:pPr>
      <w:proofErr w:type="gramStart"/>
      <w:r>
        <w:rPr>
          <w:rFonts w:hint="eastAsia"/>
        </w:rPr>
        <w:t>② 中心</w:t>
      </w:r>
      <w:proofErr w:type="gramEnd"/>
      <w:r>
        <w:rPr>
          <w:rFonts w:hint="eastAsia"/>
        </w:rPr>
        <w:t>服务器不可</w:t>
      </w:r>
      <w:proofErr w:type="gramStart"/>
      <w:r>
        <w:rPr>
          <w:rFonts w:hint="eastAsia"/>
        </w:rPr>
        <w:t xml:space="preserve">行 → </w:t>
      </w:r>
      <w:proofErr w:type="gramEnd"/>
      <w:r>
        <w:rPr>
          <w:rFonts w:hint="eastAsia"/>
        </w:rPr>
        <w:t>必须去中心化 P2P</w:t>
      </w:r>
    </w:p>
    <w:p w14:paraId="1406B549" w14:textId="77777777" w:rsidR="000B5C40" w:rsidRDefault="00000000">
      <w:pPr>
        <w:pStyle w:val="af1"/>
        <w:ind w:left="0"/>
        <w:rPr>
          <w:rFonts w:hint="eastAsia"/>
        </w:rPr>
      </w:pPr>
      <w:r>
        <w:rPr>
          <w:rFonts w:hint="eastAsia"/>
        </w:rPr>
        <w:t xml:space="preserve">                ↓</w:t>
      </w:r>
    </w:p>
    <w:p w14:paraId="60657F85" w14:textId="77777777" w:rsidR="000B5C40" w:rsidRDefault="00000000">
      <w:pPr>
        <w:pStyle w:val="af1"/>
        <w:ind w:left="0"/>
        <w:rPr>
          <w:rFonts w:hint="eastAsia"/>
        </w:rPr>
      </w:pPr>
      <w:proofErr w:type="gramStart"/>
      <w:r>
        <w:rPr>
          <w:rFonts w:hint="eastAsia"/>
        </w:rPr>
        <w:t>③ 去</w:t>
      </w:r>
      <w:proofErr w:type="gramEnd"/>
      <w:r>
        <w:rPr>
          <w:rFonts w:hint="eastAsia"/>
        </w:rPr>
        <w:t>中心化下通信/算力极</w:t>
      </w:r>
      <w:proofErr w:type="gramStart"/>
      <w:r>
        <w:rPr>
          <w:rFonts w:hint="eastAsia"/>
        </w:rPr>
        <w:t xml:space="preserve">贵 → </w:t>
      </w:r>
      <w:proofErr w:type="gramEnd"/>
      <w:r>
        <w:rPr>
          <w:rFonts w:hint="eastAsia"/>
        </w:rPr>
        <w:t>必须</w:t>
      </w:r>
      <w:proofErr w:type="gramStart"/>
      <w:r>
        <w:rPr>
          <w:rFonts w:hint="eastAsia"/>
        </w:rPr>
        <w:t>"挑</w:t>
      </w:r>
      <w:proofErr w:type="gramEnd"/>
      <w:r>
        <w:rPr>
          <w:rFonts w:hint="eastAsia"/>
        </w:rPr>
        <w:t>最好的回环</w:t>
      </w:r>
      <w:proofErr w:type="gramStart"/>
      <w:r>
        <w:rPr>
          <w:rFonts w:hint="eastAsia"/>
        </w:rPr>
        <w:t>候选"</w:t>
      </w:r>
      <w:proofErr w:type="gramEnd"/>
      <w:r>
        <w:rPr>
          <w:rFonts w:hint="eastAsia"/>
        </w:rPr>
        <w:t>去验证</w:t>
      </w:r>
    </w:p>
    <w:p w14:paraId="30D9EE87" w14:textId="77777777" w:rsidR="000B5C40" w:rsidRDefault="00000000">
      <w:pPr>
        <w:pStyle w:val="af1"/>
        <w:ind w:left="0"/>
        <w:rPr>
          <w:rFonts w:hint="eastAsia"/>
        </w:rPr>
      </w:pPr>
      <w:r>
        <w:rPr>
          <w:rFonts w:hint="eastAsia"/>
        </w:rPr>
        <w:t xml:space="preserve">                ↓</w:t>
      </w:r>
    </w:p>
    <w:p w14:paraId="33A08962" w14:textId="77777777" w:rsidR="000B5C40" w:rsidRDefault="00000000">
      <w:pPr>
        <w:pStyle w:val="af1"/>
        <w:ind w:left="0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★ 本文</w:t>
      </w:r>
      <w:proofErr w:type="gramEnd"/>
      <w:r>
        <w:rPr>
          <w:rFonts w:hint="eastAsia"/>
        </w:rPr>
        <w:t>的解法：谱优先化（Spectral）</w:t>
      </w:r>
    </w:p>
    <w:p w14:paraId="30C3545C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解决的具体问题是什么？</w:t>
      </w:r>
    </w:p>
    <w:p w14:paraId="50882C81" w14:textId="77777777" w:rsidR="000B5C40" w:rsidRDefault="00000000">
      <w:pPr>
        <w:pStyle w:val="af1"/>
        <w:ind w:left="440"/>
        <w:rPr>
          <w:rFonts w:ascii="SimSun" w:eastAsia="SimSun" w:hAnsi="SimSun" w:cs="SimSun" w:hint="eastAsia"/>
          <w:sz w:val="24"/>
        </w:rPr>
      </w:pPr>
      <w:r>
        <w:rPr>
          <w:rFonts w:ascii="SimSun" w:eastAsia="SimSun" w:hAnsi="SimSun" w:cs="SimSun"/>
          <w:sz w:val="24"/>
        </w:rPr>
        <w:t>解决多机器人协作 SLAM 中的问题。具体是：</w:t>
      </w:r>
    </w:p>
    <w:p w14:paraId="13203DF6" w14:textId="77777777" w:rsidR="000B5C40" w:rsidRDefault="00000000">
      <w:pPr>
        <w:pStyle w:val="af1"/>
        <w:ind w:left="440"/>
        <w:rPr>
          <w:rFonts w:ascii="SimSun" w:eastAsia="SimSun" w:hAnsi="SimSun" w:cs="SimSun" w:hint="eastAsia"/>
          <w:sz w:val="24"/>
        </w:rPr>
      </w:pPr>
      <w:r>
        <w:rPr>
          <w:rFonts w:ascii="SimSun" w:eastAsia="SimSun" w:hAnsi="SimSun" w:cs="SimSun"/>
          <w:sz w:val="24"/>
        </w:rPr>
        <w:t>&gt; 单机器人 SLAM 的估计只在自身坐标系内，多机器人之间不共享位置认知，需要通过机器人间回环把局部地图对齐合并。</w:t>
      </w:r>
    </w:p>
    <w:p w14:paraId="56F5CBD3" w14:textId="77777777" w:rsidR="000B5C40" w:rsidRDefault="00000000">
      <w:pPr>
        <w:pStyle w:val="af1"/>
        <w:ind w:left="440"/>
        <w:rPr>
          <w:rFonts w:ascii="SimSun" w:eastAsia="SimSun" w:hAnsi="SimSun" w:cs="SimSun" w:hint="eastAsia"/>
          <w:sz w:val="24"/>
        </w:rPr>
      </w:pPr>
      <w:r>
        <w:rPr>
          <w:rFonts w:ascii="SimSun" w:eastAsia="SimSun" w:hAnsi="SimSun" w:cs="SimSun"/>
          <w:sz w:val="24"/>
        </w:rPr>
        <w:t>&gt; 而集中式方案依赖中心服务器，存在通信瓶颈、难扩展，且在室内/地下/水下等环境无法维持稳定连接。</w:t>
      </w:r>
    </w:p>
    <w:p w14:paraId="2E99461B" w14:textId="77777777" w:rsidR="000B5C40" w:rsidRDefault="00000000">
      <w:pPr>
        <w:pStyle w:val="af1"/>
        <w:ind w:left="440"/>
        <w:rPr>
          <w:rFonts w:ascii="SimSun" w:eastAsia="SimSun" w:hAnsi="SimSun" w:cs="SimSun" w:hint="eastAsia"/>
          <w:sz w:val="24"/>
        </w:rPr>
      </w:pPr>
      <w:proofErr w:type="gramStart"/>
      <w:r>
        <w:rPr>
          <w:rFonts w:ascii="SimSun" w:eastAsia="SimSun" w:hAnsi="SimSun" w:cs="SimSun"/>
          <w:sz w:val="24"/>
        </w:rPr>
        <w:t>&gt; 所以</w:t>
      </w:r>
      <w:proofErr w:type="gramEnd"/>
      <w:r>
        <w:rPr>
          <w:rFonts w:ascii="SimSun" w:eastAsia="SimSun" w:hAnsi="SimSun" w:cs="SimSun"/>
          <w:sz w:val="24"/>
        </w:rPr>
        <w:t>本文做去中心化方案——机器人之间仅靠偶发</w:t>
      </w:r>
      <w:proofErr w:type="gramStart"/>
      <w:r>
        <w:rPr>
          <w:rFonts w:ascii="SimSun" w:eastAsia="SimSun" w:hAnsi="SimSun" w:cs="SimSun"/>
          <w:sz w:val="24"/>
        </w:rPr>
        <w:t xml:space="preserve">的 P2P </w:t>
      </w:r>
      <w:proofErr w:type="gramEnd"/>
      <w:r>
        <w:rPr>
          <w:rFonts w:ascii="SimSun" w:eastAsia="SimSun" w:hAnsi="SimSun" w:cs="SimSun"/>
          <w:sz w:val="24"/>
        </w:rPr>
        <w:t>通信协作。</w:t>
      </w:r>
    </w:p>
    <w:p w14:paraId="4923353A" w14:textId="77777777" w:rsidR="000B5C40" w:rsidRDefault="00000000">
      <w:pPr>
        <w:pStyle w:val="af1"/>
        <w:ind w:left="440"/>
        <w:rPr>
          <w:rFonts w:hint="eastAsia"/>
        </w:rPr>
      </w:pPr>
      <w:proofErr w:type="gramStart"/>
      <w:r>
        <w:rPr>
          <w:rFonts w:ascii="SimSun" w:eastAsia="SimSun" w:hAnsi="SimSun" w:cs="SimSun"/>
          <w:sz w:val="24"/>
        </w:rPr>
        <w:lastRenderedPageBreak/>
        <w:t>&gt; 但</w:t>
      </w:r>
      <w:proofErr w:type="gramEnd"/>
      <w:r>
        <w:rPr>
          <w:rFonts w:ascii="SimSun" w:eastAsia="SimSun" w:hAnsi="SimSun" w:cs="SimSun"/>
          <w:sz w:val="24"/>
        </w:rPr>
        <w:t>去中心化后，通信和算力极其有限，验证机器人间回环候选很贵，因此本文提出谱优先化：在预算内挑选能让位姿图代数连通</w:t>
      </w:r>
      <w:proofErr w:type="gramStart"/>
      <w:r>
        <w:rPr>
          <w:rFonts w:ascii="SimSun" w:eastAsia="SimSun" w:hAnsi="SimSun" w:cs="SimSun"/>
          <w:sz w:val="24"/>
        </w:rPr>
        <w:t>度 λ₂ 最大</w:t>
      </w:r>
      <w:proofErr w:type="gramEnd"/>
      <w:r>
        <w:rPr>
          <w:rFonts w:ascii="SimSun" w:eastAsia="SimSun" w:hAnsi="SimSun" w:cs="SimSun"/>
          <w:sz w:val="24"/>
        </w:rPr>
        <w:t>的候选，从而用更少的通信获得更高的定位精度。</w:t>
      </w:r>
    </w:p>
    <w:p w14:paraId="66BDCD7B" w14:textId="77777777" w:rsidR="000B5C40" w:rsidRDefault="00000000">
      <w:pPr>
        <w:pStyle w:val="af1"/>
        <w:numPr>
          <w:ilvl w:val="0"/>
          <w:numId w:val="1"/>
        </w:numPr>
        <w:rPr>
          <w:rFonts w:hint="eastAsia"/>
          <w:color w:val="4C94D8" w:themeColor="text2" w:themeTint="80"/>
        </w:rPr>
      </w:pPr>
      <w:r>
        <w:rPr>
          <w:rFonts w:hint="eastAsia"/>
          <w:color w:val="4C94D8" w:themeColor="text2" w:themeTint="80"/>
        </w:rPr>
        <w:t>研究现状：</w:t>
      </w:r>
    </w:p>
    <w:p w14:paraId="1A80D89A" w14:textId="77777777" w:rsidR="000B5C40" w:rsidRDefault="00000000">
      <w:pPr>
        <w:pStyle w:val="af1"/>
        <w:numPr>
          <w:ilvl w:val="1"/>
          <w:numId w:val="1"/>
        </w:numPr>
        <w:rPr>
          <w:rFonts w:hint="eastAsia"/>
          <w:color w:val="4C94D8" w:themeColor="text2" w:themeTint="80"/>
        </w:rPr>
      </w:pPr>
      <w:r>
        <w:rPr>
          <w:rFonts w:hint="eastAsia"/>
          <w:color w:val="4C94D8" w:themeColor="text2" w:themeTint="80"/>
        </w:rPr>
        <w:t>根据具体情况记录</w:t>
      </w:r>
    </w:p>
    <w:p w14:paraId="5C025B85" w14:textId="77777777" w:rsidR="000B5C40" w:rsidRDefault="00000000">
      <w:pPr>
        <w:pStyle w:val="af1"/>
        <w:ind w:left="440" w:firstLineChars="200" w:firstLine="480"/>
        <w:rPr>
          <w:rFonts w:ascii="SimSun" w:eastAsia="SimSun" w:hAnsi="SimSun" w:cs="SimSun" w:hint="eastAsia"/>
          <w:sz w:val="24"/>
        </w:rPr>
      </w:pPr>
      <w:r>
        <w:rPr>
          <w:rFonts w:ascii="SimSun" w:eastAsia="SimSun" w:hAnsi="SimSun" w:cs="SimSun"/>
          <w:sz w:val="24"/>
        </w:rPr>
        <w:t>协同SLAM分为集中式和去中心化两类。集中式需要远端服务器汇总所有数据，依赖稳定连接，大规模场景容易遇到通信瓶颈。去中心化依靠机器人之间偶尔通信，不用中心服务器，但是受机器人本地算力限制。</w:t>
      </w:r>
    </w:p>
    <w:p w14:paraId="617DD368" w14:textId="77777777" w:rsidR="000B5C40" w:rsidRDefault="00000000">
      <w:pPr>
        <w:pStyle w:val="af1"/>
        <w:ind w:left="440" w:firstLineChars="200" w:firstLine="480"/>
        <w:rPr>
          <w:rFonts w:ascii="SimSun" w:eastAsia="SimSun" w:hAnsi="SimSun" w:cs="SimSun" w:hint="eastAsia"/>
          <w:sz w:val="24"/>
        </w:rPr>
      </w:pPr>
      <w:r>
        <w:rPr>
          <w:rFonts w:ascii="SimSun" w:eastAsia="SimSun" w:hAnsi="SimSun" w:cs="SimSun"/>
          <w:sz w:val="24"/>
        </w:rPr>
        <w:t>前端的核心难点是检测跨机器人回环。为节省通信流量，分两步做回环检测。</w:t>
      </w:r>
    </w:p>
    <w:p w14:paraId="332431AC" w14:textId="77777777" w:rsidR="000B5C40" w:rsidRDefault="00000000">
      <w:pPr>
        <w:pStyle w:val="af1"/>
        <w:ind w:left="440" w:firstLineChars="200" w:firstLine="480"/>
        <w:rPr>
          <w:rFonts w:ascii="SimSun" w:eastAsia="SimSun" w:hAnsi="SimSun" w:cs="SimSun" w:hint="eastAsia"/>
          <w:sz w:val="24"/>
        </w:rPr>
      </w:pPr>
      <w:r>
        <w:rPr>
          <w:rFonts w:ascii="SimSun" w:eastAsia="SimSun" w:hAnsi="SimSun" w:cs="SimSun"/>
          <w:sz w:val="24"/>
        </w:rPr>
        <w:t>后端负责根据带噪声的传感器观测，求解所有机器人的位姿与地图。</w:t>
      </w:r>
    </w:p>
    <w:p w14:paraId="0E9254C0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方法</w:t>
      </w:r>
    </w:p>
    <w:p w14:paraId="1ECA053F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论文核心思想以及具体解决方法</w:t>
      </w:r>
    </w:p>
    <w:p w14:paraId="4737FDE7" w14:textId="77777777" w:rsidR="000B5C40" w:rsidRDefault="00000000">
      <w:pPr>
        <w:pStyle w:val="af1"/>
        <w:ind w:left="440"/>
        <w:rPr>
          <w:rFonts w:ascii="SimSun" w:eastAsia="SimSun" w:hAnsi="SimSun" w:cs="SimSun" w:hint="eastAsia"/>
          <w:sz w:val="24"/>
        </w:rPr>
      </w:pPr>
      <w:r>
        <w:rPr>
          <w:rFonts w:hint="eastAsia"/>
        </w:rPr>
        <w:t>图稀疏化方面：</w:t>
      </w:r>
      <w:r>
        <w:rPr>
          <w:rFonts w:ascii="SimSun" w:eastAsia="SimSun" w:hAnsi="SimSun" w:cs="SimSun"/>
          <w:sz w:val="24"/>
        </w:rPr>
        <w:t>不等到所有数据计算完再稀疏化，而是提前对跨机器人回环候选做稀疏化，优先保留对几何约束更重要的回环</w:t>
      </w:r>
    </w:p>
    <w:p w14:paraId="4A1473B7" w14:textId="77777777" w:rsidR="000B5C40" w:rsidRDefault="000B5C40">
      <w:pPr>
        <w:pStyle w:val="af1"/>
        <w:ind w:left="440"/>
        <w:rPr>
          <w:rFonts w:ascii="SimSun" w:eastAsia="SimSun" w:hAnsi="SimSun" w:cs="SimSun" w:hint="eastAsia"/>
          <w:sz w:val="24"/>
        </w:rPr>
      </w:pPr>
    </w:p>
    <w:p w14:paraId="0DA8036F" w14:textId="77777777" w:rsidR="000B5C40" w:rsidRDefault="00000000">
      <w:pPr>
        <w:pStyle w:val="af1"/>
        <w:ind w:left="440"/>
        <w:rPr>
          <w:rFonts w:ascii="SimSun" w:eastAsia="SimSun" w:hAnsi="SimSun" w:cs="SimSun" w:hint="eastAsia"/>
          <w:sz w:val="24"/>
        </w:rPr>
      </w:pPr>
      <w:r>
        <w:rPr>
          <w:rFonts w:ascii="SimSun" w:eastAsia="SimSun" w:hAnsi="SimSun" w:cs="SimSun" w:hint="eastAsia"/>
          <w:sz w:val="24"/>
        </w:rPr>
        <w:t>在回环筛选方案中，</w:t>
      </w:r>
      <w:r>
        <w:rPr>
          <w:rFonts w:ascii="SimSun" w:eastAsia="SimSun" w:hAnsi="SimSun" w:cs="SimSun"/>
          <w:sz w:val="24"/>
        </w:rPr>
        <w:t>本文提出的全新谱优先算法。传统贪心策略直接挑选相似度最高的前B条候选。本文提出谱优先策略，把候选筛选转化为图稀疏化问题，利用谱稀疏化相关理论。该策略会在候选匹配阶段就做稀疏化，在昂贵的三维几何校验前剔除冗余候选，减少资源消耗，同时保证定位精度。</w:t>
      </w:r>
    </w:p>
    <w:p w14:paraId="01986589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评价指标</w:t>
      </w:r>
    </w:p>
    <w:p w14:paraId="4E7BF2B0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实验中使用的具体评价指标</w:t>
      </w:r>
    </w:p>
    <w:p w14:paraId="041A3371" w14:textId="77777777" w:rsidR="000B5C40" w:rsidRDefault="00000000">
      <w:pPr>
        <w:pStyle w:val="af1"/>
        <w:ind w:left="440"/>
        <w:rPr>
          <w:rFonts w:eastAsia="SimSun" w:hint="eastAsia"/>
        </w:rPr>
      </w:pPr>
      <w:r>
        <w:rPr>
          <w:rFonts w:ascii="SimSun" w:eastAsia="SimSun" w:hAnsi="SimSun" w:cs="SimSun"/>
          <w:sz w:val="24"/>
        </w:rPr>
        <w:t>代数连通度（越高越好）、绝对平移误差 ATE（越低越好）通信开销计算耗时</w:t>
      </w:r>
    </w:p>
    <w:p w14:paraId="7C342B65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实验方法</w:t>
      </w:r>
    </w:p>
    <w:p w14:paraId="7871CE7B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数据集</w:t>
      </w:r>
      <w:r>
        <w:rPr>
          <w:rFonts w:ascii="SimSun" w:eastAsia="SimSun" w:hAnsi="SimSun" w:cs="SimSun"/>
          <w:sz w:val="24"/>
        </w:rPr>
        <w:t>KITTI（KITTI00、KITTI360 09）、GrAco、M2DGR、S3E（S3E Square、S3E College）</w:t>
      </w:r>
      <w:proofErr w:type="gramStart"/>
      <w:r>
        <w:rPr>
          <w:rFonts w:ascii="SimSun" w:eastAsia="SimSun" w:hAnsi="SimSun" w:cs="SimSun"/>
          <w:sz w:val="24"/>
        </w:rPr>
        <w:t xml:space="preserve">共 5 </w:t>
      </w:r>
      <w:proofErr w:type="gramEnd"/>
      <w:r>
        <w:rPr>
          <w:rFonts w:ascii="SimSun" w:eastAsia="SimSun" w:hAnsi="SimSun" w:cs="SimSun"/>
          <w:sz w:val="24"/>
        </w:rPr>
        <w:t>个数据</w:t>
      </w:r>
      <w:proofErr w:type="gramStart"/>
      <w:r>
        <w:rPr>
          <w:rFonts w:ascii="SimSun" w:eastAsia="SimSun" w:hAnsi="SimSun" w:cs="SimSun"/>
          <w:sz w:val="24"/>
        </w:rPr>
        <w:t xml:space="preserve">集 7 </w:t>
      </w:r>
      <w:proofErr w:type="gramEnd"/>
      <w:r>
        <w:rPr>
          <w:rFonts w:ascii="SimSun" w:eastAsia="SimSun" w:hAnsi="SimSun" w:cs="SimSun"/>
          <w:sz w:val="24"/>
        </w:rPr>
        <w:t>组序列</w:t>
      </w:r>
    </w:p>
    <w:p w14:paraId="410B2A36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实验方案</w:t>
      </w:r>
    </w:p>
    <w:p w14:paraId="645F3840" w14:textId="77777777" w:rsidR="000B5C40" w:rsidRDefault="00000000">
      <w:pPr>
        <w:widowControl/>
        <w:numPr>
          <w:ilvl w:val="0"/>
          <w:numId w:val="15"/>
        </w:numPr>
        <w:spacing w:beforeAutospacing="1" w:after="0" w:afterAutospacing="1"/>
        <w:rPr>
          <w:rFonts w:hint="eastAsia"/>
        </w:rPr>
      </w:pPr>
      <w:r>
        <w:rPr>
          <w:rStyle w:val="ad"/>
        </w:rPr>
        <w:t>机器人间回环检测实验</w:t>
      </w:r>
      <w:r>
        <w:t>：对比</w:t>
      </w:r>
      <w:r>
        <w:rPr>
          <w:rStyle w:val="ad"/>
        </w:rPr>
        <w:t xml:space="preserve">谱优先策略 </w:t>
      </w:r>
      <w:proofErr w:type="gramStart"/>
      <w:r>
        <w:rPr>
          <w:rStyle w:val="ad"/>
        </w:rPr>
        <w:t>(Spectral)</w:t>
      </w:r>
      <w:proofErr w:type="gramEnd"/>
      <w:r>
        <w:t xml:space="preserve">与贪心策略 </w:t>
      </w:r>
      <w:proofErr w:type="gramStart"/>
      <w:r>
        <w:t>(Greedy)</w:t>
      </w:r>
      <w:proofErr w:type="gramEnd"/>
      <w:r>
        <w:t>，用少量回环优先提升位姿图代数连通度，降低 ATE。</w:t>
      </w:r>
    </w:p>
    <w:p w14:paraId="33FDD8E6" w14:textId="77777777" w:rsidR="000B5C40" w:rsidRDefault="00000000">
      <w:pPr>
        <w:widowControl/>
        <w:numPr>
          <w:ilvl w:val="0"/>
          <w:numId w:val="15"/>
        </w:numPr>
        <w:spacing w:beforeAutospacing="1" w:after="0" w:afterAutospacing="1"/>
        <w:rPr>
          <w:rFonts w:hint="eastAsia"/>
        </w:rPr>
      </w:pPr>
      <w:r>
        <w:rPr>
          <w:rStyle w:val="ad"/>
        </w:rPr>
        <w:t>后端 C-SLAM 估计实验</w:t>
      </w:r>
      <w:r>
        <w:t>：在多数据集上，分别使用 GNC、DGS+PCM、D-GNC 三种后端优化算法，改变机器人数量，记录通信开销、计算时间、ATE 定位误差。</w:t>
      </w:r>
    </w:p>
    <w:p w14:paraId="2C76CDBE" w14:textId="77777777" w:rsidR="000B5C40" w:rsidRDefault="00000000">
      <w:pPr>
        <w:widowControl/>
        <w:numPr>
          <w:ilvl w:val="0"/>
          <w:numId w:val="15"/>
        </w:numPr>
        <w:spacing w:beforeAutospacing="1" w:after="0" w:afterAutospacing="1"/>
        <w:rPr>
          <w:rFonts w:hint="eastAsia"/>
        </w:rPr>
      </w:pPr>
      <w:r>
        <w:rPr>
          <w:rStyle w:val="ad"/>
        </w:rPr>
        <w:lastRenderedPageBreak/>
        <w:t>实物机器人实验</w:t>
      </w:r>
      <w:r>
        <w:t>：</w:t>
      </w:r>
      <w:proofErr w:type="gramStart"/>
      <w:r>
        <w:t>3 台</w:t>
      </w:r>
      <w:proofErr w:type="gramEnd"/>
      <w:r>
        <w:t>不同实体机器人在室内停车场，自组网协同探索，采集真实场景数据，统计通信负载、回环、优化耗时。</w:t>
      </w:r>
    </w:p>
    <w:p w14:paraId="64BFB1DC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实验结果</w:t>
      </w:r>
    </w:p>
    <w:p w14:paraId="29173BD6" w14:textId="77777777" w:rsidR="000B5C40" w:rsidRDefault="000B5C40">
      <w:pPr>
        <w:pStyle w:val="af1"/>
        <w:ind w:left="440"/>
        <w:rPr>
          <w:rFonts w:hint="eastAsia"/>
        </w:rPr>
      </w:pPr>
    </w:p>
    <w:p w14:paraId="7B5F3E54" w14:textId="77777777" w:rsidR="000B5C40" w:rsidRDefault="00000000">
      <w:pPr>
        <w:widowControl/>
        <w:numPr>
          <w:ilvl w:val="0"/>
          <w:numId w:val="16"/>
        </w:numPr>
        <w:spacing w:beforeAutospacing="1" w:after="0" w:afterAutospacing="1"/>
        <w:rPr>
          <w:rFonts w:hint="eastAsia"/>
        </w:rPr>
      </w:pPr>
      <w:r>
        <w:t>回环候选筛选：</w:t>
      </w:r>
      <w:r>
        <w:rPr>
          <w:rStyle w:val="ad"/>
        </w:rPr>
        <w:t>谱优先策略优于贪心策略</w:t>
      </w:r>
      <w:r>
        <w:t>，只需计算更少的机器人间回环，就能快速提升代数连通度，显著降低 ATE 定位误差。</w:t>
      </w:r>
    </w:p>
    <w:p w14:paraId="0FE7288F" w14:textId="77777777" w:rsidR="000B5C40" w:rsidRDefault="00000000">
      <w:pPr>
        <w:widowControl/>
        <w:spacing w:beforeAutospacing="1" w:after="0" w:afterAutospacing="1"/>
        <w:ind w:left="360"/>
        <w:rPr>
          <w:rFonts w:hint="eastAsia"/>
        </w:rPr>
      </w:pPr>
      <w:r>
        <w:rPr>
          <w:noProof/>
        </w:rPr>
        <w:drawing>
          <wp:inline distT="0" distB="0" distL="114300" distR="114300" wp14:anchorId="09F774BA" wp14:editId="7545BDF0">
            <wp:extent cx="5270500" cy="2644140"/>
            <wp:effectExtent l="0" t="0" r="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BBC29" w14:textId="77777777" w:rsidR="000B5C40" w:rsidRDefault="00000000">
      <w:pPr>
        <w:widowControl/>
        <w:numPr>
          <w:ilvl w:val="0"/>
          <w:numId w:val="16"/>
        </w:numPr>
        <w:spacing w:beforeAutospacing="1" w:after="0" w:afterAutospacing="1"/>
        <w:rPr>
          <w:rFonts w:hint="eastAsia"/>
        </w:rPr>
      </w:pPr>
      <w:r>
        <w:t>后端对比：</w:t>
      </w:r>
      <w:r>
        <w:rPr>
          <w:rStyle w:val="ad"/>
        </w:rPr>
        <w:t>GNC 后端整体定位精度最高（ATE 最小）</w:t>
      </w:r>
      <w:r>
        <w:t>；DGS+PCM、D-GNC 计算耗时略低，但定位精度不如 GNC，同时通信传输量远大于 GNC。分布式方案虽然能分担计算压力，但需要更多通信带宽。</w:t>
      </w:r>
    </w:p>
    <w:p w14:paraId="073E2BF1" w14:textId="77777777" w:rsidR="000B5C40" w:rsidRDefault="00000000">
      <w:pPr>
        <w:widowControl/>
        <w:spacing w:beforeAutospacing="1" w:after="0" w:afterAutospacing="1"/>
        <w:ind w:left="360"/>
        <w:rPr>
          <w:rFonts w:hint="eastAsia"/>
        </w:rPr>
      </w:pPr>
      <w:r>
        <w:rPr>
          <w:noProof/>
        </w:rPr>
        <w:drawing>
          <wp:inline distT="0" distB="0" distL="114300" distR="114300" wp14:anchorId="0F948D23" wp14:editId="50F72F63">
            <wp:extent cx="5274310" cy="1538605"/>
            <wp:effectExtent l="0" t="0" r="889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8751E" w14:textId="77777777" w:rsidR="000B5C40" w:rsidRDefault="00000000">
      <w:pPr>
        <w:widowControl/>
        <w:numPr>
          <w:ilvl w:val="0"/>
          <w:numId w:val="16"/>
        </w:numPr>
        <w:spacing w:beforeAutospacing="1" w:after="0" w:afterAutospacing="1"/>
        <w:rPr>
          <w:rFonts w:hint="eastAsia"/>
        </w:rPr>
      </w:pPr>
      <w:r>
        <w:t>坐标系收敛：机器人不需要全程保持通信，仅在局部碰面（rendezvous）交换信息，就可以逐步统一到同一个全局坐标系。</w:t>
      </w:r>
    </w:p>
    <w:p w14:paraId="6622056B" w14:textId="77777777" w:rsidR="000B5C40" w:rsidRDefault="00000000">
      <w:pPr>
        <w:widowControl/>
        <w:spacing w:beforeAutospacing="1" w:after="0" w:afterAutospacing="1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35E1C13B" wp14:editId="30BECD3A">
            <wp:extent cx="3759200" cy="34417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6CE16" w14:textId="77777777" w:rsidR="000B5C40" w:rsidRDefault="00000000">
      <w:pPr>
        <w:widowControl/>
        <w:numPr>
          <w:ilvl w:val="0"/>
          <w:numId w:val="16"/>
        </w:numPr>
        <w:spacing w:beforeAutospacing="1" w:after="0" w:afterAutospacing="1"/>
        <w:rPr>
          <w:rFonts w:hint="eastAsia"/>
        </w:rPr>
      </w:pPr>
      <w:r>
        <w:t>真实场景：3 机器人室内停车场实验，总行驶约 475m（原文 Table III 为 475m；3103 个关键帧参与匹配验证），产生 67 次机器人间回环，其中 10 个被 GNC 优化器判为异常值；总通信量 94.95MB，在相似场景多、容易产生错误回环的环境下，依然实现精准协同定位建图。</w:t>
      </w:r>
      <w:proofErr w:type="gramStart"/>
      <w:r/>
      <w:proofErr w:type="gramEnd"/>
      <w:r/>
      <w:proofErr w:type="gramStart"/>
      <w:r/>
      <w:proofErr w:type="gramEnd"/>
      <w:r/>
      <w:proofErr w:type="gramStart"/>
      <w:r/>
      <w:proofErr w:type="gramEnd"/>
      <w:r/>
      <w:proofErr w:type="gramStart"/>
      <w:r/>
      <w:proofErr w:type="gramEnd"/>
      <w:r/>
      <w:proofErr w:type="gramStart"/>
      <w:r/>
      <w:proofErr w:type="gramEnd"/>
      <w:r/>
    </w:p>
    <w:p w14:paraId="4B8CF144" w14:textId="77777777" w:rsidR="000B5C40" w:rsidRDefault="00000000">
      <w:pPr>
        <w:widowControl/>
        <w:spacing w:beforeAutospacing="1" w:after="0" w:afterAutospacing="1"/>
        <w:ind w:left="360"/>
        <w:rPr>
          <w:rFonts w:hint="eastAsia"/>
        </w:rPr>
      </w:pPr>
      <w:r>
        <w:rPr>
          <w:noProof/>
        </w:rPr>
        <w:drawing>
          <wp:inline distT="0" distB="0" distL="114300" distR="114300" wp14:anchorId="22D3E6EA" wp14:editId="364E655E">
            <wp:extent cx="3714750" cy="123825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09E48" w14:textId="77777777" w:rsidR="000B5C40" w:rsidRDefault="000B5C40">
      <w:pPr>
        <w:pStyle w:val="af1"/>
        <w:ind w:left="440"/>
        <w:rPr>
          <w:rFonts w:hint="eastAsia"/>
        </w:rPr>
      </w:pPr>
    </w:p>
    <w:p w14:paraId="0D953588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遗留问题：</w:t>
      </w:r>
    </w:p>
    <w:p w14:paraId="3033622C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论文方法存在的不足以及未来可能的研究方向</w:t>
      </w:r>
    </w:p>
    <w:p w14:paraId="3E49FB90" w14:textId="77777777" w:rsidR="000B5C40" w:rsidRDefault="00000000">
      <w:pPr>
        <w:rPr>
          <w:rFonts w:hint="eastAsia"/>
        </w:rPr>
      </w:pPr>
      <w:r>
        <w:t>现存不足</w:t>
      </w:r>
    </w:p>
    <w:p w14:paraId="3744AB64" w14:textId="77777777" w:rsidR="000B5C40" w:rsidRDefault="00000000">
      <w:pPr>
        <w:widowControl/>
        <w:numPr>
          <w:ilvl w:val="0"/>
          <w:numId w:val="17"/>
        </w:numPr>
        <w:spacing w:beforeAutospacing="1" w:after="0" w:afterAutospacing="1"/>
        <w:rPr>
          <w:rFonts w:hint="eastAsia"/>
        </w:rPr>
      </w:pPr>
      <w:r>
        <w:t>机器人间回环检测仍会产生较多</w:t>
      </w:r>
      <w:r>
        <w:rPr>
          <w:rStyle w:val="ad"/>
        </w:rPr>
        <w:t xml:space="preserve">异常值 </w:t>
      </w:r>
      <w:proofErr w:type="gramStart"/>
      <w:r>
        <w:rPr>
          <w:rStyle w:val="ad"/>
        </w:rPr>
        <w:t>(outlier)</w:t>
      </w:r>
      <w:proofErr w:type="gramEnd"/>
      <w:r>
        <w:t>（停车场</w:t>
      </w:r>
      <w:proofErr w:type="gramStart"/>
      <w:r>
        <w:t xml:space="preserve">实验 67 </w:t>
      </w:r>
      <w:proofErr w:type="gramEnd"/>
      <w:r>
        <w:t>个回环</w:t>
      </w:r>
      <w:proofErr w:type="gramStart"/>
      <w:r>
        <w:t xml:space="preserve">里 10 </w:t>
      </w:r>
      <w:proofErr w:type="gramEnd"/>
      <w:r>
        <w:t>个被判定为野值），场景重复相似区域容易产生错误匹配，影响定位精度。</w:t>
      </w:r>
    </w:p>
    <w:p w14:paraId="606FDA44" w14:textId="77777777" w:rsidR="000B5C40" w:rsidRDefault="00000000">
      <w:pPr>
        <w:widowControl/>
        <w:numPr>
          <w:ilvl w:val="0"/>
          <w:numId w:val="17"/>
        </w:numPr>
        <w:spacing w:beforeAutospacing="1" w:after="0" w:afterAutospacing="1"/>
        <w:rPr>
          <w:rFonts w:hint="eastAsia"/>
        </w:rPr>
      </w:pPr>
      <w:r>
        <w:lastRenderedPageBreak/>
        <w:t>稀疏化和位姿图优化串行执行时会带来可观计算耗时；虽然采用多线程缓解，但资源受限平台的实时性仍有优化空间。</w:t>
      </w:r>
    </w:p>
    <w:p w14:paraId="3E1552B9" w14:textId="77777777" w:rsidR="000B5C40" w:rsidRDefault="00000000">
      <w:pPr>
        <w:widowControl/>
        <w:numPr>
          <w:ilvl w:val="0"/>
          <w:numId w:val="17"/>
        </w:numPr>
        <w:spacing w:beforeAutospacing="1" w:after="0" w:afterAutospacing="1"/>
        <w:rPr>
          <w:rFonts w:hint="eastAsia"/>
        </w:rPr>
      </w:pPr>
      <w:r>
        <w:t>没有研究多机器人之间传感器联合标定、识别不确定性估计，会影响回环匹配的稳定性。</w:t>
      </w:r>
    </w:p>
    <w:p w14:paraId="53134BE3" w14:textId="77777777" w:rsidR="000B5C40" w:rsidRDefault="00000000">
      <w:pPr>
        <w:rPr>
          <w:rFonts w:hint="eastAsia"/>
        </w:rPr>
      </w:pPr>
      <w:r>
        <w:t>未来研究方向</w:t>
      </w:r>
    </w:p>
    <w:p w14:paraId="265324A6" w14:textId="77777777" w:rsidR="000B5C40" w:rsidRDefault="00000000">
      <w:pPr>
        <w:widowControl/>
        <w:numPr>
          <w:ilvl w:val="0"/>
          <w:numId w:val="18"/>
        </w:numPr>
        <w:spacing w:beforeAutospacing="1" w:after="0" w:afterAutospacing="1"/>
        <w:rPr>
          <w:rFonts w:hint="eastAsia"/>
        </w:rPr>
      </w:pPr>
      <w:r>
        <w:t>研究协同域标定、地点识别的不确定性估计，减少机器人间回环的异常匹配，进一步提升 C-SLAM 的精度与鲁棒性。</w:t>
      </w:r>
    </w:p>
    <w:p w14:paraId="5EB1BE55" w14:textId="77777777" w:rsidR="000B5C40" w:rsidRDefault="00000000">
      <w:pPr>
        <w:widowControl/>
        <w:numPr>
          <w:ilvl w:val="0"/>
          <w:numId w:val="18"/>
        </w:numPr>
        <w:spacing w:beforeAutospacing="1" w:after="0" w:afterAutospacing="1"/>
        <w:rPr>
          <w:rFonts w:hint="eastAsia"/>
        </w:rPr>
      </w:pPr>
      <w:r>
        <w:t>完善开源 Swarm-SLAM 框架，作为多机器人协同 SLAM 的测试平台，用于地点识别、跨机器人回环检测、多机位姿图优化等方向的后续研究。</w:t>
      </w:r>
    </w:p>
    <w:p w14:paraId="63DFAE66" w14:textId="77777777" w:rsidR="000B5C40" w:rsidRDefault="00000000">
      <w:pPr>
        <w:pStyle w:val="a9"/>
        <w:widowControl/>
        <w:rPr>
          <w:rFonts w:hint="eastAsia"/>
        </w:rPr>
      </w:pPr>
      <w:r>
        <w:t>补充：</w:t>
      </w:r>
    </w:p>
    <w:p w14:paraId="173271FF" w14:textId="77777777" w:rsidR="000B5C40" w:rsidRDefault="00000000">
      <w:pPr>
        <w:pStyle w:val="a9"/>
        <w:widowControl/>
        <w:rPr>
          <w:rFonts w:hint="eastAsia"/>
        </w:rPr>
      </w:pPr>
      <w:r>
        <w:rPr>
          <w:rFonts w:ascii="SimSun" w:eastAsia="SimSun" w:hAnsi="SimSun" w:cs="SimSun"/>
        </w:rPr>
        <w:t>Swarm-SLAM 解决的具体问题是什么？（提示：分三层答——</w:t>
      </w:r>
      <w:proofErr w:type="gramStart"/>
      <w:r>
        <w:rPr>
          <w:rFonts w:ascii="SimSun" w:eastAsia="SimSun" w:hAnsi="SimSun" w:cs="SimSun"/>
        </w:rPr>
        <w:t>① 单</w:t>
      </w:r>
      <w:proofErr w:type="gramEnd"/>
      <w:r>
        <w:rPr>
          <w:rFonts w:ascii="SimSun" w:eastAsia="SimSun" w:hAnsi="SimSun" w:cs="SimSun"/>
        </w:rPr>
        <w:t>机器人 SLAM 有什么局限；</w:t>
      </w:r>
      <w:proofErr w:type="gramStart"/>
      <w:r>
        <w:rPr>
          <w:rFonts w:ascii="SimSun" w:eastAsia="SimSun" w:hAnsi="SimSun" w:cs="SimSun"/>
        </w:rPr>
        <w:t>② 为什么</w:t>
      </w:r>
      <w:proofErr w:type="gramEnd"/>
      <w:r>
        <w:rPr>
          <w:rFonts w:ascii="SimSun" w:eastAsia="SimSun" w:hAnsi="SimSun" w:cs="SimSun"/>
        </w:rPr>
        <w:t>不用中心服务器；</w:t>
      </w:r>
      <w:proofErr w:type="gramStart"/>
      <w:r>
        <w:rPr>
          <w:rFonts w:ascii="SimSun" w:eastAsia="SimSun" w:hAnsi="SimSun" w:cs="SimSun"/>
        </w:rPr>
        <w:t>③ 去</w:t>
      </w:r>
      <w:proofErr w:type="gramEnd"/>
      <w:r>
        <w:rPr>
          <w:rFonts w:ascii="SimSun" w:eastAsia="SimSun" w:hAnsi="SimSun" w:cs="SimSun"/>
        </w:rPr>
        <w:t>中心化之后又冒出什么问题。）</w:t>
      </w:r>
    </w:p>
    <w:p w14:paraId="054C0F8B" w14:textId="77777777" w:rsidR="000B5C40" w:rsidRDefault="00000000">
      <w:pPr>
        <w:pStyle w:val="a9"/>
        <w:widowControl/>
        <w:rPr>
          <w:rFonts w:hint="eastAsia"/>
        </w:rPr>
      </w:pPr>
      <w:r>
        <w:t>①单机器人SLAM的局限：估计只在自身坐标系内，多机器人之间不共享位置认知，无法协同：需要靠机器人间回环把局部地图对齐、合并成全局地图。</w:t>
      </w:r>
    </w:p>
    <w:p w14:paraId="51FCFB0C" w14:textId="77777777" w:rsidR="000B5C40" w:rsidRDefault="00000000">
      <w:pPr>
        <w:pStyle w:val="a9"/>
        <w:widowControl/>
        <w:rPr>
          <w:rFonts w:hint="eastAsia"/>
        </w:rPr>
      </w:pPr>
      <w:r>
        <w:t>&gt;②为什么不用中心服务器：集中式C-SLAM存在通信瓶颈、扩展性差，且在室内/地下/水下无法维持稳定连接。</w:t>
      </w:r>
    </w:p>
    <w:p w14:paraId="7137D3FF" w14:textId="77777777" w:rsidR="000B5C40" w:rsidRDefault="00000000">
      <w:pPr>
        <w:pStyle w:val="a9"/>
        <w:widowControl/>
        <w:rPr>
          <w:rFonts w:hint="eastAsia"/>
        </w:rPr>
      </w:pPr>
      <w:r>
        <w:t>&gt;③去中心化后的新问题：只能靠偶发的P2P通信协作，而验证机器人间回环候选极其昂贵（通信+算力），机器人资源有限→必须在预算内挑选最优候选→本文提出谱优先化</w:t>
      </w:r>
      <w:proofErr w:type="gramStart"/>
      <w:r>
        <w:t>(Spectral)</w:t>
      </w:r>
      <w:proofErr w:type="gramEnd"/>
      <w:r>
        <w:t>。</w:t>
      </w:r>
    </w:p>
    <w:p w14:paraId="05CCD946" w14:textId="77777777" w:rsidR="000B5C40" w:rsidRDefault="00000000">
      <w:pPr>
        <w:pStyle w:val="a9"/>
        <w:widowControl/>
        <w:rPr>
          <w:rFonts w:hint="eastAsia"/>
        </w:rPr>
      </w:pPr>
      <w:r>
        <w:rPr>
          <w:rFonts w:ascii="SimSun" w:eastAsia="SimSun" w:hAnsi="SimSun" w:cs="SimSun"/>
        </w:rPr>
        <w:t>谱优先化（Spectral Prioritization）是什么？它和传统做法（Greedy）的区别在哪？（提示：说</w:t>
      </w:r>
      <w:proofErr w:type="gramStart"/>
      <w:r>
        <w:rPr>
          <w:rFonts w:ascii="SimSun" w:eastAsia="SimSun" w:hAnsi="SimSun" w:cs="SimSun"/>
        </w:rPr>
        <w:t xml:space="preserve">清 ① </w:t>
      </w:r>
      <w:proofErr w:type="gramEnd"/>
      <w:r>
        <w:rPr>
          <w:rFonts w:ascii="SimSun" w:eastAsia="SimSun" w:hAnsi="SimSun" w:cs="SimSun"/>
        </w:rPr>
        <w:t>要解决什么</w:t>
      </w:r>
      <w:proofErr w:type="gramStart"/>
      <w:r>
        <w:rPr>
          <w:rFonts w:ascii="SimSun" w:eastAsia="SimSun" w:hAnsi="SimSun" w:cs="SimSun"/>
        </w:rPr>
        <w:t xml:space="preserve">困境 ② </w:t>
      </w:r>
      <w:proofErr w:type="gramEnd"/>
      <w:r>
        <w:rPr>
          <w:rFonts w:ascii="SimSun" w:eastAsia="SimSun" w:hAnsi="SimSun" w:cs="SimSun"/>
        </w:rPr>
        <w:t>Greedy 怎么做、为什么</w:t>
      </w:r>
      <w:proofErr w:type="gramStart"/>
      <w:r>
        <w:rPr>
          <w:rFonts w:ascii="SimSun" w:eastAsia="SimSun" w:hAnsi="SimSun" w:cs="SimSun"/>
        </w:rPr>
        <w:t xml:space="preserve">不好 ③ </w:t>
      </w:r>
      <w:proofErr w:type="gramEnd"/>
      <w:r>
        <w:rPr>
          <w:rFonts w:ascii="SimSun" w:eastAsia="SimSun" w:hAnsi="SimSun" w:cs="SimSun"/>
        </w:rPr>
        <w:t>Spectral 怎么做、好在哪。）</w:t>
      </w:r>
    </w:p>
    <w:p w14:paraId="1EB7FAD2" w14:textId="77777777" w:rsidR="000B5C40" w:rsidRDefault="00000000">
      <w:pPr>
        <w:pStyle w:val="a9"/>
        <w:widowControl/>
        <w:rPr>
          <w:rFonts w:ascii="SimSun" w:eastAsia="SimSun" w:hAnsi="SimSun" w:cs="SimSun" w:hint="eastAsia"/>
        </w:rPr>
      </w:pPr>
      <w:r>
        <w:rPr>
          <w:rFonts w:ascii="SimSun" w:eastAsia="SimSun" w:hAnsi="SimSun" w:cs="SimSun"/>
        </w:rPr>
        <w:lastRenderedPageBreak/>
        <w:t>困境：两机器人相遇会产生大量回环候选，但验证每个候选都要通信 + 3D 配准，非常昂贵。而机器人带宽和算力有限，所以必须在预算 B 内挑选。</w:t>
      </w:r>
    </w:p>
    <w:p w14:paraId="131DFA19" w14:textId="77777777" w:rsidR="000B5C40" w:rsidRDefault="00000000">
      <w:pPr>
        <w:pStyle w:val="a9"/>
        <w:widowControl/>
        <w:rPr>
          <w:rFonts w:ascii="SimSun" w:eastAsia="SimSun" w:hAnsi="SimSun" w:cs="SimSun" w:hint="eastAsia"/>
        </w:rPr>
      </w:pPr>
      <w:r>
        <w:rPr>
          <w:rFonts w:ascii="SimSun" w:eastAsia="SimSun" w:hAnsi="SimSun" w:cs="SimSun"/>
        </w:rPr>
        <w:t>&gt; Greedy 做法：选相似度最高的 B 个。问题：高相似度候选往往聚集在同一区域（如长走廊连续多帧），彼此冗余、信息量不增加。</w:t>
      </w:r>
    </w:p>
    <w:p w14:paraId="00104037" w14:textId="77777777" w:rsidR="000B5C40" w:rsidRDefault="00000000">
      <w:pPr>
        <w:pStyle w:val="a9"/>
        <w:widowControl/>
        <w:rPr>
          <w:rFonts w:ascii="SimSun" w:eastAsia="SimSun" w:hAnsi="SimSun" w:cs="SimSun" w:hint="eastAsia"/>
        </w:rPr>
      </w:pPr>
      <w:r>
        <w:rPr>
          <w:rFonts w:ascii="SimSun" w:eastAsia="SimSun" w:hAnsi="SimSun" w:cs="SimSun"/>
        </w:rPr>
        <w:t>&gt; Spectral 做法：选能让位姿图代数连通</w:t>
      </w:r>
      <w:proofErr w:type="gramStart"/>
      <w:r>
        <w:rPr>
          <w:rFonts w:ascii="SimSun" w:eastAsia="SimSun" w:hAnsi="SimSun" w:cs="SimSun"/>
        </w:rPr>
        <w:t>度 λ₂ 增加</w:t>
      </w:r>
      <w:proofErr w:type="gramEnd"/>
      <w:r>
        <w:rPr>
          <w:rFonts w:ascii="SimSun" w:eastAsia="SimSun" w:hAnsi="SimSun" w:cs="SimSun"/>
        </w:rPr>
        <w:t>最多的 B 个候选。这样候选分布到图的不同区域，冗余更少、信息</w:t>
      </w:r>
      <w:proofErr w:type="gramStart"/>
      <w:r>
        <w:rPr>
          <w:rFonts w:ascii="SimSun" w:eastAsia="SimSun" w:hAnsi="SimSun" w:cs="SimSun"/>
        </w:rPr>
        <w:t xml:space="preserve">互补 → </w:t>
      </w:r>
      <w:proofErr w:type="gramEnd"/>
      <w:r>
        <w:rPr>
          <w:rFonts w:ascii="SimSun" w:eastAsia="SimSun" w:hAnsi="SimSun" w:cs="SimSun"/>
        </w:rPr>
        <w:t>用更少的通信获得更高精度。</w:t>
      </w:r>
    </w:p>
    <w:p w14:paraId="0A7C3B20" w14:textId="77777777" w:rsidR="000B5C40" w:rsidRDefault="00000000">
      <w:pPr>
        <w:pStyle w:val="a9"/>
        <w:widowControl/>
        <w:rPr>
          <w:rFonts w:ascii="SimSun" w:eastAsia="SimSun" w:hAnsi="SimSun" w:cs="SimSun" w:hint="eastAsia"/>
        </w:rPr>
      </w:pPr>
      <w:r>
        <w:rPr>
          <w:rFonts w:ascii="SimSun" w:eastAsia="SimSun" w:hAnsi="SimSun" w:cs="SimSun"/>
        </w:rPr>
        <w:t xml:space="preserve">&gt; </w:t>
      </w:r>
      <w:proofErr w:type="gramStart"/>
      <w:r>
        <w:rPr>
          <w:rFonts w:ascii="SimSun" w:eastAsia="SimSun" w:hAnsi="SimSun" w:cs="SimSun"/>
        </w:rPr>
        <w:t>为什么 λ₂ 有效</w:t>
      </w:r>
      <w:proofErr w:type="gramEnd"/>
      <w:r>
        <w:rPr>
          <w:rFonts w:ascii="SimSun" w:eastAsia="SimSun" w:hAnsi="SimSun" w:cs="SimSun"/>
        </w:rPr>
        <w:t>：已有研究表明，位姿图的代数连通度控制着最大似然估计误差的最坏上</w:t>
      </w:r>
      <w:proofErr w:type="gramStart"/>
      <w:r>
        <w:rPr>
          <w:rFonts w:ascii="SimSun" w:eastAsia="SimSun" w:hAnsi="SimSun" w:cs="SimSun"/>
        </w:rPr>
        <w:t>界 —</w:t>
      </w:r>
      <w:proofErr w:type="gramEnd"/>
      <w:r>
        <w:rPr>
          <w:rFonts w:ascii="SimSun" w:eastAsia="SimSun" w:hAnsi="SimSun" w:cs="SimSun"/>
        </w:rPr>
        <w:t>— λ</w:t>
      </w:r>
      <w:proofErr w:type="gramStart"/>
      <w:r>
        <w:rPr>
          <w:rFonts w:ascii="SimSun" w:eastAsia="SimSun" w:hAnsi="SimSun" w:cs="SimSun"/>
        </w:rPr>
        <w:t>₂ 越</w:t>
      </w:r>
      <w:proofErr w:type="gramEnd"/>
      <w:r>
        <w:rPr>
          <w:rFonts w:ascii="SimSun" w:eastAsia="SimSun" w:hAnsi="SimSun" w:cs="SimSun"/>
        </w:rPr>
        <w:t>大，误差上界越小。</w:t>
      </w:r>
    </w:p>
    <w:p w14:paraId="5AF4F67E" w14:textId="77777777" w:rsidR="000B5C40" w:rsidRDefault="00000000">
      <w:pPr>
        <w:pStyle w:val="a9"/>
        <w:widowControl/>
        <w:rPr>
          <w:rFonts w:hint="eastAsia"/>
        </w:rPr>
      </w:pPr>
      <w:r>
        <w:rPr>
          <w:rFonts w:ascii="SimSun" w:eastAsia="SimSun" w:hAnsi="SimSun" w:cs="SimSun"/>
        </w:rPr>
        <w:t>&gt; 求解：</w:t>
      </w:r>
      <w:proofErr w:type="gramStart"/>
      <w:r>
        <w:rPr>
          <w:rFonts w:ascii="SimSun" w:eastAsia="SimSun" w:hAnsi="SimSun" w:cs="SimSun"/>
        </w:rPr>
        <w:t>由于 ω</w:t>
      </w:r>
      <w:proofErr w:type="gramEnd"/>
      <w:r>
        <w:rPr>
          <w:rFonts w:ascii="SimSun" w:eastAsia="SimSun" w:hAnsi="SimSun" w:cs="SimSun"/>
        </w:rPr>
        <w:t>_e 的整数约束使问题成为 NP-Hard，作者松弛整数约束求解后再四舍五入回可行解。</w:t>
      </w:r>
    </w:p>
    <w:p w14:paraId="02A12C4B" w14:textId="77777777" w:rsidR="000B5C40" w:rsidRDefault="00000000">
      <w:pPr>
        <w:pStyle w:val="af1"/>
        <w:ind w:left="0"/>
        <w:rPr>
          <w:rFonts w:ascii="SimSun" w:eastAsia="SimSun" w:hAnsi="SimSun" w:cs="SimSun" w:hint="eastAsia"/>
          <w:sz w:val="24"/>
        </w:rPr>
      </w:pPr>
      <w:r>
        <w:rPr>
          <w:rFonts w:ascii="SimSun" w:eastAsia="SimSun" w:hAnsi="SimSun" w:cs="SimSun"/>
          <w:sz w:val="24"/>
        </w:rPr>
        <w:t>λ</w:t>
      </w:r>
      <w:proofErr w:type="gramStart"/>
      <w:r>
        <w:rPr>
          <w:rFonts w:ascii="SimSun" w:eastAsia="SimSun" w:hAnsi="SimSun" w:cs="SimSun"/>
          <w:sz w:val="24"/>
        </w:rPr>
        <w:t>₂ 是</w:t>
      </w:r>
      <w:proofErr w:type="gramEnd"/>
      <w:r>
        <w:rPr>
          <w:rFonts w:ascii="SimSun" w:eastAsia="SimSun" w:hAnsi="SimSun" w:cs="SimSun"/>
          <w:sz w:val="24"/>
        </w:rPr>
        <w:t>什么？为什么它越大，定位越准？</w:t>
      </w:r>
    </w:p>
    <w:p w14:paraId="7C2CE573" w14:textId="77777777" w:rsidR="000B5C40" w:rsidRDefault="00000000">
      <w:pPr>
        <w:pStyle w:val="af1"/>
        <w:ind w:left="0"/>
        <w:rPr>
          <w:rFonts w:ascii="SimSun" w:eastAsia="SimSun" w:hAnsi="SimSun" w:cs="SimSun" w:hint="eastAsia"/>
          <w:sz w:val="24"/>
        </w:rPr>
      </w:pPr>
      <w:proofErr w:type="gramStart"/>
      <w:r>
        <w:rPr>
          <w:rFonts w:ascii="SimSun" w:eastAsia="SimSun" w:hAnsi="SimSun" w:cs="SimSun"/>
          <w:sz w:val="24"/>
        </w:rPr>
        <w:t>① 数学</w:t>
      </w:r>
      <w:proofErr w:type="gramEnd"/>
      <w:r>
        <w:rPr>
          <w:rFonts w:ascii="SimSun" w:eastAsia="SimSun" w:hAnsi="SimSun" w:cs="SimSun"/>
          <w:sz w:val="24"/>
        </w:rPr>
        <w:t>定义：λ</w:t>
      </w:r>
      <w:proofErr w:type="gramStart"/>
      <w:r>
        <w:rPr>
          <w:rFonts w:ascii="SimSun" w:eastAsia="SimSun" w:hAnsi="SimSun" w:cs="SimSun"/>
          <w:sz w:val="24"/>
        </w:rPr>
        <w:t>₂ 是</w:t>
      </w:r>
      <w:proofErr w:type="gramEnd"/>
      <w:r>
        <w:rPr>
          <w:rFonts w:ascii="SimSun" w:eastAsia="SimSun" w:hAnsi="SimSun" w:cs="SimSun"/>
          <w:sz w:val="24"/>
        </w:rPr>
        <w:t>位姿图 Laplacian 矩阵的第二小特征值（Laplacian 的定义见原文</w:t>
      </w:r>
      <w:proofErr w:type="gramStart"/>
      <w:r>
        <w:rPr>
          <w:rFonts w:ascii="SimSun" w:eastAsia="SimSun" w:hAnsi="SimSun" w:cs="SimSun"/>
          <w:sz w:val="24"/>
        </w:rPr>
        <w:t>式 5</w:t>
      </w:r>
      <w:proofErr w:type="gramEnd"/>
      <w:r>
        <w:rPr>
          <w:rFonts w:ascii="SimSun" w:eastAsia="SimSun" w:hAnsi="SimSun" w:cs="SimSun"/>
          <w:sz w:val="24"/>
        </w:rPr>
        <w:t>：对角线为节点关联边权之和，相邻节点处为负权重，其余</w:t>
      </w:r>
      <w:proofErr w:type="gramStart"/>
      <w:r>
        <w:rPr>
          <w:rFonts w:ascii="SimSun" w:eastAsia="SimSun" w:hAnsi="SimSun" w:cs="SimSun"/>
          <w:sz w:val="24"/>
        </w:rPr>
        <w:t>为 0</w:t>
      </w:r>
      <w:proofErr w:type="gramEnd"/>
      <w:r>
        <w:rPr>
          <w:rFonts w:ascii="SimSun" w:eastAsia="SimSun" w:hAnsi="SimSun" w:cs="SimSun"/>
          <w:sz w:val="24"/>
        </w:rPr>
        <w:t>）。</w:t>
      </w:r>
    </w:p>
    <w:p w14:paraId="616B736D" w14:textId="77777777" w:rsidR="000B5C40" w:rsidRDefault="00000000">
      <w:pPr>
        <w:pStyle w:val="af1"/>
        <w:ind w:left="0"/>
        <w:rPr>
          <w:rFonts w:ascii="SimSun" w:eastAsia="SimSun" w:hAnsi="SimSun" w:cs="SimSun" w:hint="eastAsia"/>
          <w:sz w:val="24"/>
        </w:rPr>
      </w:pPr>
      <w:r>
        <w:rPr>
          <w:rFonts w:ascii="SimSun" w:eastAsia="SimSun" w:hAnsi="SimSun" w:cs="SimSun"/>
          <w:sz w:val="24"/>
        </w:rPr>
        <w:t xml:space="preserve">&gt; </w:t>
      </w:r>
      <w:proofErr w:type="gramStart"/>
      <w:r>
        <w:rPr>
          <w:rFonts w:ascii="SimSun" w:eastAsia="SimSun" w:hAnsi="SimSun" w:cs="SimSun"/>
          <w:sz w:val="24"/>
        </w:rPr>
        <w:t>② 直觉</w:t>
      </w:r>
      <w:proofErr w:type="gramEnd"/>
      <w:r>
        <w:rPr>
          <w:rFonts w:ascii="SimSun" w:eastAsia="SimSun" w:hAnsi="SimSun" w:cs="SimSun"/>
          <w:sz w:val="24"/>
        </w:rPr>
        <w:t xml:space="preserve">含义：◦λ₂ = 0 </w:t>
      </w:r>
      <w:proofErr w:type="gramStart"/>
      <w:r>
        <w:rPr>
          <w:rFonts w:ascii="SimSun" w:eastAsia="SimSun" w:hAnsi="SimSun" w:cs="SimSun"/>
          <w:sz w:val="24"/>
        </w:rPr>
        <w:t>→ 图</w:t>
      </w:r>
      <w:proofErr w:type="gramEnd"/>
      <w:r>
        <w:rPr>
          <w:rFonts w:ascii="SimSun" w:eastAsia="SimSun" w:hAnsi="SimSun" w:cs="SimSun"/>
          <w:sz w:val="24"/>
        </w:rPr>
        <w:t>不连通（断成几块）◦λ</w:t>
      </w:r>
      <w:proofErr w:type="gramStart"/>
      <w:r>
        <w:rPr>
          <w:rFonts w:ascii="SimSun" w:eastAsia="SimSun" w:hAnsi="SimSun" w:cs="SimSun"/>
          <w:sz w:val="24"/>
        </w:rPr>
        <w:t xml:space="preserve">₂ 很小 → </w:t>
      </w:r>
      <w:proofErr w:type="gramEnd"/>
      <w:r>
        <w:rPr>
          <w:rFonts w:ascii="SimSun" w:eastAsia="SimSun" w:hAnsi="SimSun" w:cs="SimSun"/>
          <w:sz w:val="24"/>
        </w:rPr>
        <w:t>图像**</w:t>
      </w:r>
      <w:proofErr w:type="gramStart"/>
      <w:r>
        <w:rPr>
          <w:rFonts w:ascii="SimSun" w:eastAsia="SimSun" w:hAnsi="SimSun" w:cs="SimSun"/>
          <w:sz w:val="24"/>
        </w:rPr>
        <w:t>"哑铃"</w:t>
      </w:r>
      <w:proofErr w:type="gramEnd"/>
      <w:r>
        <w:rPr>
          <w:rFonts w:ascii="SimSun" w:eastAsia="SimSun" w:hAnsi="SimSun" w:cs="SimSun"/>
          <w:sz w:val="24"/>
        </w:rPr>
        <w:t>**（两块之间只有一条细线相连）◦λ</w:t>
      </w:r>
      <w:proofErr w:type="gramStart"/>
      <w:r>
        <w:rPr>
          <w:rFonts w:ascii="SimSun" w:eastAsia="SimSun" w:hAnsi="SimSun" w:cs="SimSun"/>
          <w:sz w:val="24"/>
        </w:rPr>
        <w:t xml:space="preserve">₂ 很大 → </w:t>
      </w:r>
      <w:proofErr w:type="gramEnd"/>
      <w:r>
        <w:rPr>
          <w:rFonts w:ascii="SimSun" w:eastAsia="SimSun" w:hAnsi="SimSun" w:cs="SimSun"/>
          <w:sz w:val="24"/>
        </w:rPr>
        <w:t>图像**</w:t>
      </w:r>
      <w:proofErr w:type="gramStart"/>
      <w:r>
        <w:rPr>
          <w:rFonts w:ascii="SimSun" w:eastAsia="SimSun" w:hAnsi="SimSun" w:cs="SimSun"/>
          <w:sz w:val="24"/>
        </w:rPr>
        <w:t>"网格"</w:t>
      </w:r>
      <w:proofErr w:type="gramEnd"/>
      <w:r>
        <w:rPr>
          <w:rFonts w:ascii="SimSun" w:eastAsia="SimSun" w:hAnsi="SimSun" w:cs="SimSun"/>
          <w:sz w:val="24"/>
        </w:rPr>
        <w:t>**（各处连接紧密，全局连通性好）</w:t>
      </w:r>
    </w:p>
    <w:p w14:paraId="7237F6BC" w14:textId="77777777" w:rsidR="000B5C40" w:rsidRDefault="00000000">
      <w:pPr>
        <w:pStyle w:val="af1"/>
        <w:ind w:left="0"/>
        <w:rPr>
          <w:rFonts w:ascii="SimSun" w:eastAsia="SimSun" w:hAnsi="SimSun" w:cs="SimSun" w:hint="eastAsia"/>
          <w:sz w:val="24"/>
        </w:rPr>
      </w:pPr>
      <w:r>
        <w:rPr>
          <w:rFonts w:ascii="SimSun" w:eastAsia="SimSun" w:hAnsi="SimSun" w:cs="SimSun"/>
          <w:sz w:val="24"/>
        </w:rPr>
        <w:t xml:space="preserve">&gt; </w:t>
      </w:r>
      <w:proofErr w:type="gramStart"/>
      <w:r>
        <w:rPr>
          <w:rFonts w:ascii="SimSun" w:eastAsia="SimSun" w:hAnsi="SimSun" w:cs="SimSun"/>
          <w:sz w:val="24"/>
        </w:rPr>
        <w:t>③ 为什么</w:t>
      </w:r>
      <w:proofErr w:type="gramEnd"/>
      <w:r>
        <w:rPr>
          <w:rFonts w:ascii="SimSun" w:eastAsia="SimSun" w:hAnsi="SimSun" w:cs="SimSun"/>
          <w:sz w:val="24"/>
        </w:rPr>
        <w:t>代表精度：位姿图优化时，信息靠</w:t>
      </w:r>
      <w:proofErr w:type="gramStart"/>
      <w:r>
        <w:rPr>
          <w:rFonts w:ascii="SimSun" w:eastAsia="SimSun" w:hAnsi="SimSun" w:cs="SimSun"/>
          <w:sz w:val="24"/>
        </w:rPr>
        <w:t>"边"</w:t>
      </w:r>
      <w:proofErr w:type="gramEnd"/>
      <w:r>
        <w:rPr>
          <w:rFonts w:ascii="SimSun" w:eastAsia="SimSun" w:hAnsi="SimSun" w:cs="SimSun"/>
          <w:sz w:val="24"/>
        </w:rPr>
        <w:t>在图中传播。λ</w:t>
      </w:r>
      <w:proofErr w:type="gramStart"/>
      <w:r>
        <w:rPr>
          <w:rFonts w:ascii="SimSun" w:eastAsia="SimSun" w:hAnsi="SimSun" w:cs="SimSun"/>
          <w:sz w:val="24"/>
        </w:rPr>
        <w:t>₂ 控制</w:t>
      </w:r>
      <w:proofErr w:type="gramEnd"/>
      <w:r>
        <w:rPr>
          <w:rFonts w:ascii="SimSun" w:eastAsia="SimSun" w:hAnsi="SimSun" w:cs="SimSun"/>
          <w:sz w:val="24"/>
        </w:rPr>
        <w:t>着最大似然估计误差的最坏情况上</w:t>
      </w:r>
      <w:proofErr w:type="gramStart"/>
      <w:r>
        <w:rPr>
          <w:rFonts w:ascii="SimSun" w:eastAsia="SimSun" w:hAnsi="SimSun" w:cs="SimSun"/>
          <w:sz w:val="24"/>
        </w:rPr>
        <w:t>界 —</w:t>
      </w:r>
      <w:proofErr w:type="gramEnd"/>
      <w:r>
        <w:rPr>
          <w:rFonts w:ascii="SimSun" w:eastAsia="SimSun" w:hAnsi="SimSun" w:cs="SimSun"/>
          <w:sz w:val="24"/>
        </w:rPr>
        <w:t>— λ</w:t>
      </w:r>
      <w:proofErr w:type="gramStart"/>
      <w:r>
        <w:rPr>
          <w:rFonts w:ascii="SimSun" w:eastAsia="SimSun" w:hAnsi="SimSun" w:cs="SimSun"/>
          <w:sz w:val="24"/>
        </w:rPr>
        <w:t>₂ 越</w:t>
      </w:r>
      <w:proofErr w:type="gramEnd"/>
      <w:r>
        <w:rPr>
          <w:rFonts w:ascii="SimSun" w:eastAsia="SimSun" w:hAnsi="SimSun" w:cs="SimSun"/>
          <w:sz w:val="24"/>
        </w:rPr>
        <w:t>大，误差上界越小，定位估计越准。</w:t>
      </w:r>
    </w:p>
    <w:p w14:paraId="680177D7" w14:textId="77777777" w:rsidR="000B5C40" w:rsidRDefault="00000000">
      <w:pPr>
        <w:pStyle w:val="3"/>
        <w:rPr>
          <w:rFonts w:hint="eastAsia"/>
        </w:rPr>
      </w:pPr>
      <w:bookmarkStart w:id="10" w:name="_Toc243565922"/>
      <w:r>
        <w:rPr>
          <w:rFonts w:hint="eastAsia"/>
        </w:rPr>
        <w:t>汇报日期</w:t>
      </w:r>
      <w:bookmarkEnd w:id="10"/>
    </w:p>
    <w:p w14:paraId="1B5F6287" w14:textId="77777777" w:rsidR="000B5C40" w:rsidRDefault="00000000">
      <w:pPr>
        <w:pStyle w:val="4"/>
        <w:rPr>
          <w:rFonts w:hint="eastAsia"/>
        </w:rPr>
      </w:pPr>
      <w:r>
        <w:rPr>
          <w:rFonts w:hint="eastAsia"/>
        </w:rPr>
        <w:t>论文标题：</w:t>
      </w:r>
    </w:p>
    <w:p w14:paraId="35538C57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出版日期：</w:t>
      </w:r>
    </w:p>
    <w:p w14:paraId="613BC164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来源：</w:t>
      </w:r>
    </w:p>
    <w:p w14:paraId="4C7706B9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解决了问题：</w:t>
      </w:r>
    </w:p>
    <w:p w14:paraId="0D49C88B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解决的具体问题是什么？</w:t>
      </w:r>
    </w:p>
    <w:p w14:paraId="629F2E19" w14:textId="77777777" w:rsidR="000B5C40" w:rsidRDefault="00000000">
      <w:pPr>
        <w:pStyle w:val="af1"/>
        <w:numPr>
          <w:ilvl w:val="0"/>
          <w:numId w:val="1"/>
        </w:numPr>
        <w:rPr>
          <w:rFonts w:hint="eastAsia"/>
          <w:color w:val="4C94D8" w:themeColor="text2" w:themeTint="80"/>
        </w:rPr>
      </w:pPr>
      <w:r>
        <w:rPr>
          <w:rFonts w:hint="eastAsia"/>
          <w:color w:val="4C94D8" w:themeColor="text2" w:themeTint="80"/>
        </w:rPr>
        <w:t>研究现状：</w:t>
      </w:r>
    </w:p>
    <w:p w14:paraId="0FB8585E" w14:textId="77777777" w:rsidR="000B5C40" w:rsidRDefault="00000000">
      <w:pPr>
        <w:pStyle w:val="af1"/>
        <w:numPr>
          <w:ilvl w:val="1"/>
          <w:numId w:val="1"/>
        </w:numPr>
        <w:rPr>
          <w:rFonts w:hint="eastAsia"/>
          <w:color w:val="4C94D8" w:themeColor="text2" w:themeTint="80"/>
        </w:rPr>
      </w:pPr>
      <w:r>
        <w:rPr>
          <w:rFonts w:hint="eastAsia"/>
          <w:color w:val="4C94D8" w:themeColor="text2" w:themeTint="80"/>
        </w:rPr>
        <w:t>根据具体情况记录</w:t>
      </w:r>
    </w:p>
    <w:p w14:paraId="2E22B51D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方法</w:t>
      </w:r>
    </w:p>
    <w:p w14:paraId="048ADE66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论文核心思想以及具体解决方法</w:t>
      </w:r>
    </w:p>
    <w:p w14:paraId="5E829FC2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评价指标</w:t>
      </w:r>
    </w:p>
    <w:p w14:paraId="5437B1DD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lastRenderedPageBreak/>
        <w:t>实验中使用的具体评价指标</w:t>
      </w:r>
    </w:p>
    <w:p w14:paraId="77AF43B3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实验方法</w:t>
      </w:r>
    </w:p>
    <w:p w14:paraId="19C510C2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数据集</w:t>
      </w:r>
    </w:p>
    <w:p w14:paraId="38209727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实验方案</w:t>
      </w:r>
    </w:p>
    <w:p w14:paraId="5553813E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实验结果</w:t>
      </w:r>
    </w:p>
    <w:p w14:paraId="7F920BB3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遗留问题：</w:t>
      </w:r>
    </w:p>
    <w:p w14:paraId="20D7CC9D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论文方法存在的不足以及未来可能的研究方向</w:t>
      </w:r>
    </w:p>
    <w:p w14:paraId="11D15CCF" w14:textId="77777777" w:rsidR="000B5C40" w:rsidRDefault="000B5C40">
      <w:pPr>
        <w:rPr>
          <w:rFonts w:hint="eastAsia"/>
        </w:rPr>
      </w:pPr>
    </w:p>
    <w:p w14:paraId="27E22666" w14:textId="77777777" w:rsidR="000B5C40" w:rsidRDefault="000B5C40">
      <w:pPr>
        <w:rPr>
          <w:rFonts w:hint="eastAsia"/>
        </w:rPr>
      </w:pPr>
    </w:p>
    <w:p w14:paraId="29E7EF8C" w14:textId="77777777" w:rsidR="000B5C40" w:rsidRDefault="00000000">
      <w:pPr>
        <w:pStyle w:val="2"/>
        <w:rPr>
          <w:rFonts w:hint="eastAsia"/>
        </w:rPr>
      </w:pPr>
      <w:bookmarkStart w:id="11" w:name="_Toc243565923"/>
      <w:r>
        <w:rPr>
          <w:rFonts w:hint="eastAsia"/>
        </w:rPr>
        <w:t>实验</w:t>
      </w:r>
      <w:bookmarkEnd w:id="11"/>
    </w:p>
    <w:p w14:paraId="41DD9531" w14:textId="77777777" w:rsidR="000B5C40" w:rsidRDefault="00000000">
      <w:pPr>
        <w:pStyle w:val="4"/>
        <w:rPr>
          <w:rFonts w:hint="eastAsia"/>
        </w:rPr>
      </w:pPr>
      <w:r>
        <w:rPr>
          <w:rFonts w:hint="eastAsia"/>
        </w:rPr>
        <w:t>数据集：</w:t>
      </w:r>
    </w:p>
    <w:p w14:paraId="6CB14FA4" w14:textId="77777777" w:rsidR="000B5C40" w:rsidRDefault="00000000">
      <w:pPr>
        <w:pStyle w:val="af1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列出所用数据集以及数据集的下载地址</w:t>
      </w:r>
    </w:p>
    <w:p w14:paraId="6949346C" w14:textId="77777777" w:rsidR="000B5C40" w:rsidRDefault="00000000">
      <w:pPr>
        <w:pStyle w:val="4"/>
        <w:rPr>
          <w:rFonts w:hint="eastAsia"/>
        </w:rPr>
      </w:pPr>
      <w:r>
        <w:rPr>
          <w:rFonts w:hint="eastAsia"/>
        </w:rPr>
        <w:t>评价指标：</w:t>
      </w:r>
    </w:p>
    <w:p w14:paraId="386CF82A" w14:textId="77777777" w:rsidR="000B5C40" w:rsidRDefault="00000000">
      <w:pPr>
        <w:pStyle w:val="af1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可以拷贝前面论文的评价指标</w:t>
      </w:r>
    </w:p>
    <w:p w14:paraId="4779306F" w14:textId="77777777" w:rsidR="000B5C40" w:rsidRDefault="00000000">
      <w:pPr>
        <w:pStyle w:val="4"/>
        <w:rPr>
          <w:rFonts w:hint="eastAsia"/>
        </w:rPr>
      </w:pPr>
      <w:r>
        <w:rPr>
          <w:rFonts w:hint="eastAsia"/>
        </w:rPr>
        <w:t>实验方案</w:t>
      </w:r>
    </w:p>
    <w:p w14:paraId="0F43EF9D" w14:textId="77777777" w:rsidR="000B5C40" w:rsidRDefault="00000000">
      <w:pPr>
        <w:pStyle w:val="af1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详细记录方案设计和修改日期</w:t>
      </w:r>
    </w:p>
    <w:p w14:paraId="3C4C12FB" w14:textId="77777777" w:rsidR="000B5C40" w:rsidRDefault="00000000">
      <w:pPr>
        <w:pStyle w:val="4"/>
        <w:rPr>
          <w:rFonts w:hint="eastAsia"/>
        </w:rPr>
      </w:pPr>
      <w:r>
        <w:rPr>
          <w:rFonts w:hint="eastAsia"/>
        </w:rPr>
        <w:t>实验结果</w:t>
      </w:r>
    </w:p>
    <w:p w14:paraId="4D8102D2" w14:textId="77777777" w:rsidR="000B5C40" w:rsidRDefault="00000000">
      <w:pPr>
        <w:pStyle w:val="af1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详细记录实验结果以及生成结果的日期</w:t>
      </w:r>
    </w:p>
    <w:p w14:paraId="25F3B5F6" w14:textId="449782D5" w:rsidR="000B5C40" w:rsidRDefault="00000000">
      <w:pPr>
        <w:pStyle w:val="1"/>
        <w:rPr>
          <w:rFonts w:hint="eastAsia"/>
        </w:rPr>
      </w:pPr>
      <w:bookmarkStart w:id="12" w:name="_Toc243565924"/>
      <w:r>
        <w:rPr>
          <w:rFonts w:hint="eastAsia"/>
        </w:rPr>
        <w:lastRenderedPageBreak/>
        <w:t>研究问题：</w:t>
      </w:r>
      <w:r w:rsidR="003D6796">
        <w:rPr>
          <w:rFonts w:hint="eastAsia"/>
        </w:rPr>
        <w:t>纯激光雷达SLAM（低成本）</w:t>
      </w:r>
      <w:bookmarkEnd w:id="12"/>
    </w:p>
    <w:p w14:paraId="11987596" w14:textId="72C49210" w:rsidR="000B5C40" w:rsidRDefault="00000000">
      <w:pPr>
        <w:pStyle w:val="2"/>
        <w:rPr>
          <w:rFonts w:hint="eastAsia"/>
        </w:rPr>
      </w:pPr>
      <w:bookmarkStart w:id="13" w:name="_Toc243565925"/>
      <w:r>
        <w:rPr>
          <w:rFonts w:hint="eastAsia"/>
        </w:rPr>
        <w:t>论文：</w:t>
      </w:r>
      <w:r w:rsidR="003D6796" w:rsidRPr="003D6796">
        <w:t>LOAM: Lidar Odometry and Mapping in Real-time</w:t>
      </w:r>
      <w:bookmarkEnd w:id="13"/>
    </w:p>
    <w:p w14:paraId="20E3BF74" w14:textId="77777777" w:rsidR="000B5C40" w:rsidRDefault="00000000">
      <w:pPr>
        <w:pStyle w:val="3"/>
        <w:rPr>
          <w:rFonts w:hint="eastAsia"/>
        </w:rPr>
      </w:pPr>
      <w:bookmarkStart w:id="14" w:name="_Toc243565926"/>
      <w:r>
        <w:rPr>
          <w:rFonts w:hint="eastAsia"/>
        </w:rPr>
        <w:t>汇报日期</w:t>
      </w:r>
      <w:bookmarkEnd w:id="14"/>
    </w:p>
    <w:p w14:paraId="5C349550" w14:textId="622F3229" w:rsidR="000B5C40" w:rsidRDefault="00000000">
      <w:pPr>
        <w:pStyle w:val="4"/>
        <w:rPr>
          <w:rFonts w:hint="eastAsia"/>
        </w:rPr>
      </w:pPr>
      <w:r>
        <w:rPr>
          <w:rFonts w:hint="eastAsia"/>
        </w:rPr>
        <w:t xml:space="preserve"> 论文标题</w:t>
      </w:r>
      <w:r w:rsidR="003D6796" w:rsidRPr="003D6796">
        <w:t>LOAM: Lidar Odometry and Mapping in Real-time</w:t>
      </w:r>
    </w:p>
    <w:p w14:paraId="68510589" w14:textId="5CDD763D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出版日期：</w:t>
      </w:r>
      <w:r w:rsidR="003D6796" w:rsidRPr="003D6796">
        <w:t>2014-07-12</w:t>
      </w:r>
    </w:p>
    <w:p w14:paraId="074E530E" w14:textId="7128135F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来源：</w:t>
      </w:r>
      <w:r w:rsidR="003D6796" w:rsidRPr="003D6796">
        <w:t>Robotics: Science and Systems Foundation</w:t>
      </w:r>
    </w:p>
    <w:p w14:paraId="62D50458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解决了问题：</w:t>
      </w:r>
    </w:p>
    <w:p w14:paraId="21149004" w14:textId="77777777" w:rsidR="000B5C40" w:rsidRDefault="00000000">
      <w:pPr>
        <w:pStyle w:val="af1"/>
        <w:numPr>
          <w:ilvl w:val="1"/>
          <w:numId w:val="1"/>
        </w:numPr>
      </w:pPr>
      <w:r>
        <w:rPr>
          <w:rFonts w:hint="eastAsia"/>
        </w:rPr>
        <w:t>解决的具体问题是什么？</w:t>
      </w:r>
    </w:p>
    <w:p w14:paraId="7E530F18" w14:textId="14782F05" w:rsidR="00CF4693" w:rsidRDefault="00CF4693" w:rsidP="00CF4693">
      <w:pPr>
        <w:ind w:left="440"/>
        <w:rPr>
          <w:rFonts w:hint="eastAsia"/>
        </w:rPr>
      </w:pPr>
      <w:r>
        <w:rPr>
          <w:rFonts w:hint="eastAsia"/>
        </w:rPr>
        <w:t>机械旋转雷达在小车移动的时候直接把这一帧里所有激光d看当成同一时刻采集的，产生“运动畸变</w:t>
      </w:r>
      <w:proofErr w:type="gramStart"/>
      <w:r>
        <w:rPr>
          <w:rFonts w:hint="eastAsia"/>
        </w:rPr>
        <w:t>”</w:t>
      </w:r>
      <w:r w:rsidR="008514ED">
        <w:rPr>
          <w:rFonts w:hint="eastAsia"/>
        </w:rPr>
        <w:t xml:space="preserve">  |</w:t>
      </w:r>
      <w:proofErr w:type="gramEnd"/>
      <w:r w:rsidR="008514ED">
        <w:rPr>
          <w:rFonts w:hint="eastAsia"/>
        </w:rPr>
        <w:t xml:space="preserve">  分为两个模块，高频激光里程计，用于补偿扫描过程里的运动畸变，低频建图模块，做精细的全局配准。</w:t>
      </w:r>
    </w:p>
    <w:p w14:paraId="7FC1AA0C" w14:textId="43A58C04" w:rsidR="008514ED" w:rsidRDefault="008514ED" w:rsidP="008514ED">
      <w:pPr>
        <w:ind w:left="440"/>
        <w:rPr>
          <w:rFonts w:hint="eastAsia"/>
        </w:rPr>
      </w:pPr>
      <w:r>
        <w:rPr>
          <w:rFonts w:hint="eastAsia"/>
        </w:rPr>
        <w:t>全部点云直接匹配速度太</w:t>
      </w:r>
      <w:proofErr w:type="gramStart"/>
      <w:r>
        <w:rPr>
          <w:rFonts w:hint="eastAsia"/>
        </w:rPr>
        <w:t xml:space="preserve">慢   |   </w:t>
      </w:r>
      <w:proofErr w:type="gramEnd"/>
      <w:r>
        <w:rPr>
          <w:rFonts w:hint="eastAsia"/>
        </w:rPr>
        <w:t>提出线面特征，降低计算量</w:t>
      </w:r>
    </w:p>
    <w:p w14:paraId="530F7E37" w14:textId="53CB9134" w:rsidR="008514ED" w:rsidRDefault="008514ED" w:rsidP="00CF4693">
      <w:pPr>
        <w:ind w:left="440"/>
        <w:rPr>
          <w:rFonts w:hint="eastAsia"/>
        </w:rPr>
      </w:pPr>
      <w:r>
        <w:rPr>
          <w:rFonts w:hint="eastAsia"/>
        </w:rPr>
        <w:t>如果选择高频，精度会差，低频跑，精度高，但是运算很慢</w:t>
      </w:r>
    </w:p>
    <w:p w14:paraId="2CE5C072" w14:textId="77777777" w:rsidR="000B5C40" w:rsidRDefault="00000000">
      <w:pPr>
        <w:pStyle w:val="af1"/>
        <w:numPr>
          <w:ilvl w:val="0"/>
          <w:numId w:val="1"/>
        </w:numPr>
        <w:rPr>
          <w:rFonts w:hint="eastAsia"/>
          <w:color w:val="4C94D8" w:themeColor="text2" w:themeTint="80"/>
        </w:rPr>
      </w:pPr>
      <w:r>
        <w:rPr>
          <w:rFonts w:hint="eastAsia"/>
          <w:color w:val="4C94D8" w:themeColor="text2" w:themeTint="80"/>
        </w:rPr>
        <w:t>研究现状：</w:t>
      </w:r>
    </w:p>
    <w:p w14:paraId="64E034F6" w14:textId="4585E089" w:rsidR="008514ED" w:rsidRDefault="00000000" w:rsidP="008514ED">
      <w:pPr>
        <w:pStyle w:val="af1"/>
        <w:numPr>
          <w:ilvl w:val="1"/>
          <w:numId w:val="1"/>
        </w:numPr>
        <w:rPr>
          <w:color w:val="4C94D8" w:themeColor="text2" w:themeTint="80"/>
        </w:rPr>
      </w:pPr>
      <w:r>
        <w:rPr>
          <w:rFonts w:hint="eastAsia"/>
          <w:color w:val="4C94D8" w:themeColor="text2" w:themeTint="80"/>
        </w:rPr>
        <w:t>根据具体情况记录</w:t>
      </w:r>
    </w:p>
    <w:p w14:paraId="76B73462" w14:textId="603C9312" w:rsidR="008514ED" w:rsidRPr="008514ED" w:rsidRDefault="008514ED" w:rsidP="008514ED">
      <w:pPr>
        <w:ind w:left="440"/>
        <w:rPr>
          <w:rFonts w:hint="eastAsia"/>
        </w:rPr>
      </w:pPr>
      <w:r w:rsidRPr="008514ED">
        <w:t>早期三维激光 SLAM 大多采用整帧点云 ICP 配准，存在计算量大、难以实时运行、雷达扫描运动畸变难以补偿的问题，精度和实时性难以兼顾。LOAM 是经典的基于线面特征的双线程激光 SLAM，开创</w:t>
      </w:r>
      <w:proofErr w:type="gramStart"/>
      <w:r w:rsidRPr="008514ED">
        <w:t>了 “</w:t>
      </w:r>
      <w:proofErr w:type="gramEnd"/>
      <w:r w:rsidRPr="008514ED">
        <w:t>高频里程计 + 低频建图</w:t>
      </w:r>
      <w:proofErr w:type="gramStart"/>
      <w:r w:rsidRPr="008514ED">
        <w:t>” 的</w:t>
      </w:r>
      <w:proofErr w:type="gramEnd"/>
      <w:r w:rsidRPr="008514ED">
        <w:t>框架。后续很多激光 SLAM（LeGO-LOAM、LIO-SAM 等）都是在 LOAM 基础上改进，增加回环、IMU 紧耦合、地面分割等功能。</w:t>
      </w:r>
    </w:p>
    <w:p w14:paraId="04EA89EB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方法</w:t>
      </w:r>
    </w:p>
    <w:p w14:paraId="34B9BC5C" w14:textId="77777777" w:rsidR="000B5C40" w:rsidRDefault="00000000">
      <w:pPr>
        <w:pStyle w:val="af1"/>
        <w:numPr>
          <w:ilvl w:val="1"/>
          <w:numId w:val="1"/>
        </w:numPr>
      </w:pPr>
      <w:r>
        <w:rPr>
          <w:rFonts w:hint="eastAsia"/>
        </w:rPr>
        <w:t>论文核心思想以及具体解决方法</w:t>
      </w:r>
    </w:p>
    <w:p w14:paraId="37B5F2D6" w14:textId="68705EE2" w:rsidR="008514ED" w:rsidRDefault="008514ED" w:rsidP="008514ED">
      <w:pPr>
        <w:ind w:left="440"/>
      </w:pPr>
      <w:r w:rsidRPr="008514ED">
        <w:t>把定位建图任务拆成两条并行线程，分开解决实时性与精度的矛盾：高频线程快速粗估计运动、补偿扫描畸变；低频线程做精细点云配准，构建全局地图。只提取稳定的边缘、平面几何特征，不用全部点云参与匹配，降低计算开销。</w:t>
      </w:r>
    </w:p>
    <w:p w14:paraId="288F4CCD" w14:textId="77777777" w:rsidR="00933767" w:rsidRPr="00933767" w:rsidRDefault="00933767" w:rsidP="00933767">
      <w:pPr>
        <w:numPr>
          <w:ilvl w:val="0"/>
          <w:numId w:val="19"/>
        </w:numPr>
      </w:pPr>
      <w:r w:rsidRPr="00933767">
        <w:lastRenderedPageBreak/>
        <w:t>特征提取：根据点邻域平滑度，提取边缘特征点、平面特征点；过滤不稳定的边界点、和射线平行的不可靠点。</w:t>
      </w:r>
    </w:p>
    <w:p w14:paraId="1C821DD4" w14:textId="77777777" w:rsidR="00933767" w:rsidRPr="00933767" w:rsidRDefault="00933767" w:rsidP="00933767">
      <w:pPr>
        <w:numPr>
          <w:ilvl w:val="0"/>
          <w:numId w:val="19"/>
        </w:numPr>
      </w:pPr>
      <w:r w:rsidRPr="00933767">
        <w:t>特征匹配：边缘点匹配到线段、平面点匹配到平面片，构造</w:t>
      </w:r>
      <w:r w:rsidRPr="00933767">
        <w:rPr>
          <w:b/>
          <w:bCs/>
        </w:rPr>
        <w:t>点到线、点到面距离残差</w:t>
      </w:r>
      <w:r w:rsidRPr="00933767">
        <w:t>。</w:t>
      </w:r>
    </w:p>
    <w:p w14:paraId="46BF2130" w14:textId="77777777" w:rsidR="00933767" w:rsidRPr="00933767" w:rsidRDefault="00933767" w:rsidP="00933767">
      <w:pPr>
        <w:numPr>
          <w:ilvl w:val="0"/>
          <w:numId w:val="19"/>
        </w:numPr>
      </w:pPr>
      <w:r w:rsidRPr="00933767">
        <w:t>运动畸变补偿：假设单次扫描周期内雷达匀速运动，对每个激光点时间插值，校正畸变。</w:t>
      </w:r>
    </w:p>
    <w:p w14:paraId="2D68F9BE" w14:textId="77777777" w:rsidR="00933767" w:rsidRPr="00933767" w:rsidRDefault="00933767" w:rsidP="00933767">
      <w:pPr>
        <w:numPr>
          <w:ilvl w:val="0"/>
          <w:numId w:val="19"/>
        </w:numPr>
      </w:pPr>
      <w:r w:rsidRPr="00933767">
        <w:t>L-M 非线性优化：最小化残差求解</w:t>
      </w:r>
      <w:proofErr w:type="gramStart"/>
      <w:r w:rsidRPr="00933767">
        <w:t xml:space="preserve">雷达 6 </w:t>
      </w:r>
      <w:proofErr w:type="gramEnd"/>
      <w:r w:rsidRPr="00933767">
        <w:t>自由度位姿；可接入 IMU 做前置预处理，改善剧烈旋转场景。</w:t>
      </w:r>
    </w:p>
    <w:p w14:paraId="2F41B68E" w14:textId="77777777" w:rsidR="00933767" w:rsidRPr="00933767" w:rsidRDefault="00933767" w:rsidP="00933767">
      <w:pPr>
        <w:numPr>
          <w:ilvl w:val="0"/>
          <w:numId w:val="19"/>
        </w:numPr>
      </w:pPr>
      <w:r w:rsidRPr="00933767">
        <w:t>位姿融合：里程计输出高频位姿，建图输出高精度低频位姿，融合后</w:t>
      </w:r>
      <w:proofErr w:type="gramStart"/>
      <w:r w:rsidRPr="00933767">
        <w:t xml:space="preserve">输出 10Hz </w:t>
      </w:r>
      <w:proofErr w:type="gramEnd"/>
      <w:r w:rsidRPr="00933767">
        <w:t>位姿。</w:t>
      </w:r>
    </w:p>
    <w:p w14:paraId="609B8653" w14:textId="77777777" w:rsidR="00933767" w:rsidRPr="00933767" w:rsidRDefault="00933767" w:rsidP="008514ED">
      <w:pPr>
        <w:ind w:left="440"/>
        <w:rPr>
          <w:rFonts w:hint="eastAsia"/>
        </w:rPr>
      </w:pPr>
    </w:p>
    <w:p w14:paraId="547BF3E8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评价指标</w:t>
      </w:r>
    </w:p>
    <w:p w14:paraId="3248E6FF" w14:textId="77777777" w:rsidR="000B5C40" w:rsidRDefault="00000000">
      <w:pPr>
        <w:pStyle w:val="af1"/>
        <w:numPr>
          <w:ilvl w:val="1"/>
          <w:numId w:val="1"/>
        </w:numPr>
      </w:pPr>
      <w:r>
        <w:rPr>
          <w:rFonts w:hint="eastAsia"/>
        </w:rPr>
        <w:t>实验中使用的具体评价指标</w:t>
      </w:r>
    </w:p>
    <w:p w14:paraId="788ADEE1" w14:textId="70099214" w:rsidR="00933767" w:rsidRDefault="00933767" w:rsidP="00933767">
      <w:pPr>
        <w:ind w:left="440"/>
        <w:rPr>
          <w:rFonts w:hint="eastAsia"/>
        </w:rPr>
      </w:pPr>
      <w:r>
        <w:rPr>
          <w:rFonts w:hint="eastAsia"/>
        </w:rPr>
        <w:t>1</w:t>
      </w:r>
      <w:proofErr w:type="gramStart"/>
      <w:r>
        <w:rPr>
          <w:rFonts w:hint="eastAsia"/>
        </w:rPr>
        <w:t>. 相对</w:t>
      </w:r>
      <w:proofErr w:type="gramEnd"/>
      <w:r>
        <w:rPr>
          <w:rFonts w:hint="eastAsia"/>
        </w:rPr>
        <w:t>平移漂移误差：轨迹闭环测试，累计漂移距离除以总行驶距离（论文核心指标）。</w:t>
      </w:r>
    </w:p>
    <w:p w14:paraId="02954525" w14:textId="59D35501" w:rsidR="00933767" w:rsidRDefault="00933767" w:rsidP="00933767">
      <w:pPr>
        <w:ind w:left="440"/>
        <w:rPr>
          <w:rFonts w:hint="eastAsia"/>
        </w:rPr>
      </w:pPr>
      <w:r>
        <w:rPr>
          <w:rFonts w:hint="eastAsia"/>
        </w:rPr>
        <w:t>2</w:t>
      </w:r>
      <w:proofErr w:type="gramStart"/>
      <w:r>
        <w:rPr>
          <w:rFonts w:hint="eastAsia"/>
        </w:rPr>
        <w:t>.</w:t>
      </w:r>
      <w:r>
        <w:rPr>
          <w:rFonts w:hint="eastAsia"/>
        </w:rPr>
        <w:t xml:space="preserve"> </w:t>
      </w:r>
      <w:r>
        <w:rPr>
          <w:rFonts w:hint="eastAsia"/>
        </w:rPr>
        <w:t>匹配</w:t>
      </w:r>
      <w:proofErr w:type="gramEnd"/>
      <w:r>
        <w:rPr>
          <w:rFonts w:hint="eastAsia"/>
        </w:rPr>
        <w:t>误差分布：第二组点云与地图 ICP 配准后的残差，统计误差分布直方图。</w:t>
      </w:r>
    </w:p>
    <w:p w14:paraId="3E893BC9" w14:textId="338A4308" w:rsidR="00933767" w:rsidRPr="00933767" w:rsidRDefault="00933767" w:rsidP="00933767">
      <w:pPr>
        <w:ind w:left="440"/>
        <w:rPr>
          <w:rFonts w:hint="eastAsia"/>
        </w:rPr>
      </w:pPr>
      <w:r>
        <w:rPr>
          <w:rFonts w:hint="eastAsia"/>
        </w:rPr>
        <w:t>3. KITTI 评测指标：不同长度子轨迹上的平均相对平移误差、相对旋转误差。</w:t>
      </w:r>
    </w:p>
    <w:p w14:paraId="31D284B4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实验方法</w:t>
      </w:r>
    </w:p>
    <w:p w14:paraId="7439AC7A" w14:textId="77777777" w:rsidR="000B5C40" w:rsidRDefault="00000000">
      <w:pPr>
        <w:pStyle w:val="af1"/>
        <w:numPr>
          <w:ilvl w:val="1"/>
          <w:numId w:val="1"/>
        </w:numPr>
      </w:pPr>
      <w:r>
        <w:rPr>
          <w:rFonts w:hint="eastAsia"/>
        </w:rPr>
        <w:t>数据集</w:t>
      </w:r>
    </w:p>
    <w:p w14:paraId="5CC79855" w14:textId="77777777" w:rsidR="00933767" w:rsidRPr="00933767" w:rsidRDefault="00933767" w:rsidP="00933767">
      <w:pPr>
        <w:numPr>
          <w:ilvl w:val="0"/>
          <w:numId w:val="20"/>
        </w:numPr>
      </w:pPr>
      <w:r>
        <w:rPr>
          <w:rFonts w:hint="eastAsia"/>
        </w:rPr>
        <w:t xml:space="preserve">  </w:t>
      </w:r>
      <w:r w:rsidRPr="00933767">
        <w:t>自制室内外数据集：狭长走廊、大厅、植被小路、果园；雷达移动速度</w:t>
      </w:r>
      <w:proofErr w:type="gramStart"/>
      <w:r w:rsidRPr="00933767">
        <w:t>固定 0.5</w:t>
      </w:r>
      <w:proofErr w:type="gramEnd"/>
      <w:r w:rsidRPr="00933767">
        <w:t>m/s。</w:t>
      </w:r>
    </w:p>
    <w:p w14:paraId="702BD7A2" w14:textId="77777777" w:rsidR="00933767" w:rsidRPr="00933767" w:rsidRDefault="00933767" w:rsidP="00933767">
      <w:pPr>
        <w:numPr>
          <w:ilvl w:val="0"/>
          <w:numId w:val="20"/>
        </w:numPr>
      </w:pPr>
      <w:r w:rsidRPr="00933767">
        <w:t>KITTI 里程计公开数据集：城市、乡村、高速道路场景，总里程</w:t>
      </w:r>
      <w:proofErr w:type="gramStart"/>
      <w:r w:rsidRPr="00933767">
        <w:t>约 39.2</w:t>
      </w:r>
      <w:proofErr w:type="gramEnd"/>
      <w:r w:rsidRPr="00933767">
        <w:t>km，提供 GPS/INS 真值。</w:t>
      </w:r>
    </w:p>
    <w:p w14:paraId="55A18C5F" w14:textId="5CFC4B20" w:rsidR="00933767" w:rsidRDefault="00933767" w:rsidP="00933767">
      <w:pPr>
        <w:rPr>
          <w:rFonts w:hint="eastAsia"/>
        </w:rPr>
      </w:pPr>
    </w:p>
    <w:p w14:paraId="639AC246" w14:textId="77777777" w:rsidR="000B5C40" w:rsidRDefault="00000000">
      <w:pPr>
        <w:pStyle w:val="af1"/>
        <w:numPr>
          <w:ilvl w:val="1"/>
          <w:numId w:val="1"/>
        </w:numPr>
      </w:pPr>
      <w:r>
        <w:rPr>
          <w:rFonts w:hint="eastAsia"/>
        </w:rPr>
        <w:t>实验方案</w:t>
      </w:r>
    </w:p>
    <w:p w14:paraId="4AAB20FA" w14:textId="77777777" w:rsidR="00933767" w:rsidRPr="00933767" w:rsidRDefault="00933767" w:rsidP="00933767">
      <w:pPr>
        <w:numPr>
          <w:ilvl w:val="0"/>
          <w:numId w:val="21"/>
        </w:numPr>
      </w:pPr>
      <w:r>
        <w:rPr>
          <w:rFonts w:hint="eastAsia"/>
        </w:rPr>
        <w:t xml:space="preserve"> </w:t>
      </w:r>
      <w:r w:rsidRPr="00933767">
        <w:t>室内闭环实验：起点终点重合，统计长时间累计漂移。</w:t>
      </w:r>
    </w:p>
    <w:p w14:paraId="221CE353" w14:textId="77777777" w:rsidR="00933767" w:rsidRPr="00933767" w:rsidRDefault="00933767" w:rsidP="00933767">
      <w:pPr>
        <w:numPr>
          <w:ilvl w:val="0"/>
          <w:numId w:val="21"/>
        </w:numPr>
      </w:pPr>
      <w:r w:rsidRPr="00933767">
        <w:t>长距离/闭环测试：在狭长走廊、大厅、植被小路、果园等场景采集数据，评估运动估计漂移与建图一致性。（注：LOAM 原文的定位是“无需高精度测距或惯性测量”即可实现低漂移，IMU 仅作为可选的运动先验，论文并未做 IMU 对照实验。）</w:t>
      </w:r>
    </w:p>
    <w:p w14:paraId="4949AC16" w14:textId="77777777" w:rsidR="00933767" w:rsidRPr="00933767" w:rsidRDefault="00933767" w:rsidP="00933767">
      <w:pPr>
        <w:numPr>
          <w:ilvl w:val="0"/>
          <w:numId w:val="21"/>
        </w:numPr>
      </w:pPr>
      <w:r w:rsidRPr="00933767">
        <w:t>KITTI 基准测试：在公开榜单上和其他算法横向对比。</w:t>
      </w:r>
    </w:p>
    <w:p w14:paraId="2A5BA607" w14:textId="77777777" w:rsidR="00933767" w:rsidRPr="00933767" w:rsidRDefault="00933767" w:rsidP="00933767">
      <w:pPr>
        <w:numPr>
          <w:ilvl w:val="0"/>
          <w:numId w:val="21"/>
        </w:numPr>
      </w:pPr>
      <w:r w:rsidRPr="00933767">
        <w:t>评估方式：在同一环境重新采集点云，用 ICP 配准对比，统计匹配误差。</w:t>
      </w:r>
    </w:p>
    <w:p w14:paraId="440B7F4F" w14:textId="18FD32D0" w:rsidR="00933767" w:rsidRDefault="00933767" w:rsidP="00933767">
      <w:pPr>
        <w:ind w:left="440"/>
        <w:rPr>
          <w:rFonts w:hint="eastAsia"/>
        </w:rPr>
      </w:pPr>
    </w:p>
    <w:p w14:paraId="431BDE4E" w14:textId="77777777" w:rsidR="000B5C40" w:rsidRDefault="00000000">
      <w:pPr>
        <w:pStyle w:val="af1"/>
        <w:numPr>
          <w:ilvl w:val="1"/>
          <w:numId w:val="1"/>
        </w:numPr>
      </w:pPr>
      <w:r>
        <w:rPr>
          <w:rFonts w:hint="eastAsia"/>
        </w:rPr>
        <w:t>实验结果</w:t>
      </w:r>
    </w:p>
    <w:p w14:paraId="7183CDEA" w14:textId="77777777" w:rsidR="00933767" w:rsidRPr="00933767" w:rsidRDefault="00933767" w:rsidP="00933767">
      <w:pPr>
        <w:numPr>
          <w:ilvl w:val="0"/>
          <w:numId w:val="22"/>
        </w:numPr>
      </w:pPr>
      <w:r>
        <w:rPr>
          <w:rFonts w:hint="eastAsia"/>
        </w:rPr>
        <w:t xml:space="preserve"> 相对漂移（TABLE I）：走廊 58m/0.9%、46m/1.1%；果园 52m/2.3%、67m/2.8%。室外植被多、特征不稳定，漂移更大。</w:t>
      </w:r>
      <w:r w:rsidRPr="00933767"/>
      <w:proofErr w:type="gramStart"/>
      <w:r w:rsidRPr="00933767"/>
      <w:proofErr w:type="gramEnd"/>
      <w:r w:rsidRPr="00933767"/>
      <w:proofErr w:type="gramStart"/>
      <w:r w:rsidRPr="00933767"/>
      <w:proofErr w:type="gramEnd"/>
      <w:r w:rsidRPr="00933767"/>
    </w:p>
    <w:p w14:paraId="687F7D78" w14:textId="77777777" w:rsidR="00933767" w:rsidRPr="00933767" w:rsidRDefault="00933767" w:rsidP="00933767">
      <w:pPr>
        <w:numPr>
          <w:ilvl w:val="0"/>
          <w:numId w:val="22"/>
        </w:numPr>
      </w:pPr>
      <w:r w:rsidRPr="00933767">
        <w:t>原文指出该方法无需高精度测距或惯性测量即可实现低漂移；IMU 是可选项，用于在高速运动时提供运动先验，论文未给出“加入 IMU 后误差降低”的量化结论。</w:t>
      </w:r>
    </w:p>
    <w:p w14:paraId="7DFD6159" w14:textId="77777777" w:rsidR="00933767" w:rsidRPr="00933767" w:rsidRDefault="00933767" w:rsidP="00933767">
      <w:pPr>
        <w:numPr>
          <w:ilvl w:val="0"/>
          <w:numId w:val="22"/>
        </w:numPr>
      </w:pPr>
      <w:r w:rsidRPr="00933767">
        <w:t>在 KITTI 里程计榜单排名第一（不限传感器模态，含双目视觉里程计）；平均位置误差为 0.88%（占行驶距离的相对误差，按 100m~800m 轨迹段在 3D 坐标下统计）。</w:t>
      </w:r>
      <w:proofErr w:type="gramStart"/>
      <w:r w:rsidRPr="00933767"/>
      <w:proofErr w:type="gramEnd"/>
      <w:r w:rsidRPr="00933767"/>
    </w:p>
    <w:p w14:paraId="7C8C7DBA" w14:textId="77777777" w:rsidR="00933767" w:rsidRPr="00933767" w:rsidRDefault="00933767" w:rsidP="00933767">
      <w:pPr>
        <w:numPr>
          <w:ilvl w:val="0"/>
          <w:numId w:val="22"/>
        </w:numPr>
      </w:pPr>
      <w:r w:rsidRPr="00933767">
        <w:t>算法在 2.5GHz 四核、6GiB 内存的笔记本上运行（ROS + Linux），共占用两个 CPU 核心，里程计与建图各占一个核心，可实时运行。</w:t>
      </w:r>
    </w:p>
    <w:p w14:paraId="461F7D70" w14:textId="34C04614" w:rsidR="00933767" w:rsidRDefault="00933767" w:rsidP="00933767">
      <w:pPr>
        <w:ind w:left="440"/>
        <w:rPr>
          <w:rFonts w:hint="eastAsia"/>
        </w:rPr>
      </w:pPr>
    </w:p>
    <w:p w14:paraId="1F2C3F3D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遗留问题：</w:t>
      </w:r>
    </w:p>
    <w:p w14:paraId="7F82C605" w14:textId="77777777" w:rsidR="000B5C40" w:rsidRDefault="00000000">
      <w:pPr>
        <w:pStyle w:val="af1"/>
        <w:numPr>
          <w:ilvl w:val="1"/>
          <w:numId w:val="1"/>
        </w:numPr>
      </w:pPr>
      <w:r>
        <w:rPr>
          <w:rFonts w:hint="eastAsia"/>
        </w:rPr>
        <w:t>论文方法存在的不足以及未来可能的研究方向</w:t>
      </w:r>
    </w:p>
    <w:p w14:paraId="18DDFCCF" w14:textId="77777777" w:rsidR="00933767" w:rsidRPr="00933767" w:rsidRDefault="00933767" w:rsidP="00933767">
      <w:pPr>
        <w:numPr>
          <w:ilvl w:val="0"/>
          <w:numId w:val="23"/>
        </w:numPr>
      </w:pPr>
      <w:r>
        <w:rPr>
          <w:rFonts w:hint="eastAsia"/>
        </w:rPr>
        <w:t xml:space="preserve"> </w:t>
      </w:r>
      <w:r w:rsidRPr="00933767">
        <w:rPr>
          <w:b/>
          <w:bCs/>
        </w:rPr>
        <w:t>无回环检测</w:t>
      </w:r>
      <w:r w:rsidRPr="00933767">
        <w:t>，长距离运行时漂移持续累积，无法自动消除闭环误差。</w:t>
      </w:r>
    </w:p>
    <w:p w14:paraId="173855D6" w14:textId="77777777" w:rsidR="00933767" w:rsidRPr="00933767" w:rsidRDefault="00933767" w:rsidP="00933767">
      <w:pPr>
        <w:numPr>
          <w:ilvl w:val="0"/>
          <w:numId w:val="23"/>
        </w:numPr>
      </w:pPr>
      <w:r w:rsidRPr="00933767">
        <w:t>依赖环境结构化几何特征，在空旷、植被多、特征退化场景鲁棒性差。</w:t>
      </w:r>
    </w:p>
    <w:p w14:paraId="6741B4E7" w14:textId="77777777" w:rsidR="00933767" w:rsidRPr="00933767" w:rsidRDefault="00933767" w:rsidP="00933767">
      <w:pPr>
        <w:numPr>
          <w:ilvl w:val="0"/>
          <w:numId w:val="23"/>
        </w:numPr>
      </w:pPr>
      <w:r w:rsidRPr="00933767">
        <w:t>匀速运动假设是近似假设，高速、剧烈加减速场景畸变补偿效果下降</w:t>
      </w:r>
    </w:p>
    <w:p w14:paraId="4DB1A90D" w14:textId="4493597E" w:rsidR="00933767" w:rsidRDefault="00933767" w:rsidP="00933767">
      <w:pPr>
        <w:ind w:left="440"/>
      </w:pPr>
      <w:r>
        <w:rPr>
          <w:rFonts w:hint="eastAsia"/>
        </w:rPr>
        <w:t>解决：</w:t>
      </w:r>
    </w:p>
    <w:p w14:paraId="210EEAA6" w14:textId="77777777" w:rsidR="00933767" w:rsidRPr="00933767" w:rsidRDefault="00933767" w:rsidP="00933767">
      <w:pPr>
        <w:numPr>
          <w:ilvl w:val="0"/>
          <w:numId w:val="24"/>
        </w:numPr>
      </w:pPr>
      <w:r>
        <w:rPr>
          <w:rFonts w:hint="eastAsia"/>
        </w:rPr>
        <w:t xml:space="preserve"> </w:t>
      </w:r>
      <w:r w:rsidRPr="00933767">
        <w:t>增加回环检测模块，闭环修正累积漂移。</w:t>
      </w:r>
    </w:p>
    <w:p w14:paraId="544C9EEC" w14:textId="77777777" w:rsidR="00933767" w:rsidRPr="00933767" w:rsidRDefault="00933767" w:rsidP="00933767">
      <w:pPr>
        <w:numPr>
          <w:ilvl w:val="0"/>
          <w:numId w:val="24"/>
        </w:numPr>
      </w:pPr>
      <w:r w:rsidRPr="00933767">
        <w:t>激光与 IMU 紧耦合（LIO），提升高速、旋转剧烈场景稳定性</w:t>
      </w:r>
    </w:p>
    <w:p w14:paraId="32CA8919" w14:textId="1A799B8E" w:rsidR="00933767" w:rsidRDefault="00933767" w:rsidP="00933767">
      <w:pPr>
        <w:ind w:left="440"/>
        <w:rPr>
          <w:rFonts w:hint="eastAsia"/>
        </w:rPr>
      </w:pPr>
    </w:p>
    <w:p w14:paraId="56F3BD3A" w14:textId="77777777" w:rsidR="000B5C40" w:rsidRDefault="00000000">
      <w:pPr>
        <w:pStyle w:val="3"/>
        <w:rPr>
          <w:rFonts w:hint="eastAsia"/>
        </w:rPr>
      </w:pPr>
      <w:bookmarkStart w:id="15" w:name="_Toc243565927"/>
      <w:r>
        <w:rPr>
          <w:rFonts w:hint="eastAsia"/>
        </w:rPr>
        <w:t>汇报日期</w:t>
      </w:r>
      <w:bookmarkEnd w:id="15"/>
    </w:p>
    <w:p w14:paraId="5FAF4D62" w14:textId="77777777" w:rsidR="000B5C40" w:rsidRDefault="00000000">
      <w:pPr>
        <w:pStyle w:val="4"/>
        <w:rPr>
          <w:rFonts w:hint="eastAsia"/>
        </w:rPr>
      </w:pPr>
      <w:r>
        <w:rPr>
          <w:rFonts w:hint="eastAsia"/>
        </w:rPr>
        <w:t>论文标题：</w:t>
      </w:r>
    </w:p>
    <w:p w14:paraId="63389758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出版日期：</w:t>
      </w:r>
    </w:p>
    <w:p w14:paraId="0D12F6A5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来源：</w:t>
      </w:r>
    </w:p>
    <w:p w14:paraId="2B8CCC18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解决了问题：</w:t>
      </w:r>
    </w:p>
    <w:p w14:paraId="537E7861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解决的具体问题是什么？</w:t>
      </w:r>
    </w:p>
    <w:p w14:paraId="35DCFBE7" w14:textId="77777777" w:rsidR="000B5C40" w:rsidRDefault="00000000">
      <w:pPr>
        <w:pStyle w:val="af1"/>
        <w:numPr>
          <w:ilvl w:val="0"/>
          <w:numId w:val="1"/>
        </w:numPr>
        <w:rPr>
          <w:rFonts w:hint="eastAsia"/>
          <w:color w:val="4C94D8" w:themeColor="text2" w:themeTint="80"/>
        </w:rPr>
      </w:pPr>
      <w:r>
        <w:rPr>
          <w:rFonts w:hint="eastAsia"/>
          <w:color w:val="4C94D8" w:themeColor="text2" w:themeTint="80"/>
        </w:rPr>
        <w:t>研究现状：</w:t>
      </w:r>
    </w:p>
    <w:p w14:paraId="79B89E83" w14:textId="77777777" w:rsidR="000B5C40" w:rsidRDefault="00000000">
      <w:pPr>
        <w:pStyle w:val="af1"/>
        <w:numPr>
          <w:ilvl w:val="1"/>
          <w:numId w:val="1"/>
        </w:numPr>
        <w:rPr>
          <w:rFonts w:hint="eastAsia"/>
          <w:color w:val="4C94D8" w:themeColor="text2" w:themeTint="80"/>
        </w:rPr>
      </w:pPr>
      <w:r>
        <w:rPr>
          <w:rFonts w:hint="eastAsia"/>
          <w:color w:val="4C94D8" w:themeColor="text2" w:themeTint="80"/>
        </w:rPr>
        <w:t>根据具体情况记录</w:t>
      </w:r>
    </w:p>
    <w:p w14:paraId="3AA60060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方法</w:t>
      </w:r>
    </w:p>
    <w:p w14:paraId="0D693539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论文核心思想以及具体解决方法</w:t>
      </w:r>
    </w:p>
    <w:p w14:paraId="182B9716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评价指标</w:t>
      </w:r>
    </w:p>
    <w:p w14:paraId="5B4FF67D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实验中使用的具体评价指标</w:t>
      </w:r>
    </w:p>
    <w:p w14:paraId="25B00EE6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实验方法</w:t>
      </w:r>
    </w:p>
    <w:p w14:paraId="6E386033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lastRenderedPageBreak/>
        <w:t>数据集</w:t>
      </w:r>
    </w:p>
    <w:p w14:paraId="03CF6BC8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实验方案</w:t>
      </w:r>
    </w:p>
    <w:p w14:paraId="476696D2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实验结果</w:t>
      </w:r>
    </w:p>
    <w:p w14:paraId="45B4D4D9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遗留问题：</w:t>
      </w:r>
    </w:p>
    <w:p w14:paraId="45566B83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论文方法存在的不足以及未来可能的研究方向</w:t>
      </w:r>
    </w:p>
    <w:p w14:paraId="1F6762E6" w14:textId="77777777" w:rsidR="000B5C40" w:rsidRDefault="000B5C40">
      <w:pPr>
        <w:rPr>
          <w:rFonts w:hint="eastAsia"/>
        </w:rPr>
      </w:pPr>
    </w:p>
    <w:p w14:paraId="5C49D104" w14:textId="77777777" w:rsidR="000B5C40" w:rsidRDefault="000B5C40">
      <w:pPr>
        <w:rPr>
          <w:rFonts w:hint="eastAsia"/>
        </w:rPr>
      </w:pPr>
    </w:p>
    <w:p w14:paraId="16E480E4" w14:textId="77777777" w:rsidR="000B5C40" w:rsidRDefault="00000000">
      <w:pPr>
        <w:pStyle w:val="2"/>
        <w:rPr>
          <w:rFonts w:hint="eastAsia"/>
        </w:rPr>
      </w:pPr>
      <w:bookmarkStart w:id="16" w:name="_Toc243565928"/>
      <w:r>
        <w:rPr>
          <w:rFonts w:hint="eastAsia"/>
        </w:rPr>
        <w:t>实验</w:t>
      </w:r>
      <w:bookmarkEnd w:id="16"/>
    </w:p>
    <w:p w14:paraId="573156A9" w14:textId="77777777" w:rsidR="000B5C40" w:rsidRDefault="00000000">
      <w:pPr>
        <w:pStyle w:val="4"/>
        <w:rPr>
          <w:rFonts w:hint="eastAsia"/>
        </w:rPr>
      </w:pPr>
      <w:r>
        <w:rPr>
          <w:rFonts w:hint="eastAsia"/>
        </w:rPr>
        <w:t>数据集：</w:t>
      </w:r>
    </w:p>
    <w:p w14:paraId="1AD67534" w14:textId="77777777" w:rsidR="000B5C40" w:rsidRDefault="00000000">
      <w:pPr>
        <w:pStyle w:val="af1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列出所用数据集以及数据集的下载地址</w:t>
      </w:r>
    </w:p>
    <w:p w14:paraId="305AFD45" w14:textId="77777777" w:rsidR="000B5C40" w:rsidRDefault="00000000">
      <w:pPr>
        <w:pStyle w:val="4"/>
        <w:rPr>
          <w:rFonts w:hint="eastAsia"/>
        </w:rPr>
      </w:pPr>
      <w:r>
        <w:rPr>
          <w:rFonts w:hint="eastAsia"/>
        </w:rPr>
        <w:t>评价指标：</w:t>
      </w:r>
    </w:p>
    <w:p w14:paraId="2DB30E71" w14:textId="77777777" w:rsidR="000B5C40" w:rsidRDefault="00000000">
      <w:pPr>
        <w:pStyle w:val="af1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可以拷贝前面论文的评价指标</w:t>
      </w:r>
    </w:p>
    <w:p w14:paraId="493DDEBD" w14:textId="77777777" w:rsidR="000B5C40" w:rsidRDefault="00000000">
      <w:pPr>
        <w:pStyle w:val="4"/>
        <w:rPr>
          <w:rFonts w:hint="eastAsia"/>
        </w:rPr>
      </w:pPr>
      <w:r>
        <w:rPr>
          <w:rFonts w:hint="eastAsia"/>
        </w:rPr>
        <w:t>实验方案</w:t>
      </w:r>
    </w:p>
    <w:p w14:paraId="6596E2C2" w14:textId="77777777" w:rsidR="000B5C40" w:rsidRDefault="00000000">
      <w:pPr>
        <w:pStyle w:val="af1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详细记录方案设计和修改日期</w:t>
      </w:r>
    </w:p>
    <w:p w14:paraId="68860E1B" w14:textId="77777777" w:rsidR="000B5C40" w:rsidRDefault="00000000">
      <w:pPr>
        <w:pStyle w:val="4"/>
        <w:rPr>
          <w:rFonts w:hint="eastAsia"/>
        </w:rPr>
      </w:pPr>
      <w:r>
        <w:rPr>
          <w:rFonts w:hint="eastAsia"/>
        </w:rPr>
        <w:t>实验结果</w:t>
      </w:r>
    </w:p>
    <w:p w14:paraId="79D815A5" w14:textId="77777777" w:rsidR="000B5C40" w:rsidRDefault="00000000">
      <w:pPr>
        <w:pStyle w:val="af1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详细记录实验结果以及生成结果的日期</w:t>
      </w:r>
    </w:p>
    <w:p w14:paraId="71C35419" w14:textId="77777777" w:rsidR="000B5C40" w:rsidRDefault="000B5C40">
      <w:pPr>
        <w:rPr>
          <w:rFonts w:hint="eastAsia"/>
        </w:rPr>
      </w:pPr>
    </w:p>
    <w:p w14:paraId="6D7E3858" w14:textId="55580929" w:rsidR="000B5C40" w:rsidRDefault="00000000">
      <w:pPr>
        <w:pStyle w:val="1"/>
        <w:rPr>
          <w:rFonts w:hint="eastAsia"/>
        </w:rPr>
      </w:pPr>
      <w:bookmarkStart w:id="17" w:name="_Toc243565929"/>
      <w:r>
        <w:rPr>
          <w:rFonts w:hint="eastAsia"/>
        </w:rPr>
        <w:lastRenderedPageBreak/>
        <w:t>研究问题：</w:t>
      </w:r>
      <w:r w:rsidR="00230188">
        <w:rPr>
          <w:rFonts w:hint="eastAsia"/>
        </w:rPr>
        <w:t>激光雷达+惯性</w:t>
      </w:r>
      <w:bookmarkEnd w:id="17"/>
    </w:p>
    <w:p w14:paraId="1E446C26" w14:textId="0AE92D3B" w:rsidR="000B5C40" w:rsidRDefault="00000000">
      <w:pPr>
        <w:pStyle w:val="2"/>
        <w:rPr>
          <w:rFonts w:hint="eastAsia"/>
        </w:rPr>
      </w:pPr>
      <w:bookmarkStart w:id="18" w:name="_Toc243565930"/>
      <w:r>
        <w:rPr>
          <w:rFonts w:hint="eastAsia"/>
        </w:rPr>
        <w:t>论文：</w:t>
      </w:r>
      <w:r w:rsidR="00230188" w:rsidRPr="00230188">
        <w:t>LIO-SAM: Tightly-coupled Lidar Inertial Odometry via Smoothing and Mapping</w:t>
      </w:r>
      <w:bookmarkEnd w:id="18"/>
    </w:p>
    <w:p w14:paraId="41F5C219" w14:textId="77777777" w:rsidR="000B5C40" w:rsidRDefault="00000000">
      <w:pPr>
        <w:pStyle w:val="3"/>
        <w:rPr>
          <w:rFonts w:hint="eastAsia"/>
        </w:rPr>
      </w:pPr>
      <w:bookmarkStart w:id="19" w:name="_Toc243565931"/>
      <w:r>
        <w:rPr>
          <w:rFonts w:hint="eastAsia"/>
        </w:rPr>
        <w:t>汇报日期</w:t>
      </w:r>
      <w:bookmarkEnd w:id="19"/>
    </w:p>
    <w:p w14:paraId="0C242030" w14:textId="18C99B40" w:rsidR="000B5C40" w:rsidRDefault="00000000">
      <w:pPr>
        <w:pStyle w:val="4"/>
        <w:rPr>
          <w:rFonts w:hint="eastAsia"/>
        </w:rPr>
      </w:pPr>
      <w:r>
        <w:rPr>
          <w:rFonts w:hint="eastAsia"/>
        </w:rPr>
        <w:t xml:space="preserve"> 论文标题</w:t>
      </w:r>
      <w:r w:rsidR="00230188" w:rsidRPr="00230188">
        <w:t>LIO-SAM: Tightly-coupled Lidar Inertial Odometry via Smoothing and Mapping</w:t>
      </w:r>
    </w:p>
    <w:p w14:paraId="60F38284" w14:textId="1D803DCF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出版日期：</w:t>
      </w:r>
      <w:r w:rsidR="00230188" w:rsidRPr="00230188">
        <w:t>2020-10-24</w:t>
      </w:r>
    </w:p>
    <w:p w14:paraId="78E2DAD1" w14:textId="0554535D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来源：</w:t>
      </w:r>
      <w:r w:rsidR="00230188" w:rsidRPr="00230188">
        <w:t>IEEE</w:t>
      </w:r>
    </w:p>
    <w:p w14:paraId="31F16E1A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解决了问题：</w:t>
      </w:r>
    </w:p>
    <w:p w14:paraId="16199DC2" w14:textId="77777777" w:rsidR="000B5C40" w:rsidRDefault="00000000" w:rsidP="00230188">
      <w:pPr>
        <w:pStyle w:val="af1"/>
        <w:numPr>
          <w:ilvl w:val="2"/>
          <w:numId w:val="1"/>
        </w:numPr>
      </w:pPr>
      <w:r>
        <w:rPr>
          <w:rFonts w:hint="eastAsia"/>
        </w:rPr>
        <w:t>解决的具体问题是什么？</w:t>
      </w:r>
    </w:p>
    <w:p w14:paraId="49318413" w14:textId="73B0B867" w:rsidR="00456FBA" w:rsidRDefault="00456FBA" w:rsidP="00456FBA">
      <w:pPr>
        <w:ind w:left="880"/>
        <w:rPr>
          <w:rFonts w:hint="eastAsia"/>
        </w:rPr>
      </w:pPr>
      <w:r w:rsidRPr="00456FBA">
        <w:t>原版 LOAM 这类纯激光 SLAM，在机器人剧烈旋转、快速运动时容易配准失败、轨迹漂移；长时间运行会不断累积位姿误差，缺少方便接入 GPS、回环等绝对约束的框架。</w:t>
      </w:r>
    </w:p>
    <w:p w14:paraId="6FC5EBCC" w14:textId="77777777" w:rsidR="000B5C40" w:rsidRDefault="00000000">
      <w:pPr>
        <w:pStyle w:val="af1"/>
        <w:numPr>
          <w:ilvl w:val="0"/>
          <w:numId w:val="1"/>
        </w:numPr>
        <w:rPr>
          <w:rFonts w:hint="eastAsia"/>
          <w:color w:val="4C94D8" w:themeColor="text2" w:themeTint="80"/>
        </w:rPr>
      </w:pPr>
      <w:r>
        <w:rPr>
          <w:rFonts w:hint="eastAsia"/>
          <w:color w:val="4C94D8" w:themeColor="text2" w:themeTint="80"/>
        </w:rPr>
        <w:t>研究现状：</w:t>
      </w:r>
    </w:p>
    <w:p w14:paraId="16F3E686" w14:textId="77777777" w:rsidR="000B5C40" w:rsidRDefault="00000000">
      <w:pPr>
        <w:pStyle w:val="af1"/>
        <w:numPr>
          <w:ilvl w:val="1"/>
          <w:numId w:val="1"/>
        </w:numPr>
        <w:rPr>
          <w:color w:val="4C94D8" w:themeColor="text2" w:themeTint="80"/>
        </w:rPr>
      </w:pPr>
      <w:r>
        <w:rPr>
          <w:rFonts w:hint="eastAsia"/>
          <w:color w:val="4C94D8" w:themeColor="text2" w:themeTint="80"/>
        </w:rPr>
        <w:t>根据具体情况记录</w:t>
      </w:r>
    </w:p>
    <w:p w14:paraId="7DDD3E07" w14:textId="77777777" w:rsidR="00456FBA" w:rsidRPr="00456FBA" w:rsidRDefault="00456FBA" w:rsidP="00456FBA">
      <w:pPr>
        <w:numPr>
          <w:ilvl w:val="0"/>
          <w:numId w:val="25"/>
        </w:numPr>
      </w:pPr>
      <w:r w:rsidRPr="00456FBA">
        <w:rPr>
          <w:rFonts w:hint="eastAsia"/>
        </w:rPr>
        <w:t xml:space="preserve"> </w:t>
      </w:r>
      <w:r w:rsidRPr="00456FBA">
        <w:t>LOAM 系列：纯激光特征 SLAM，依靠点到线、点到面配准，结构简单，但对快速旋转很敏感，没有 IMU 先验，长期漂移明显，不容易扩展 GPS、回环；</w:t>
      </w:r>
    </w:p>
    <w:p w14:paraId="2BA17DFE" w14:textId="77777777" w:rsidR="00456FBA" w:rsidRPr="00456FBA" w:rsidRDefault="00456FBA" w:rsidP="00456FBA">
      <w:pPr>
        <w:numPr>
          <w:ilvl w:val="0"/>
          <w:numId w:val="25"/>
        </w:numPr>
      </w:pPr>
      <w:r w:rsidRPr="00456FBA">
        <w:t>LIOM 等激光惯性方案：紧耦合 LIO，鲁棒性比 LOAM 强，但计算量大，达不到实时；初始化依赖视觉，部分场景初始化失败；</w:t>
      </w:r>
    </w:p>
    <w:p w14:paraId="6D6B3F07" w14:textId="77777777" w:rsidR="00456FBA" w:rsidRPr="00456FBA" w:rsidRDefault="00456FBA" w:rsidP="00456FBA">
      <w:pPr>
        <w:numPr>
          <w:ilvl w:val="0"/>
          <w:numId w:val="25"/>
        </w:numPr>
      </w:pPr>
      <w:r w:rsidRPr="00456FBA">
        <w:t>已有因子图 SLAM 框架大多偏向视觉，缺少一套成熟、轻量化、可灵活插拔多约束的激光惯性因子图方案；</w:t>
      </w:r>
    </w:p>
    <w:p w14:paraId="465DF3DE" w14:textId="77777777" w:rsidR="00456FBA" w:rsidRPr="00456FBA" w:rsidRDefault="00456FBA" w:rsidP="00456FBA">
      <w:pPr>
        <w:numPr>
          <w:ilvl w:val="0"/>
          <w:numId w:val="25"/>
        </w:numPr>
      </w:pPr>
      <w:r w:rsidRPr="00456FBA">
        <w:t>现有方案大多只能固定一套传感器组合，不方便按需</w:t>
      </w:r>
      <w:proofErr w:type="gramStart"/>
      <w:r w:rsidRPr="00456FBA">
        <w:t xml:space="preserve">开启 / </w:t>
      </w:r>
      <w:proofErr w:type="gramEnd"/>
      <w:r w:rsidRPr="00456FBA">
        <w:t>关闭 GPS、回环。</w:t>
      </w:r>
    </w:p>
    <w:p w14:paraId="6B30993B" w14:textId="1D615D19" w:rsidR="00456FBA" w:rsidRPr="00456FBA" w:rsidRDefault="00456FBA" w:rsidP="00456FBA">
      <w:pPr>
        <w:ind w:left="440"/>
        <w:rPr>
          <w:rFonts w:hint="eastAsia"/>
          <w:color w:val="4C94D8" w:themeColor="text2" w:themeTint="80"/>
        </w:rPr>
      </w:pPr>
    </w:p>
    <w:p w14:paraId="25DF6E6F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方法</w:t>
      </w:r>
    </w:p>
    <w:p w14:paraId="079C644E" w14:textId="77777777" w:rsidR="000B5C40" w:rsidRDefault="00000000">
      <w:pPr>
        <w:pStyle w:val="af1"/>
        <w:numPr>
          <w:ilvl w:val="1"/>
          <w:numId w:val="1"/>
        </w:numPr>
      </w:pPr>
      <w:r>
        <w:rPr>
          <w:rFonts w:hint="eastAsia"/>
        </w:rPr>
        <w:t>论文核心思想以及具体解决方法</w:t>
      </w:r>
    </w:p>
    <w:p w14:paraId="6FD7C2E4" w14:textId="77777777" w:rsidR="00456FBA" w:rsidRPr="00456FBA" w:rsidRDefault="00456FBA" w:rsidP="00456FBA">
      <w:pPr>
        <w:numPr>
          <w:ilvl w:val="0"/>
          <w:numId w:val="26"/>
        </w:numPr>
      </w:pPr>
      <w:r>
        <w:rPr>
          <w:rFonts w:hint="eastAsia"/>
        </w:rPr>
        <w:t xml:space="preserve"> </w:t>
      </w:r>
      <w:r w:rsidRPr="00456FBA">
        <w:t>传感器组合：激光雷达（VLP-16）+IMU（基础必选），GPS 是可选辅助传感</w:t>
      </w:r>
      <w:r w:rsidRPr="00456FBA">
        <w:lastRenderedPageBreak/>
        <w:t>器；</w:t>
      </w:r>
    </w:p>
    <w:p w14:paraId="435CAAF3" w14:textId="77777777" w:rsidR="00456FBA" w:rsidRPr="00456FBA" w:rsidRDefault="00456FBA" w:rsidP="00456FBA">
      <w:pPr>
        <w:numPr>
          <w:ilvl w:val="0"/>
          <w:numId w:val="26"/>
        </w:numPr>
      </w:pPr>
      <w:r w:rsidRPr="00456FBA">
        <w:t>IMU 预积分因子：IMU 预先积分，给优化提供运动先验，弥补激光在剧烈旋转时的短板；</w:t>
      </w:r>
    </w:p>
    <w:p w14:paraId="55170B83" w14:textId="77777777" w:rsidR="00456FBA" w:rsidRPr="00456FBA" w:rsidRDefault="00456FBA" w:rsidP="00456FBA">
      <w:pPr>
        <w:numPr>
          <w:ilvl w:val="0"/>
          <w:numId w:val="26"/>
        </w:numPr>
      </w:pPr>
      <w:r w:rsidRPr="00456FBA">
        <w:t>激光里程计因子：提取边缘、平面特征，构造点线、点面距离残差，高斯牛顿求解相邻关键帧相对位姿；使用子关键帧策略，提升配准稳定性；</w:t>
      </w:r>
    </w:p>
    <w:p w14:paraId="70217542" w14:textId="77777777" w:rsidR="00456FBA" w:rsidRPr="00456FBA" w:rsidRDefault="00456FBA" w:rsidP="00456FBA">
      <w:pPr>
        <w:numPr>
          <w:ilvl w:val="0"/>
          <w:numId w:val="26"/>
        </w:numPr>
      </w:pPr>
      <w:r w:rsidRPr="00456FBA">
        <w:t>GPS 因子：GPS 提供绝对位置，只有当里程计不确定性大于 GPS 本身噪声时才加入因子图；GPS 与雷达时间不同步，做时间插值对齐；</w:t>
      </w:r>
    </w:p>
    <w:p w14:paraId="4E9C488E" w14:textId="77777777" w:rsidR="00456FBA" w:rsidRPr="00456FBA" w:rsidRDefault="00456FBA" w:rsidP="00456FBA">
      <w:pPr>
        <w:numPr>
          <w:ilvl w:val="0"/>
          <w:numId w:val="26"/>
        </w:numPr>
      </w:pPr>
      <w:r w:rsidRPr="00456FBA">
        <w:t>回环因子：回到曾经访问过的区域，搜索候选关键帧、扫描匹配，添加闭环约束消除累积漂移；</w:t>
      </w:r>
    </w:p>
    <w:p w14:paraId="5C9858DC" w14:textId="77777777" w:rsidR="00456FBA" w:rsidRPr="00456FBA" w:rsidRDefault="00456FBA" w:rsidP="00456FBA">
      <w:pPr>
        <w:numPr>
          <w:ilvl w:val="0"/>
          <w:numId w:val="26"/>
        </w:numPr>
      </w:pPr>
      <w:r w:rsidRPr="00456FBA">
        <w:t>优势：模块化插拔，可切换三种模式：LIO-odom（仅激光 + IMU）、LIO-GPS（激光 + IMU+GPS）、LIO-SAM（全部约束打开）。</w:t>
      </w:r>
    </w:p>
    <w:p w14:paraId="5E7BDBF0" w14:textId="5B95D1A1" w:rsidR="00456FBA" w:rsidRDefault="00456FBA" w:rsidP="00456FBA">
      <w:pPr>
        <w:ind w:left="440"/>
        <w:rPr>
          <w:rFonts w:hint="eastAsia"/>
        </w:rPr>
      </w:pPr>
    </w:p>
    <w:p w14:paraId="15C0BEDC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评价指标</w:t>
      </w:r>
    </w:p>
    <w:p w14:paraId="1E66AC15" w14:textId="77777777" w:rsidR="000B5C40" w:rsidRDefault="00000000">
      <w:pPr>
        <w:pStyle w:val="af1"/>
        <w:numPr>
          <w:ilvl w:val="1"/>
          <w:numId w:val="1"/>
        </w:numPr>
      </w:pPr>
      <w:r>
        <w:rPr>
          <w:rFonts w:hint="eastAsia"/>
        </w:rPr>
        <w:t>实验中使用的具体评价指标</w:t>
      </w:r>
    </w:p>
    <w:p w14:paraId="6D726318" w14:textId="77777777" w:rsidR="00456FBA" w:rsidRPr="00456FBA" w:rsidRDefault="00456FBA" w:rsidP="00456FBA">
      <w:pPr>
        <w:numPr>
          <w:ilvl w:val="0"/>
          <w:numId w:val="27"/>
        </w:numPr>
      </w:pPr>
      <w:r>
        <w:rPr>
          <w:rFonts w:hint="eastAsia"/>
        </w:rPr>
        <w:t xml:space="preserve"> </w:t>
      </w:r>
      <w:r w:rsidRPr="00456FBA">
        <w:rPr>
          <w:b/>
          <w:bCs/>
        </w:rPr>
        <w:t>末端平移误差</w:t>
      </w:r>
      <w:r w:rsidRPr="00456FBA">
        <w:t>：机器人回到起点时，估计位置和真实起点之间的距离；</w:t>
      </w:r>
    </w:p>
    <w:p w14:paraId="58507791" w14:textId="77777777" w:rsidR="00456FBA" w:rsidRPr="00456FBA" w:rsidRDefault="00456FBA" w:rsidP="00456FBA">
      <w:pPr>
        <w:numPr>
          <w:ilvl w:val="0"/>
          <w:numId w:val="27"/>
        </w:numPr>
      </w:pPr>
      <w:r w:rsidRPr="00456FBA">
        <w:rPr>
          <w:b/>
          <w:bCs/>
        </w:rPr>
        <w:t>RMSE 均方根平移误差</w:t>
      </w:r>
      <w:r w:rsidRPr="00456FBA">
        <w:t>：以 GPS 为真值，水平平面上轨迹的均方根误差（论文不计高度 z 轴）；</w:t>
      </w:r>
    </w:p>
    <w:p w14:paraId="2207EC97" w14:textId="77777777" w:rsidR="00456FBA" w:rsidRPr="00456FBA" w:rsidRDefault="00456FBA" w:rsidP="00456FBA">
      <w:pPr>
        <w:numPr>
          <w:ilvl w:val="0"/>
          <w:numId w:val="27"/>
        </w:numPr>
      </w:pPr>
      <w:r w:rsidRPr="00456FBA">
        <w:rPr>
          <w:b/>
          <w:bCs/>
        </w:rPr>
        <w:t>单帧平均处理耗时（ms）</w:t>
      </w:r>
      <w:r w:rsidRPr="00456FBA">
        <w:t>：衡量实时性；</w:t>
      </w:r>
    </w:p>
    <w:p w14:paraId="250C1A73" w14:textId="77777777" w:rsidR="00456FBA" w:rsidRPr="00456FBA" w:rsidRDefault="00456FBA" w:rsidP="00456FBA">
      <w:pPr>
        <w:numPr>
          <w:ilvl w:val="0"/>
          <w:numId w:val="27"/>
        </w:numPr>
      </w:pPr>
      <w:r w:rsidRPr="00456FBA">
        <w:rPr>
          <w:b/>
          <w:bCs/>
        </w:rPr>
        <w:t>压力测试倍率</w:t>
      </w:r>
      <w:r w:rsidRPr="00456FBA">
        <w:t>：数据回放加速测试，算法能稳定运行的最高加速倍数；</w:t>
      </w:r>
    </w:p>
    <w:p w14:paraId="5C5F6D17" w14:textId="77777777" w:rsidR="00456FBA" w:rsidRPr="00456FBA" w:rsidRDefault="00456FBA" w:rsidP="00456FBA">
      <w:pPr>
        <w:numPr>
          <w:ilvl w:val="0"/>
          <w:numId w:val="27"/>
        </w:numPr>
      </w:pPr>
      <w:r w:rsidRPr="00456FBA">
        <w:t>定性指标：地图可视化对比，和谷歌卫星地图对齐效果。</w:t>
      </w:r>
    </w:p>
    <w:p w14:paraId="6BFDCF56" w14:textId="53E8F7DA" w:rsidR="00456FBA" w:rsidRDefault="00456FBA" w:rsidP="00456FBA">
      <w:pPr>
        <w:ind w:left="440"/>
        <w:rPr>
          <w:rFonts w:hint="eastAsia"/>
        </w:rPr>
      </w:pPr>
    </w:p>
    <w:p w14:paraId="63E450E8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实验方法</w:t>
      </w:r>
    </w:p>
    <w:p w14:paraId="4900C5B9" w14:textId="77777777" w:rsidR="000B5C40" w:rsidRDefault="00000000">
      <w:pPr>
        <w:pStyle w:val="af1"/>
        <w:numPr>
          <w:ilvl w:val="1"/>
          <w:numId w:val="1"/>
        </w:numPr>
      </w:pPr>
      <w:r>
        <w:rPr>
          <w:rFonts w:hint="eastAsia"/>
        </w:rPr>
        <w:t>数据集</w:t>
      </w:r>
    </w:p>
    <w:p w14:paraId="43C28EC4" w14:textId="77777777" w:rsidR="00456FBA" w:rsidRPr="00456FBA" w:rsidRDefault="00456FBA" w:rsidP="00456FBA">
      <w:pPr>
        <w:ind w:left="440"/>
      </w:pPr>
      <w:r>
        <w:rPr>
          <w:rFonts w:hint="eastAsia"/>
        </w:rPr>
        <w:t xml:space="preserve"> </w:t>
      </w:r>
      <w:proofErr w:type="gramStart"/>
      <w:r w:rsidRPr="00456FBA">
        <w:t>共 5 组</w:t>
      </w:r>
      <w:proofErr w:type="gramEnd"/>
      <w:r w:rsidRPr="00456FBA">
        <w:t>数据集，</w:t>
      </w:r>
      <w:proofErr w:type="gramStart"/>
      <w:r w:rsidRPr="00456FBA">
        <w:t>3 种</w:t>
      </w:r>
      <w:proofErr w:type="gramEnd"/>
      <w:r w:rsidRPr="00456FBA">
        <w:t>采集平台（手持设备、UGV 无人车、电动船）</w:t>
      </w:r>
    </w:p>
    <w:p w14:paraId="19EBCC92" w14:textId="77777777" w:rsidR="00456FBA" w:rsidRPr="00456FBA" w:rsidRDefault="00456FBA" w:rsidP="00456FBA">
      <w:pPr>
        <w:numPr>
          <w:ilvl w:val="0"/>
          <w:numId w:val="28"/>
        </w:numPr>
      </w:pPr>
      <w:r w:rsidRPr="00456FBA">
        <w:t>Rotation：原地剧烈旋转，测试抗旋转能力；</w:t>
      </w:r>
    </w:p>
    <w:p w14:paraId="0613CEF1" w14:textId="77777777" w:rsidR="00456FBA" w:rsidRPr="00456FBA" w:rsidRDefault="00456FBA" w:rsidP="00456FBA">
      <w:pPr>
        <w:numPr>
          <w:ilvl w:val="0"/>
          <w:numId w:val="28"/>
        </w:numPr>
      </w:pPr>
      <w:r w:rsidRPr="00456FBA">
        <w:t>Walking：快速行走，同时伴随平移 + 旋转；</w:t>
      </w:r>
    </w:p>
    <w:p w14:paraId="40F6951E" w14:textId="77777777" w:rsidR="00456FBA" w:rsidRPr="00456FBA" w:rsidRDefault="00456FBA" w:rsidP="00456FBA">
      <w:pPr>
        <w:numPr>
          <w:ilvl w:val="0"/>
          <w:numId w:val="28"/>
        </w:numPr>
      </w:pPr>
      <w:r w:rsidRPr="00456FBA">
        <w:t>Campus：MIT 校园，建筑树木多，GPS 时有时无；</w:t>
      </w:r>
    </w:p>
    <w:p w14:paraId="4EC38820" w14:textId="77777777" w:rsidR="00456FBA" w:rsidRPr="00456FBA" w:rsidRDefault="00456FBA" w:rsidP="00456FBA">
      <w:pPr>
        <w:numPr>
          <w:ilvl w:val="0"/>
          <w:numId w:val="28"/>
        </w:numPr>
      </w:pPr>
      <w:r w:rsidRPr="00456FBA">
        <w:t>Park：林间公园植被茂密，路面颠簸震动；</w:t>
      </w:r>
    </w:p>
    <w:p w14:paraId="3E4A0080" w14:textId="77777777" w:rsidR="00456FBA" w:rsidRPr="00456FBA" w:rsidRDefault="00456FBA" w:rsidP="00456FBA">
      <w:pPr>
        <w:numPr>
          <w:ilvl w:val="0"/>
          <w:numId w:val="28"/>
        </w:numPr>
      </w:pPr>
      <w:r w:rsidRPr="00456FBA">
        <w:t>Amsterdam：阿姆斯特丹运河乘船，桥下特征退化、GPS 断续。</w:t>
      </w:r>
    </w:p>
    <w:p w14:paraId="595CC081" w14:textId="38021647" w:rsidR="00456FBA" w:rsidRDefault="00456FBA" w:rsidP="00456FBA">
      <w:pPr>
        <w:ind w:left="440"/>
        <w:rPr>
          <w:rFonts w:hint="eastAsia"/>
        </w:rPr>
      </w:pPr>
    </w:p>
    <w:p w14:paraId="3DAE2432" w14:textId="77777777" w:rsidR="000B5C40" w:rsidRDefault="00000000">
      <w:pPr>
        <w:pStyle w:val="af1"/>
        <w:numPr>
          <w:ilvl w:val="1"/>
          <w:numId w:val="1"/>
        </w:numPr>
      </w:pPr>
      <w:r>
        <w:rPr>
          <w:rFonts w:hint="eastAsia"/>
        </w:rPr>
        <w:t>实验方案</w:t>
      </w:r>
    </w:p>
    <w:p w14:paraId="7F975FC6" w14:textId="77777777" w:rsidR="00456FBA" w:rsidRPr="00456FBA" w:rsidRDefault="00456FBA" w:rsidP="00456FBA">
      <w:pPr>
        <w:ind w:left="440"/>
      </w:pPr>
      <w:r>
        <w:rPr>
          <w:rFonts w:hint="eastAsia"/>
        </w:rPr>
        <w:t xml:space="preserve"> </w:t>
      </w:r>
      <w:r w:rsidRPr="00456FBA">
        <w:t>对照组：LOAM、LIOM、LIO-odom、LIO-GPS、完整 LIO-SAM</w:t>
      </w:r>
    </w:p>
    <w:p w14:paraId="6D422EC1" w14:textId="77777777" w:rsidR="00456FBA" w:rsidRPr="00456FBA" w:rsidRDefault="00456FBA" w:rsidP="00456FBA">
      <w:pPr>
        <w:numPr>
          <w:ilvl w:val="0"/>
          <w:numId w:val="29"/>
        </w:numPr>
      </w:pPr>
      <w:r w:rsidRPr="00456FBA">
        <w:t>Rotation、Walking：重点对比剧烈运动下鲁棒性；</w:t>
      </w:r>
    </w:p>
    <w:p w14:paraId="1F089DD2" w14:textId="77777777" w:rsidR="00456FBA" w:rsidRPr="00456FBA" w:rsidRDefault="00456FBA" w:rsidP="00456FBA">
      <w:pPr>
        <w:numPr>
          <w:ilvl w:val="0"/>
          <w:numId w:val="29"/>
        </w:numPr>
      </w:pPr>
      <w:r w:rsidRPr="00456FBA">
        <w:t>Campus、Park：对比 GPS、回环分别带来的精度提升；</w:t>
      </w:r>
    </w:p>
    <w:p w14:paraId="289B56EF" w14:textId="77777777" w:rsidR="00456FBA" w:rsidRPr="00456FBA" w:rsidRDefault="00456FBA" w:rsidP="00456FBA">
      <w:pPr>
        <w:numPr>
          <w:ilvl w:val="0"/>
          <w:numId w:val="29"/>
        </w:numPr>
      </w:pPr>
      <w:r w:rsidRPr="00456FBA">
        <w:t>Amsterdam：长距离、特征退化场景测试极限性能；</w:t>
      </w:r>
    </w:p>
    <w:p w14:paraId="6A62D9E6" w14:textId="77777777" w:rsidR="00456FBA" w:rsidRPr="00456FBA" w:rsidRDefault="00456FBA" w:rsidP="00456FBA">
      <w:pPr>
        <w:numPr>
          <w:ilvl w:val="0"/>
          <w:numId w:val="29"/>
        </w:numPr>
      </w:pPr>
      <w:r w:rsidRPr="00456FBA">
        <w:t>硬件：Intel i7-10710U 笔记本 CPU，仅 CPU 计算，不启用并行加速；</w:t>
      </w:r>
    </w:p>
    <w:p w14:paraId="6D4E4CE8" w14:textId="77777777" w:rsidR="00456FBA" w:rsidRPr="00456FBA" w:rsidRDefault="00456FBA" w:rsidP="00456FBA">
      <w:pPr>
        <w:numPr>
          <w:ilvl w:val="0"/>
          <w:numId w:val="29"/>
        </w:numPr>
      </w:pPr>
      <w:r w:rsidRPr="00456FBA">
        <w:t>压力测试：加快 bag 回放速度，测试算法算力上限。</w:t>
      </w:r>
    </w:p>
    <w:p w14:paraId="5CAF71C5" w14:textId="77777777" w:rsidR="000B5C40" w:rsidRDefault="00000000">
      <w:pPr>
        <w:pStyle w:val="af1"/>
        <w:numPr>
          <w:ilvl w:val="1"/>
          <w:numId w:val="1"/>
        </w:numPr>
      </w:pPr>
      <w:r>
        <w:rPr>
          <w:rFonts w:hint="eastAsia"/>
        </w:rPr>
        <w:t>实验结果</w:t>
      </w:r>
    </w:p>
    <w:p w14:paraId="6DEC58E3" w14:textId="77777777" w:rsidR="00456FBA" w:rsidRPr="00456FBA" w:rsidRDefault="00456FBA" w:rsidP="00456FBA">
      <w:pPr>
        <w:numPr>
          <w:ilvl w:val="0"/>
          <w:numId w:val="30"/>
        </w:numPr>
      </w:pPr>
      <w:r>
        <w:rPr>
          <w:rFonts w:hint="eastAsia"/>
        </w:rPr>
        <w:t xml:space="preserve"> </w:t>
      </w:r>
      <w:r w:rsidRPr="00456FBA">
        <w:t>剧烈旋转场景：LIOM 初始化失败，LOAM 漂移严重，LIO-SAM 可以稳定建图；</w:t>
      </w:r>
    </w:p>
    <w:p w14:paraId="1F1AF746" w14:textId="77777777" w:rsidR="00456FBA" w:rsidRPr="00456FBA" w:rsidRDefault="00456FBA" w:rsidP="00456FBA">
      <w:pPr>
        <w:numPr>
          <w:ilvl w:val="0"/>
          <w:numId w:val="30"/>
        </w:numPr>
      </w:pPr>
      <w:r w:rsidRPr="00456FBA">
        <w:t>逐步增加约束：LIO-odom 漂移最大；加入 GPS（LIO-GPS）可以抑制水平漂移，但高度方向仍会飘、无法闭环；再加上回环（LIO-SAM）误差最低，可以成功闭环；</w:t>
      </w:r>
    </w:p>
    <w:p w14:paraId="688D072D" w14:textId="77777777" w:rsidR="00456FBA" w:rsidRPr="00456FBA" w:rsidRDefault="00456FBA" w:rsidP="00456FBA">
      <w:pPr>
        <w:numPr>
          <w:ilvl w:val="0"/>
          <w:numId w:val="30"/>
        </w:numPr>
      </w:pPr>
      <w:r w:rsidRPr="00456FBA">
        <w:t>实时性：LIO-SAM 单帧耗时低于 LOAM、LIOM，实时性更好；压力测试中最好情况（Rotation、Walking 数据集）可达 13 倍速回放，Campus 10×、Park 9×、Amsterdam 11×；</w:t>
      </w:r>
      <w:proofErr w:type="gramStart"/>
      <w:r w:rsidRPr="00456FBA"/>
      <w:proofErr w:type="gramEnd"/>
      <w:r w:rsidRPr="00456FBA"/>
    </w:p>
    <w:p w14:paraId="055945E2" w14:textId="77777777" w:rsidR="00456FBA" w:rsidRPr="00456FBA" w:rsidRDefault="00456FBA" w:rsidP="00456FBA">
      <w:pPr>
        <w:numPr>
          <w:ilvl w:val="0"/>
          <w:numId w:val="30"/>
        </w:numPr>
      </w:pPr>
      <w:r w:rsidRPr="00456FBA">
        <w:t>退化场景（运河桥下）：LOAM、LIOM、LIO-odom 全部失效，LIO-GPS 无法闭环，LIO-SAM 依靠回环获得最好效果。</w:t>
      </w:r>
    </w:p>
    <w:p w14:paraId="51AC8A14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遗留问题：</w:t>
      </w:r>
    </w:p>
    <w:p w14:paraId="6339F03D" w14:textId="77777777" w:rsidR="000B5C40" w:rsidRDefault="00000000">
      <w:pPr>
        <w:pStyle w:val="af1"/>
        <w:numPr>
          <w:ilvl w:val="1"/>
          <w:numId w:val="1"/>
        </w:numPr>
      </w:pPr>
      <w:r>
        <w:rPr>
          <w:rFonts w:hint="eastAsia"/>
        </w:rPr>
        <w:t>论文方法存在的不足以及未来可能的研究方向</w:t>
      </w:r>
    </w:p>
    <w:p w14:paraId="2C8448F4" w14:textId="26D42A20" w:rsidR="00456FBA" w:rsidRDefault="00456FBA" w:rsidP="00456FBA">
      <w:pPr>
        <w:ind w:left="720"/>
      </w:pPr>
      <w:r>
        <w:rPr>
          <w:rFonts w:hint="eastAsia"/>
        </w:rPr>
        <w:t xml:space="preserve">存在的不足： </w:t>
      </w:r>
    </w:p>
    <w:p w14:paraId="48858A79" w14:textId="79AAE79C" w:rsidR="00456FBA" w:rsidRPr="00456FBA" w:rsidRDefault="00456FBA" w:rsidP="00456FBA">
      <w:pPr>
        <w:numPr>
          <w:ilvl w:val="0"/>
          <w:numId w:val="31"/>
        </w:numPr>
      </w:pPr>
      <w:r w:rsidRPr="00456FBA">
        <w:t>属于</w:t>
      </w:r>
      <w:r w:rsidRPr="00456FBA">
        <w:rPr>
          <w:b/>
          <w:bCs/>
        </w:rPr>
        <w:t>特征法 LIO</w:t>
      </w:r>
      <w:r w:rsidRPr="00456FBA">
        <w:t>，依赖环境里充足的线、面几何特征；长走廊、空旷水面这类退化场景约束不足，依然容易漂移；</w:t>
      </w:r>
    </w:p>
    <w:p w14:paraId="461E1BB3" w14:textId="77777777" w:rsidR="00456FBA" w:rsidRPr="00456FBA" w:rsidRDefault="00456FBA" w:rsidP="00456FBA">
      <w:pPr>
        <w:numPr>
          <w:ilvl w:val="0"/>
          <w:numId w:val="31"/>
        </w:numPr>
      </w:pPr>
      <w:r w:rsidRPr="00456FBA">
        <w:t>GPS 只能修正水平方向，海拔方向误差大；</w:t>
      </w:r>
    </w:p>
    <w:p w14:paraId="0C197068" w14:textId="77777777" w:rsidR="00456FBA" w:rsidRPr="00456FBA" w:rsidRDefault="00456FBA" w:rsidP="00456FBA">
      <w:pPr>
        <w:numPr>
          <w:ilvl w:val="0"/>
          <w:numId w:val="31"/>
        </w:numPr>
      </w:pPr>
      <w:r w:rsidRPr="00456FBA">
        <w:t>回环检测方法比较朴素，只用欧式距离筛选候选，没有用点云描述子，远距离回环召回能力弱；</w:t>
      </w:r>
    </w:p>
    <w:p w14:paraId="46F9F91B" w14:textId="77777777" w:rsidR="00456FBA" w:rsidRPr="00456FBA" w:rsidRDefault="00456FBA" w:rsidP="00456FBA">
      <w:pPr>
        <w:numPr>
          <w:ilvl w:val="0"/>
          <w:numId w:val="31"/>
        </w:numPr>
      </w:pPr>
      <w:r w:rsidRPr="00456FBA">
        <w:t>动态物体（行人、移动车辆）会干扰特征匹配，论文没有做动态点剔除；</w:t>
      </w:r>
    </w:p>
    <w:p w14:paraId="7ED66AE7" w14:textId="77777777" w:rsidR="00456FBA" w:rsidRPr="00456FBA" w:rsidRDefault="00456FBA" w:rsidP="00456FBA">
      <w:pPr>
        <w:numPr>
          <w:ilvl w:val="0"/>
          <w:numId w:val="31"/>
        </w:numPr>
      </w:pPr>
      <w:r w:rsidRPr="00456FBA">
        <w:t>对传感器标定、时间同步、外参精度敏感，标定差的时候容易抖动、跳变；</w:t>
      </w:r>
    </w:p>
    <w:p w14:paraId="02D027EB" w14:textId="77777777" w:rsidR="00456FBA" w:rsidRPr="00456FBA" w:rsidRDefault="00456FBA" w:rsidP="00456FBA">
      <w:pPr>
        <w:numPr>
          <w:ilvl w:val="0"/>
          <w:numId w:val="31"/>
        </w:numPr>
      </w:pPr>
      <w:r w:rsidRPr="00456FBA">
        <w:t>没有视觉融合，纯激光 + IMU 在极稀疏场景上限有限。</w:t>
      </w:r>
    </w:p>
    <w:p w14:paraId="2E4C819A" w14:textId="77777777" w:rsidR="00456FBA" w:rsidRPr="00456FBA" w:rsidRDefault="00456FBA" w:rsidP="00456FBA">
      <w:pPr>
        <w:ind w:left="440"/>
        <w:rPr>
          <w:b/>
          <w:bCs/>
        </w:rPr>
      </w:pPr>
      <w:r w:rsidRPr="00456FBA">
        <w:rPr>
          <w:b/>
          <w:bCs/>
        </w:rPr>
        <w:lastRenderedPageBreak/>
        <w:t>未来方向</w:t>
      </w:r>
    </w:p>
    <w:p w14:paraId="4814B727" w14:textId="77777777" w:rsidR="00456FBA" w:rsidRPr="00456FBA" w:rsidRDefault="00456FBA" w:rsidP="00456FBA">
      <w:pPr>
        <w:numPr>
          <w:ilvl w:val="0"/>
          <w:numId w:val="32"/>
        </w:numPr>
      </w:pPr>
      <w:r w:rsidRPr="00456FBA">
        <w:t>引入点云描述</w:t>
      </w:r>
      <w:proofErr w:type="gramStart"/>
      <w:r w:rsidRPr="00456FBA">
        <w:t xml:space="preserve">子 / </w:t>
      </w:r>
      <w:proofErr w:type="gramEnd"/>
      <w:r w:rsidRPr="00456FBA">
        <w:t>深度学习回环，提升远距离闭环检测能力；</w:t>
      </w:r>
    </w:p>
    <w:p w14:paraId="5DC33493" w14:textId="77777777" w:rsidR="00456FBA" w:rsidRPr="00456FBA" w:rsidRDefault="00456FBA" w:rsidP="00456FBA">
      <w:pPr>
        <w:numPr>
          <w:ilvl w:val="0"/>
          <w:numId w:val="32"/>
        </w:numPr>
      </w:pPr>
      <w:r w:rsidRPr="00456FBA">
        <w:t>融合相机，做成</w:t>
      </w:r>
      <w:proofErr w:type="gramStart"/>
      <w:r w:rsidRPr="00456FBA">
        <w:t xml:space="preserve">激光 - </w:t>
      </w:r>
      <w:proofErr w:type="gramEnd"/>
      <w:r w:rsidRPr="00456FBA">
        <w:t xml:space="preserve">视觉 </w:t>
      </w:r>
      <w:proofErr w:type="gramStart"/>
      <w:r w:rsidRPr="00456FBA">
        <w:t xml:space="preserve">- 惯性 </w:t>
      </w:r>
      <w:proofErr w:type="gramEnd"/>
      <w:r w:rsidRPr="00456FBA">
        <w:t>LVI-SAM，在几何退化场景增加约束；</w:t>
      </w:r>
    </w:p>
    <w:p w14:paraId="24C4CA57" w14:textId="77777777" w:rsidR="00456FBA" w:rsidRPr="00456FBA" w:rsidRDefault="00456FBA" w:rsidP="00456FBA">
      <w:pPr>
        <w:numPr>
          <w:ilvl w:val="0"/>
          <w:numId w:val="32"/>
        </w:numPr>
      </w:pPr>
      <w:r w:rsidRPr="00456FBA">
        <w:t>增加动态物体检测、去除动态点云；</w:t>
      </w:r>
    </w:p>
    <w:p w14:paraId="2C932467" w14:textId="77777777" w:rsidR="00456FBA" w:rsidRPr="00456FBA" w:rsidRDefault="00456FBA" w:rsidP="00456FBA">
      <w:pPr>
        <w:numPr>
          <w:ilvl w:val="0"/>
          <w:numId w:val="32"/>
        </w:numPr>
      </w:pPr>
      <w:r w:rsidRPr="00456FBA">
        <w:t>适配更低算力嵌入式平台，进一步轻量化；</w:t>
      </w:r>
    </w:p>
    <w:p w14:paraId="23E8511F" w14:textId="77777777" w:rsidR="00456FBA" w:rsidRPr="00456FBA" w:rsidRDefault="00456FBA" w:rsidP="00456FBA">
      <w:pPr>
        <w:numPr>
          <w:ilvl w:val="0"/>
          <w:numId w:val="32"/>
        </w:numPr>
      </w:pPr>
      <w:r w:rsidRPr="00456FBA">
        <w:t>融合更多传感器（轮速里程计、毫米波雷达），进一步提升退化环境鲁棒性；</w:t>
      </w:r>
    </w:p>
    <w:p w14:paraId="227CD39A" w14:textId="77777777" w:rsidR="00456FBA" w:rsidRPr="00456FBA" w:rsidRDefault="00456FBA" w:rsidP="00456FBA">
      <w:pPr>
        <w:numPr>
          <w:ilvl w:val="0"/>
          <w:numId w:val="32"/>
        </w:numPr>
      </w:pPr>
      <w:r w:rsidRPr="00456FBA">
        <w:t>加入语义信息，利用语义辅助特征匹配和回环。</w:t>
      </w:r>
    </w:p>
    <w:p w14:paraId="71A94013" w14:textId="06980990" w:rsidR="00456FBA" w:rsidRPr="00456FBA" w:rsidRDefault="00456FBA" w:rsidP="00456FBA">
      <w:pPr>
        <w:ind w:left="440"/>
      </w:pPr>
    </w:p>
    <w:p w14:paraId="51E4A43A" w14:textId="77777777" w:rsidR="00456FBA" w:rsidRPr="00456FBA" w:rsidRDefault="00456FBA" w:rsidP="00456FBA">
      <w:pPr>
        <w:ind w:left="440"/>
        <w:rPr>
          <w:rFonts w:hint="eastAsia"/>
        </w:rPr>
      </w:pPr>
    </w:p>
    <w:p w14:paraId="40C23F3C" w14:textId="77777777" w:rsidR="000B5C40" w:rsidRDefault="00000000">
      <w:pPr>
        <w:pStyle w:val="3"/>
        <w:rPr>
          <w:rFonts w:hint="eastAsia"/>
        </w:rPr>
      </w:pPr>
      <w:bookmarkStart w:id="20" w:name="_Toc243565932"/>
      <w:r>
        <w:rPr>
          <w:rFonts w:hint="eastAsia"/>
        </w:rPr>
        <w:t>汇报日期</w:t>
      </w:r>
      <w:bookmarkEnd w:id="20"/>
    </w:p>
    <w:p w14:paraId="7700A9ED" w14:textId="77777777" w:rsidR="000B5C40" w:rsidRDefault="00000000">
      <w:pPr>
        <w:pStyle w:val="4"/>
        <w:rPr>
          <w:rFonts w:hint="eastAsia"/>
        </w:rPr>
      </w:pPr>
      <w:r>
        <w:rPr>
          <w:rFonts w:hint="eastAsia"/>
        </w:rPr>
        <w:t>论文标题：</w:t>
      </w:r>
    </w:p>
    <w:p w14:paraId="6F83CDB9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出版日期：</w:t>
      </w:r>
    </w:p>
    <w:p w14:paraId="2E783050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来源：</w:t>
      </w:r>
    </w:p>
    <w:p w14:paraId="53E23B83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解决了问题：</w:t>
      </w:r>
    </w:p>
    <w:p w14:paraId="2911F140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解决的具体问题是什么？</w:t>
      </w:r>
    </w:p>
    <w:p w14:paraId="3060E3DE" w14:textId="77777777" w:rsidR="000B5C40" w:rsidRDefault="00000000">
      <w:pPr>
        <w:pStyle w:val="af1"/>
        <w:numPr>
          <w:ilvl w:val="0"/>
          <w:numId w:val="1"/>
        </w:numPr>
        <w:rPr>
          <w:rFonts w:hint="eastAsia"/>
          <w:color w:val="4C94D8" w:themeColor="text2" w:themeTint="80"/>
        </w:rPr>
      </w:pPr>
      <w:r>
        <w:rPr>
          <w:rFonts w:hint="eastAsia"/>
          <w:color w:val="4C94D8" w:themeColor="text2" w:themeTint="80"/>
        </w:rPr>
        <w:t>研究现状：</w:t>
      </w:r>
    </w:p>
    <w:p w14:paraId="1012774B" w14:textId="77777777" w:rsidR="000B5C40" w:rsidRDefault="00000000">
      <w:pPr>
        <w:pStyle w:val="af1"/>
        <w:numPr>
          <w:ilvl w:val="1"/>
          <w:numId w:val="1"/>
        </w:numPr>
        <w:rPr>
          <w:rFonts w:hint="eastAsia"/>
          <w:color w:val="4C94D8" w:themeColor="text2" w:themeTint="80"/>
        </w:rPr>
      </w:pPr>
      <w:r>
        <w:rPr>
          <w:rFonts w:hint="eastAsia"/>
          <w:color w:val="4C94D8" w:themeColor="text2" w:themeTint="80"/>
        </w:rPr>
        <w:t>根据具体情况记录</w:t>
      </w:r>
    </w:p>
    <w:p w14:paraId="2F774234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方法</w:t>
      </w:r>
    </w:p>
    <w:p w14:paraId="0D338316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论文核心思想以及具体解决方法</w:t>
      </w:r>
    </w:p>
    <w:p w14:paraId="0C388D55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评价指标</w:t>
      </w:r>
    </w:p>
    <w:p w14:paraId="70929B0A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实验中使用的具体评价指标</w:t>
      </w:r>
    </w:p>
    <w:p w14:paraId="4352D26F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实验方法</w:t>
      </w:r>
    </w:p>
    <w:p w14:paraId="5B5FB348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数据集</w:t>
      </w:r>
    </w:p>
    <w:p w14:paraId="016DAB86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实验方案</w:t>
      </w:r>
    </w:p>
    <w:p w14:paraId="6759E967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实验结果</w:t>
      </w:r>
    </w:p>
    <w:p w14:paraId="7F5BF752" w14:textId="77777777" w:rsidR="000B5C40" w:rsidRDefault="00000000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遗留问题：</w:t>
      </w:r>
    </w:p>
    <w:p w14:paraId="062C0778" w14:textId="77777777" w:rsidR="000B5C40" w:rsidRDefault="00000000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论文方法存在的不足以及未来可能的研究方向</w:t>
      </w:r>
    </w:p>
    <w:p w14:paraId="622731AD" w14:textId="77777777" w:rsidR="000B5C40" w:rsidRDefault="000B5C40">
      <w:pPr>
        <w:rPr>
          <w:rFonts w:hint="eastAsia"/>
        </w:rPr>
      </w:pPr>
    </w:p>
    <w:p w14:paraId="14A9A4B3" w14:textId="77777777" w:rsidR="000B5C40" w:rsidRDefault="000B5C40">
      <w:pPr>
        <w:rPr>
          <w:rFonts w:hint="eastAsia"/>
        </w:rPr>
      </w:pPr>
    </w:p>
    <w:p w14:paraId="4B201B41" w14:textId="77777777" w:rsidR="000B5C40" w:rsidRDefault="00000000">
      <w:pPr>
        <w:pStyle w:val="2"/>
        <w:rPr>
          <w:rFonts w:hint="eastAsia"/>
        </w:rPr>
      </w:pPr>
      <w:bookmarkStart w:id="21" w:name="_Toc243565933"/>
      <w:r>
        <w:rPr>
          <w:rFonts w:hint="eastAsia"/>
        </w:rPr>
        <w:lastRenderedPageBreak/>
        <w:t>实验</w:t>
      </w:r>
      <w:bookmarkEnd w:id="21"/>
    </w:p>
    <w:p w14:paraId="29C2573E" w14:textId="77777777" w:rsidR="000B5C40" w:rsidRDefault="00000000">
      <w:pPr>
        <w:pStyle w:val="4"/>
        <w:rPr>
          <w:rFonts w:hint="eastAsia"/>
        </w:rPr>
      </w:pPr>
      <w:r>
        <w:rPr>
          <w:rFonts w:hint="eastAsia"/>
        </w:rPr>
        <w:t>数据集：</w:t>
      </w:r>
    </w:p>
    <w:p w14:paraId="1F99BC11" w14:textId="77777777" w:rsidR="000B5C40" w:rsidRDefault="00000000">
      <w:pPr>
        <w:pStyle w:val="af1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列出所用数据集以及数据集的下载地址</w:t>
      </w:r>
    </w:p>
    <w:p w14:paraId="67D0AA25" w14:textId="77777777" w:rsidR="000B5C40" w:rsidRDefault="00000000">
      <w:pPr>
        <w:pStyle w:val="4"/>
        <w:rPr>
          <w:rFonts w:hint="eastAsia"/>
        </w:rPr>
      </w:pPr>
      <w:r>
        <w:rPr>
          <w:rFonts w:hint="eastAsia"/>
        </w:rPr>
        <w:t>评价指标：</w:t>
      </w:r>
    </w:p>
    <w:p w14:paraId="4B1C42B4" w14:textId="77777777" w:rsidR="000B5C40" w:rsidRDefault="00000000">
      <w:pPr>
        <w:pStyle w:val="af1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可以拷贝前面论文的评价指标</w:t>
      </w:r>
    </w:p>
    <w:p w14:paraId="1637D77F" w14:textId="77777777" w:rsidR="000B5C40" w:rsidRDefault="00000000">
      <w:pPr>
        <w:pStyle w:val="4"/>
        <w:rPr>
          <w:rFonts w:hint="eastAsia"/>
        </w:rPr>
      </w:pPr>
      <w:r>
        <w:rPr>
          <w:rFonts w:hint="eastAsia"/>
        </w:rPr>
        <w:t>实验方案</w:t>
      </w:r>
    </w:p>
    <w:p w14:paraId="7752F062" w14:textId="77777777" w:rsidR="000B5C40" w:rsidRDefault="00000000">
      <w:pPr>
        <w:pStyle w:val="af1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详细记录方案设计和修改日期</w:t>
      </w:r>
    </w:p>
    <w:p w14:paraId="43DCEA38" w14:textId="77777777" w:rsidR="000B5C40" w:rsidRDefault="00000000">
      <w:pPr>
        <w:pStyle w:val="4"/>
        <w:rPr>
          <w:rFonts w:hint="eastAsia"/>
        </w:rPr>
      </w:pPr>
      <w:r>
        <w:rPr>
          <w:rFonts w:hint="eastAsia"/>
        </w:rPr>
        <w:t>实验结果</w:t>
      </w:r>
    </w:p>
    <w:p w14:paraId="0D1241AF" w14:textId="77777777" w:rsidR="000B5C40" w:rsidRDefault="00000000">
      <w:pPr>
        <w:pStyle w:val="af1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详细记录实验结果以及生成结果的日期</w:t>
      </w:r>
    </w:p>
    <w:p w14:paraId="106E9A2A" w14:textId="77777777" w:rsidR="000B5C40" w:rsidRDefault="000B5C40">
      <w:pPr>
        <w:rPr>
          <w:rFonts w:hint="eastAsia"/>
        </w:rPr>
      </w:pPr>
    </w:p>
    <w:p w14:paraId="53E7EEF7" w14:textId="79FF1617" w:rsidR="000173AF" w:rsidRDefault="000173AF" w:rsidP="000173AF">
      <w:pPr>
        <w:pStyle w:val="1"/>
        <w:rPr>
          <w:rFonts w:hint="eastAsia"/>
        </w:rPr>
      </w:pPr>
      <w:bookmarkStart w:id="22" w:name="_Toc243565934"/>
      <w:r>
        <w:rPr>
          <w:rFonts w:hint="eastAsia"/>
        </w:rPr>
        <w:t>研究问题：</w:t>
      </w:r>
      <w:r w:rsidR="0096787D" w:rsidRPr="0096787D">
        <w:t>单目相机（摄像头）</w:t>
      </w:r>
      <w:r>
        <w:rPr>
          <w:rFonts w:hint="eastAsia"/>
        </w:rPr>
        <w:t>+</w:t>
      </w:r>
      <w:r w:rsidR="0096787D" w:rsidRPr="0096787D">
        <w:rPr>
          <w:rFonts w:asciiTheme="minorHAnsi" w:eastAsiaTheme="minorEastAsia" w:hAnsiTheme="minorHAnsi" w:cstheme="minorBidi"/>
          <w:color w:val="auto"/>
          <w:sz w:val="22"/>
          <w:szCs w:val="24"/>
        </w:rPr>
        <w:t xml:space="preserve"> </w:t>
      </w:r>
      <w:r w:rsidR="0096787D" w:rsidRPr="0096787D">
        <w:t>IMU</w:t>
      </w:r>
      <w:bookmarkEnd w:id="22"/>
    </w:p>
    <w:p w14:paraId="12C3A3DC" w14:textId="5D24CD07" w:rsidR="000173AF" w:rsidRDefault="000173AF" w:rsidP="0096787D">
      <w:pPr>
        <w:pStyle w:val="2"/>
        <w:rPr>
          <w:rFonts w:hint="eastAsia"/>
        </w:rPr>
      </w:pPr>
      <w:bookmarkStart w:id="23" w:name="_Toc243565935"/>
      <w:r>
        <w:rPr>
          <w:rFonts w:hint="eastAsia"/>
        </w:rPr>
        <w:t>论文：</w:t>
      </w:r>
      <w:r w:rsidR="0096787D" w:rsidRPr="0096787D">
        <w:t>VINS-Mono: A Robust and Versatile Monocular Visual-Inertial State Estimator</w:t>
      </w:r>
      <w:r>
        <w:rPr>
          <w:rFonts w:hint="eastAsia"/>
        </w:rPr>
        <w:t>汇报日期</w:t>
      </w:r>
      <w:bookmarkEnd w:id="23"/>
    </w:p>
    <w:p w14:paraId="0912DFB9" w14:textId="7CE5065F" w:rsidR="000173AF" w:rsidRDefault="000173AF" w:rsidP="0096787D">
      <w:pPr>
        <w:pStyle w:val="4"/>
        <w:rPr>
          <w:rFonts w:hint="eastAsia"/>
        </w:rPr>
      </w:pPr>
      <w:r>
        <w:rPr>
          <w:rFonts w:hint="eastAsia"/>
        </w:rPr>
        <w:t xml:space="preserve"> 论文标题</w:t>
      </w:r>
      <w:r w:rsidR="0096787D" w:rsidRPr="0096787D">
        <w:t>VINS-Mono: A Robust and Versatile Monocular Visual-Inertial State Estimator</w:t>
      </w:r>
      <w:r>
        <w:rPr>
          <w:rFonts w:hint="eastAsia"/>
        </w:rPr>
        <w:t>出版日期：</w:t>
      </w:r>
      <w:r w:rsidR="0096787D" w:rsidRPr="0096787D">
        <w:t>8/2018</w:t>
      </w:r>
    </w:p>
    <w:p w14:paraId="341D7454" w14:textId="70E49A79" w:rsidR="000173AF" w:rsidRDefault="000173AF" w:rsidP="000173AF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来源：</w:t>
      </w:r>
      <w:r w:rsidR="0096787D" w:rsidRPr="0096787D">
        <w:t>IEEE Transactions on Robotics</w:t>
      </w:r>
    </w:p>
    <w:p w14:paraId="6904963A" w14:textId="77777777" w:rsidR="000173AF" w:rsidRDefault="000173AF" w:rsidP="000173AF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解决了问题：</w:t>
      </w:r>
    </w:p>
    <w:p w14:paraId="7004157F" w14:textId="77777777" w:rsidR="000173AF" w:rsidRDefault="000173AF" w:rsidP="000173AF">
      <w:pPr>
        <w:pStyle w:val="af1"/>
        <w:numPr>
          <w:ilvl w:val="2"/>
          <w:numId w:val="1"/>
        </w:numPr>
      </w:pPr>
      <w:r>
        <w:rPr>
          <w:rFonts w:hint="eastAsia"/>
        </w:rPr>
        <w:t>解决的具体问题是什么？</w:t>
      </w:r>
    </w:p>
    <w:p w14:paraId="67B98E96" w14:textId="711256F8" w:rsidR="000173AF" w:rsidRDefault="000173AF" w:rsidP="000173AF">
      <w:pPr>
        <w:ind w:left="880"/>
        <w:rPr>
          <w:rFonts w:hint="eastAsia"/>
        </w:rPr>
      </w:pPr>
    </w:p>
    <w:p w14:paraId="54A00E98" w14:textId="77777777" w:rsidR="000173AF" w:rsidRDefault="000173AF" w:rsidP="000173AF">
      <w:pPr>
        <w:pStyle w:val="af1"/>
        <w:numPr>
          <w:ilvl w:val="0"/>
          <w:numId w:val="1"/>
        </w:numPr>
        <w:rPr>
          <w:rFonts w:hint="eastAsia"/>
          <w:color w:val="4C94D8" w:themeColor="text2" w:themeTint="80"/>
        </w:rPr>
      </w:pPr>
      <w:r>
        <w:rPr>
          <w:rFonts w:hint="eastAsia"/>
          <w:color w:val="4C94D8" w:themeColor="text2" w:themeTint="80"/>
        </w:rPr>
        <w:t>研究现状：</w:t>
      </w:r>
    </w:p>
    <w:p w14:paraId="1B5CD1F6" w14:textId="77777777" w:rsidR="000173AF" w:rsidRDefault="000173AF" w:rsidP="000173AF">
      <w:pPr>
        <w:pStyle w:val="af1"/>
        <w:numPr>
          <w:ilvl w:val="1"/>
          <w:numId w:val="1"/>
        </w:numPr>
        <w:rPr>
          <w:color w:val="4C94D8" w:themeColor="text2" w:themeTint="80"/>
        </w:rPr>
      </w:pPr>
      <w:r>
        <w:rPr>
          <w:rFonts w:hint="eastAsia"/>
          <w:color w:val="4C94D8" w:themeColor="text2" w:themeTint="80"/>
        </w:rPr>
        <w:t>根据具体情况记录</w:t>
      </w:r>
    </w:p>
    <w:p w14:paraId="1B749B12" w14:textId="77777777" w:rsidR="006F51E6" w:rsidRPr="0096787D" w:rsidRDefault="006F51E6" w:rsidP="006F51E6">
      <w:pPr>
        <w:ind w:left="720"/>
      </w:pP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 w:rsidRPr="0096787D">
        <w:t>1</w:t>
      </w:r>
      <w:proofErr w:type="gramStart"/>
      <w:r w:rsidRPr="0096787D">
        <w:t>. 纯</w:t>
      </w:r>
      <w:proofErr w:type="gramEnd"/>
      <w:r w:rsidRPr="0096787D">
        <w:t>视觉 SLAM：以 PTAM、ORB-SLAM 为代表，依靠特征点与光束平差</w:t>
      </w:r>
      <w:r w:rsidRPr="0096787D">
        <w:lastRenderedPageBreak/>
        <w:t>实现定位建图，但单目方案无真实尺度，快速运动下易跟丢，鲁棒性不足。</w:t>
      </w:r>
    </w:p>
    <w:p w14:paraId="636DBDB4" w14:textId="77777777" w:rsidR="006F51E6" w:rsidRPr="0096787D" w:rsidRDefault="006F51E6" w:rsidP="006F51E6">
      <w:pPr>
        <w:ind w:left="720"/>
      </w:pPr>
      <w:r w:rsidRPr="0096787D">
        <w:t>2</w:t>
      </w:r>
      <w:proofErr w:type="gramStart"/>
      <w:r w:rsidRPr="0096787D">
        <w:t>. 松</w:t>
      </w:r>
      <w:proofErr w:type="gramEnd"/>
      <w:r w:rsidRPr="0096787D">
        <w:t>耦合 VIO：IMU 与视觉独立计算，仅用 EKF 做状态修正，融合程度浅，精度上限低，LOAM 类激光方案的 IMU 预处理也属于松耦合思路。</w:t>
      </w:r>
    </w:p>
    <w:p w14:paraId="04139D21" w14:textId="77777777" w:rsidR="006F51E6" w:rsidRPr="0096787D" w:rsidRDefault="006F51E6" w:rsidP="006F51E6">
      <w:pPr>
        <w:ind w:left="720"/>
      </w:pPr>
      <w:r w:rsidRPr="0096787D">
        <w:t>3</w:t>
      </w:r>
      <w:proofErr w:type="gramStart"/>
      <w:r w:rsidRPr="0096787D">
        <w:t>. 紧</w:t>
      </w:r>
      <w:proofErr w:type="gramEnd"/>
      <w:r w:rsidRPr="0096787D">
        <w:t>耦合 VIO：分为滤波与优化两条路线，MSCKF 是经典滤波方案，OKVIS 是优化类代表；但多数方案初始化条件苛刻，缺少完整的回环与地图复用体系，且多面向双目设计，单目适配性差。</w:t>
      </w:r>
    </w:p>
    <w:p w14:paraId="7F7F9C54" w14:textId="77777777" w:rsidR="006F51E6" w:rsidRPr="00456FBA" w:rsidRDefault="006F51E6" w:rsidP="006F51E6">
      <w:pPr>
        <w:ind w:left="720"/>
        <w:rPr>
          <w:rFonts w:hint="eastAsia"/>
        </w:rPr>
      </w:pPr>
      <w:r w:rsidRPr="0096787D">
        <w:t>4. IMU 预积分技术已逐步成熟，可避免优化时重复积分 IMU 数据，但缺少一套从初始化、里程计到回环建图的完整单目 VIO 工程化方案。</w:t>
      </w:r>
    </w:p>
    <w:p w14:paraId="55819029" w14:textId="77777777" w:rsidR="000173AF" w:rsidRDefault="000173AF" w:rsidP="000173AF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方法</w:t>
      </w:r>
    </w:p>
    <w:p w14:paraId="66845207" w14:textId="77777777" w:rsidR="000173AF" w:rsidRDefault="000173AF" w:rsidP="000173AF">
      <w:pPr>
        <w:pStyle w:val="af1"/>
        <w:numPr>
          <w:ilvl w:val="1"/>
          <w:numId w:val="1"/>
        </w:numPr>
      </w:pPr>
      <w:r>
        <w:rPr>
          <w:rFonts w:hint="eastAsia"/>
        </w:rPr>
        <w:t>论文核心思想以及具体解决方法</w:t>
      </w:r>
    </w:p>
    <w:p w14:paraId="7E6936CF" w14:textId="082B40AE" w:rsidR="000173AF" w:rsidRDefault="006F51E6" w:rsidP="000173AF">
      <w:pPr>
        <w:ind w:left="440"/>
      </w:pPr>
      <w:r w:rsidRPr="006F51E6">
        <w:t>以滑动窗口光束平差为基础，实现单目相机与 IMU 的紧耦合融合，配合鲁棒初始化、回环重定位</w:t>
      </w:r>
      <w:proofErr w:type="gramStart"/>
      <w:r w:rsidRPr="006F51E6">
        <w:t xml:space="preserve">与 4 </w:t>
      </w:r>
      <w:proofErr w:type="gramEnd"/>
      <w:r w:rsidRPr="006F51E6">
        <w:t>自由度全局位姿图优化，构建一套高精度、可复用、适配低算力平台的单目视觉惯性状态估计系统。</w:t>
      </w:r>
    </w:p>
    <w:p w14:paraId="2F34A842" w14:textId="77777777" w:rsidR="006F51E6" w:rsidRPr="006F51E6" w:rsidRDefault="006F51E6" w:rsidP="006F51E6">
      <w:pPr>
        <w:numPr>
          <w:ilvl w:val="0"/>
          <w:numId w:val="33"/>
        </w:numPr>
      </w:pPr>
      <w:r>
        <w:rPr>
          <w:rFonts w:hint="eastAsia"/>
        </w:rPr>
        <w:t xml:space="preserve"> </w:t>
      </w:r>
      <w:r w:rsidRPr="006F51E6">
        <w:rPr>
          <w:b/>
          <w:bCs/>
        </w:rPr>
        <w:t>传感器组合</w:t>
      </w:r>
      <w:r w:rsidRPr="006F51E6">
        <w:t>：单目相机（主视觉观测）+ IMU（提供运动先验、恢复尺度、估计零偏），二者紧耦合联合优化。</w:t>
      </w:r>
    </w:p>
    <w:p w14:paraId="1227BDA7" w14:textId="77777777" w:rsidR="006F51E6" w:rsidRPr="006F51E6" w:rsidRDefault="006F51E6" w:rsidP="006F51E6">
      <w:pPr>
        <w:numPr>
          <w:ilvl w:val="0"/>
          <w:numId w:val="33"/>
        </w:numPr>
      </w:pPr>
      <w:r w:rsidRPr="006F51E6">
        <w:rPr>
          <w:b/>
          <w:bCs/>
        </w:rPr>
        <w:t>前端预处理</w:t>
      </w:r>
      <w:r w:rsidRPr="006F51E6">
        <w:t xml:space="preserve"> </w:t>
      </w:r>
    </w:p>
    <w:p w14:paraId="19A362B2" w14:textId="77777777" w:rsidR="006F51E6" w:rsidRPr="006F51E6" w:rsidRDefault="006F51E6" w:rsidP="006F51E6">
      <w:pPr>
        <w:numPr>
          <w:ilvl w:val="1"/>
          <w:numId w:val="33"/>
        </w:numPr>
      </w:pPr>
      <w:r w:rsidRPr="006F51E6">
        <w:t>视觉：KLT 光流法跟踪角点，保证特征均匀分布，通过 RANSAC 剔除外点；按视差与跟踪数量筛选关键帧。</w:t>
      </w:r>
    </w:p>
    <w:p w14:paraId="2C0E14E4" w14:textId="77777777" w:rsidR="006F51E6" w:rsidRPr="006F51E6" w:rsidRDefault="006F51E6" w:rsidP="006F51E6">
      <w:pPr>
        <w:numPr>
          <w:ilvl w:val="1"/>
          <w:numId w:val="33"/>
        </w:numPr>
      </w:pPr>
      <w:r w:rsidRPr="006F51E6">
        <w:t>IMU：对两帧图像间的 IMU 数据做预积分，得到帧间相对运动与协方差；零偏变化小时用一阶近似修正，避免重复积分。</w:t>
      </w:r>
    </w:p>
    <w:p w14:paraId="33443A95" w14:textId="77777777" w:rsidR="006F51E6" w:rsidRPr="006F51E6" w:rsidRDefault="006F51E6" w:rsidP="006F51E6">
      <w:pPr>
        <w:numPr>
          <w:ilvl w:val="0"/>
          <w:numId w:val="33"/>
        </w:numPr>
      </w:pPr>
      <w:r w:rsidRPr="006F51E6">
        <w:rPr>
          <w:b/>
          <w:bCs/>
        </w:rPr>
        <w:t>鲁棒初始化流程</w:t>
      </w:r>
      <w:r w:rsidRPr="006F51E6">
        <w:t xml:space="preserve"> </w:t>
      </w:r>
    </w:p>
    <w:p w14:paraId="5B88321B" w14:textId="77777777" w:rsidR="006F51E6" w:rsidRPr="006F51E6" w:rsidRDefault="006F51E6" w:rsidP="006F51E6">
      <w:pPr>
        <w:numPr>
          <w:ilvl w:val="1"/>
          <w:numId w:val="33"/>
        </w:numPr>
      </w:pPr>
      <w:r w:rsidRPr="006F51E6">
        <w:t>先在滑动窗口内做纯视觉 SFM，得到无尺度的相机位姿与特征点；</w:t>
      </w:r>
    </w:p>
    <w:p w14:paraId="12F716B2" w14:textId="77777777" w:rsidR="006F51E6" w:rsidRPr="006F51E6" w:rsidRDefault="006F51E6" w:rsidP="006F51E6">
      <w:pPr>
        <w:numPr>
          <w:ilvl w:val="1"/>
          <w:numId w:val="33"/>
        </w:numPr>
      </w:pPr>
      <w:r w:rsidRPr="006F51E6">
        <w:t>再与 IMU 预积分对齐，依次求解陀螺仪零偏、各帧速度、重力向量、尺度因子；</w:t>
      </w:r>
    </w:p>
    <w:p w14:paraId="2C2E58D2" w14:textId="77777777" w:rsidR="006F51E6" w:rsidRPr="006F51E6" w:rsidRDefault="006F51E6" w:rsidP="006F51E6">
      <w:pPr>
        <w:numPr>
          <w:ilvl w:val="1"/>
          <w:numId w:val="33"/>
        </w:numPr>
      </w:pPr>
      <w:r w:rsidRPr="006F51E6">
        <w:t>最后固定重力模长，在切平面上精修重力方向，完成初始化后切换到紧耦合 VIO。</w:t>
      </w:r>
    </w:p>
    <w:p w14:paraId="091245F0" w14:textId="77777777" w:rsidR="006F51E6" w:rsidRPr="006F51E6" w:rsidRDefault="006F51E6" w:rsidP="006F51E6">
      <w:pPr>
        <w:numPr>
          <w:ilvl w:val="0"/>
          <w:numId w:val="33"/>
        </w:numPr>
      </w:pPr>
      <w:r w:rsidRPr="006F51E6">
        <w:rPr>
          <w:b/>
          <w:bCs/>
        </w:rPr>
        <w:t>滑动窗口紧耦合 VIO</w:t>
      </w:r>
      <w:r w:rsidRPr="006F51E6">
        <w:t xml:space="preserve"> </w:t>
      </w:r>
    </w:p>
    <w:p w14:paraId="1D11ACE8" w14:textId="77777777" w:rsidR="006F51E6" w:rsidRPr="006F51E6" w:rsidRDefault="006F51E6" w:rsidP="006F51E6">
      <w:pPr>
        <w:numPr>
          <w:ilvl w:val="1"/>
          <w:numId w:val="33"/>
        </w:numPr>
      </w:pPr>
      <w:r w:rsidRPr="006F51E6">
        <w:t>优化状态量：每帧的位姿、速度、IMU 零偏，相机与 IMU 外参，特征点逆深度。</w:t>
      </w:r>
    </w:p>
    <w:p w14:paraId="4A22F3E8" w14:textId="77777777" w:rsidR="006F51E6" w:rsidRPr="006F51E6" w:rsidRDefault="006F51E6" w:rsidP="006F51E6">
      <w:pPr>
        <w:numPr>
          <w:ilvl w:val="1"/>
          <w:numId w:val="33"/>
        </w:numPr>
      </w:pPr>
      <w:r w:rsidRPr="006F51E6">
        <w:t>优化目标：最小化 IMU 预积分残差 + 视觉重投影残差，加入 Huber 鲁棒核抑制外点干扰，使用 Ceres 求解。</w:t>
      </w:r>
    </w:p>
    <w:p w14:paraId="39F3EAE4" w14:textId="77777777" w:rsidR="006F51E6" w:rsidRPr="006F51E6" w:rsidRDefault="006F51E6" w:rsidP="006F51E6">
      <w:pPr>
        <w:numPr>
          <w:ilvl w:val="1"/>
          <w:numId w:val="33"/>
        </w:numPr>
      </w:pPr>
      <w:r w:rsidRPr="006F51E6">
        <w:lastRenderedPageBreak/>
        <w:t>边缘化机制：窗口滑动时选择性移除旧帧，将其转化为先验约束，控制计算规模，保证实时性。</w:t>
      </w:r>
    </w:p>
    <w:p w14:paraId="5D86FDF9" w14:textId="77777777" w:rsidR="006F51E6" w:rsidRPr="006F51E6" w:rsidRDefault="006F51E6" w:rsidP="006F51E6">
      <w:pPr>
        <w:numPr>
          <w:ilvl w:val="0"/>
          <w:numId w:val="33"/>
        </w:numPr>
      </w:pPr>
      <w:r w:rsidRPr="006F51E6">
        <w:rPr>
          <w:b/>
          <w:bCs/>
        </w:rPr>
        <w:t>高帧率轻量输出：额外设计仅运动优化模块，固定深度与零偏，只优化最新帧的位姿速度，把状态估计提升到相机帧率（30Hz），适配无人机、AR 等低延迟场景。</w:t>
      </w:r>
      <w:r w:rsidRPr="006F51E6"/>
      <w:proofErr w:type="gramStart"/>
      <w:r w:rsidRPr="006F51E6"/>
      <w:proofErr w:type="gramEnd"/>
      <w:r w:rsidRPr="006F51E6"/>
    </w:p>
    <w:p w14:paraId="1ECA2ECC" w14:textId="77777777" w:rsidR="006F51E6" w:rsidRPr="006F51E6" w:rsidRDefault="006F51E6" w:rsidP="006F51E6">
      <w:pPr>
        <w:numPr>
          <w:ilvl w:val="0"/>
          <w:numId w:val="33"/>
        </w:numPr>
      </w:pPr>
      <w:r w:rsidRPr="006F51E6">
        <w:rPr>
          <w:b/>
          <w:bCs/>
        </w:rPr>
        <w:t>回环检测与紧耦合重定位</w:t>
      </w:r>
      <w:r w:rsidRPr="006F51E6">
        <w:t xml:space="preserve"> </w:t>
      </w:r>
    </w:p>
    <w:p w14:paraId="4D720CD1" w14:textId="77777777" w:rsidR="006F51E6" w:rsidRPr="006F51E6" w:rsidRDefault="006F51E6" w:rsidP="006F51E6">
      <w:pPr>
        <w:numPr>
          <w:ilvl w:val="1"/>
          <w:numId w:val="33"/>
        </w:numPr>
      </w:pPr>
      <w:r w:rsidRPr="006F51E6">
        <w:t>用 DBoW2 词袋做场景识别，经两步几何外点剔除后确认回环；</w:t>
      </w:r>
    </w:p>
    <w:p w14:paraId="2B629D6C" w14:textId="77777777" w:rsidR="006F51E6" w:rsidRPr="006F51E6" w:rsidRDefault="006F51E6" w:rsidP="006F51E6">
      <w:pPr>
        <w:numPr>
          <w:ilvl w:val="1"/>
          <w:numId w:val="33"/>
        </w:numPr>
      </w:pPr>
      <w:r w:rsidRPr="006F51E6">
        <w:t>将回环特征约束直接加入当前滑动窗口，实现紧耦合重定位，精度更高、轨迹更平滑。</w:t>
      </w:r>
    </w:p>
    <w:p w14:paraId="013DF681" w14:textId="77777777" w:rsidR="006F51E6" w:rsidRPr="006F51E6" w:rsidRDefault="006F51E6" w:rsidP="006F51E6">
      <w:pPr>
        <w:numPr>
          <w:ilvl w:val="0"/>
          <w:numId w:val="33"/>
        </w:numPr>
      </w:pPr>
      <w:proofErr w:type="gramStart"/>
      <w:r w:rsidRPr="006F51E6">
        <w:rPr>
          <w:b/>
          <w:bCs/>
        </w:rPr>
        <w:t>4 自由度</w:t>
      </w:r>
      <w:proofErr w:type="gramEnd"/>
      <w:r w:rsidRPr="006F51E6">
        <w:rPr>
          <w:b/>
          <w:bCs/>
        </w:rPr>
        <w:t>全局位姿图优化</w:t>
      </w:r>
      <w:r w:rsidRPr="006F51E6">
        <w:t xml:space="preserve"> </w:t>
      </w:r>
    </w:p>
    <w:p w14:paraId="4126642B" w14:textId="77777777" w:rsidR="006F51E6" w:rsidRPr="006F51E6" w:rsidRDefault="006F51E6" w:rsidP="006F51E6">
      <w:pPr>
        <w:numPr>
          <w:ilvl w:val="1"/>
          <w:numId w:val="33"/>
        </w:numPr>
      </w:pPr>
      <w:r w:rsidRPr="006F51E6">
        <w:t>利用 IMU 重力观测，横滚、俯仰角无漂移，仅优化平移与偏航</w:t>
      </w:r>
      <w:proofErr w:type="gramStart"/>
      <w:r w:rsidRPr="006F51E6">
        <w:t xml:space="preserve">角 4 </w:t>
      </w:r>
      <w:proofErr w:type="gramEnd"/>
      <w:r w:rsidRPr="006F51E6">
        <w:t>个自由度；</w:t>
      </w:r>
    </w:p>
    <w:p w14:paraId="78DD8D07" w14:textId="77777777" w:rsidR="006F51E6" w:rsidRPr="006F51E6" w:rsidRDefault="006F51E6" w:rsidP="006F51E6">
      <w:pPr>
        <w:numPr>
          <w:ilvl w:val="1"/>
          <w:numId w:val="33"/>
        </w:numPr>
      </w:pPr>
      <w:r w:rsidRPr="006F51E6">
        <w:t>支持位姿图保存、加载，可将多段地图通过回环自动合并，实现地图复用。</w:t>
      </w:r>
    </w:p>
    <w:p w14:paraId="424CDFF7" w14:textId="66782ED1" w:rsidR="006F51E6" w:rsidRDefault="006F51E6" w:rsidP="000173AF">
      <w:pPr>
        <w:ind w:left="440"/>
        <w:rPr>
          <w:rFonts w:hint="eastAsia"/>
        </w:rPr>
      </w:pPr>
    </w:p>
    <w:p w14:paraId="2568AAAC" w14:textId="77777777" w:rsidR="000173AF" w:rsidRDefault="000173AF" w:rsidP="000173AF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评价指标</w:t>
      </w:r>
    </w:p>
    <w:p w14:paraId="2B270324" w14:textId="2C1A6533" w:rsidR="0096787D" w:rsidRPr="00456FBA" w:rsidRDefault="000173AF" w:rsidP="0096787D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实验中使用的具体评价指标</w:t>
      </w:r>
    </w:p>
    <w:p w14:paraId="3DC5DAD1" w14:textId="77777777" w:rsidR="006F51E6" w:rsidRPr="006F51E6" w:rsidRDefault="006F51E6" w:rsidP="006F51E6">
      <w:pPr>
        <w:numPr>
          <w:ilvl w:val="0"/>
          <w:numId w:val="34"/>
        </w:numPr>
      </w:pPr>
      <w:r>
        <w:rPr>
          <w:rFonts w:hint="eastAsia"/>
        </w:rPr>
        <w:t xml:space="preserve"> </w:t>
      </w:r>
      <w:r w:rsidRPr="006F51E6">
        <w:rPr>
          <w:b/>
          <w:bCs/>
        </w:rPr>
        <w:t>绝对轨迹误差 ATE（RMSE）</w:t>
      </w:r>
      <w:r w:rsidRPr="006F51E6">
        <w:t>：估计轨迹与真值的整体均方根误差，核心精度指标。</w:t>
      </w:r>
    </w:p>
    <w:p w14:paraId="6A685C9A" w14:textId="77777777" w:rsidR="006F51E6" w:rsidRPr="006F51E6" w:rsidRDefault="006F51E6" w:rsidP="006F51E6">
      <w:pPr>
        <w:numPr>
          <w:ilvl w:val="0"/>
          <w:numId w:val="34"/>
        </w:numPr>
      </w:pPr>
      <w:r w:rsidRPr="006F51E6">
        <w:rPr>
          <w:b/>
          <w:bCs/>
        </w:rPr>
        <w:t>相对位姿误差 RPE</w:t>
      </w:r>
      <w:r w:rsidRPr="006F51E6">
        <w:t>：分段统计平移、偏航角、整体旋转的误差，评估局部精度。</w:t>
      </w:r>
    </w:p>
    <w:p w14:paraId="40B56BD8" w14:textId="77777777" w:rsidR="006F51E6" w:rsidRPr="006F51E6" w:rsidRDefault="006F51E6" w:rsidP="006F51E6">
      <w:pPr>
        <w:numPr>
          <w:ilvl w:val="0"/>
          <w:numId w:val="34"/>
        </w:numPr>
      </w:pPr>
      <w:r w:rsidRPr="006F51E6">
        <w:rPr>
          <w:b/>
          <w:bCs/>
        </w:rPr>
        <w:t>模块运行耗时</w:t>
      </w:r>
      <w:r w:rsidRPr="006F51E6">
        <w:t>：统计特征提取、窗口优化、回环检测、位姿图优化各模块耗时，验证实时性。</w:t>
      </w:r>
    </w:p>
    <w:p w14:paraId="0AF70687" w14:textId="77777777" w:rsidR="006F51E6" w:rsidRPr="006F51E6" w:rsidRDefault="006F51E6" w:rsidP="006F51E6">
      <w:pPr>
        <w:numPr>
          <w:ilvl w:val="0"/>
          <w:numId w:val="34"/>
        </w:numPr>
      </w:pPr>
      <w:r w:rsidRPr="006F51E6">
        <w:rPr>
          <w:b/>
          <w:bCs/>
        </w:rPr>
        <w:t>长距离相对漂移</w:t>
      </w:r>
      <w:r w:rsidRPr="006F51E6">
        <w:t>：终点总漂移量除以总行驶距离，评估长时稳定性。</w:t>
      </w:r>
    </w:p>
    <w:p w14:paraId="41C22057" w14:textId="77777777" w:rsidR="006F51E6" w:rsidRPr="006F51E6" w:rsidRDefault="006F51E6" w:rsidP="006F51E6">
      <w:pPr>
        <w:numPr>
          <w:ilvl w:val="0"/>
          <w:numId w:val="34"/>
        </w:numPr>
      </w:pPr>
      <w:r w:rsidRPr="006F51E6">
        <w:rPr>
          <w:b/>
          <w:bCs/>
        </w:rPr>
        <w:t>定性指标</w:t>
      </w:r>
      <w:r w:rsidRPr="006F51E6">
        <w:t>：地图合并一致性、AR 虚拟物体对齐效果、无人机轨迹跟踪效果。</w:t>
      </w:r>
    </w:p>
    <w:p w14:paraId="732E7C49" w14:textId="4F5F8564" w:rsidR="000173AF" w:rsidRPr="00456FBA" w:rsidRDefault="000173AF" w:rsidP="0096787D">
      <w:pPr>
        <w:rPr>
          <w:rFonts w:hint="eastAsia"/>
        </w:rPr>
      </w:pPr>
    </w:p>
    <w:p w14:paraId="5962E38B" w14:textId="77777777" w:rsidR="000173AF" w:rsidRDefault="000173AF" w:rsidP="000173AF">
      <w:pPr>
        <w:ind w:left="440"/>
        <w:rPr>
          <w:rFonts w:hint="eastAsia"/>
        </w:rPr>
      </w:pPr>
    </w:p>
    <w:p w14:paraId="41C04268" w14:textId="77777777" w:rsidR="000173AF" w:rsidRDefault="000173AF" w:rsidP="000173AF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实验方法</w:t>
      </w:r>
    </w:p>
    <w:p w14:paraId="07C073BD" w14:textId="77777777" w:rsidR="000173AF" w:rsidRDefault="000173AF" w:rsidP="000173AF">
      <w:pPr>
        <w:pStyle w:val="af1"/>
        <w:numPr>
          <w:ilvl w:val="1"/>
          <w:numId w:val="1"/>
        </w:numPr>
      </w:pPr>
      <w:r>
        <w:rPr>
          <w:rFonts w:hint="eastAsia"/>
        </w:rPr>
        <w:t>数据集</w:t>
      </w:r>
    </w:p>
    <w:p w14:paraId="593E9DF7" w14:textId="77777777" w:rsidR="006F51E6" w:rsidRPr="006F51E6" w:rsidRDefault="006F51E6" w:rsidP="006F51E6">
      <w:pPr>
        <w:numPr>
          <w:ilvl w:val="0"/>
          <w:numId w:val="35"/>
        </w:numPr>
      </w:pPr>
      <w:r>
        <w:rPr>
          <w:rFonts w:hint="eastAsia"/>
        </w:rPr>
        <w:t xml:space="preserve"> </w:t>
      </w:r>
      <w:r w:rsidRPr="006F51E6">
        <w:rPr>
          <w:b/>
          <w:bCs/>
        </w:rPr>
        <w:t>EuRoC MAV 公开数据集</w:t>
      </w:r>
      <w:r w:rsidRPr="006F51E6">
        <w:t>：无人机平台采集，包含单目图像、同步 IMU 与高精度真值，覆盖简单到困难多个序列。</w:t>
      </w:r>
    </w:p>
    <w:p w14:paraId="523EF794" w14:textId="77777777" w:rsidR="006F51E6" w:rsidRPr="006F51E6" w:rsidRDefault="006F51E6" w:rsidP="006F51E6">
      <w:pPr>
        <w:numPr>
          <w:ilvl w:val="0"/>
          <w:numId w:val="35"/>
        </w:numPr>
      </w:pPr>
      <w:r w:rsidRPr="006F51E6">
        <w:rPr>
          <w:b/>
          <w:bCs/>
        </w:rPr>
        <w:lastRenderedPageBreak/>
        <w:t>自制室内数据集</w:t>
      </w:r>
      <w:r w:rsidRPr="006F51E6">
        <w:t>：手持单目 + IMU 设备采集，闭环行走场景，用于验证回环效果。</w:t>
      </w:r>
    </w:p>
    <w:p w14:paraId="54ACC35A" w14:textId="77777777" w:rsidR="006F51E6" w:rsidRPr="006F51E6" w:rsidRDefault="006F51E6" w:rsidP="006F51E6">
      <w:pPr>
        <w:numPr>
          <w:ilvl w:val="0"/>
          <w:numId w:val="35"/>
        </w:numPr>
      </w:pPr>
      <w:r w:rsidRPr="006F51E6">
        <w:rPr>
          <w:b/>
          <w:bCs/>
        </w:rPr>
        <w:t>HKUST 校园大规模数据集</w:t>
      </w:r>
      <w:r w:rsidRPr="006F51E6">
        <w:t>：手持采集，总</w:t>
      </w:r>
      <w:proofErr w:type="gramStart"/>
      <w:r w:rsidRPr="006F51E6">
        <w:t>里程 5.62</w:t>
      </w:r>
      <w:proofErr w:type="gramEnd"/>
      <w:r w:rsidRPr="006F51E6">
        <w:t>km，覆盖大范围复杂环境，验证长时性能。</w:t>
      </w:r>
    </w:p>
    <w:p w14:paraId="02CF44B1" w14:textId="77777777" w:rsidR="006F51E6" w:rsidRPr="006F51E6" w:rsidRDefault="006F51E6" w:rsidP="006F51E6">
      <w:pPr>
        <w:numPr>
          <w:ilvl w:val="0"/>
          <w:numId w:val="35"/>
        </w:numPr>
      </w:pPr>
      <w:r w:rsidRPr="006F51E6">
        <w:rPr>
          <w:b/>
          <w:bCs/>
        </w:rPr>
        <w:t>无人机机载数据集</w:t>
      </w:r>
      <w:r w:rsidRPr="006F51E6">
        <w:t>：室内八字飞行，OptiTrack 动捕系统提供真值，验证闭环控制可用性。</w:t>
      </w:r>
    </w:p>
    <w:p w14:paraId="648AEA7A" w14:textId="77777777" w:rsidR="006F51E6" w:rsidRPr="006F51E6" w:rsidRDefault="006F51E6" w:rsidP="006F51E6">
      <w:pPr>
        <w:numPr>
          <w:ilvl w:val="0"/>
          <w:numId w:val="35"/>
        </w:numPr>
      </w:pPr>
      <w:r w:rsidRPr="006F51E6">
        <w:rPr>
          <w:b/>
          <w:bCs/>
        </w:rPr>
        <w:t>手机端 AR 数据集</w:t>
      </w:r>
      <w:r w:rsidRPr="006F51E6">
        <w:t>：iPhone 采集，264m 闭环行走，验证移动端移植与地图复用效果。</w:t>
      </w:r>
    </w:p>
    <w:p w14:paraId="39151912" w14:textId="405242A8" w:rsidR="000173AF" w:rsidRDefault="000173AF" w:rsidP="006F51E6">
      <w:pPr>
        <w:ind w:left="440"/>
        <w:rPr>
          <w:rFonts w:hint="eastAsia"/>
        </w:rPr>
      </w:pPr>
    </w:p>
    <w:p w14:paraId="796F8820" w14:textId="77777777" w:rsidR="000173AF" w:rsidRDefault="000173AF" w:rsidP="000173AF">
      <w:pPr>
        <w:pStyle w:val="af1"/>
        <w:numPr>
          <w:ilvl w:val="1"/>
          <w:numId w:val="1"/>
        </w:numPr>
      </w:pPr>
      <w:r>
        <w:rPr>
          <w:rFonts w:hint="eastAsia"/>
        </w:rPr>
        <w:t>实验方案</w:t>
      </w:r>
    </w:p>
    <w:p w14:paraId="52B3730F" w14:textId="00959422" w:rsidR="006F51E6" w:rsidRPr="006F51E6" w:rsidRDefault="006F51E6" w:rsidP="006F51E6">
      <w:pPr>
        <w:ind w:left="720"/>
      </w:pPr>
      <w:r w:rsidRPr="006F51E6">
        <w:t>设置三组对照：OKVIS（同期经典 VIO 算法）、纯 VINS（无回环）、VINS_loop（带回环与位姿图优化）</w:t>
      </w:r>
    </w:p>
    <w:p w14:paraId="4951D799" w14:textId="77777777" w:rsidR="006F51E6" w:rsidRPr="006F51E6" w:rsidRDefault="006F51E6" w:rsidP="006F51E6">
      <w:pPr>
        <w:numPr>
          <w:ilvl w:val="0"/>
          <w:numId w:val="36"/>
        </w:numPr>
      </w:pPr>
      <w:r w:rsidRPr="006F51E6">
        <w:t>公开数据集对比：在 EuRoC 全序列上对比 ATE 与 RPE，量化精度差异。</w:t>
      </w:r>
    </w:p>
    <w:p w14:paraId="63C8D78E" w14:textId="77777777" w:rsidR="006F51E6" w:rsidRPr="006F51E6" w:rsidRDefault="006F51E6" w:rsidP="006F51E6">
      <w:pPr>
        <w:numPr>
          <w:ilvl w:val="0"/>
          <w:numId w:val="36"/>
        </w:numPr>
      </w:pPr>
      <w:r w:rsidRPr="006F51E6">
        <w:t>室内闭环实验：对比绕行后轨迹漂移，验证回环模块的修正效果。</w:t>
      </w:r>
    </w:p>
    <w:p w14:paraId="2B024DA9" w14:textId="77777777" w:rsidR="006F51E6" w:rsidRPr="006F51E6" w:rsidRDefault="006F51E6" w:rsidP="006F51E6">
      <w:pPr>
        <w:numPr>
          <w:ilvl w:val="0"/>
          <w:numId w:val="36"/>
        </w:numPr>
      </w:pPr>
      <w:r w:rsidRPr="006F51E6">
        <w:t>长距离校园实验：测试大场景下的实时性、漂移控制与地图扩展能力。</w:t>
      </w:r>
    </w:p>
    <w:p w14:paraId="126A1587" w14:textId="77777777" w:rsidR="006F51E6" w:rsidRPr="006F51E6" w:rsidRDefault="006F51E6" w:rsidP="006F51E6">
      <w:pPr>
        <w:numPr>
          <w:ilvl w:val="0"/>
          <w:numId w:val="36"/>
        </w:numPr>
      </w:pPr>
      <w:r w:rsidRPr="006F51E6">
        <w:t>无人机机载实验：验证算法输出位姿用于飞控闭环控制的效果与精度。</w:t>
      </w:r>
    </w:p>
    <w:p w14:paraId="0AC89A50" w14:textId="77777777" w:rsidR="006F51E6" w:rsidRPr="006F51E6" w:rsidRDefault="006F51E6" w:rsidP="006F51E6">
      <w:pPr>
        <w:numPr>
          <w:ilvl w:val="0"/>
          <w:numId w:val="36"/>
        </w:numPr>
      </w:pPr>
      <w:r w:rsidRPr="006F51E6">
        <w:t>移动端 AR 实验：验证手机端运行效果与闭环后 AR 物体的稳定性。</w:t>
      </w:r>
    </w:p>
    <w:p w14:paraId="5E8D7E09" w14:textId="4CD4A05D" w:rsidR="000173AF" w:rsidRPr="00456FBA" w:rsidRDefault="000173AF" w:rsidP="0096787D">
      <w:pPr>
        <w:ind w:left="720"/>
      </w:pPr>
    </w:p>
    <w:p w14:paraId="7528F92E" w14:textId="77777777" w:rsidR="000173AF" w:rsidRDefault="000173AF" w:rsidP="000173AF">
      <w:pPr>
        <w:pStyle w:val="af1"/>
        <w:numPr>
          <w:ilvl w:val="1"/>
          <w:numId w:val="1"/>
        </w:numPr>
      </w:pPr>
      <w:r>
        <w:rPr>
          <w:rFonts w:hint="eastAsia"/>
        </w:rPr>
        <w:t>实验结果</w:t>
      </w:r>
    </w:p>
    <w:p w14:paraId="56A90293" w14:textId="77777777" w:rsidR="006F51E6" w:rsidRPr="006F51E6" w:rsidRDefault="006F51E6" w:rsidP="006F51E6">
      <w:pPr>
        <w:numPr>
          <w:ilvl w:val="0"/>
          <w:numId w:val="37"/>
        </w:numPr>
      </w:pPr>
      <w:r>
        <w:rPr>
          <w:rFonts w:hint="eastAsia"/>
        </w:rPr>
        <w:t xml:space="preserve"> </w:t>
      </w:r>
      <w:r w:rsidRPr="006F51E6">
        <w:t>EuRoC 数据集上，多数序列精度优于 OKVIS；长距离困难序列中，回环模块可显著降低平移与偏航漂移。</w:t>
      </w:r>
    </w:p>
    <w:p w14:paraId="2CD4A07D" w14:textId="77777777" w:rsidR="006F51E6" w:rsidRPr="006F51E6" w:rsidRDefault="006F51E6" w:rsidP="006F51E6">
      <w:pPr>
        <w:numPr>
          <w:ilvl w:val="0"/>
          <w:numId w:val="37"/>
        </w:numPr>
      </w:pPr>
      <w:r w:rsidRPr="006F51E6">
        <w:t>室内闭环场景下，OKVIS 四个方向均有明显漂移，VINS-Mono 依靠回环可有效消除累积误差。</w:t>
      </w:r>
    </w:p>
    <w:p w14:paraId="741DA224" w14:textId="77777777" w:rsidR="006F51E6" w:rsidRPr="006F51E6" w:rsidRDefault="006F51E6" w:rsidP="006F51E6">
      <w:pPr>
        <w:numPr>
          <w:ilvl w:val="0"/>
          <w:numId w:val="37"/>
        </w:numPr>
      </w:pPr>
      <w:r w:rsidRPr="006F51E6">
        <w:t>5.62km 长距离实验中，算法可实时运行，轨迹与卫星地图对齐度高，整体漂移极小。</w:t>
      </w:r>
    </w:p>
    <w:p w14:paraId="2FE22AE7" w14:textId="77777777" w:rsidR="006F51E6" w:rsidRPr="006F51E6" w:rsidRDefault="006F51E6" w:rsidP="006F51E6">
      <w:pPr>
        <w:numPr>
          <w:ilvl w:val="0"/>
          <w:numId w:val="37"/>
        </w:numPr>
      </w:pPr>
      <w:r w:rsidRPr="006F51E6">
        <w:t>无人机平台上可输出 100Hz 位姿（由 IMU 频率驱动）用于飞控闭环；61.97 米轨迹的最终漂移为 0.18m（各轴 [0.08, 0.09, 0.13] m），位置漂移 0.29%。</w:t>
      </w:r>
      <w:proofErr w:type="gramStart"/>
      <w:r w:rsidRPr="006F51E6"/>
      <w:proofErr w:type="gramEnd"/>
      <w:r w:rsidRPr="006F51E6"/>
      <w:proofErr w:type="gramStart"/>
      <w:r w:rsidRPr="006F51E6"/>
      <w:proofErr w:type="gramEnd"/>
      <w:r w:rsidRPr="006F51E6"/>
      <w:proofErr w:type="gramStart"/>
      <w:r w:rsidRPr="006F51E6"/>
      <w:proofErr w:type="gramEnd"/>
      <w:r w:rsidRPr="006F51E6"/>
    </w:p>
    <w:p w14:paraId="1294A215" w14:textId="77777777" w:rsidR="006F51E6" w:rsidRPr="006F51E6" w:rsidRDefault="006F51E6" w:rsidP="006F51E6">
      <w:pPr>
        <w:numPr>
          <w:ilvl w:val="0"/>
          <w:numId w:val="37"/>
        </w:numPr>
      </w:pPr>
      <w:r w:rsidRPr="006F51E6">
        <w:t>手机端可流畅运行，闭环后 AR 虚拟物体可稳定对齐在原位，无明显漂移。</w:t>
      </w:r>
    </w:p>
    <w:p w14:paraId="096933D2" w14:textId="6B1AC203" w:rsidR="000173AF" w:rsidRPr="006F51E6" w:rsidRDefault="000173AF" w:rsidP="0096787D">
      <w:pPr>
        <w:ind w:left="720"/>
        <w:rPr>
          <w:rFonts w:hint="eastAsia"/>
        </w:rPr>
      </w:pPr>
    </w:p>
    <w:p w14:paraId="23F5B70A" w14:textId="77777777" w:rsidR="000173AF" w:rsidRDefault="000173AF" w:rsidP="000173AF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遗留问题：</w:t>
      </w:r>
    </w:p>
    <w:p w14:paraId="247BB381" w14:textId="77777777" w:rsidR="000173AF" w:rsidRDefault="000173AF" w:rsidP="000173AF">
      <w:pPr>
        <w:pStyle w:val="af1"/>
        <w:numPr>
          <w:ilvl w:val="1"/>
          <w:numId w:val="1"/>
        </w:numPr>
      </w:pPr>
      <w:r>
        <w:rPr>
          <w:rFonts w:hint="eastAsia"/>
        </w:rPr>
        <w:t>论文方法存在的不足以及未来可能的研究方向</w:t>
      </w:r>
    </w:p>
    <w:p w14:paraId="0974E458" w14:textId="77777777" w:rsidR="006F51E6" w:rsidRDefault="006F51E6" w:rsidP="006F51E6">
      <w:pPr>
        <w:pStyle w:val="af1"/>
        <w:numPr>
          <w:ilvl w:val="0"/>
          <w:numId w:val="38"/>
        </w:numPr>
      </w:pPr>
      <w:r w:rsidRPr="006F51E6">
        <w:t>依赖环境纹理特征，弱纹理墙面、高速运动模糊、强光逆光场景下，特征容易跟踪失效。</w:t>
      </w:r>
    </w:p>
    <w:p w14:paraId="6AF319C1" w14:textId="77777777" w:rsidR="006F51E6" w:rsidRDefault="006F51E6" w:rsidP="006F51E6">
      <w:pPr>
        <w:numPr>
          <w:ilvl w:val="0"/>
          <w:numId w:val="38"/>
        </w:numPr>
      </w:pPr>
      <w:r w:rsidRPr="006F51E6">
        <w:t>未做动态物体处理，行人、移动车辆会引入错误特征匹配，干扰位姿估计。</w:t>
      </w:r>
    </w:p>
    <w:p w14:paraId="091AAB31" w14:textId="77777777" w:rsidR="006F51E6" w:rsidRPr="006F51E6" w:rsidRDefault="006F51E6" w:rsidP="006F51E6">
      <w:pPr>
        <w:numPr>
          <w:ilvl w:val="0"/>
          <w:numId w:val="38"/>
        </w:numPr>
      </w:pPr>
      <w:proofErr w:type="gramStart"/>
      <w:r w:rsidRPr="006F51E6">
        <w:t>4 自由度</w:t>
      </w:r>
      <w:proofErr w:type="gramEnd"/>
      <w:r w:rsidRPr="006F51E6">
        <w:t>优化依赖重力方向的准确观测，高机动、持续强加速场景下重力估计偏差会影响姿态精度。</w:t>
      </w:r>
    </w:p>
    <w:p w14:paraId="3CDF7589" w14:textId="3CEBF1CA" w:rsidR="006F51E6" w:rsidRDefault="006F51E6" w:rsidP="000173AF">
      <w:pPr>
        <w:ind w:left="440"/>
      </w:pPr>
      <w:r>
        <w:rPr>
          <w:rFonts w:hint="eastAsia"/>
        </w:rPr>
        <w:t>研究方向：</w:t>
      </w:r>
    </w:p>
    <w:p w14:paraId="5212CDFC" w14:textId="77777777" w:rsidR="006F51E6" w:rsidRPr="006F51E6" w:rsidRDefault="006F51E6" w:rsidP="006F51E6">
      <w:pPr>
        <w:numPr>
          <w:ilvl w:val="0"/>
          <w:numId w:val="39"/>
        </w:numPr>
      </w:pPr>
      <w:r w:rsidRPr="006F51E6">
        <w:t>融合双目、GPS、轮速里程计等更多传感器，提升复杂退化环境的鲁棒性。</w:t>
      </w:r>
    </w:p>
    <w:p w14:paraId="36752DD7" w14:textId="77777777" w:rsidR="006F51E6" w:rsidRPr="006F51E6" w:rsidRDefault="006F51E6" w:rsidP="006F51E6">
      <w:pPr>
        <w:numPr>
          <w:ilvl w:val="0"/>
          <w:numId w:val="39"/>
        </w:numPr>
      </w:pPr>
      <w:r w:rsidRPr="006F51E6">
        <w:t>加入动态物体检测与剔除，适配人员密集的城市场景。</w:t>
      </w:r>
    </w:p>
    <w:p w14:paraId="4A4D9738" w14:textId="77777777" w:rsidR="000173AF" w:rsidRDefault="000173AF" w:rsidP="000173AF">
      <w:pPr>
        <w:pStyle w:val="3"/>
        <w:rPr>
          <w:rFonts w:hint="eastAsia"/>
        </w:rPr>
      </w:pPr>
      <w:bookmarkStart w:id="24" w:name="_Toc243565936"/>
      <w:r>
        <w:rPr>
          <w:rFonts w:hint="eastAsia"/>
        </w:rPr>
        <w:t>汇报日期</w:t>
      </w:r>
      <w:bookmarkEnd w:id="24"/>
    </w:p>
    <w:p w14:paraId="1DAF0AF3" w14:textId="77777777" w:rsidR="000173AF" w:rsidRDefault="000173AF" w:rsidP="000173AF">
      <w:pPr>
        <w:pStyle w:val="4"/>
        <w:rPr>
          <w:rFonts w:hint="eastAsia"/>
        </w:rPr>
      </w:pPr>
      <w:r>
        <w:rPr>
          <w:rFonts w:hint="eastAsia"/>
        </w:rPr>
        <w:t>论文标题：</w:t>
      </w:r>
    </w:p>
    <w:p w14:paraId="5F43CA51" w14:textId="77777777" w:rsidR="000173AF" w:rsidRDefault="000173AF" w:rsidP="000173AF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出版日期：</w:t>
      </w:r>
    </w:p>
    <w:p w14:paraId="46B56E8D" w14:textId="77777777" w:rsidR="000173AF" w:rsidRDefault="000173AF" w:rsidP="000173AF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来源：</w:t>
      </w:r>
    </w:p>
    <w:p w14:paraId="395EEAFE" w14:textId="77777777" w:rsidR="000173AF" w:rsidRDefault="000173AF" w:rsidP="000173AF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解决了问题：</w:t>
      </w:r>
    </w:p>
    <w:p w14:paraId="0969EEF7" w14:textId="77777777" w:rsidR="000173AF" w:rsidRDefault="000173AF" w:rsidP="000173AF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解决的具体问题是什么？</w:t>
      </w:r>
    </w:p>
    <w:p w14:paraId="4001214B" w14:textId="77777777" w:rsidR="000173AF" w:rsidRDefault="000173AF" w:rsidP="000173AF">
      <w:pPr>
        <w:pStyle w:val="af1"/>
        <w:numPr>
          <w:ilvl w:val="0"/>
          <w:numId w:val="1"/>
        </w:numPr>
        <w:rPr>
          <w:rFonts w:hint="eastAsia"/>
          <w:color w:val="4C94D8" w:themeColor="text2" w:themeTint="80"/>
        </w:rPr>
      </w:pPr>
      <w:r>
        <w:rPr>
          <w:rFonts w:hint="eastAsia"/>
          <w:color w:val="4C94D8" w:themeColor="text2" w:themeTint="80"/>
        </w:rPr>
        <w:t>研究现状：</w:t>
      </w:r>
    </w:p>
    <w:p w14:paraId="0667107E" w14:textId="77777777" w:rsidR="000173AF" w:rsidRDefault="000173AF" w:rsidP="000173AF">
      <w:pPr>
        <w:pStyle w:val="af1"/>
        <w:numPr>
          <w:ilvl w:val="1"/>
          <w:numId w:val="1"/>
        </w:numPr>
        <w:rPr>
          <w:rFonts w:hint="eastAsia"/>
          <w:color w:val="4C94D8" w:themeColor="text2" w:themeTint="80"/>
        </w:rPr>
      </w:pPr>
      <w:r>
        <w:rPr>
          <w:rFonts w:hint="eastAsia"/>
          <w:color w:val="4C94D8" w:themeColor="text2" w:themeTint="80"/>
        </w:rPr>
        <w:t>根据具体情况记录</w:t>
      </w:r>
    </w:p>
    <w:p w14:paraId="3AF067DF" w14:textId="77777777" w:rsidR="000173AF" w:rsidRDefault="000173AF" w:rsidP="000173AF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方法</w:t>
      </w:r>
    </w:p>
    <w:p w14:paraId="33CDB566" w14:textId="77777777" w:rsidR="000173AF" w:rsidRDefault="000173AF" w:rsidP="000173AF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论文核心思想以及具体解决方法</w:t>
      </w:r>
    </w:p>
    <w:p w14:paraId="75B4C64B" w14:textId="77777777" w:rsidR="000173AF" w:rsidRDefault="000173AF" w:rsidP="000173AF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评价指标</w:t>
      </w:r>
    </w:p>
    <w:p w14:paraId="33282CF3" w14:textId="77777777" w:rsidR="000173AF" w:rsidRDefault="000173AF" w:rsidP="000173AF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实验中使用的具体评价指标</w:t>
      </w:r>
    </w:p>
    <w:p w14:paraId="275129F0" w14:textId="77777777" w:rsidR="000173AF" w:rsidRDefault="000173AF" w:rsidP="000173AF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实验方法</w:t>
      </w:r>
    </w:p>
    <w:p w14:paraId="6FC2B6D9" w14:textId="77777777" w:rsidR="000173AF" w:rsidRDefault="000173AF" w:rsidP="000173AF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数据集</w:t>
      </w:r>
    </w:p>
    <w:p w14:paraId="1BED9ACB" w14:textId="77777777" w:rsidR="000173AF" w:rsidRDefault="000173AF" w:rsidP="000173AF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实验方案</w:t>
      </w:r>
    </w:p>
    <w:p w14:paraId="0558303F" w14:textId="77777777" w:rsidR="000173AF" w:rsidRDefault="000173AF" w:rsidP="000173AF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实验结果</w:t>
      </w:r>
    </w:p>
    <w:p w14:paraId="233F93D7" w14:textId="77777777" w:rsidR="000173AF" w:rsidRDefault="000173AF" w:rsidP="000173AF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遗留问题：</w:t>
      </w:r>
    </w:p>
    <w:p w14:paraId="5917665C" w14:textId="77777777" w:rsidR="000173AF" w:rsidRDefault="000173AF" w:rsidP="000173AF">
      <w:pPr>
        <w:pStyle w:val="af1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论文方法存在的不足以及未来可能的研究方向</w:t>
      </w:r>
    </w:p>
    <w:p w14:paraId="71BECDA8" w14:textId="77777777" w:rsidR="000173AF" w:rsidRDefault="000173AF" w:rsidP="000173AF">
      <w:pPr>
        <w:rPr>
          <w:rFonts w:hint="eastAsia"/>
        </w:rPr>
      </w:pPr>
    </w:p>
    <w:p w14:paraId="3FE497FF" w14:textId="77777777" w:rsidR="000173AF" w:rsidRDefault="000173AF" w:rsidP="000173AF">
      <w:pPr>
        <w:rPr>
          <w:rFonts w:hint="eastAsia"/>
        </w:rPr>
      </w:pPr>
    </w:p>
    <w:p w14:paraId="3FA7F61E" w14:textId="77777777" w:rsidR="000173AF" w:rsidRDefault="000173AF" w:rsidP="000173AF">
      <w:pPr>
        <w:pStyle w:val="2"/>
        <w:rPr>
          <w:rFonts w:hint="eastAsia"/>
        </w:rPr>
      </w:pPr>
      <w:bookmarkStart w:id="25" w:name="_Toc243565937"/>
      <w:r>
        <w:rPr>
          <w:rFonts w:hint="eastAsia"/>
        </w:rPr>
        <w:lastRenderedPageBreak/>
        <w:t>实验</w:t>
      </w:r>
      <w:bookmarkEnd w:id="25"/>
    </w:p>
    <w:p w14:paraId="2999A6A1" w14:textId="77777777" w:rsidR="000173AF" w:rsidRDefault="000173AF" w:rsidP="000173AF">
      <w:pPr>
        <w:pStyle w:val="4"/>
        <w:rPr>
          <w:rFonts w:hint="eastAsia"/>
        </w:rPr>
      </w:pPr>
      <w:r>
        <w:rPr>
          <w:rFonts w:hint="eastAsia"/>
        </w:rPr>
        <w:t>数据集：</w:t>
      </w:r>
    </w:p>
    <w:p w14:paraId="069A3E24" w14:textId="77777777" w:rsidR="000173AF" w:rsidRDefault="000173AF" w:rsidP="000173AF">
      <w:pPr>
        <w:pStyle w:val="af1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列出所用数据集以及数据集的下载地址</w:t>
      </w:r>
    </w:p>
    <w:p w14:paraId="664EA1C6" w14:textId="77777777" w:rsidR="000173AF" w:rsidRDefault="000173AF" w:rsidP="000173AF">
      <w:pPr>
        <w:pStyle w:val="4"/>
        <w:rPr>
          <w:rFonts w:hint="eastAsia"/>
        </w:rPr>
      </w:pPr>
      <w:r>
        <w:rPr>
          <w:rFonts w:hint="eastAsia"/>
        </w:rPr>
        <w:t>评价指标：</w:t>
      </w:r>
    </w:p>
    <w:p w14:paraId="71A119B2" w14:textId="77777777" w:rsidR="000173AF" w:rsidRDefault="000173AF" w:rsidP="000173AF">
      <w:pPr>
        <w:pStyle w:val="af1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可以拷贝前面论文的评价指标</w:t>
      </w:r>
    </w:p>
    <w:p w14:paraId="4C63A9AA" w14:textId="77777777" w:rsidR="000173AF" w:rsidRDefault="000173AF" w:rsidP="000173AF">
      <w:pPr>
        <w:pStyle w:val="4"/>
        <w:rPr>
          <w:rFonts w:hint="eastAsia"/>
        </w:rPr>
      </w:pPr>
      <w:r>
        <w:rPr>
          <w:rFonts w:hint="eastAsia"/>
        </w:rPr>
        <w:t>实验方案</w:t>
      </w:r>
    </w:p>
    <w:p w14:paraId="2670BD18" w14:textId="77777777" w:rsidR="000173AF" w:rsidRDefault="000173AF" w:rsidP="000173AF">
      <w:pPr>
        <w:pStyle w:val="af1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详细记录方案设计和修改日期</w:t>
      </w:r>
    </w:p>
    <w:p w14:paraId="4E130F7E" w14:textId="77777777" w:rsidR="000173AF" w:rsidRDefault="000173AF" w:rsidP="000173AF">
      <w:pPr>
        <w:pStyle w:val="4"/>
        <w:rPr>
          <w:rFonts w:hint="eastAsia"/>
        </w:rPr>
      </w:pPr>
      <w:r>
        <w:rPr>
          <w:rFonts w:hint="eastAsia"/>
        </w:rPr>
        <w:t>实验结果</w:t>
      </w:r>
    </w:p>
    <w:p w14:paraId="4C464371" w14:textId="77777777" w:rsidR="000173AF" w:rsidRDefault="000173AF" w:rsidP="000173AF">
      <w:pPr>
        <w:pStyle w:val="af1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详细记录实验结果以及生成结果的日期</w:t>
      </w:r>
    </w:p>
    <w:p w14:paraId="3E962AC1" w14:textId="77777777" w:rsidR="000173AF" w:rsidRDefault="000173AF" w:rsidP="000173AF">
      <w:pPr>
        <w:rPr>
          <w:rFonts w:hint="eastAsia"/>
        </w:rPr>
      </w:pPr>
    </w:p>
    <w:p w14:paraId="303A2A75" w14:textId="77777777" w:rsidR="00D23AF2" w:rsidRDefault="00D23AF2" w:rsidP="00D23AF2">
      <w:pPr>
        <w:pStyle w:val="1"/>
        <w:rPr>
          <w:rFonts w:hint="eastAsia"/>
        </w:rPr>
      </w:pPr>
      <w:bookmarkStart w:id="26" w:name="_Toc243565938"/>
      <w:r>
        <w:rPr>
          <w:rFonts w:hint="eastAsia"/>
        </w:rPr>
        <w:t>表格汇总</w:t>
      </w:r>
      <w:bookmarkEnd w:id="26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D23AF2" w14:paraId="6ABB01F5" w14:textId="77777777" w:rsidTr="008C5321">
        <w:tc>
          <w:tcPr>
            <w:tcW w:w="2074" w:type="dxa"/>
            <w:vAlign w:val="center"/>
          </w:tcPr>
          <w:p w14:paraId="427B8F83" w14:textId="77777777" w:rsidR="00D23AF2" w:rsidRDefault="00D23AF2" w:rsidP="008C5321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0"/>
                <w:szCs w:val="20"/>
              </w:rPr>
              <w:t>论文</w:t>
            </w:r>
          </w:p>
        </w:tc>
        <w:tc>
          <w:tcPr>
            <w:tcW w:w="2074" w:type="dxa"/>
            <w:vAlign w:val="center"/>
          </w:tcPr>
          <w:p w14:paraId="193D7999" w14:textId="77777777" w:rsidR="00D23AF2" w:rsidRDefault="00D23AF2" w:rsidP="008C5321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0"/>
                <w:szCs w:val="20"/>
              </w:rPr>
              <w:t>之前什么样</w:t>
            </w:r>
          </w:p>
        </w:tc>
        <w:tc>
          <w:tcPr>
            <w:tcW w:w="2074" w:type="dxa"/>
            <w:vAlign w:val="center"/>
          </w:tcPr>
          <w:p w14:paraId="666E905C" w14:textId="77777777" w:rsidR="00D23AF2" w:rsidRDefault="00D23AF2" w:rsidP="008C5321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0"/>
                <w:szCs w:val="20"/>
              </w:rPr>
              <w:t>它的创新</w:t>
            </w:r>
          </w:p>
        </w:tc>
        <w:tc>
          <w:tcPr>
            <w:tcW w:w="2074" w:type="dxa"/>
            <w:vAlign w:val="center"/>
          </w:tcPr>
          <w:p w14:paraId="3AA518F3" w14:textId="77777777" w:rsidR="00D23AF2" w:rsidRDefault="00D23AF2" w:rsidP="008C5321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0"/>
                <w:szCs w:val="20"/>
              </w:rPr>
              <w:t>为什么有效</w:t>
            </w:r>
          </w:p>
        </w:tc>
      </w:tr>
      <w:tr w:rsidR="00D23AF2" w14:paraId="072F873A" w14:textId="77777777" w:rsidTr="008C5321">
        <w:tc>
          <w:tcPr>
            <w:tcW w:w="2074" w:type="dxa"/>
            <w:vAlign w:val="center"/>
          </w:tcPr>
          <w:p w14:paraId="2347127C" w14:textId="77777777" w:rsidR="00D23AF2" w:rsidRDefault="00D23AF2" w:rsidP="008C5321">
            <w:pPr>
              <w:rPr>
                <w:rFonts w:hint="eastAsia"/>
              </w:rPr>
            </w:pPr>
            <w:r>
              <w:rPr>
                <w:rStyle w:val="ad"/>
                <w:rFonts w:ascii="Segoe UI" w:hAnsi="Segoe UI" w:cs="Segoe UI"/>
                <w:color w:val="0F1115"/>
                <w:sz w:val="20"/>
                <w:szCs w:val="20"/>
              </w:rPr>
              <w:t>PL-LVI</w:t>
            </w:r>
          </w:p>
        </w:tc>
        <w:tc>
          <w:tcPr>
            <w:tcW w:w="2074" w:type="dxa"/>
            <w:vAlign w:val="center"/>
          </w:tcPr>
          <w:p w14:paraId="789CE9E6" w14:textId="77777777" w:rsidR="00D23AF2" w:rsidRDefault="00D23AF2" w:rsidP="008C5321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0"/>
                <w:szCs w:val="20"/>
              </w:rPr>
              <w:t>线特征虽比点特征含更多结构信息，但在</w:t>
            </w:r>
            <w:r>
              <w:rPr>
                <w:rStyle w:val="ad"/>
                <w:rFonts w:ascii="Segoe UI" w:hAnsi="Segoe UI" w:cs="Segoe UI"/>
                <w:color w:val="0F1115"/>
                <w:sz w:val="20"/>
                <w:szCs w:val="20"/>
              </w:rPr>
              <w:t>回环检测</w:t>
            </w:r>
            <w:r>
              <w:rPr>
                <w:rFonts w:ascii="Segoe UI" w:hAnsi="Segoe UI" w:cs="Segoe UI"/>
                <w:color w:val="0F1115"/>
                <w:sz w:val="20"/>
                <w:szCs w:val="20"/>
              </w:rPr>
              <w:t>中探索很少；前人（</w:t>
            </w:r>
            <w:r>
              <w:rPr>
                <w:rFonts w:ascii="Segoe UI" w:hAnsi="Segoe UI" w:cs="Segoe UI"/>
                <w:color w:val="0F1115"/>
                <w:sz w:val="20"/>
                <w:szCs w:val="20"/>
              </w:rPr>
              <w:t>Li et al.</w:t>
            </w:r>
            <w:r>
              <w:rPr>
                <w:rFonts w:ascii="Segoe UI" w:hAnsi="Segoe UI" w:cs="Segoe UI"/>
                <w:color w:val="0F1115"/>
                <w:sz w:val="20"/>
                <w:szCs w:val="20"/>
              </w:rPr>
              <w:t>）只在点特征不足时才用线特征，未完整融合</w:t>
            </w:r>
          </w:p>
        </w:tc>
        <w:tc>
          <w:tcPr>
            <w:tcW w:w="2074" w:type="dxa"/>
            <w:vAlign w:val="center"/>
          </w:tcPr>
          <w:p w14:paraId="36C60801" w14:textId="598D8148" w:rsidR="00D23AF2" w:rsidRDefault="00D23AF2" w:rsidP="008C5321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0"/>
                <w:szCs w:val="20"/>
              </w:rPr>
              <w:t>提出</w:t>
            </w:r>
            <w:r>
              <w:rPr>
                <w:rFonts w:ascii="Segoe UI" w:hAnsi="Segoe UI" w:cs="Segoe UI"/>
                <w:color w:val="0F1115"/>
                <w:sz w:val="20"/>
                <w:szCs w:val="20"/>
              </w:rPr>
              <w:t xml:space="preserve"> </w:t>
            </w:r>
            <w:r>
              <w:rPr>
                <w:rStyle w:val="ad"/>
                <w:rFonts w:ascii="Segoe UI" w:hAnsi="Segoe UI" w:cs="Segoe UI"/>
                <w:color w:val="0F1115"/>
                <w:sz w:val="20"/>
                <w:szCs w:val="20"/>
              </w:rPr>
              <w:t xml:space="preserve">PLC </w:t>
            </w:r>
            <w:r>
              <w:rPr>
                <w:rStyle w:val="ad"/>
                <w:rFonts w:ascii="Segoe UI" w:hAnsi="Segoe UI" w:cs="Segoe UI"/>
                <w:color w:val="0F1115"/>
                <w:sz w:val="20"/>
                <w:szCs w:val="20"/>
              </w:rPr>
              <w:t>描述子</w:t>
            </w:r>
            <w:r>
              <w:rPr>
                <w:rStyle w:val="ad"/>
                <w:rFonts w:ascii="Segoe UI" w:hAnsi="Segoe UI" w:cs="Segoe UI" w:hint="eastAsia"/>
                <w:color w:val="0F1115"/>
                <w:sz w:val="20"/>
                <w:szCs w:val="20"/>
              </w:rPr>
              <w:t>(</w:t>
            </w:r>
            <w:r>
              <w:rPr>
                <w:rFonts w:ascii="Segoe UI" w:hAnsi="Segoe UI" w:cs="Segoe UI"/>
                <w:color w:val="0F1115"/>
                <w:sz w:val="20"/>
                <w:szCs w:val="20"/>
              </w:rPr>
              <w:t>Point-Line Context</w:t>
            </w:r>
            <w:r>
              <w:rPr>
                <w:rFonts w:ascii="Segoe UI" w:hAnsi="Segoe UI" w:cs="Segoe UI"/>
                <w:color w:val="0F1115"/>
                <w:sz w:val="20"/>
                <w:szCs w:val="20"/>
              </w:rPr>
              <w:t>），把</w:t>
            </w:r>
            <w:r>
              <w:rPr>
                <w:rStyle w:val="ad"/>
                <w:rFonts w:ascii="Segoe UI" w:hAnsi="Segoe UI" w:cs="Segoe UI"/>
                <w:color w:val="0F1115"/>
                <w:sz w:val="20"/>
                <w:szCs w:val="20"/>
              </w:rPr>
              <w:t>激光点云高度</w:t>
            </w:r>
            <w:r>
              <w:rPr>
                <w:rFonts w:ascii="Segoe UI" w:hAnsi="Segoe UI" w:cs="Segoe UI"/>
                <w:color w:val="0F1115"/>
                <w:sz w:val="20"/>
                <w:szCs w:val="20"/>
              </w:rPr>
              <w:t>与</w:t>
            </w:r>
            <w:r>
              <w:rPr>
                <w:rStyle w:val="ad"/>
                <w:rFonts w:ascii="Segoe UI" w:hAnsi="Segoe UI" w:cs="Segoe UI"/>
                <w:color w:val="0F1115"/>
                <w:sz w:val="20"/>
                <w:szCs w:val="20"/>
              </w:rPr>
              <w:t>视觉线特征长度</w:t>
            </w:r>
            <w:r>
              <w:rPr>
                <w:rFonts w:ascii="Segoe UI" w:hAnsi="Segoe UI" w:cs="Segoe UI"/>
                <w:color w:val="0F1115"/>
                <w:sz w:val="20"/>
                <w:szCs w:val="20"/>
              </w:rPr>
              <w:t>编码进同一个极坐标网格；并具</w:t>
            </w:r>
            <w:r>
              <w:rPr>
                <w:rStyle w:val="ad"/>
                <w:rFonts w:ascii="Segoe UI" w:hAnsi="Segoe UI" w:cs="Segoe UI"/>
                <w:color w:val="0F1115"/>
                <w:sz w:val="20"/>
                <w:szCs w:val="20"/>
              </w:rPr>
              <w:t>旋转不变性</w:t>
            </w:r>
          </w:p>
        </w:tc>
        <w:tc>
          <w:tcPr>
            <w:tcW w:w="2074" w:type="dxa"/>
            <w:vAlign w:val="center"/>
          </w:tcPr>
          <w:p w14:paraId="662DD41F" w14:textId="77777777" w:rsidR="00D23AF2" w:rsidRDefault="00D23AF2" w:rsidP="008C5321">
            <w:pPr>
              <w:rPr>
                <w:rFonts w:hint="eastAsia"/>
              </w:rPr>
            </w:pPr>
            <w:proofErr w:type="gramStart"/>
            <w:r>
              <w:rPr>
                <w:rFonts w:ascii="Cambria Math" w:hAnsi="Cambria Math" w:cs="Cambria Math"/>
                <w:color w:val="0F1115"/>
                <w:sz w:val="20"/>
                <w:szCs w:val="20"/>
              </w:rPr>
              <w:t>①</w:t>
            </w:r>
            <w:r>
              <w:rPr>
                <w:rFonts w:ascii="Segoe UI" w:hAnsi="Segoe UI" w:cs="Segoe UI"/>
                <w:color w:val="0F1115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0"/>
                <w:szCs w:val="20"/>
              </w:rPr>
              <w:t>多</w:t>
            </w:r>
            <w:proofErr w:type="gramEnd"/>
            <w:r>
              <w:rPr>
                <w:rFonts w:ascii="Segoe UI" w:hAnsi="Segoe UI" w:cs="Segoe UI"/>
                <w:color w:val="0F1115"/>
                <w:sz w:val="20"/>
                <w:szCs w:val="20"/>
              </w:rPr>
              <w:t>传感器互补：一路失效另一路顶上；</w:t>
            </w:r>
            <w:proofErr w:type="gramStart"/>
            <w:r>
              <w:rPr>
                <w:rFonts w:ascii="Cambria Math" w:hAnsi="Cambria Math" w:cs="Cambria Math"/>
                <w:color w:val="0F1115"/>
                <w:sz w:val="20"/>
                <w:szCs w:val="20"/>
              </w:rPr>
              <w:t>②</w:t>
            </w:r>
            <w:r>
              <w:rPr>
                <w:rFonts w:ascii="Segoe UI" w:hAnsi="Segoe UI" w:cs="Segoe UI"/>
                <w:color w:val="0F1115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0"/>
                <w:szCs w:val="20"/>
              </w:rPr>
              <w:t>描述</w:t>
            </w:r>
            <w:proofErr w:type="gramEnd"/>
            <w:r>
              <w:rPr>
                <w:rFonts w:ascii="Segoe UI" w:hAnsi="Segoe UI" w:cs="Segoe UI"/>
                <w:color w:val="0F1115"/>
                <w:sz w:val="20"/>
                <w:szCs w:val="20"/>
              </w:rPr>
              <w:t>子除点云高度外还融入线特征几何信息，在</w:t>
            </w:r>
            <w:r>
              <w:rPr>
                <w:rStyle w:val="ad"/>
                <w:rFonts w:ascii="Segoe UI" w:hAnsi="Segoe UI" w:cs="Segoe UI"/>
                <w:color w:val="0F1115"/>
                <w:sz w:val="20"/>
                <w:szCs w:val="20"/>
              </w:rPr>
              <w:t>低纹理</w:t>
            </w:r>
            <w:r>
              <w:rPr>
                <w:rStyle w:val="ad"/>
                <w:rFonts w:ascii="Segoe UI" w:hAnsi="Segoe UI" w:cs="Segoe UI"/>
                <w:color w:val="0F1115"/>
                <w:sz w:val="20"/>
                <w:szCs w:val="20"/>
              </w:rPr>
              <w:t>/</w:t>
            </w:r>
            <w:r>
              <w:rPr>
                <w:rStyle w:val="ad"/>
                <w:rFonts w:ascii="Segoe UI" w:hAnsi="Segoe UI" w:cs="Segoe UI"/>
                <w:color w:val="0F1115"/>
                <w:sz w:val="20"/>
                <w:szCs w:val="20"/>
              </w:rPr>
              <w:t>暗光人造环境</w:t>
            </w:r>
            <w:r>
              <w:rPr>
                <w:rFonts w:ascii="Segoe UI" w:hAnsi="Segoe UI" w:cs="Segoe UI"/>
                <w:color w:val="0F1115"/>
                <w:sz w:val="20"/>
                <w:szCs w:val="20"/>
              </w:rPr>
              <w:t>中点特征稀疏时能救场</w:t>
            </w:r>
          </w:p>
        </w:tc>
      </w:tr>
      <w:tr w:rsidR="00D23AF2" w14:paraId="2C43CBEE" w14:textId="77777777" w:rsidTr="008C5321">
        <w:tc>
          <w:tcPr>
            <w:tcW w:w="2074" w:type="dxa"/>
            <w:vAlign w:val="center"/>
          </w:tcPr>
          <w:p w14:paraId="45636701" w14:textId="77777777" w:rsidR="00D23AF2" w:rsidRDefault="00D23AF2" w:rsidP="008C5321">
            <w:pPr>
              <w:rPr>
                <w:rFonts w:hint="eastAsia"/>
              </w:rPr>
            </w:pPr>
            <w:r>
              <w:rPr>
                <w:rStyle w:val="ad"/>
                <w:rFonts w:ascii="Segoe UI" w:hAnsi="Segoe UI" w:cs="Segoe UI"/>
                <w:color w:val="0F1115"/>
                <w:sz w:val="20"/>
                <w:szCs w:val="20"/>
              </w:rPr>
              <w:t>Swarm-SLAM</w:t>
            </w:r>
          </w:p>
        </w:tc>
        <w:tc>
          <w:tcPr>
            <w:tcW w:w="2074" w:type="dxa"/>
            <w:vAlign w:val="center"/>
          </w:tcPr>
          <w:p w14:paraId="11736E47" w14:textId="77777777" w:rsidR="00D23AF2" w:rsidRDefault="00D23AF2" w:rsidP="008C5321">
            <w:pPr>
              <w:rPr>
                <w:rFonts w:hint="eastAsia"/>
              </w:rPr>
            </w:pPr>
            <w:proofErr w:type="gramStart"/>
            <w:r>
              <w:rPr>
                <w:rFonts w:ascii="Cambria Math" w:hAnsi="Cambria Math" w:cs="Cambria Math"/>
                <w:color w:val="0F1115"/>
                <w:sz w:val="20"/>
                <w:szCs w:val="20"/>
              </w:rPr>
              <w:t>①</w:t>
            </w:r>
            <w:r>
              <w:rPr>
                <w:rFonts w:ascii="Segoe UI" w:hAnsi="Segoe UI" w:cs="Segoe UI"/>
                <w:color w:val="0F1115"/>
                <w:sz w:val="20"/>
                <w:szCs w:val="20"/>
              </w:rPr>
              <w:t xml:space="preserve"> </w:t>
            </w:r>
            <w:r>
              <w:rPr>
                <w:rStyle w:val="ad"/>
                <w:rFonts w:ascii="Segoe UI" w:hAnsi="Segoe UI" w:cs="Segoe UI"/>
                <w:color w:val="0F1115"/>
                <w:sz w:val="20"/>
                <w:szCs w:val="20"/>
              </w:rPr>
              <w:t>集中</w:t>
            </w:r>
            <w:proofErr w:type="gramEnd"/>
            <w:r>
              <w:rPr>
                <w:rStyle w:val="ad"/>
                <w:rFonts w:ascii="Segoe UI" w:hAnsi="Segoe UI" w:cs="Segoe UI"/>
                <w:color w:val="0F1115"/>
                <w:sz w:val="20"/>
                <w:szCs w:val="20"/>
              </w:rPr>
              <w:t>式</w:t>
            </w:r>
            <w:r>
              <w:rPr>
                <w:rFonts w:ascii="Segoe UI" w:hAnsi="Segoe UI" w:cs="Segoe UI"/>
                <w:color w:val="0F1115"/>
                <w:sz w:val="20"/>
                <w:szCs w:val="20"/>
              </w:rPr>
              <w:t>方案依赖中心服务器，有通信瓶颈、难扩展；</w:t>
            </w:r>
            <w:proofErr w:type="gramStart"/>
            <w:r>
              <w:rPr>
                <w:rFonts w:ascii="Cambria Math" w:hAnsi="Cambria Math" w:cs="Cambria Math"/>
                <w:color w:val="0F1115"/>
                <w:sz w:val="20"/>
                <w:szCs w:val="20"/>
              </w:rPr>
              <w:t>②</w:t>
            </w:r>
            <w:r>
              <w:rPr>
                <w:rFonts w:ascii="Segoe UI" w:hAnsi="Segoe UI" w:cs="Segoe UI"/>
                <w:color w:val="0F1115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0"/>
                <w:szCs w:val="20"/>
              </w:rPr>
              <w:t>回环</w:t>
            </w:r>
            <w:proofErr w:type="gramEnd"/>
            <w:r>
              <w:rPr>
                <w:rFonts w:ascii="Segoe UI" w:hAnsi="Segoe UI" w:cs="Segoe UI"/>
                <w:color w:val="0F1115"/>
                <w:sz w:val="20"/>
                <w:szCs w:val="20"/>
              </w:rPr>
              <w:t>候选筛选用</w:t>
            </w:r>
            <w:r>
              <w:rPr>
                <w:rFonts w:ascii="Segoe UI" w:hAnsi="Segoe UI" w:cs="Segoe UI"/>
                <w:color w:val="0F1115"/>
                <w:sz w:val="20"/>
                <w:szCs w:val="20"/>
              </w:rPr>
              <w:t xml:space="preserve"> </w:t>
            </w:r>
            <w:r>
              <w:rPr>
                <w:rStyle w:val="ad"/>
                <w:rFonts w:ascii="Segoe UI" w:hAnsi="Segoe UI" w:cs="Segoe UI"/>
                <w:color w:val="0F1115"/>
                <w:sz w:val="20"/>
                <w:szCs w:val="20"/>
              </w:rPr>
              <w:t>greedy</w:t>
            </w:r>
            <w:r>
              <w:rPr>
                <w:rFonts w:ascii="Segoe UI" w:hAnsi="Segoe UI" w:cs="Segoe UI"/>
                <w:color w:val="0F1115"/>
                <w:sz w:val="20"/>
                <w:szCs w:val="20"/>
              </w:rPr>
              <w:t>，选相似度最高的，结果扎堆冗余</w:t>
            </w:r>
          </w:p>
        </w:tc>
        <w:tc>
          <w:tcPr>
            <w:tcW w:w="2074" w:type="dxa"/>
            <w:vAlign w:val="center"/>
          </w:tcPr>
          <w:p w14:paraId="145A5643" w14:textId="77777777" w:rsidR="00D23AF2" w:rsidRDefault="00D23AF2" w:rsidP="008C5321">
            <w:pPr>
              <w:rPr>
                <w:rFonts w:hint="eastAsia"/>
              </w:rPr>
            </w:pPr>
            <w:r>
              <w:rPr>
                <w:rStyle w:val="ad"/>
                <w:rFonts w:ascii="Segoe UI" w:hAnsi="Segoe UI" w:cs="Segoe UI"/>
                <w:color w:val="0F1115"/>
                <w:sz w:val="20"/>
                <w:szCs w:val="20"/>
              </w:rPr>
              <w:t>谱优先化（</w:t>
            </w:r>
            <w:r>
              <w:rPr>
                <w:rStyle w:val="ad"/>
                <w:rFonts w:ascii="Segoe UI" w:hAnsi="Segoe UI" w:cs="Segoe UI"/>
                <w:color w:val="0F1115"/>
                <w:sz w:val="20"/>
                <w:szCs w:val="20"/>
              </w:rPr>
              <w:t>Spectral</w:t>
            </w:r>
            <w:proofErr w:type="gramStart"/>
            <w:r>
              <w:rPr>
                <w:rStyle w:val="ad"/>
                <w:rFonts w:ascii="Segoe UI" w:hAnsi="Segoe UI" w:cs="Segoe UI"/>
                <w:color w:val="0F1115"/>
                <w:sz w:val="20"/>
                <w:szCs w:val="20"/>
              </w:rPr>
              <w:t>）</w:t>
            </w:r>
            <w:r>
              <w:rPr>
                <w:rFonts w:ascii="Segoe UI" w:hAnsi="Segoe UI" w:cs="Segoe UI"/>
                <w:color w:val="0F1115"/>
                <w:sz w:val="20"/>
                <w:szCs w:val="20"/>
              </w:rPr>
              <w:t xml:space="preserve"> —</w:t>
            </w:r>
            <w:proofErr w:type="gramEnd"/>
            <w:r>
              <w:rPr>
                <w:rFonts w:ascii="Segoe UI" w:hAnsi="Segoe UI" w:cs="Segoe UI"/>
                <w:color w:val="0F1115"/>
                <w:sz w:val="20"/>
                <w:szCs w:val="20"/>
              </w:rPr>
              <w:t xml:space="preserve">— </w:t>
            </w:r>
            <w:r>
              <w:rPr>
                <w:rFonts w:ascii="Segoe UI" w:hAnsi="Segoe UI" w:cs="Segoe UI"/>
                <w:color w:val="0F1115"/>
                <w:sz w:val="20"/>
                <w:szCs w:val="20"/>
              </w:rPr>
              <w:t>把候选筛选转成图稀疏化问题，选能让位姿图</w:t>
            </w:r>
            <w:r>
              <w:rPr>
                <w:rStyle w:val="ad"/>
                <w:rFonts w:ascii="Segoe UI" w:hAnsi="Segoe UI" w:cs="Segoe UI"/>
                <w:color w:val="0F1115"/>
                <w:sz w:val="20"/>
                <w:szCs w:val="20"/>
              </w:rPr>
              <w:t>代数连通</w:t>
            </w:r>
            <w:proofErr w:type="gramStart"/>
            <w:r>
              <w:rPr>
                <w:rStyle w:val="ad"/>
                <w:rFonts w:ascii="Segoe UI" w:hAnsi="Segoe UI" w:cs="Segoe UI"/>
                <w:color w:val="0F1115"/>
                <w:sz w:val="20"/>
                <w:szCs w:val="20"/>
              </w:rPr>
              <w:t>度</w:t>
            </w:r>
            <w:r>
              <w:rPr>
                <w:rStyle w:val="ad"/>
                <w:rFonts w:ascii="Segoe UI" w:hAnsi="Segoe UI" w:cs="Segoe UI"/>
                <w:color w:val="0F1115"/>
                <w:sz w:val="20"/>
                <w:szCs w:val="20"/>
              </w:rPr>
              <w:t xml:space="preserve"> λ₂ </w:t>
            </w:r>
            <w:r>
              <w:rPr>
                <w:rStyle w:val="ad"/>
                <w:rFonts w:ascii="Segoe UI" w:hAnsi="Segoe UI" w:cs="Segoe UI"/>
                <w:color w:val="0F1115"/>
                <w:sz w:val="20"/>
                <w:szCs w:val="20"/>
              </w:rPr>
              <w:t>最大</w:t>
            </w:r>
            <w:proofErr w:type="gramEnd"/>
            <w:r>
              <w:rPr>
                <w:rFonts w:ascii="Segoe UI" w:hAnsi="Segoe UI" w:cs="Segoe UI"/>
                <w:color w:val="0F1115"/>
                <w:sz w:val="20"/>
                <w:szCs w:val="20"/>
              </w:rPr>
              <w:t>的</w:t>
            </w:r>
            <w:r>
              <w:rPr>
                <w:rFonts w:ascii="Segoe UI" w:hAnsi="Segoe UI" w:cs="Segoe UI"/>
                <w:color w:val="0F1115"/>
                <w:sz w:val="20"/>
                <w:szCs w:val="20"/>
              </w:rPr>
              <w:t xml:space="preserve"> B </w:t>
            </w:r>
            <w:r>
              <w:rPr>
                <w:rFonts w:ascii="Segoe UI" w:hAnsi="Segoe UI" w:cs="Segoe UI"/>
                <w:color w:val="0F1115"/>
                <w:sz w:val="20"/>
                <w:szCs w:val="20"/>
              </w:rPr>
              <w:t>个候选；系统整体</w:t>
            </w:r>
            <w:r>
              <w:rPr>
                <w:rStyle w:val="ad"/>
                <w:rFonts w:ascii="Segoe UI" w:hAnsi="Segoe UI" w:cs="Segoe UI"/>
                <w:color w:val="0F1115"/>
                <w:sz w:val="20"/>
                <w:szCs w:val="20"/>
              </w:rPr>
              <w:t>去中心</w:t>
            </w:r>
            <w:proofErr w:type="gramStart"/>
            <w:r>
              <w:rPr>
                <w:rStyle w:val="ad"/>
                <w:rFonts w:ascii="Segoe UI" w:hAnsi="Segoe UI" w:cs="Segoe UI"/>
                <w:color w:val="0F1115"/>
                <w:sz w:val="20"/>
                <w:szCs w:val="20"/>
              </w:rPr>
              <w:t>化</w:t>
            </w:r>
            <w:r>
              <w:rPr>
                <w:rStyle w:val="ad"/>
                <w:rFonts w:ascii="Segoe UI" w:hAnsi="Segoe UI" w:cs="Segoe UI"/>
                <w:color w:val="0F1115"/>
                <w:sz w:val="20"/>
                <w:szCs w:val="20"/>
              </w:rPr>
              <w:t xml:space="preserve"> P2P</w:t>
            </w:r>
            <w:proofErr w:type="gramEnd"/>
          </w:p>
        </w:tc>
        <w:tc>
          <w:tcPr>
            <w:tcW w:w="2074" w:type="dxa"/>
            <w:vAlign w:val="center"/>
          </w:tcPr>
          <w:p w14:paraId="68AC1238" w14:textId="77777777" w:rsidR="00D23AF2" w:rsidRDefault="00D23AF2" w:rsidP="008C5321">
            <w:pPr>
              <w:rPr>
                <w:rFonts w:hint="eastAsia"/>
              </w:rPr>
            </w:pPr>
            <w:proofErr w:type="gramStart"/>
            <w:r>
              <w:rPr>
                <w:rFonts w:ascii="Cambria Math" w:hAnsi="Cambria Math" w:cs="Cambria Math"/>
                <w:color w:val="0F1115"/>
                <w:sz w:val="20"/>
                <w:szCs w:val="20"/>
              </w:rPr>
              <w:t>①</w:t>
            </w:r>
            <w:r>
              <w:rPr>
                <w:rFonts w:ascii="Segoe UI" w:hAnsi="Segoe UI" w:cs="Segoe UI"/>
                <w:color w:val="0F1115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0"/>
                <w:szCs w:val="20"/>
              </w:rPr>
              <w:t>候选</w:t>
            </w:r>
            <w:proofErr w:type="gramEnd"/>
            <w:r>
              <w:rPr>
                <w:rStyle w:val="ad"/>
                <w:rFonts w:ascii="Segoe UI" w:hAnsi="Segoe UI" w:cs="Segoe UI"/>
                <w:color w:val="0F1115"/>
                <w:sz w:val="20"/>
                <w:szCs w:val="20"/>
              </w:rPr>
              <w:t>分布到图的不同区域</w:t>
            </w:r>
            <w:r>
              <w:rPr>
                <w:rFonts w:ascii="Segoe UI" w:hAnsi="Segoe UI" w:cs="Segoe UI"/>
                <w:color w:val="0F1115"/>
                <w:sz w:val="20"/>
                <w:szCs w:val="20"/>
              </w:rPr>
              <w:t>，冗余更少、信息互补；</w:t>
            </w:r>
            <w:proofErr w:type="gramStart"/>
            <w:r>
              <w:rPr>
                <w:rFonts w:ascii="Cambria Math" w:hAnsi="Cambria Math" w:cs="Cambria Math"/>
                <w:color w:val="0F1115"/>
                <w:sz w:val="20"/>
                <w:szCs w:val="20"/>
              </w:rPr>
              <w:t>②</w:t>
            </w:r>
            <w:r>
              <w:rPr>
                <w:rFonts w:ascii="Segoe UI" w:hAnsi="Segoe UI" w:cs="Segoe UI"/>
                <w:color w:val="0F1115"/>
                <w:sz w:val="20"/>
                <w:szCs w:val="20"/>
              </w:rPr>
              <w:t xml:space="preserve"> λ₂ </w:t>
            </w:r>
            <w:r>
              <w:rPr>
                <w:rFonts w:ascii="Segoe UI" w:hAnsi="Segoe UI" w:cs="Segoe UI"/>
                <w:color w:val="0F1115"/>
                <w:sz w:val="20"/>
                <w:szCs w:val="20"/>
              </w:rPr>
              <w:t>越</w:t>
            </w:r>
            <w:proofErr w:type="gramEnd"/>
            <w:r>
              <w:rPr>
                <w:rFonts w:ascii="Segoe UI" w:hAnsi="Segoe UI" w:cs="Segoe UI"/>
                <w:color w:val="0F1115"/>
                <w:sz w:val="20"/>
                <w:szCs w:val="20"/>
              </w:rPr>
              <w:t>大，最大似然估计误差的</w:t>
            </w:r>
            <w:r>
              <w:rPr>
                <w:rStyle w:val="ad"/>
                <w:rFonts w:ascii="Segoe UI" w:hAnsi="Segoe UI" w:cs="Segoe UI"/>
                <w:color w:val="0F1115"/>
                <w:sz w:val="20"/>
                <w:szCs w:val="20"/>
              </w:rPr>
              <w:t>最坏上界越</w:t>
            </w:r>
            <w:proofErr w:type="gramStart"/>
            <w:r>
              <w:rPr>
                <w:rStyle w:val="ad"/>
                <w:rFonts w:ascii="Segoe UI" w:hAnsi="Segoe UI" w:cs="Segoe UI"/>
                <w:color w:val="0F1115"/>
                <w:sz w:val="20"/>
                <w:szCs w:val="20"/>
              </w:rPr>
              <w:t>小</w:t>
            </w:r>
            <w:r>
              <w:rPr>
                <w:rFonts w:ascii="Segoe UI" w:hAnsi="Segoe UI" w:cs="Segoe UI"/>
                <w:color w:val="0F1115"/>
                <w:sz w:val="20"/>
                <w:szCs w:val="20"/>
              </w:rPr>
              <w:t xml:space="preserve"> → </w:t>
            </w:r>
            <w:proofErr w:type="gramEnd"/>
            <w:r>
              <w:rPr>
                <w:rFonts w:ascii="Segoe UI" w:hAnsi="Segoe UI" w:cs="Segoe UI"/>
                <w:color w:val="0F1115"/>
                <w:sz w:val="20"/>
                <w:szCs w:val="20"/>
              </w:rPr>
              <w:t>用更少通信获得更高精度</w:t>
            </w:r>
          </w:p>
        </w:tc>
      </w:tr>
      <w:tr w:rsidR="00D23AF2" w14:paraId="420F9DA8" w14:textId="77777777" w:rsidTr="008C5321">
        <w:tc>
          <w:tcPr>
            <w:tcW w:w="2074" w:type="dxa"/>
          </w:tcPr>
          <w:p w14:paraId="3FF33E48" w14:textId="7E7E1082" w:rsidR="00D23AF2" w:rsidRDefault="00D23AF2" w:rsidP="00D23AF2">
            <w:pPr>
              <w:rPr>
                <w:rFonts w:hint="eastAsia"/>
              </w:rPr>
            </w:pPr>
            <w:r w:rsidRPr="00222765">
              <w:t>LIO-SAM</w:t>
            </w:r>
          </w:p>
        </w:tc>
        <w:tc>
          <w:tcPr>
            <w:tcW w:w="2074" w:type="dxa"/>
          </w:tcPr>
          <w:p w14:paraId="71A91B4E" w14:textId="3302CB69" w:rsidR="00D23AF2" w:rsidRDefault="00D23AF2" w:rsidP="00D23AF2">
            <w:pPr>
              <w:rPr>
                <w:rFonts w:hint="eastAsia"/>
              </w:rPr>
            </w:pPr>
            <w:r w:rsidRPr="00D23AF2">
              <w:t xml:space="preserve">早期激光 SLAM </w:t>
            </w:r>
            <w:r w:rsidRPr="00D23AF2">
              <w:lastRenderedPageBreak/>
              <w:t>大多只做简单帧间匹配，没有分离高频里程计和低频建图；单帧点云畸变严重，直接匹配容易漂移、算力开销大</w:t>
            </w:r>
          </w:p>
        </w:tc>
        <w:tc>
          <w:tcPr>
            <w:tcW w:w="2074" w:type="dxa"/>
          </w:tcPr>
          <w:p w14:paraId="7F8986A7" w14:textId="426065D5" w:rsidR="00D23AF2" w:rsidRDefault="00D23AF2" w:rsidP="00D23AF2">
            <w:pPr>
              <w:rPr>
                <w:rFonts w:hint="eastAsia"/>
              </w:rPr>
            </w:pPr>
            <w:r w:rsidRPr="00D23AF2">
              <w:lastRenderedPageBreak/>
              <w:t>双线程架构：高频</w:t>
            </w:r>
            <w:r w:rsidRPr="00D23AF2">
              <w:lastRenderedPageBreak/>
              <w:t>激光里程计（特征匹配，估计帧间运动）+ 低频建图模块（配准到全局地图）；提取边缘角特征、平面面特征做点到线、点到面距离优化</w:t>
            </w:r>
          </w:p>
        </w:tc>
        <w:tc>
          <w:tcPr>
            <w:tcW w:w="2074" w:type="dxa"/>
          </w:tcPr>
          <w:p w14:paraId="59FFB6AB" w14:textId="43B4EE14" w:rsidR="00D23AF2" w:rsidRDefault="00D23AF2" w:rsidP="00D23AF2">
            <w:pPr>
              <w:rPr>
                <w:rFonts w:hint="eastAsia"/>
              </w:rPr>
            </w:pPr>
            <w:proofErr w:type="gramStart"/>
            <w:r w:rsidRPr="00D23AF2">
              <w:lastRenderedPageBreak/>
              <w:t>① 分开</w:t>
            </w:r>
            <w:proofErr w:type="gramEnd"/>
            <w:r w:rsidRPr="00D23AF2">
              <w:t>快慢线程，</w:t>
            </w:r>
            <w:r w:rsidRPr="00D23AF2">
              <w:lastRenderedPageBreak/>
              <w:t>兼顾实时性与建图精度；</w:t>
            </w:r>
            <w:proofErr w:type="gramStart"/>
            <w:r w:rsidRPr="00D23AF2">
              <w:t>② 线 / 面</w:t>
            </w:r>
            <w:proofErr w:type="gramEnd"/>
            <w:r w:rsidRPr="00D23AF2">
              <w:t>特征是激光里稳定几何约束，对粗糙初始位姿鲁棒，有效抑制点云运动畸变带来的漂移</w:t>
            </w:r>
          </w:p>
        </w:tc>
      </w:tr>
      <w:tr w:rsidR="00D23AF2" w14:paraId="253A9287" w14:textId="77777777" w:rsidTr="008C5321">
        <w:tc>
          <w:tcPr>
            <w:tcW w:w="2074" w:type="dxa"/>
          </w:tcPr>
          <w:p w14:paraId="6C200035" w14:textId="1B6C6755" w:rsidR="00D23AF2" w:rsidRDefault="00D23AF2" w:rsidP="00D23AF2">
            <w:pPr>
              <w:rPr>
                <w:rFonts w:hint="eastAsia"/>
              </w:rPr>
            </w:pPr>
            <w:r w:rsidRPr="00222765">
              <w:lastRenderedPageBreak/>
              <w:t>LIO-SAM</w:t>
            </w:r>
          </w:p>
        </w:tc>
        <w:tc>
          <w:tcPr>
            <w:tcW w:w="2074" w:type="dxa"/>
          </w:tcPr>
          <w:p w14:paraId="22B4EAB7" w14:textId="30D6C8A7" w:rsidR="00D23AF2" w:rsidRDefault="00D23AF2" w:rsidP="00D23AF2">
            <w:pPr>
              <w:rPr>
                <w:rFonts w:hint="eastAsia"/>
              </w:rPr>
            </w:pPr>
            <w:r w:rsidRPr="00D23AF2">
              <w:t>传统紧耦合 LIO 计算量大，难以实时；回环和全局优化耦合在一起，容易引入大量变量、优化很慢；缺少 IMU 预积分作为先验</w:t>
            </w:r>
          </w:p>
        </w:tc>
        <w:tc>
          <w:tcPr>
            <w:tcW w:w="2074" w:type="dxa"/>
          </w:tcPr>
          <w:p w14:paraId="119D32E5" w14:textId="4890B8F2" w:rsidR="00D23AF2" w:rsidRDefault="00D23AF2" w:rsidP="00D23AF2">
            <w:pPr>
              <w:rPr>
                <w:rFonts w:hint="eastAsia"/>
              </w:rPr>
            </w:pPr>
            <w:r w:rsidRPr="00D23AF2">
              <w:t>基于因子图优化的激光惯性 SLAM；IMU 预积分提供运动先验、去畸变；引入关键帧策略，只保留少量关键帧参与优化；支持回环检测与 GPS 因子可选接入</w:t>
            </w:r>
          </w:p>
        </w:tc>
        <w:tc>
          <w:tcPr>
            <w:tcW w:w="2074" w:type="dxa"/>
          </w:tcPr>
          <w:p w14:paraId="56B62872" w14:textId="3125FE91" w:rsidR="00D23AF2" w:rsidRDefault="00D23AF2" w:rsidP="00D23AF2">
            <w:pPr>
              <w:rPr>
                <w:rFonts w:hint="eastAsia"/>
              </w:rPr>
            </w:pPr>
            <w:proofErr w:type="gramStart"/>
            <w:r w:rsidRPr="00D23AF2">
              <w:t>① 因子</w:t>
            </w:r>
            <w:proofErr w:type="gramEnd"/>
            <w:r w:rsidRPr="00D23AF2">
              <w:t>图增量优化，不用每次全量优化，速度快；② IMU 预积分补偿激光运动畸变，弥补激光退化场景；</w:t>
            </w:r>
            <w:proofErr w:type="gramStart"/>
            <w:r w:rsidRPr="00D23AF2">
              <w:t>③ 关键</w:t>
            </w:r>
            <w:proofErr w:type="gramEnd"/>
            <w:r w:rsidRPr="00D23AF2">
              <w:t>帧精简状态，兼顾精度和嵌入式实时性能</w:t>
            </w:r>
          </w:p>
        </w:tc>
      </w:tr>
      <w:tr w:rsidR="00D23AF2" w14:paraId="25239D21" w14:textId="77777777" w:rsidTr="008C5321">
        <w:tc>
          <w:tcPr>
            <w:tcW w:w="2074" w:type="dxa"/>
          </w:tcPr>
          <w:p w14:paraId="2FA06FFD" w14:textId="657EB805" w:rsidR="00D23AF2" w:rsidRPr="00222765" w:rsidRDefault="00D23AF2" w:rsidP="00D23AF2">
            <w:r w:rsidRPr="00D23AF2">
              <w:t>VINS-Mono</w:t>
            </w:r>
          </w:p>
        </w:tc>
        <w:tc>
          <w:tcPr>
            <w:tcW w:w="2074" w:type="dxa"/>
          </w:tcPr>
          <w:p w14:paraId="38F510C1" w14:textId="262A1DD9" w:rsidR="00D23AF2" w:rsidRDefault="00D23AF2" w:rsidP="00D23AF2">
            <w:pPr>
              <w:rPr>
                <w:rFonts w:hint="eastAsia"/>
              </w:rPr>
            </w:pPr>
            <w:r w:rsidRPr="00D23AF2">
              <w:t>早期单目 VIO 初始化条件苛刻、大多需要静止；很多方案只有局部里程计，缺少回环与地图复用；紧耦合方案算力开销高</w:t>
            </w:r>
          </w:p>
        </w:tc>
        <w:tc>
          <w:tcPr>
            <w:tcW w:w="2074" w:type="dxa"/>
          </w:tcPr>
          <w:p w14:paraId="2C909FC5" w14:textId="4AFF74CC" w:rsidR="00D23AF2" w:rsidRDefault="00D23AF2" w:rsidP="00D23AF2">
            <w:pPr>
              <w:rPr>
                <w:rFonts w:hint="eastAsia"/>
              </w:rPr>
            </w:pPr>
            <w:r w:rsidRPr="00D23AF2">
              <w:t xml:space="preserve">滑动窗口紧耦合 VIO+IMU 预积分；鲁棒无静止初始化；DBoW2 回环 + </w:t>
            </w:r>
            <w:proofErr w:type="gramStart"/>
            <w:r w:rsidRPr="00D23AF2">
              <w:t>4 自由度</w:t>
            </w:r>
            <w:proofErr w:type="gramEnd"/>
            <w:r w:rsidRPr="00D23AF2">
              <w:t>位姿图优化；支持地图保存合并、重定位</w:t>
            </w:r>
          </w:p>
        </w:tc>
        <w:tc>
          <w:tcPr>
            <w:tcW w:w="2074" w:type="dxa"/>
          </w:tcPr>
          <w:p w14:paraId="434E125F" w14:textId="41A1CD97" w:rsidR="00D23AF2" w:rsidRDefault="00D23AF2" w:rsidP="00D23AF2">
            <w:pPr>
              <w:rPr>
                <w:rFonts w:hint="eastAsia"/>
              </w:rPr>
            </w:pPr>
            <w:proofErr w:type="gramStart"/>
            <w:r w:rsidRPr="00D23AF2">
              <w:t>① 滑动</w:t>
            </w:r>
            <w:proofErr w:type="gramEnd"/>
            <w:r w:rsidRPr="00D23AF2">
              <w:t>窗口 + 边缘化控制计算量，CPU 实时；② IMU 给单目恢复尺度、重力方向，弱</w:t>
            </w:r>
            <w:proofErr w:type="gramStart"/>
            <w:r w:rsidRPr="00D23AF2">
              <w:t xml:space="preserve">纹理 / </w:t>
            </w:r>
            <w:proofErr w:type="gramEnd"/>
            <w:r w:rsidRPr="00D23AF2">
              <w:t>短暂丢帧时兜底；</w:t>
            </w:r>
            <w:proofErr w:type="gramStart"/>
            <w:r w:rsidRPr="00D23AF2">
              <w:t xml:space="preserve">③ 4DOF </w:t>
            </w:r>
            <w:proofErr w:type="gramEnd"/>
            <w:r w:rsidRPr="00D23AF2">
              <w:t>优化利用重力约束，减少优化变量，回环有效消除长期漂移</w:t>
            </w:r>
          </w:p>
        </w:tc>
      </w:tr>
    </w:tbl>
    <w:p w14:paraId="53141B36" w14:textId="77777777" w:rsidR="00D23AF2" w:rsidRDefault="00D23AF2" w:rsidP="00D23AF2">
      <w:pPr>
        <w:rPr>
          <w:rFonts w:hint="eastAsia"/>
        </w:rPr>
      </w:pPr>
    </w:p>
    <w:p w14:paraId="7E1CEA96" w14:textId="77777777" w:rsidR="000B5C40" w:rsidRPr="00D23AF2" w:rsidRDefault="000B5C40" w:rsidP="000173AF">
      <w:pPr>
        <w:pStyle w:val="1"/>
        <w:rPr>
          <w:rFonts w:hint="eastAsia"/>
        </w:rPr>
      </w:pPr>
    </w:p>
    <w:sectPr w:rsidR="000B5C40" w:rsidRPr="00D23A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D7E4F" w14:textId="77777777" w:rsidR="00A9143F" w:rsidRDefault="00A9143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E0B06AC" w14:textId="77777777" w:rsidR="00A9143F" w:rsidRDefault="00A9143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Hei">
    <w:altName w:val="黑体"/>
    <w:panose1 w:val="02010609060101010101"/>
    <w:charset w:val="86"/>
    <w:family w:val="modern"/>
    <w:pitch w:val="fixed"/>
    <w:sig w:usb0="800002BF" w:usb1="180E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9ACFD" w14:textId="77777777" w:rsidR="00A9143F" w:rsidRDefault="00A9143F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1882ECA5" w14:textId="77777777" w:rsidR="00A9143F" w:rsidRDefault="00A9143F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2B43925"/>
    <w:multiLevelType w:val="multilevel"/>
    <w:tmpl w:val="A2B439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AF0C9462"/>
    <w:multiLevelType w:val="multilevel"/>
    <w:tmpl w:val="AF0C946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B7177D46"/>
    <w:multiLevelType w:val="multilevel"/>
    <w:tmpl w:val="B7177D4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E7724E80"/>
    <w:multiLevelType w:val="multilevel"/>
    <w:tmpl w:val="E7724E8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F0DA95AF"/>
    <w:multiLevelType w:val="multilevel"/>
    <w:tmpl w:val="F0DA95A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F21AB4D9"/>
    <w:multiLevelType w:val="multilevel"/>
    <w:tmpl w:val="F21AB4D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 w15:restartNumberingAfterBreak="0">
    <w:nsid w:val="FE76E3FA"/>
    <w:multiLevelType w:val="multilevel"/>
    <w:tmpl w:val="FE76E3F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 w15:restartNumberingAfterBreak="0">
    <w:nsid w:val="05BF2656"/>
    <w:multiLevelType w:val="multilevel"/>
    <w:tmpl w:val="D36EA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1413C6"/>
    <w:multiLevelType w:val="multilevel"/>
    <w:tmpl w:val="081413C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08D333EB"/>
    <w:multiLevelType w:val="multilevel"/>
    <w:tmpl w:val="F2704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8271A7"/>
    <w:multiLevelType w:val="multilevel"/>
    <w:tmpl w:val="BBAE7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FF7C77"/>
    <w:multiLevelType w:val="multilevel"/>
    <w:tmpl w:val="706C6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0B452B"/>
    <w:multiLevelType w:val="multilevel"/>
    <w:tmpl w:val="8228B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770A1C"/>
    <w:multiLevelType w:val="multilevel"/>
    <w:tmpl w:val="26F01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A55918"/>
    <w:multiLevelType w:val="multilevel"/>
    <w:tmpl w:val="0FA55918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0FCA559D"/>
    <w:multiLevelType w:val="multilevel"/>
    <w:tmpl w:val="0FCA559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 w15:restartNumberingAfterBreak="0">
    <w:nsid w:val="160D16A1"/>
    <w:multiLevelType w:val="multilevel"/>
    <w:tmpl w:val="C04E0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D16CE5"/>
    <w:multiLevelType w:val="multilevel"/>
    <w:tmpl w:val="C590A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9D3F6B"/>
    <w:multiLevelType w:val="multilevel"/>
    <w:tmpl w:val="259D3F6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5CF3352"/>
    <w:multiLevelType w:val="multilevel"/>
    <w:tmpl w:val="1770A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1B6B82"/>
    <w:multiLevelType w:val="multilevel"/>
    <w:tmpl w:val="38A6A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A25EB0"/>
    <w:multiLevelType w:val="multilevel"/>
    <w:tmpl w:val="86B0B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2F2D0F"/>
    <w:multiLevelType w:val="multilevel"/>
    <w:tmpl w:val="3B2F2D0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 w15:restartNumberingAfterBreak="0">
    <w:nsid w:val="40D97546"/>
    <w:multiLevelType w:val="multilevel"/>
    <w:tmpl w:val="7C0EA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1D2462"/>
    <w:multiLevelType w:val="multilevel"/>
    <w:tmpl w:val="13948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5D7037"/>
    <w:multiLevelType w:val="multilevel"/>
    <w:tmpl w:val="A0A68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C14A7A"/>
    <w:multiLevelType w:val="multilevel"/>
    <w:tmpl w:val="D2768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082054"/>
    <w:multiLevelType w:val="multilevel"/>
    <w:tmpl w:val="4C08205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F7618CA"/>
    <w:multiLevelType w:val="multilevel"/>
    <w:tmpl w:val="4E70B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F77CCA"/>
    <w:multiLevelType w:val="singleLevel"/>
    <w:tmpl w:val="53F77CCA"/>
    <w:lvl w:ilvl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30" w15:restartNumberingAfterBreak="0">
    <w:nsid w:val="59111794"/>
    <w:multiLevelType w:val="multilevel"/>
    <w:tmpl w:val="9D80C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D53EB3"/>
    <w:multiLevelType w:val="multilevel"/>
    <w:tmpl w:val="5FD53EB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0FC6C33"/>
    <w:multiLevelType w:val="multilevel"/>
    <w:tmpl w:val="60FC6C3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 w15:restartNumberingAfterBreak="0">
    <w:nsid w:val="64B66F49"/>
    <w:multiLevelType w:val="multilevel"/>
    <w:tmpl w:val="2C96B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0FC1E1"/>
    <w:multiLevelType w:val="multilevel"/>
    <w:tmpl w:val="6C0FC1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5" w15:restartNumberingAfterBreak="0">
    <w:nsid w:val="71093273"/>
    <w:multiLevelType w:val="multilevel"/>
    <w:tmpl w:val="71093273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756F734B"/>
    <w:multiLevelType w:val="multilevel"/>
    <w:tmpl w:val="AFB8A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6A6995"/>
    <w:multiLevelType w:val="multilevel"/>
    <w:tmpl w:val="7D5A6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A9235E"/>
    <w:multiLevelType w:val="multilevel"/>
    <w:tmpl w:val="F5682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9111614">
    <w:abstractNumId w:val="35"/>
  </w:num>
  <w:num w:numId="2" w16cid:durableId="67190969">
    <w:abstractNumId w:val="8"/>
  </w:num>
  <w:num w:numId="3" w16cid:durableId="1453472933">
    <w:abstractNumId w:val="31"/>
  </w:num>
  <w:num w:numId="4" w16cid:durableId="1803884905">
    <w:abstractNumId w:val="22"/>
  </w:num>
  <w:num w:numId="5" w16cid:durableId="130833638">
    <w:abstractNumId w:val="27"/>
  </w:num>
  <w:num w:numId="6" w16cid:durableId="953250598">
    <w:abstractNumId w:val="18"/>
  </w:num>
  <w:num w:numId="7" w16cid:durableId="670763042">
    <w:abstractNumId w:val="29"/>
  </w:num>
  <w:num w:numId="8" w16cid:durableId="1103257560">
    <w:abstractNumId w:val="14"/>
  </w:num>
  <w:num w:numId="9" w16cid:durableId="595214223">
    <w:abstractNumId w:val="5"/>
  </w:num>
  <w:num w:numId="10" w16cid:durableId="989210191">
    <w:abstractNumId w:val="3"/>
  </w:num>
  <w:num w:numId="11" w16cid:durableId="41642668">
    <w:abstractNumId w:val="34"/>
  </w:num>
  <w:num w:numId="12" w16cid:durableId="390152450">
    <w:abstractNumId w:val="15"/>
  </w:num>
  <w:num w:numId="13" w16cid:durableId="2020768085">
    <w:abstractNumId w:val="0"/>
  </w:num>
  <w:num w:numId="14" w16cid:durableId="705906272">
    <w:abstractNumId w:val="6"/>
  </w:num>
  <w:num w:numId="15" w16cid:durableId="1725329250">
    <w:abstractNumId w:val="2"/>
  </w:num>
  <w:num w:numId="16" w16cid:durableId="605427183">
    <w:abstractNumId w:val="32"/>
  </w:num>
  <w:num w:numId="17" w16cid:durableId="1264264958">
    <w:abstractNumId w:val="1"/>
  </w:num>
  <w:num w:numId="18" w16cid:durableId="101536082">
    <w:abstractNumId w:val="4"/>
  </w:num>
  <w:num w:numId="19" w16cid:durableId="322974665">
    <w:abstractNumId w:val="21"/>
  </w:num>
  <w:num w:numId="20" w16cid:durableId="467086093">
    <w:abstractNumId w:val="12"/>
  </w:num>
  <w:num w:numId="21" w16cid:durableId="1453859862">
    <w:abstractNumId w:val="26"/>
  </w:num>
  <w:num w:numId="22" w16cid:durableId="1185170052">
    <w:abstractNumId w:val="37"/>
  </w:num>
  <w:num w:numId="23" w16cid:durableId="277487793">
    <w:abstractNumId w:val="24"/>
  </w:num>
  <w:num w:numId="24" w16cid:durableId="667946683">
    <w:abstractNumId w:val="16"/>
  </w:num>
  <w:num w:numId="25" w16cid:durableId="442116363">
    <w:abstractNumId w:val="20"/>
  </w:num>
  <w:num w:numId="26" w16cid:durableId="362437109">
    <w:abstractNumId w:val="13"/>
  </w:num>
  <w:num w:numId="27" w16cid:durableId="1026828897">
    <w:abstractNumId w:val="36"/>
  </w:num>
  <w:num w:numId="28" w16cid:durableId="1513567410">
    <w:abstractNumId w:val="28"/>
  </w:num>
  <w:num w:numId="29" w16cid:durableId="156655522">
    <w:abstractNumId w:val="33"/>
  </w:num>
  <w:num w:numId="30" w16cid:durableId="1930388730">
    <w:abstractNumId w:val="23"/>
  </w:num>
  <w:num w:numId="31" w16cid:durableId="547187711">
    <w:abstractNumId w:val="30"/>
  </w:num>
  <w:num w:numId="32" w16cid:durableId="717314322">
    <w:abstractNumId w:val="7"/>
  </w:num>
  <w:num w:numId="33" w16cid:durableId="500438222">
    <w:abstractNumId w:val="10"/>
  </w:num>
  <w:num w:numId="34" w16cid:durableId="1030230413">
    <w:abstractNumId w:val="25"/>
  </w:num>
  <w:num w:numId="35" w16cid:durableId="1434202778">
    <w:abstractNumId w:val="19"/>
  </w:num>
  <w:num w:numId="36" w16cid:durableId="211118388">
    <w:abstractNumId w:val="11"/>
  </w:num>
  <w:num w:numId="37" w16cid:durableId="890920408">
    <w:abstractNumId w:val="38"/>
  </w:num>
  <w:num w:numId="38" w16cid:durableId="1026910943">
    <w:abstractNumId w:val="9"/>
  </w:num>
  <w:num w:numId="39" w16cid:durableId="350111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553"/>
    <w:rsid w:val="000173AF"/>
    <w:rsid w:val="00035D7E"/>
    <w:rsid w:val="00046532"/>
    <w:rsid w:val="00074518"/>
    <w:rsid w:val="000815A3"/>
    <w:rsid w:val="0008450F"/>
    <w:rsid w:val="000B5C40"/>
    <w:rsid w:val="000C08F1"/>
    <w:rsid w:val="000C7514"/>
    <w:rsid w:val="000E3B78"/>
    <w:rsid w:val="000E6D0C"/>
    <w:rsid w:val="0011078B"/>
    <w:rsid w:val="001A7CE5"/>
    <w:rsid w:val="001B0737"/>
    <w:rsid w:val="00205817"/>
    <w:rsid w:val="00230188"/>
    <w:rsid w:val="00232F19"/>
    <w:rsid w:val="002866E1"/>
    <w:rsid w:val="002A6CA9"/>
    <w:rsid w:val="002E5AD0"/>
    <w:rsid w:val="00331D4C"/>
    <w:rsid w:val="003C4D52"/>
    <w:rsid w:val="003D6796"/>
    <w:rsid w:val="003F7157"/>
    <w:rsid w:val="0042087F"/>
    <w:rsid w:val="00456FBA"/>
    <w:rsid w:val="004B53D4"/>
    <w:rsid w:val="004D3EAE"/>
    <w:rsid w:val="004E4642"/>
    <w:rsid w:val="005102E9"/>
    <w:rsid w:val="005741FF"/>
    <w:rsid w:val="00586C4B"/>
    <w:rsid w:val="00587F02"/>
    <w:rsid w:val="005900BF"/>
    <w:rsid w:val="005A5DA8"/>
    <w:rsid w:val="005B177D"/>
    <w:rsid w:val="005F7114"/>
    <w:rsid w:val="0060267A"/>
    <w:rsid w:val="00604252"/>
    <w:rsid w:val="00605F9A"/>
    <w:rsid w:val="00616A49"/>
    <w:rsid w:val="00621810"/>
    <w:rsid w:val="006A3859"/>
    <w:rsid w:val="006C4E17"/>
    <w:rsid w:val="006D01DA"/>
    <w:rsid w:val="006F102A"/>
    <w:rsid w:val="006F51E6"/>
    <w:rsid w:val="00737148"/>
    <w:rsid w:val="00754371"/>
    <w:rsid w:val="007C73E7"/>
    <w:rsid w:val="007F2942"/>
    <w:rsid w:val="00821974"/>
    <w:rsid w:val="008425D8"/>
    <w:rsid w:val="0084477C"/>
    <w:rsid w:val="008514ED"/>
    <w:rsid w:val="008B7221"/>
    <w:rsid w:val="008D0894"/>
    <w:rsid w:val="00920F5F"/>
    <w:rsid w:val="00933767"/>
    <w:rsid w:val="0096787D"/>
    <w:rsid w:val="009A1898"/>
    <w:rsid w:val="00A02FF0"/>
    <w:rsid w:val="00A9143F"/>
    <w:rsid w:val="00B15860"/>
    <w:rsid w:val="00B3490A"/>
    <w:rsid w:val="00B90629"/>
    <w:rsid w:val="00BB1553"/>
    <w:rsid w:val="00BE5E5C"/>
    <w:rsid w:val="00C95ADC"/>
    <w:rsid w:val="00CF4693"/>
    <w:rsid w:val="00D13AE3"/>
    <w:rsid w:val="00D14CC1"/>
    <w:rsid w:val="00D23AF2"/>
    <w:rsid w:val="00E06599"/>
    <w:rsid w:val="00E84197"/>
    <w:rsid w:val="00E962A5"/>
    <w:rsid w:val="00EF07BC"/>
    <w:rsid w:val="00F608F2"/>
    <w:rsid w:val="00F90BCA"/>
    <w:rsid w:val="00FB1568"/>
    <w:rsid w:val="00FB4A7C"/>
    <w:rsid w:val="02E475D7"/>
    <w:rsid w:val="042E4687"/>
    <w:rsid w:val="05703154"/>
    <w:rsid w:val="143448BD"/>
    <w:rsid w:val="19A73A49"/>
    <w:rsid w:val="19B94DDA"/>
    <w:rsid w:val="219750C0"/>
    <w:rsid w:val="53B7175B"/>
    <w:rsid w:val="7CA02DE6"/>
    <w:rsid w:val="7D63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431ABC"/>
  <w15:docId w15:val="{ADD063FD-6491-4C8B-AB37-4F7D45A18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AF2"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qFormat/>
    <w:pPr>
      <w:widowControl/>
      <w:spacing w:after="100" w:line="259" w:lineRule="auto"/>
      <w:ind w:left="440"/>
    </w:pPr>
    <w:rPr>
      <w:rFonts w:cs="Times New Roman"/>
      <w:kern w:val="0"/>
      <w:szCs w:val="22"/>
      <w14:ligatures w14:val="none"/>
    </w:rPr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widowControl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qFormat/>
    <w:pPr>
      <w:widowControl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a9">
    <w:name w:val="Normal (Web)"/>
    <w:basedOn w:val="a"/>
    <w:uiPriority w:val="99"/>
    <w:semiHidden/>
    <w:unhideWhenUsed/>
    <w:pPr>
      <w:spacing w:beforeAutospacing="1" w:after="0" w:afterAutospacing="1"/>
    </w:pPr>
    <w:rPr>
      <w:rFonts w:cs="Times New Roman"/>
      <w:kern w:val="0"/>
      <w:sz w:val="24"/>
    </w:rPr>
  </w:style>
  <w:style w:type="paragraph" w:styleId="aa">
    <w:name w:val="Title"/>
    <w:basedOn w:val="a"/>
    <w:next w:val="a"/>
    <w:link w:val="ab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c">
    <w:name w:val="Table Grid"/>
    <w:basedOn w:val="a1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Pr>
      <w:b/>
    </w:rPr>
  </w:style>
  <w:style w:type="character" w:styleId="ae">
    <w:name w:val="Hyperlink"/>
    <w:basedOn w:val="a0"/>
    <w:uiPriority w:val="99"/>
    <w:unhideWhenUsed/>
    <w:rPr>
      <w:color w:val="467886" w:themeColor="hyperlink"/>
      <w:u w:val="single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">
    <w:name w:val="Quote"/>
    <w:basedOn w:val="a"/>
    <w:next w:val="a"/>
    <w:link w:val="af0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0"/>
    <w:link w:val="af"/>
    <w:uiPriority w:val="29"/>
    <w:qFormat/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2">
    <w:name w:val="Intense Quote"/>
    <w:basedOn w:val="a"/>
    <w:next w:val="a"/>
    <w:link w:val="af3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3">
    <w:name w:val="明显引用 字符"/>
    <w:basedOn w:val="a0"/>
    <w:link w:val="af2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7E923B-D490-4A80-A49C-57A2E27A0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</Pages>
  <Words>9781</Words>
  <Characters>9978</Characters>
  <Application>Microsoft Office Word</Application>
  <DocSecurity>0</DocSecurity>
  <Lines>3326</Lines>
  <Paragraphs>2469</Paragraphs>
  <ScaleCrop>false</ScaleCrop>
  <Company/>
  <LinksUpToDate>false</LinksUpToDate>
  <CharactersWithSpaces>17290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Wangshu Yao</dc:creator>
  <cp:lastModifiedBy>zh3g</cp:lastModifiedBy>
  <cp:revision>78</cp:revision>
  <dcterms:created xsi:type="dcterms:W3CDTF">2026-09-14T14:37:00Z</dcterms:created>
  <dcterms:modified xsi:type="dcterms:W3CDTF">2026-10-22T04:53:00Z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eyJoZGlkIjoiMzcyMDAzNDU2ZjcxNmZlZWEyYzAyY2U0ODNmMGRlMzUiLCJ1c2VySWQiOiIxNjA2NzA0OTE2In0=</vt:lpwstr>
  </property>
  <property fmtid="{D5CDD505-2E9C-101B-9397-08002B2CF9AE}" pid="3" name="KSOProductBuildVer">
    <vt:lpwstr>2052-12.1.0.26895</vt:lpwstr>
  </property>
  <property fmtid="{D5CDD505-2E9C-101B-9397-08002B2CF9AE}" pid="4" name="ICV">
    <vt:lpwstr>A4D457B7A2E5483984314EAE02887DB2_12</vt:lpwstr>
  </property>
</Properties>
</file>