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Goals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future attacks in order to prevent them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attack frequency by region/country/city - histogram/bar chart of numbers of attacks (horizontal axis is location)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attacks based on time (time of day, months of the year, holidays) - histogram/bar chart of numbers of attacks (horizontal axis is time periods)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based on level of tourism in that area (merging outside data)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Prepare specific responses (train specific units) based on the attack type - pie chart on types of attacks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danger levels in a country (for tourism)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Analyzing by season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frequency to give a danger level (success) - histogram/bar chart of frequency of attacks by country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(Budget allocation, manpower)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Manpower/budget/equipment/training for country/city/region - pie chart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