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0FD35" w14:textId="685FC67D" w:rsidR="00C34CE4" w:rsidRDefault="00C34CE4"/>
    <w:p w14:paraId="3D4E9C47" w14:textId="0BCE14BB" w:rsidR="003976EF" w:rsidRDefault="003976EF"/>
    <w:p w14:paraId="7BFE019A" w14:textId="5A906F93" w:rsidR="003976EF" w:rsidRDefault="003976EF"/>
    <w:p w14:paraId="72153357" w14:textId="325F81C0" w:rsidR="003976EF" w:rsidRDefault="003976EF"/>
    <w:p w14:paraId="15016105" w14:textId="108FE7F6" w:rsidR="003976EF" w:rsidRDefault="003976EF"/>
    <w:p w14:paraId="7BC28222" w14:textId="70075446" w:rsidR="003976EF" w:rsidRDefault="003976EF"/>
    <w:p w14:paraId="6439006E" w14:textId="79D277AA" w:rsidR="003976EF" w:rsidRDefault="003976EF"/>
    <w:p w14:paraId="1A45B0B1" w14:textId="7E983A8F" w:rsidR="003976EF" w:rsidRDefault="003976EF"/>
    <w:p w14:paraId="310B6BFF" w14:textId="1E3AECC8" w:rsidR="003976EF" w:rsidRDefault="003976EF"/>
    <w:p w14:paraId="4F6BA2AB" w14:textId="6F4C5801" w:rsidR="003976EF" w:rsidRDefault="003976EF"/>
    <w:p w14:paraId="5ED90F0E" w14:textId="48236D1E" w:rsidR="003976EF" w:rsidRDefault="003976EF" w:rsidP="006101EC">
      <w:pPr>
        <w:jc w:val="center"/>
      </w:pPr>
    </w:p>
    <w:p w14:paraId="121DFA5B" w14:textId="49585CBE" w:rsidR="003976EF" w:rsidRDefault="003976EF" w:rsidP="006101EC">
      <w:pPr>
        <w:ind w:left="720" w:hanging="360"/>
        <w:jc w:val="center"/>
        <w:rPr>
          <w:rFonts w:ascii="Arial" w:hAnsi="Arial" w:cs="Arial"/>
          <w:b/>
          <w:bCs/>
          <w:sz w:val="48"/>
          <w:szCs w:val="48"/>
        </w:rPr>
      </w:pPr>
      <w:r w:rsidRPr="00BA0EEC">
        <w:rPr>
          <w:rFonts w:ascii="Arial" w:hAnsi="Arial" w:cs="Arial"/>
          <w:b/>
          <w:bCs/>
          <w:sz w:val="48"/>
          <w:szCs w:val="48"/>
        </w:rPr>
        <w:t xml:space="preserve">TELEMED Real-time imaging for </w:t>
      </w:r>
      <w:r w:rsidR="001B3259">
        <w:rPr>
          <w:rFonts w:ascii="Arial" w:hAnsi="Arial" w:cs="Arial"/>
          <w:b/>
          <w:bCs/>
          <w:sz w:val="48"/>
          <w:szCs w:val="48"/>
        </w:rPr>
        <w:t xml:space="preserve">the </w:t>
      </w:r>
      <w:r w:rsidRPr="00BA0EEC">
        <w:rPr>
          <w:rFonts w:ascii="Arial" w:hAnsi="Arial" w:cs="Arial"/>
          <w:b/>
          <w:bCs/>
          <w:sz w:val="48"/>
          <w:szCs w:val="48"/>
        </w:rPr>
        <w:t>research</w:t>
      </w:r>
    </w:p>
    <w:p w14:paraId="5DEACB99" w14:textId="3A55E5F9" w:rsidR="00670608" w:rsidRPr="00BA0EEC" w:rsidRDefault="00670608" w:rsidP="006101EC">
      <w:pPr>
        <w:ind w:left="720" w:hanging="360"/>
        <w:jc w:val="center"/>
        <w:rPr>
          <w:rFonts w:ascii="Arial" w:hAnsi="Arial" w:cs="Arial"/>
          <w:b/>
          <w:bCs/>
          <w:sz w:val="48"/>
          <w:szCs w:val="48"/>
        </w:rPr>
      </w:pPr>
      <w:r>
        <w:rPr>
          <w:rFonts w:ascii="Arial" w:hAnsi="Arial" w:cs="Arial"/>
          <w:b/>
          <w:bCs/>
          <w:sz w:val="48"/>
          <w:szCs w:val="48"/>
        </w:rPr>
        <w:t>User Manual</w:t>
      </w:r>
    </w:p>
    <w:p w14:paraId="07F0BBE6" w14:textId="3965128A" w:rsidR="00E1707E" w:rsidRPr="00E1707E" w:rsidRDefault="00E1707E" w:rsidP="00E1707E">
      <w:pPr>
        <w:rPr>
          <w:sz w:val="40"/>
          <w:szCs w:val="40"/>
        </w:rPr>
      </w:pPr>
    </w:p>
    <w:p w14:paraId="75850382" w14:textId="0AE48818" w:rsidR="00E1707E" w:rsidRPr="00E1707E" w:rsidRDefault="00E1707E" w:rsidP="00E1707E">
      <w:pPr>
        <w:rPr>
          <w:sz w:val="40"/>
          <w:szCs w:val="40"/>
        </w:rPr>
      </w:pPr>
    </w:p>
    <w:p w14:paraId="7C45A98D" w14:textId="17868634" w:rsidR="00E1707E" w:rsidRPr="00E1707E" w:rsidRDefault="00E1707E" w:rsidP="00E1707E">
      <w:pPr>
        <w:rPr>
          <w:sz w:val="40"/>
          <w:szCs w:val="40"/>
        </w:rPr>
      </w:pPr>
    </w:p>
    <w:p w14:paraId="1ED735A9" w14:textId="3C7D23C3" w:rsidR="00E1707E" w:rsidRDefault="00E1707E" w:rsidP="00E1707E">
      <w:pPr>
        <w:rPr>
          <w:sz w:val="40"/>
          <w:szCs w:val="40"/>
        </w:rPr>
      </w:pPr>
    </w:p>
    <w:p w14:paraId="27D1C1E3" w14:textId="3507F755" w:rsidR="009330B6" w:rsidRDefault="009330B6" w:rsidP="00E1707E">
      <w:pPr>
        <w:rPr>
          <w:sz w:val="40"/>
          <w:szCs w:val="40"/>
        </w:rPr>
      </w:pPr>
    </w:p>
    <w:p w14:paraId="0DA857DE" w14:textId="77777777" w:rsidR="009330B6" w:rsidRPr="00E1707E" w:rsidRDefault="009330B6" w:rsidP="00E1707E">
      <w:pPr>
        <w:rPr>
          <w:sz w:val="40"/>
          <w:szCs w:val="40"/>
        </w:rPr>
      </w:pPr>
    </w:p>
    <w:p w14:paraId="15C5D095" w14:textId="60DF9594" w:rsidR="00E1707E" w:rsidRDefault="00E1707E" w:rsidP="00E1707E">
      <w:pPr>
        <w:rPr>
          <w:sz w:val="40"/>
          <w:szCs w:val="40"/>
        </w:rPr>
      </w:pPr>
    </w:p>
    <w:p w14:paraId="48B0D44D" w14:textId="77777777" w:rsidR="00E1707E" w:rsidRPr="00881288" w:rsidRDefault="00E1707E" w:rsidP="00E1707E">
      <w:pPr>
        <w:jc w:val="center"/>
        <w:rPr>
          <w:rFonts w:ascii="Arial" w:hAnsi="Arial" w:cs="Arial"/>
          <w:sz w:val="48"/>
          <w:szCs w:val="48"/>
          <w:lang w:val="en-US"/>
        </w:rPr>
      </w:pPr>
      <w:r>
        <w:rPr>
          <w:sz w:val="40"/>
          <w:szCs w:val="40"/>
        </w:rPr>
        <w:tab/>
      </w:r>
    </w:p>
    <w:tbl>
      <w:tblPr>
        <w:tblW w:w="9781" w:type="dxa"/>
        <w:jc w:val="center"/>
        <w:tblLayout w:type="fixed"/>
        <w:tblLook w:val="0000" w:firstRow="0" w:lastRow="0" w:firstColumn="0" w:lastColumn="0" w:noHBand="0" w:noVBand="0"/>
      </w:tblPr>
      <w:tblGrid>
        <w:gridCol w:w="1131"/>
        <w:gridCol w:w="3547"/>
        <w:gridCol w:w="2126"/>
        <w:gridCol w:w="2977"/>
      </w:tblGrid>
      <w:tr w:rsidR="00BA0EEC" w:rsidRPr="00881288" w14:paraId="0218058D" w14:textId="77777777" w:rsidTr="00BA0EEC">
        <w:trPr>
          <w:trHeight w:val="315"/>
          <w:jc w:val="center"/>
        </w:trPr>
        <w:tc>
          <w:tcPr>
            <w:tcW w:w="1131" w:type="dxa"/>
            <w:vMerge w:val="restart"/>
            <w:vAlign w:val="center"/>
          </w:tcPr>
          <w:p w14:paraId="42CD7A18" w14:textId="77777777" w:rsidR="00BA0EEC" w:rsidRPr="00881288" w:rsidRDefault="00BA0EEC" w:rsidP="00BA0EEC">
            <w:pPr>
              <w:rPr>
                <w:rFonts w:ascii="Arial" w:hAnsi="Arial" w:cs="Arial"/>
                <w:lang w:val="en-US"/>
              </w:rPr>
            </w:pPr>
            <w:r w:rsidRPr="00881288">
              <w:rPr>
                <w:rFonts w:ascii="Arial" w:hAnsi="Arial" w:cs="Arial"/>
                <w:noProof/>
                <w:lang w:val="en-US"/>
              </w:rPr>
              <w:drawing>
                <wp:inline distT="0" distB="0" distL="0" distR="0" wp14:anchorId="23728671" wp14:editId="7B9C7131">
                  <wp:extent cx="584835" cy="57404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 cy="574040"/>
                          </a:xfrm>
                          <a:prstGeom prst="rect">
                            <a:avLst/>
                          </a:prstGeom>
                          <a:noFill/>
                          <a:ln>
                            <a:noFill/>
                          </a:ln>
                        </pic:spPr>
                      </pic:pic>
                    </a:graphicData>
                  </a:graphic>
                </wp:inline>
              </w:drawing>
            </w:r>
          </w:p>
        </w:tc>
        <w:tc>
          <w:tcPr>
            <w:tcW w:w="3547" w:type="dxa"/>
            <w:vMerge w:val="restart"/>
            <w:tcBorders>
              <w:right w:val="single" w:sz="4" w:space="0" w:color="auto"/>
            </w:tcBorders>
            <w:vAlign w:val="center"/>
          </w:tcPr>
          <w:p w14:paraId="5FD1C8AD" w14:textId="77777777" w:rsidR="00BA0EEC" w:rsidRPr="00881288" w:rsidRDefault="00BA0EEC" w:rsidP="00BA0EEC">
            <w:pPr>
              <w:spacing w:after="0"/>
              <w:rPr>
                <w:rFonts w:ascii="Arial" w:hAnsi="Arial" w:cs="Arial"/>
                <w:spacing w:val="40"/>
                <w:lang w:val="en-US"/>
              </w:rPr>
            </w:pPr>
            <w:r w:rsidRPr="00881288">
              <w:rPr>
                <w:rFonts w:ascii="Arial" w:hAnsi="Arial" w:cs="Arial"/>
                <w:b/>
                <w:spacing w:val="40"/>
                <w:sz w:val="28"/>
                <w:szCs w:val="28"/>
                <w:lang w:val="en-US"/>
              </w:rPr>
              <w:t>TELEMED</w:t>
            </w:r>
          </w:p>
        </w:tc>
        <w:tc>
          <w:tcPr>
            <w:tcW w:w="2126" w:type="dxa"/>
            <w:tcBorders>
              <w:left w:val="single" w:sz="4" w:space="0" w:color="auto"/>
            </w:tcBorders>
          </w:tcPr>
          <w:p w14:paraId="0E0C8C83" w14:textId="63B0A511" w:rsidR="00BA0EEC" w:rsidRPr="00881288" w:rsidRDefault="00BA0EEC" w:rsidP="00BA0EEC">
            <w:pPr>
              <w:spacing w:after="0"/>
              <w:rPr>
                <w:rFonts w:ascii="Arial" w:hAnsi="Arial" w:cs="Arial"/>
                <w:sz w:val="20"/>
                <w:szCs w:val="20"/>
                <w:lang w:val="en-US" w:eastAsia="ru-RU"/>
              </w:rPr>
            </w:pPr>
            <w:r w:rsidRPr="00881288">
              <w:rPr>
                <w:rFonts w:ascii="Arial" w:hAnsi="Arial" w:cs="Arial"/>
                <w:sz w:val="20"/>
                <w:szCs w:val="20"/>
                <w:lang w:val="en-US" w:eastAsia="ru-RU"/>
              </w:rPr>
              <w:t>Internet page:</w:t>
            </w:r>
          </w:p>
        </w:tc>
        <w:tc>
          <w:tcPr>
            <w:tcW w:w="2977" w:type="dxa"/>
          </w:tcPr>
          <w:p w14:paraId="12773424" w14:textId="060F2651" w:rsidR="00BA0EEC" w:rsidRPr="00881288" w:rsidRDefault="00BA0EEC" w:rsidP="00B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sz w:val="20"/>
                <w:szCs w:val="20"/>
                <w:lang w:val="en-US" w:eastAsia="ru-RU"/>
              </w:rPr>
            </w:pPr>
            <w:r w:rsidRPr="00205320">
              <w:rPr>
                <w:rFonts w:ascii="Arial" w:hAnsi="Arial" w:cs="Arial"/>
                <w:sz w:val="20"/>
                <w:szCs w:val="20"/>
                <w:lang w:val="en-US" w:eastAsia="ru-RU"/>
              </w:rPr>
              <w:t>https://www.pcultrasound.com/</w:t>
            </w:r>
          </w:p>
        </w:tc>
      </w:tr>
      <w:tr w:rsidR="00BA0EEC" w:rsidRPr="00881288" w14:paraId="4FED65D2" w14:textId="77777777" w:rsidTr="00BA0EEC">
        <w:trPr>
          <w:trHeight w:val="315"/>
          <w:jc w:val="center"/>
        </w:trPr>
        <w:tc>
          <w:tcPr>
            <w:tcW w:w="1131" w:type="dxa"/>
            <w:vMerge/>
            <w:vAlign w:val="center"/>
          </w:tcPr>
          <w:p w14:paraId="6E9995BC" w14:textId="77777777" w:rsidR="00BA0EEC" w:rsidRPr="00881288" w:rsidRDefault="00BA0EEC" w:rsidP="00BA0EEC">
            <w:pPr>
              <w:rPr>
                <w:rFonts w:ascii="Arial" w:hAnsi="Arial" w:cs="Arial"/>
                <w:lang w:val="en-US"/>
              </w:rPr>
            </w:pPr>
          </w:p>
        </w:tc>
        <w:tc>
          <w:tcPr>
            <w:tcW w:w="3547" w:type="dxa"/>
            <w:vMerge/>
            <w:tcBorders>
              <w:right w:val="single" w:sz="4" w:space="0" w:color="auto"/>
            </w:tcBorders>
            <w:vAlign w:val="center"/>
          </w:tcPr>
          <w:p w14:paraId="15125140" w14:textId="77777777" w:rsidR="00BA0EEC" w:rsidRPr="00881288" w:rsidRDefault="00BA0EEC" w:rsidP="00BA0EEC">
            <w:pPr>
              <w:spacing w:after="0"/>
              <w:rPr>
                <w:rFonts w:ascii="Arial" w:hAnsi="Arial" w:cs="Arial"/>
                <w:b/>
                <w:spacing w:val="40"/>
                <w:sz w:val="28"/>
                <w:szCs w:val="28"/>
                <w:lang w:val="en-US"/>
              </w:rPr>
            </w:pPr>
          </w:p>
        </w:tc>
        <w:tc>
          <w:tcPr>
            <w:tcW w:w="2126" w:type="dxa"/>
            <w:tcBorders>
              <w:left w:val="single" w:sz="4" w:space="0" w:color="auto"/>
            </w:tcBorders>
          </w:tcPr>
          <w:p w14:paraId="7AC3C9B5" w14:textId="6B68208E" w:rsidR="00BA0EEC" w:rsidRPr="00881288" w:rsidRDefault="00BA0EEC" w:rsidP="00BA0EEC">
            <w:pPr>
              <w:spacing w:after="0"/>
              <w:rPr>
                <w:rFonts w:ascii="Arial" w:hAnsi="Arial" w:cs="Arial"/>
                <w:sz w:val="20"/>
                <w:szCs w:val="20"/>
                <w:lang w:val="en-US" w:eastAsia="ru-RU"/>
              </w:rPr>
            </w:pPr>
            <w:r w:rsidRPr="00881288">
              <w:rPr>
                <w:rFonts w:ascii="Arial" w:hAnsi="Arial" w:cs="Arial"/>
                <w:sz w:val="20"/>
                <w:szCs w:val="20"/>
                <w:lang w:val="en-US" w:eastAsia="ru-RU"/>
              </w:rPr>
              <w:t>Information E-mail:</w:t>
            </w:r>
          </w:p>
        </w:tc>
        <w:tc>
          <w:tcPr>
            <w:tcW w:w="2977" w:type="dxa"/>
          </w:tcPr>
          <w:p w14:paraId="441E0D34" w14:textId="21D4BEC5" w:rsidR="00BA0EEC" w:rsidRPr="00881288" w:rsidRDefault="00BA0EEC" w:rsidP="00BA0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hAnsi="Arial" w:cs="Arial"/>
                <w:sz w:val="20"/>
                <w:szCs w:val="20"/>
                <w:lang w:val="en-US" w:eastAsia="ru-RU"/>
              </w:rPr>
            </w:pPr>
            <w:r w:rsidRPr="00881288">
              <w:rPr>
                <w:rFonts w:ascii="Arial" w:hAnsi="Arial" w:cs="Arial"/>
                <w:sz w:val="20"/>
                <w:szCs w:val="20"/>
                <w:lang w:val="en-US" w:eastAsia="ru-RU"/>
              </w:rPr>
              <w:t>info@</w:t>
            </w:r>
            <w:r>
              <w:rPr>
                <w:rFonts w:ascii="Arial" w:hAnsi="Arial" w:cs="Arial"/>
                <w:sz w:val="20"/>
                <w:szCs w:val="20"/>
                <w:lang w:val="en-US" w:eastAsia="ru-RU"/>
              </w:rPr>
              <w:t>pcultrasound</w:t>
            </w:r>
            <w:r w:rsidRPr="00881288">
              <w:rPr>
                <w:rFonts w:ascii="Arial" w:hAnsi="Arial" w:cs="Arial"/>
                <w:sz w:val="20"/>
                <w:szCs w:val="20"/>
                <w:lang w:val="en-US" w:eastAsia="ru-RU"/>
              </w:rPr>
              <w:t>.lt</w:t>
            </w:r>
          </w:p>
        </w:tc>
      </w:tr>
      <w:tr w:rsidR="00BA0EEC" w:rsidRPr="00881288" w14:paraId="682F4905" w14:textId="77777777" w:rsidTr="00BA0EEC">
        <w:trPr>
          <w:jc w:val="center"/>
        </w:trPr>
        <w:tc>
          <w:tcPr>
            <w:tcW w:w="1131" w:type="dxa"/>
            <w:vMerge/>
          </w:tcPr>
          <w:p w14:paraId="616812A3" w14:textId="77777777" w:rsidR="00BA0EEC" w:rsidRPr="00881288" w:rsidRDefault="00BA0EEC" w:rsidP="00BA0EEC">
            <w:pPr>
              <w:rPr>
                <w:rFonts w:ascii="Arial" w:hAnsi="Arial" w:cs="Arial"/>
                <w:lang w:val="en-US"/>
              </w:rPr>
            </w:pPr>
          </w:p>
        </w:tc>
        <w:tc>
          <w:tcPr>
            <w:tcW w:w="3547" w:type="dxa"/>
            <w:tcBorders>
              <w:right w:val="single" w:sz="4" w:space="0" w:color="auto"/>
            </w:tcBorders>
            <w:vAlign w:val="center"/>
          </w:tcPr>
          <w:p w14:paraId="709FDFE3" w14:textId="77777777" w:rsidR="00BA0EEC" w:rsidRPr="00881288" w:rsidRDefault="00BA0EEC" w:rsidP="00BA0EEC">
            <w:pPr>
              <w:spacing w:after="0"/>
              <w:rPr>
                <w:rFonts w:ascii="Arial" w:hAnsi="Arial" w:cs="Arial"/>
                <w:b/>
                <w:sz w:val="24"/>
                <w:lang w:val="en-US"/>
              </w:rPr>
            </w:pPr>
            <w:r w:rsidRPr="00881288">
              <w:rPr>
                <w:rFonts w:ascii="Arial" w:hAnsi="Arial" w:cs="Arial"/>
                <w:b/>
                <w:sz w:val="24"/>
                <w:lang w:val="en-US"/>
              </w:rPr>
              <w:t>Ultrasound Medical Systems</w:t>
            </w:r>
          </w:p>
        </w:tc>
        <w:tc>
          <w:tcPr>
            <w:tcW w:w="2126" w:type="dxa"/>
            <w:tcBorders>
              <w:left w:val="single" w:sz="4" w:space="0" w:color="auto"/>
            </w:tcBorders>
          </w:tcPr>
          <w:p w14:paraId="405CFE27" w14:textId="225521B6" w:rsidR="00BA0EEC" w:rsidRPr="00881288" w:rsidRDefault="00BA0EEC" w:rsidP="00BA0EEC">
            <w:pPr>
              <w:spacing w:after="0"/>
              <w:rPr>
                <w:rFonts w:ascii="Arial" w:hAnsi="Arial" w:cs="Arial"/>
                <w:sz w:val="20"/>
                <w:szCs w:val="20"/>
                <w:lang w:val="en-US" w:eastAsia="ru-RU"/>
              </w:rPr>
            </w:pPr>
            <w:r w:rsidRPr="00881288">
              <w:rPr>
                <w:rFonts w:ascii="Arial" w:hAnsi="Arial" w:cs="Arial"/>
                <w:sz w:val="20"/>
                <w:szCs w:val="20"/>
                <w:lang w:val="en-US" w:eastAsia="ru-RU"/>
              </w:rPr>
              <w:t>Support E-mail:</w:t>
            </w:r>
          </w:p>
        </w:tc>
        <w:tc>
          <w:tcPr>
            <w:tcW w:w="2977" w:type="dxa"/>
          </w:tcPr>
          <w:p w14:paraId="4A8EED38" w14:textId="007475DC" w:rsidR="00BA0EEC" w:rsidRPr="00881288" w:rsidRDefault="00BA0EEC" w:rsidP="00BA0EEC">
            <w:pPr>
              <w:spacing w:after="0"/>
              <w:rPr>
                <w:rFonts w:ascii="Arial" w:hAnsi="Arial" w:cs="Arial"/>
                <w:sz w:val="20"/>
                <w:szCs w:val="20"/>
                <w:lang w:val="en-US" w:eastAsia="ru-RU"/>
              </w:rPr>
            </w:pPr>
            <w:r w:rsidRPr="00881288">
              <w:rPr>
                <w:rFonts w:ascii="Arial" w:hAnsi="Arial" w:cs="Arial"/>
                <w:sz w:val="20"/>
                <w:szCs w:val="20"/>
                <w:lang w:val="en-US" w:eastAsia="ru-RU"/>
              </w:rPr>
              <w:t>support@</w:t>
            </w:r>
            <w:r>
              <w:rPr>
                <w:rFonts w:ascii="Arial" w:hAnsi="Arial" w:cs="Arial"/>
                <w:sz w:val="20"/>
                <w:szCs w:val="20"/>
                <w:lang w:val="en-US" w:eastAsia="ru-RU"/>
              </w:rPr>
              <w:t>pcultrasound</w:t>
            </w:r>
            <w:r w:rsidRPr="00881288">
              <w:rPr>
                <w:rFonts w:ascii="Arial" w:hAnsi="Arial" w:cs="Arial"/>
                <w:sz w:val="20"/>
                <w:szCs w:val="20"/>
                <w:lang w:val="en-US" w:eastAsia="ru-RU"/>
              </w:rPr>
              <w:t>.lt</w:t>
            </w:r>
          </w:p>
        </w:tc>
      </w:tr>
    </w:tbl>
    <w:p w14:paraId="425AFB57" w14:textId="77777777" w:rsidR="00DA2511" w:rsidRDefault="00DA2511" w:rsidP="00DA2511">
      <w:pPr>
        <w:jc w:val="center"/>
        <w:rPr>
          <w:rFonts w:ascii="Arial" w:hAnsi="Arial" w:cs="Arial"/>
          <w:b/>
          <w:sz w:val="32"/>
          <w:szCs w:val="32"/>
          <w:lang w:val="en-US"/>
        </w:rPr>
      </w:pPr>
      <w:r w:rsidRPr="00881288">
        <w:rPr>
          <w:rFonts w:ascii="Arial" w:hAnsi="Arial" w:cs="Arial"/>
          <w:b/>
          <w:sz w:val="32"/>
          <w:szCs w:val="32"/>
          <w:lang w:val="en-US"/>
        </w:rPr>
        <w:lastRenderedPageBreak/>
        <w:t>Contents</w:t>
      </w:r>
    </w:p>
    <w:sdt>
      <w:sdtPr>
        <w:rPr>
          <w:rFonts w:asciiTheme="minorHAnsi" w:eastAsiaTheme="minorHAnsi" w:hAnsiTheme="minorHAnsi" w:cstheme="minorBidi"/>
          <w:color w:val="auto"/>
          <w:sz w:val="22"/>
          <w:szCs w:val="22"/>
          <w:lang w:val="lt-LT" w:eastAsia="en-US"/>
        </w:rPr>
        <w:id w:val="1129357529"/>
        <w:docPartObj>
          <w:docPartGallery w:val="Table of Contents"/>
          <w:docPartUnique/>
        </w:docPartObj>
      </w:sdtPr>
      <w:sdtEndPr>
        <w:rPr>
          <w:b/>
          <w:bCs/>
        </w:rPr>
      </w:sdtEndPr>
      <w:sdtContent>
        <w:p w14:paraId="60979832" w14:textId="0AD2FD5E" w:rsidR="009A2AFC" w:rsidRDefault="009A2AFC">
          <w:pPr>
            <w:pStyle w:val="Turinioantrat"/>
          </w:pPr>
        </w:p>
        <w:p w14:paraId="24CD3E8B" w14:textId="33337A81" w:rsidR="00AB7ABF" w:rsidRDefault="009A2AFC">
          <w:pPr>
            <w:pStyle w:val="Turinys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3846352" w:history="1">
            <w:r w:rsidR="00AB7ABF" w:rsidRPr="002048D2">
              <w:rPr>
                <w:rStyle w:val="Hipersaitas"/>
                <w:noProof/>
              </w:rPr>
              <w:t>Introduction</w:t>
            </w:r>
            <w:r w:rsidR="00AB7ABF">
              <w:rPr>
                <w:noProof/>
                <w:webHidden/>
              </w:rPr>
              <w:tab/>
            </w:r>
            <w:r w:rsidR="00AB7ABF">
              <w:rPr>
                <w:noProof/>
                <w:webHidden/>
              </w:rPr>
              <w:fldChar w:fldCharType="begin"/>
            </w:r>
            <w:r w:rsidR="00AB7ABF">
              <w:rPr>
                <w:noProof/>
                <w:webHidden/>
              </w:rPr>
              <w:instrText xml:space="preserve"> PAGEREF _Toc103846352 \h </w:instrText>
            </w:r>
            <w:r w:rsidR="00AB7ABF">
              <w:rPr>
                <w:noProof/>
                <w:webHidden/>
              </w:rPr>
            </w:r>
            <w:r w:rsidR="00AB7ABF">
              <w:rPr>
                <w:noProof/>
                <w:webHidden/>
              </w:rPr>
              <w:fldChar w:fldCharType="separate"/>
            </w:r>
            <w:r w:rsidR="00A66AAB">
              <w:rPr>
                <w:noProof/>
                <w:webHidden/>
              </w:rPr>
              <w:t>3</w:t>
            </w:r>
            <w:r w:rsidR="00AB7ABF">
              <w:rPr>
                <w:noProof/>
                <w:webHidden/>
              </w:rPr>
              <w:fldChar w:fldCharType="end"/>
            </w:r>
          </w:hyperlink>
        </w:p>
        <w:p w14:paraId="70E5190F" w14:textId="7751F0D5" w:rsidR="00AB7ABF" w:rsidRDefault="00000000">
          <w:pPr>
            <w:pStyle w:val="Turinys1"/>
            <w:tabs>
              <w:tab w:val="left" w:pos="440"/>
              <w:tab w:val="right" w:leader="dot" w:pos="9016"/>
            </w:tabs>
            <w:rPr>
              <w:rFonts w:eastAsiaTheme="minorEastAsia"/>
              <w:noProof/>
              <w:lang w:eastAsia="en-GB"/>
            </w:rPr>
          </w:pPr>
          <w:hyperlink w:anchor="_Toc103846353" w:history="1">
            <w:r w:rsidR="00AB7ABF" w:rsidRPr="002048D2">
              <w:rPr>
                <w:rStyle w:val="Hipersaitas"/>
                <w:rFonts w:cs="Arial"/>
                <w:bCs/>
                <w:noProof/>
              </w:rPr>
              <w:t>1.</w:t>
            </w:r>
            <w:r w:rsidR="00AB7ABF">
              <w:rPr>
                <w:rFonts w:eastAsiaTheme="minorEastAsia"/>
                <w:noProof/>
                <w:lang w:eastAsia="en-GB"/>
              </w:rPr>
              <w:tab/>
            </w:r>
            <w:r w:rsidR="00AB7ABF" w:rsidRPr="002048D2">
              <w:rPr>
                <w:rStyle w:val="Hipersaitas"/>
                <w:rFonts w:cs="Arial"/>
                <w:bCs/>
                <w:noProof/>
              </w:rPr>
              <w:t xml:space="preserve">DLL </w:t>
            </w:r>
            <w:r w:rsidR="00AB7ABF" w:rsidRPr="002048D2">
              <w:rPr>
                <w:rStyle w:val="Hipersaitas"/>
                <w:noProof/>
              </w:rPr>
              <w:t>usgfw2wrapper.dll purpose and description</w:t>
            </w:r>
            <w:r w:rsidR="00AB7ABF">
              <w:rPr>
                <w:noProof/>
                <w:webHidden/>
              </w:rPr>
              <w:tab/>
            </w:r>
            <w:r w:rsidR="00AB7ABF">
              <w:rPr>
                <w:noProof/>
                <w:webHidden/>
              </w:rPr>
              <w:fldChar w:fldCharType="begin"/>
            </w:r>
            <w:r w:rsidR="00AB7ABF">
              <w:rPr>
                <w:noProof/>
                <w:webHidden/>
              </w:rPr>
              <w:instrText xml:space="preserve"> PAGEREF _Toc103846353 \h </w:instrText>
            </w:r>
            <w:r w:rsidR="00AB7ABF">
              <w:rPr>
                <w:noProof/>
                <w:webHidden/>
              </w:rPr>
            </w:r>
            <w:r w:rsidR="00AB7ABF">
              <w:rPr>
                <w:noProof/>
                <w:webHidden/>
              </w:rPr>
              <w:fldChar w:fldCharType="separate"/>
            </w:r>
            <w:r w:rsidR="00A66AAB">
              <w:rPr>
                <w:noProof/>
                <w:webHidden/>
              </w:rPr>
              <w:t>4</w:t>
            </w:r>
            <w:r w:rsidR="00AB7ABF">
              <w:rPr>
                <w:noProof/>
                <w:webHidden/>
              </w:rPr>
              <w:fldChar w:fldCharType="end"/>
            </w:r>
          </w:hyperlink>
        </w:p>
        <w:p w14:paraId="1FFF47FE" w14:textId="62BC5639" w:rsidR="00AB7ABF" w:rsidRDefault="00000000">
          <w:pPr>
            <w:pStyle w:val="Turinys1"/>
            <w:tabs>
              <w:tab w:val="left" w:pos="440"/>
              <w:tab w:val="right" w:leader="dot" w:pos="9016"/>
            </w:tabs>
            <w:rPr>
              <w:rFonts w:eastAsiaTheme="minorEastAsia"/>
              <w:noProof/>
              <w:lang w:eastAsia="en-GB"/>
            </w:rPr>
          </w:pPr>
          <w:hyperlink w:anchor="_Toc103846354" w:history="1">
            <w:r w:rsidR="00AB7ABF" w:rsidRPr="002048D2">
              <w:rPr>
                <w:rStyle w:val="Hipersaitas"/>
                <w:noProof/>
              </w:rPr>
              <w:t>2.</w:t>
            </w:r>
            <w:r w:rsidR="00AB7ABF">
              <w:rPr>
                <w:rFonts w:eastAsiaTheme="minorEastAsia"/>
                <w:noProof/>
                <w:lang w:eastAsia="en-GB"/>
              </w:rPr>
              <w:tab/>
            </w:r>
            <w:r w:rsidR="00AB7ABF" w:rsidRPr="002048D2">
              <w:rPr>
                <w:rStyle w:val="Hipersaitas"/>
                <w:noProof/>
              </w:rPr>
              <w:t>MATLAB, Python and LabView samples</w:t>
            </w:r>
            <w:r w:rsidR="00AB7ABF">
              <w:rPr>
                <w:noProof/>
                <w:webHidden/>
              </w:rPr>
              <w:tab/>
            </w:r>
            <w:r w:rsidR="00AB7ABF">
              <w:rPr>
                <w:noProof/>
                <w:webHidden/>
              </w:rPr>
              <w:fldChar w:fldCharType="begin"/>
            </w:r>
            <w:r w:rsidR="00AB7ABF">
              <w:rPr>
                <w:noProof/>
                <w:webHidden/>
              </w:rPr>
              <w:instrText xml:space="preserve"> PAGEREF _Toc103846354 \h </w:instrText>
            </w:r>
            <w:r w:rsidR="00AB7ABF">
              <w:rPr>
                <w:noProof/>
                <w:webHidden/>
              </w:rPr>
            </w:r>
            <w:r w:rsidR="00AB7ABF">
              <w:rPr>
                <w:noProof/>
                <w:webHidden/>
              </w:rPr>
              <w:fldChar w:fldCharType="separate"/>
            </w:r>
            <w:r w:rsidR="00A66AAB">
              <w:rPr>
                <w:noProof/>
                <w:webHidden/>
              </w:rPr>
              <w:t>6</w:t>
            </w:r>
            <w:r w:rsidR="00AB7ABF">
              <w:rPr>
                <w:noProof/>
                <w:webHidden/>
              </w:rPr>
              <w:fldChar w:fldCharType="end"/>
            </w:r>
          </w:hyperlink>
        </w:p>
        <w:p w14:paraId="1F799259" w14:textId="5B16BB47" w:rsidR="00AB7ABF" w:rsidRDefault="00000000">
          <w:pPr>
            <w:pStyle w:val="Turinys2"/>
            <w:tabs>
              <w:tab w:val="left" w:pos="880"/>
              <w:tab w:val="right" w:leader="dot" w:pos="9016"/>
            </w:tabs>
            <w:rPr>
              <w:rFonts w:eastAsiaTheme="minorEastAsia"/>
              <w:noProof/>
              <w:lang w:eastAsia="en-GB"/>
            </w:rPr>
          </w:pPr>
          <w:hyperlink w:anchor="_Toc103846355" w:history="1">
            <w:r w:rsidR="00AB7ABF" w:rsidRPr="002048D2">
              <w:rPr>
                <w:rStyle w:val="Hipersaitas"/>
                <w:bCs/>
                <w:noProof/>
              </w:rPr>
              <w:t>2.1</w:t>
            </w:r>
            <w:r w:rsidR="00AB7ABF">
              <w:rPr>
                <w:rFonts w:eastAsiaTheme="minorEastAsia"/>
                <w:noProof/>
                <w:lang w:eastAsia="en-GB"/>
              </w:rPr>
              <w:tab/>
            </w:r>
            <w:r w:rsidR="00AB7ABF" w:rsidRPr="002048D2">
              <w:rPr>
                <w:rStyle w:val="Hipersaitas"/>
                <w:bCs/>
                <w:noProof/>
              </w:rPr>
              <w:t>Figures for all samples</w:t>
            </w:r>
            <w:r w:rsidR="00AB7ABF">
              <w:rPr>
                <w:noProof/>
                <w:webHidden/>
              </w:rPr>
              <w:tab/>
            </w:r>
            <w:r w:rsidR="00AB7ABF">
              <w:rPr>
                <w:noProof/>
                <w:webHidden/>
              </w:rPr>
              <w:fldChar w:fldCharType="begin"/>
            </w:r>
            <w:r w:rsidR="00AB7ABF">
              <w:rPr>
                <w:noProof/>
                <w:webHidden/>
              </w:rPr>
              <w:instrText xml:space="preserve"> PAGEREF _Toc103846355 \h </w:instrText>
            </w:r>
            <w:r w:rsidR="00AB7ABF">
              <w:rPr>
                <w:noProof/>
                <w:webHidden/>
              </w:rPr>
            </w:r>
            <w:r w:rsidR="00AB7ABF">
              <w:rPr>
                <w:noProof/>
                <w:webHidden/>
              </w:rPr>
              <w:fldChar w:fldCharType="separate"/>
            </w:r>
            <w:r w:rsidR="00A66AAB">
              <w:rPr>
                <w:noProof/>
                <w:webHidden/>
              </w:rPr>
              <w:t>9</w:t>
            </w:r>
            <w:r w:rsidR="00AB7ABF">
              <w:rPr>
                <w:noProof/>
                <w:webHidden/>
              </w:rPr>
              <w:fldChar w:fldCharType="end"/>
            </w:r>
          </w:hyperlink>
        </w:p>
        <w:p w14:paraId="15F02738" w14:textId="44D7E9D9" w:rsidR="00AB7ABF" w:rsidRDefault="00000000">
          <w:pPr>
            <w:pStyle w:val="Turinys1"/>
            <w:tabs>
              <w:tab w:val="right" w:leader="dot" w:pos="9016"/>
            </w:tabs>
            <w:rPr>
              <w:rFonts w:eastAsiaTheme="minorEastAsia"/>
              <w:noProof/>
              <w:lang w:eastAsia="en-GB"/>
            </w:rPr>
          </w:pPr>
          <w:hyperlink w:anchor="_Toc103846356" w:history="1">
            <w:r w:rsidR="00AB7ABF" w:rsidRPr="002048D2">
              <w:rPr>
                <w:rStyle w:val="Hipersaitas"/>
                <w:noProof/>
              </w:rPr>
              <w:t>Revision History</w:t>
            </w:r>
            <w:r w:rsidR="00AB7ABF">
              <w:rPr>
                <w:noProof/>
                <w:webHidden/>
              </w:rPr>
              <w:tab/>
            </w:r>
            <w:r w:rsidR="00AB7ABF">
              <w:rPr>
                <w:noProof/>
                <w:webHidden/>
              </w:rPr>
              <w:fldChar w:fldCharType="begin"/>
            </w:r>
            <w:r w:rsidR="00AB7ABF">
              <w:rPr>
                <w:noProof/>
                <w:webHidden/>
              </w:rPr>
              <w:instrText xml:space="preserve"> PAGEREF _Toc103846356 \h </w:instrText>
            </w:r>
            <w:r w:rsidR="00AB7ABF">
              <w:rPr>
                <w:noProof/>
                <w:webHidden/>
              </w:rPr>
            </w:r>
            <w:r w:rsidR="00AB7ABF">
              <w:rPr>
                <w:noProof/>
                <w:webHidden/>
              </w:rPr>
              <w:fldChar w:fldCharType="separate"/>
            </w:r>
            <w:r w:rsidR="00A66AAB">
              <w:rPr>
                <w:noProof/>
                <w:webHidden/>
              </w:rPr>
              <w:t>11</w:t>
            </w:r>
            <w:r w:rsidR="00AB7ABF">
              <w:rPr>
                <w:noProof/>
                <w:webHidden/>
              </w:rPr>
              <w:fldChar w:fldCharType="end"/>
            </w:r>
          </w:hyperlink>
        </w:p>
        <w:p w14:paraId="32B6AF40" w14:textId="391D3C60" w:rsidR="009A2AFC" w:rsidRDefault="009A2AFC">
          <w:r>
            <w:rPr>
              <w:b/>
              <w:bCs/>
              <w:lang w:val="lt-LT"/>
            </w:rPr>
            <w:fldChar w:fldCharType="end"/>
          </w:r>
        </w:p>
      </w:sdtContent>
    </w:sdt>
    <w:p w14:paraId="7C7A4A78" w14:textId="78B15B3D" w:rsidR="00E1707E" w:rsidRDefault="00E1707E" w:rsidP="00E1707E">
      <w:pPr>
        <w:tabs>
          <w:tab w:val="left" w:pos="2323"/>
        </w:tabs>
        <w:rPr>
          <w:sz w:val="40"/>
          <w:szCs w:val="40"/>
        </w:rPr>
      </w:pPr>
    </w:p>
    <w:p w14:paraId="47061AD3" w14:textId="02167EF6" w:rsidR="00296602" w:rsidRDefault="00296602" w:rsidP="00E1707E">
      <w:pPr>
        <w:tabs>
          <w:tab w:val="left" w:pos="2323"/>
        </w:tabs>
        <w:rPr>
          <w:sz w:val="40"/>
          <w:szCs w:val="40"/>
        </w:rPr>
      </w:pPr>
    </w:p>
    <w:p w14:paraId="34114B61" w14:textId="1685A1EF" w:rsidR="00296602" w:rsidRDefault="00296602" w:rsidP="00E1707E">
      <w:pPr>
        <w:tabs>
          <w:tab w:val="left" w:pos="2323"/>
        </w:tabs>
        <w:rPr>
          <w:sz w:val="40"/>
          <w:szCs w:val="40"/>
        </w:rPr>
      </w:pPr>
    </w:p>
    <w:p w14:paraId="1FA20234" w14:textId="253B3718" w:rsidR="00296602" w:rsidRDefault="00296602" w:rsidP="00E1707E">
      <w:pPr>
        <w:tabs>
          <w:tab w:val="left" w:pos="2323"/>
        </w:tabs>
        <w:rPr>
          <w:sz w:val="40"/>
          <w:szCs w:val="40"/>
        </w:rPr>
      </w:pPr>
    </w:p>
    <w:p w14:paraId="6BBD6204" w14:textId="5B662C89" w:rsidR="00296602" w:rsidRDefault="00296602" w:rsidP="00E1707E">
      <w:pPr>
        <w:tabs>
          <w:tab w:val="left" w:pos="2323"/>
        </w:tabs>
        <w:rPr>
          <w:sz w:val="40"/>
          <w:szCs w:val="40"/>
        </w:rPr>
      </w:pPr>
    </w:p>
    <w:p w14:paraId="79C771FC" w14:textId="736CD82A" w:rsidR="00296602" w:rsidRDefault="00296602" w:rsidP="00E1707E">
      <w:pPr>
        <w:tabs>
          <w:tab w:val="left" w:pos="2323"/>
        </w:tabs>
        <w:rPr>
          <w:sz w:val="40"/>
          <w:szCs w:val="40"/>
        </w:rPr>
      </w:pPr>
    </w:p>
    <w:p w14:paraId="31ADBAC5" w14:textId="70E2E69D" w:rsidR="00296602" w:rsidRDefault="00296602" w:rsidP="00E1707E">
      <w:pPr>
        <w:tabs>
          <w:tab w:val="left" w:pos="2323"/>
        </w:tabs>
        <w:rPr>
          <w:sz w:val="40"/>
          <w:szCs w:val="40"/>
        </w:rPr>
      </w:pPr>
    </w:p>
    <w:p w14:paraId="4BB60713" w14:textId="213A4F6D" w:rsidR="00296602" w:rsidRDefault="00296602" w:rsidP="00E1707E">
      <w:pPr>
        <w:tabs>
          <w:tab w:val="left" w:pos="2323"/>
        </w:tabs>
        <w:rPr>
          <w:sz w:val="40"/>
          <w:szCs w:val="40"/>
        </w:rPr>
      </w:pPr>
    </w:p>
    <w:p w14:paraId="5505D52C" w14:textId="5BCFEB40" w:rsidR="00296602" w:rsidRDefault="00296602" w:rsidP="00E1707E">
      <w:pPr>
        <w:tabs>
          <w:tab w:val="left" w:pos="2323"/>
        </w:tabs>
        <w:rPr>
          <w:sz w:val="40"/>
          <w:szCs w:val="40"/>
        </w:rPr>
      </w:pPr>
    </w:p>
    <w:p w14:paraId="5280D02A" w14:textId="32BEB3E6" w:rsidR="00296602" w:rsidRDefault="00296602" w:rsidP="00E1707E">
      <w:pPr>
        <w:tabs>
          <w:tab w:val="left" w:pos="2323"/>
        </w:tabs>
        <w:rPr>
          <w:sz w:val="40"/>
          <w:szCs w:val="40"/>
        </w:rPr>
      </w:pPr>
    </w:p>
    <w:p w14:paraId="590853D2" w14:textId="2F849441" w:rsidR="00296602" w:rsidRDefault="00296602" w:rsidP="00E1707E">
      <w:pPr>
        <w:tabs>
          <w:tab w:val="left" w:pos="2323"/>
        </w:tabs>
        <w:rPr>
          <w:sz w:val="40"/>
          <w:szCs w:val="40"/>
        </w:rPr>
      </w:pPr>
    </w:p>
    <w:p w14:paraId="0C3849D9" w14:textId="6675C134" w:rsidR="00296602" w:rsidRDefault="00296602" w:rsidP="00E1707E">
      <w:pPr>
        <w:tabs>
          <w:tab w:val="left" w:pos="2323"/>
        </w:tabs>
        <w:rPr>
          <w:sz w:val="40"/>
          <w:szCs w:val="40"/>
        </w:rPr>
      </w:pPr>
    </w:p>
    <w:p w14:paraId="4E81CAA5" w14:textId="64480537" w:rsidR="00296602" w:rsidRDefault="00296602" w:rsidP="00E1707E">
      <w:pPr>
        <w:tabs>
          <w:tab w:val="left" w:pos="2323"/>
        </w:tabs>
        <w:rPr>
          <w:sz w:val="40"/>
          <w:szCs w:val="40"/>
        </w:rPr>
      </w:pPr>
    </w:p>
    <w:p w14:paraId="39FCF0B0" w14:textId="37AA6462" w:rsidR="00296602" w:rsidRDefault="00296602" w:rsidP="00E1707E">
      <w:pPr>
        <w:tabs>
          <w:tab w:val="left" w:pos="2323"/>
        </w:tabs>
        <w:rPr>
          <w:sz w:val="40"/>
          <w:szCs w:val="40"/>
        </w:rPr>
      </w:pPr>
    </w:p>
    <w:p w14:paraId="1ED9D247" w14:textId="2564BCFE" w:rsidR="00296602" w:rsidRDefault="00296602" w:rsidP="00E1707E">
      <w:pPr>
        <w:tabs>
          <w:tab w:val="left" w:pos="2323"/>
        </w:tabs>
        <w:rPr>
          <w:sz w:val="40"/>
          <w:szCs w:val="40"/>
        </w:rPr>
      </w:pPr>
    </w:p>
    <w:p w14:paraId="2ADDFFC0" w14:textId="481B44C6" w:rsidR="00296602" w:rsidRDefault="00223F7B" w:rsidP="00223F7B">
      <w:pPr>
        <w:pStyle w:val="Antrat1"/>
      </w:pPr>
      <w:bookmarkStart w:id="0" w:name="_Toc103846352"/>
      <w:r w:rsidRPr="00223F7B">
        <w:lastRenderedPageBreak/>
        <w:t>Introduction</w:t>
      </w:r>
      <w:bookmarkEnd w:id="0"/>
    </w:p>
    <w:p w14:paraId="17657C05" w14:textId="77777777" w:rsidR="00963545" w:rsidRDefault="00963545" w:rsidP="00963545">
      <w:pPr>
        <w:spacing w:after="0"/>
        <w:ind w:firstLine="357"/>
        <w:jc w:val="both"/>
      </w:pPr>
    </w:p>
    <w:p w14:paraId="57579B23" w14:textId="2F3B2341" w:rsidR="00963545" w:rsidRPr="0047726A" w:rsidRDefault="00963545" w:rsidP="00963545">
      <w:pPr>
        <w:ind w:firstLine="360"/>
        <w:jc w:val="both"/>
        <w:rPr>
          <w:rFonts w:ascii="Arial" w:hAnsi="Arial" w:cs="Arial"/>
        </w:rPr>
      </w:pPr>
      <w:r w:rsidRPr="0047726A">
        <w:rPr>
          <w:rFonts w:ascii="Arial" w:hAnsi="Arial" w:cs="Arial"/>
        </w:rPr>
        <w:t xml:space="preserve">TELEMED releases a dynamic link library (DLL) which allows to call TELEMED SDK functions and to perform real-time ultrasound image data acquisition and imaging from the other programming platforms such as MATLAB, Python etc. This opens new possibilities for researchers developing image processing algorithms for biomedical ultrasound or combining ultrasonic imaging with other modalities.  </w:t>
      </w:r>
    </w:p>
    <w:p w14:paraId="56E77EB5" w14:textId="015555CD" w:rsidR="00963545" w:rsidRPr="0047726A" w:rsidRDefault="00963545" w:rsidP="00963545">
      <w:pPr>
        <w:pStyle w:val="Sraopastraipa"/>
        <w:numPr>
          <w:ilvl w:val="0"/>
          <w:numId w:val="1"/>
        </w:numPr>
        <w:rPr>
          <w:rFonts w:ascii="Arial" w:hAnsi="Arial" w:cs="Arial"/>
        </w:rPr>
      </w:pPr>
      <w:r w:rsidRPr="0047726A">
        <w:rPr>
          <w:rFonts w:ascii="Arial" w:hAnsi="Arial" w:cs="Arial"/>
        </w:rPr>
        <w:t>Receive real-time ultrasound images in platform which is convenient to you (MATLAB, Python, Lab</w:t>
      </w:r>
      <w:r w:rsidR="003E270B" w:rsidRPr="0047726A">
        <w:rPr>
          <w:rFonts w:ascii="Arial" w:hAnsi="Arial" w:cs="Arial"/>
        </w:rPr>
        <w:t>VIEW</w:t>
      </w:r>
      <w:r w:rsidRPr="0047726A">
        <w:rPr>
          <w:rFonts w:ascii="Arial" w:hAnsi="Arial" w:cs="Arial"/>
        </w:rPr>
        <w:t xml:space="preserve"> or other which is capable to call C++ DLL library which links to TELEMED SDK) </w:t>
      </w:r>
    </w:p>
    <w:p w14:paraId="09F4BC4D" w14:textId="30388845" w:rsidR="00963545" w:rsidRPr="0047726A" w:rsidRDefault="00963545" w:rsidP="00963545">
      <w:pPr>
        <w:pStyle w:val="Sraopastraipa"/>
        <w:numPr>
          <w:ilvl w:val="0"/>
          <w:numId w:val="1"/>
        </w:numPr>
        <w:rPr>
          <w:rFonts w:ascii="Arial" w:hAnsi="Arial" w:cs="Arial"/>
        </w:rPr>
      </w:pPr>
      <w:r w:rsidRPr="0047726A">
        <w:rPr>
          <w:rFonts w:ascii="Arial" w:hAnsi="Arial" w:cs="Arial"/>
        </w:rPr>
        <w:t>Sample programs for MATLAB, Python and Lab</w:t>
      </w:r>
      <w:r w:rsidR="00AB7ABF" w:rsidRPr="0047726A">
        <w:rPr>
          <w:rFonts w:ascii="Arial" w:hAnsi="Arial" w:cs="Arial"/>
        </w:rPr>
        <w:t>VIEW</w:t>
      </w:r>
      <w:r w:rsidRPr="0047726A">
        <w:rPr>
          <w:rFonts w:ascii="Arial" w:hAnsi="Arial" w:cs="Arial"/>
        </w:rPr>
        <w:t xml:space="preserve"> are provided</w:t>
      </w:r>
    </w:p>
    <w:p w14:paraId="0CE88196" w14:textId="77777777" w:rsidR="00963545" w:rsidRPr="0047726A" w:rsidRDefault="00963545" w:rsidP="00963545">
      <w:pPr>
        <w:pStyle w:val="Sraopastraipa"/>
        <w:numPr>
          <w:ilvl w:val="0"/>
          <w:numId w:val="1"/>
        </w:numPr>
        <w:rPr>
          <w:rFonts w:ascii="Arial" w:hAnsi="Arial" w:cs="Arial"/>
        </w:rPr>
      </w:pPr>
      <w:r w:rsidRPr="0047726A">
        <w:rPr>
          <w:rFonts w:ascii="Arial" w:hAnsi="Arial" w:cs="Arial"/>
        </w:rPr>
        <w:t xml:space="preserve">Source codes of C++ wrapper DLL are provided </w:t>
      </w:r>
    </w:p>
    <w:p w14:paraId="4EC00007" w14:textId="77777777" w:rsidR="00963545" w:rsidRPr="0047726A" w:rsidRDefault="00963545" w:rsidP="00963545">
      <w:pPr>
        <w:pStyle w:val="Sraopastraipa"/>
        <w:numPr>
          <w:ilvl w:val="0"/>
          <w:numId w:val="1"/>
        </w:numPr>
        <w:rPr>
          <w:rFonts w:ascii="Arial" w:hAnsi="Arial" w:cs="Arial"/>
        </w:rPr>
      </w:pPr>
      <w:r w:rsidRPr="0047726A">
        <w:rPr>
          <w:rFonts w:ascii="Arial" w:hAnsi="Arial" w:cs="Arial"/>
        </w:rPr>
        <w:t xml:space="preserve">Possibilities to implement majority scanning controls and to control ultrasound imaging parameters from the convenient platform </w:t>
      </w:r>
    </w:p>
    <w:p w14:paraId="36CDF0A6" w14:textId="77777777" w:rsidR="00963545" w:rsidRPr="0047726A" w:rsidRDefault="00963545" w:rsidP="00963545">
      <w:pPr>
        <w:pStyle w:val="Sraopastraipa"/>
        <w:numPr>
          <w:ilvl w:val="0"/>
          <w:numId w:val="1"/>
        </w:numPr>
        <w:rPr>
          <w:rFonts w:ascii="Arial" w:hAnsi="Arial" w:cs="Arial"/>
        </w:rPr>
      </w:pPr>
      <w:r w:rsidRPr="0047726A">
        <w:rPr>
          <w:rFonts w:ascii="Arial" w:hAnsi="Arial" w:cs="Arial"/>
        </w:rPr>
        <w:t>Possibilities to combine or superimpose ultrasound images with images from another modality in real-time</w:t>
      </w:r>
    </w:p>
    <w:p w14:paraId="1595DD8F" w14:textId="77777777" w:rsidR="00963545" w:rsidRPr="0047726A" w:rsidRDefault="00963545" w:rsidP="00963545">
      <w:pPr>
        <w:pStyle w:val="Sraopastraipa"/>
        <w:numPr>
          <w:ilvl w:val="0"/>
          <w:numId w:val="1"/>
        </w:numPr>
        <w:rPr>
          <w:rFonts w:ascii="Arial" w:hAnsi="Arial" w:cs="Arial"/>
        </w:rPr>
      </w:pPr>
      <w:r w:rsidRPr="0047726A">
        <w:rPr>
          <w:rFonts w:ascii="Arial" w:hAnsi="Arial" w:cs="Arial"/>
        </w:rPr>
        <w:t>Possibilities for developments and evaluation of image processing techniques and algorithms working in real-time for:</w:t>
      </w:r>
    </w:p>
    <w:p w14:paraId="316174D7" w14:textId="77777777" w:rsidR="00963545" w:rsidRPr="0047726A" w:rsidRDefault="00963545" w:rsidP="00963545">
      <w:pPr>
        <w:pStyle w:val="Sraopastraipa"/>
        <w:numPr>
          <w:ilvl w:val="1"/>
          <w:numId w:val="1"/>
        </w:numPr>
        <w:rPr>
          <w:rFonts w:ascii="Arial" w:hAnsi="Arial" w:cs="Arial"/>
        </w:rPr>
      </w:pPr>
      <w:r w:rsidRPr="0047726A">
        <w:rPr>
          <w:rFonts w:ascii="Arial" w:hAnsi="Arial" w:cs="Arial"/>
        </w:rPr>
        <w:t>Speckle reduction</w:t>
      </w:r>
    </w:p>
    <w:p w14:paraId="02CC374C" w14:textId="77777777" w:rsidR="00963545" w:rsidRPr="0047726A" w:rsidRDefault="00963545" w:rsidP="00963545">
      <w:pPr>
        <w:pStyle w:val="Sraopastraipa"/>
        <w:numPr>
          <w:ilvl w:val="1"/>
          <w:numId w:val="1"/>
        </w:numPr>
        <w:rPr>
          <w:rFonts w:ascii="Arial" w:hAnsi="Arial" w:cs="Arial"/>
        </w:rPr>
      </w:pPr>
      <w:r w:rsidRPr="0047726A">
        <w:rPr>
          <w:rFonts w:ascii="Arial" w:hAnsi="Arial" w:cs="Arial"/>
        </w:rPr>
        <w:t>Image enhancement</w:t>
      </w:r>
    </w:p>
    <w:p w14:paraId="6F721441" w14:textId="77777777" w:rsidR="00963545" w:rsidRPr="0047726A" w:rsidRDefault="00963545" w:rsidP="00963545">
      <w:pPr>
        <w:pStyle w:val="Sraopastraipa"/>
        <w:numPr>
          <w:ilvl w:val="1"/>
          <w:numId w:val="1"/>
        </w:numPr>
        <w:rPr>
          <w:rFonts w:ascii="Arial" w:hAnsi="Arial" w:cs="Arial"/>
        </w:rPr>
      </w:pPr>
      <w:r w:rsidRPr="0047726A">
        <w:rPr>
          <w:rFonts w:ascii="Arial" w:hAnsi="Arial" w:cs="Arial"/>
        </w:rPr>
        <w:t xml:space="preserve">Image restoration </w:t>
      </w:r>
    </w:p>
    <w:p w14:paraId="068003EB" w14:textId="77777777" w:rsidR="00963545" w:rsidRPr="0047726A" w:rsidRDefault="00963545" w:rsidP="00963545">
      <w:pPr>
        <w:pStyle w:val="Sraopastraipa"/>
        <w:numPr>
          <w:ilvl w:val="1"/>
          <w:numId w:val="1"/>
        </w:numPr>
        <w:rPr>
          <w:rFonts w:ascii="Arial" w:hAnsi="Arial" w:cs="Arial"/>
        </w:rPr>
      </w:pPr>
      <w:r w:rsidRPr="0047726A">
        <w:rPr>
          <w:rFonts w:ascii="Arial" w:hAnsi="Arial" w:cs="Arial"/>
        </w:rPr>
        <w:t>Segmentation of regions of interest</w:t>
      </w:r>
    </w:p>
    <w:p w14:paraId="782313FA" w14:textId="77777777" w:rsidR="00963545" w:rsidRPr="0047726A" w:rsidRDefault="00963545" w:rsidP="00963545">
      <w:pPr>
        <w:pStyle w:val="Sraopastraipa"/>
        <w:numPr>
          <w:ilvl w:val="1"/>
          <w:numId w:val="1"/>
        </w:numPr>
        <w:rPr>
          <w:rFonts w:ascii="Arial" w:hAnsi="Arial" w:cs="Arial"/>
        </w:rPr>
      </w:pPr>
      <w:r w:rsidRPr="0047726A">
        <w:rPr>
          <w:rFonts w:ascii="Arial" w:hAnsi="Arial" w:cs="Arial"/>
        </w:rPr>
        <w:t>Parametric analysis of images (texture quantitative measurements)</w:t>
      </w:r>
    </w:p>
    <w:p w14:paraId="2EB0FFF1" w14:textId="77777777" w:rsidR="00963545" w:rsidRPr="00963545" w:rsidRDefault="00963545" w:rsidP="00963545"/>
    <w:p w14:paraId="72A38C99" w14:textId="77777777" w:rsidR="00296602" w:rsidRDefault="00296602" w:rsidP="00296602">
      <w:pPr>
        <w:rPr>
          <w:rFonts w:ascii="Arial" w:hAnsi="Arial" w:cs="Arial"/>
          <w:b/>
          <w:bCs/>
          <w:sz w:val="20"/>
          <w:szCs w:val="20"/>
        </w:rPr>
      </w:pPr>
    </w:p>
    <w:p w14:paraId="7F08CE56" w14:textId="77777777" w:rsidR="00296602" w:rsidRDefault="00296602" w:rsidP="00296602">
      <w:pPr>
        <w:rPr>
          <w:rFonts w:ascii="Arial" w:hAnsi="Arial" w:cs="Arial"/>
          <w:b/>
          <w:bCs/>
          <w:sz w:val="20"/>
          <w:szCs w:val="20"/>
        </w:rPr>
      </w:pPr>
    </w:p>
    <w:p w14:paraId="38CD17E4" w14:textId="77777777" w:rsidR="00296602" w:rsidRDefault="00296602" w:rsidP="00296602">
      <w:pPr>
        <w:rPr>
          <w:rFonts w:ascii="Arial" w:hAnsi="Arial" w:cs="Arial"/>
          <w:b/>
          <w:bCs/>
          <w:sz w:val="20"/>
          <w:szCs w:val="20"/>
        </w:rPr>
      </w:pPr>
    </w:p>
    <w:p w14:paraId="22508F3C" w14:textId="77777777" w:rsidR="00296602" w:rsidRDefault="00296602" w:rsidP="00296602">
      <w:pPr>
        <w:rPr>
          <w:rFonts w:ascii="Arial" w:hAnsi="Arial" w:cs="Arial"/>
          <w:b/>
          <w:bCs/>
          <w:sz w:val="20"/>
          <w:szCs w:val="20"/>
        </w:rPr>
      </w:pPr>
    </w:p>
    <w:p w14:paraId="48312AA9" w14:textId="77777777" w:rsidR="00296602" w:rsidRDefault="00296602" w:rsidP="00296602">
      <w:pPr>
        <w:rPr>
          <w:rFonts w:ascii="Arial" w:hAnsi="Arial" w:cs="Arial"/>
          <w:b/>
          <w:bCs/>
          <w:sz w:val="20"/>
          <w:szCs w:val="20"/>
        </w:rPr>
      </w:pPr>
    </w:p>
    <w:p w14:paraId="716F574A" w14:textId="77777777" w:rsidR="00296602" w:rsidRDefault="00296602" w:rsidP="00296602">
      <w:pPr>
        <w:rPr>
          <w:rFonts w:ascii="Arial" w:hAnsi="Arial" w:cs="Arial"/>
          <w:b/>
          <w:bCs/>
          <w:sz w:val="20"/>
          <w:szCs w:val="20"/>
        </w:rPr>
      </w:pPr>
    </w:p>
    <w:p w14:paraId="2EC1D721" w14:textId="77777777" w:rsidR="00296602" w:rsidRDefault="00296602" w:rsidP="00296602">
      <w:pPr>
        <w:rPr>
          <w:rFonts w:ascii="Arial" w:hAnsi="Arial" w:cs="Arial"/>
          <w:b/>
          <w:bCs/>
          <w:sz w:val="20"/>
          <w:szCs w:val="20"/>
        </w:rPr>
      </w:pPr>
    </w:p>
    <w:p w14:paraId="4C50EB9D" w14:textId="77777777" w:rsidR="00296602" w:rsidRDefault="00296602" w:rsidP="00296602">
      <w:pPr>
        <w:rPr>
          <w:rFonts w:ascii="Arial" w:hAnsi="Arial" w:cs="Arial"/>
          <w:b/>
          <w:bCs/>
          <w:sz w:val="20"/>
          <w:szCs w:val="20"/>
        </w:rPr>
      </w:pPr>
    </w:p>
    <w:p w14:paraId="5D8710B5" w14:textId="77777777" w:rsidR="00296602" w:rsidRDefault="00296602" w:rsidP="00296602">
      <w:pPr>
        <w:rPr>
          <w:rFonts w:ascii="Arial" w:hAnsi="Arial" w:cs="Arial"/>
          <w:b/>
          <w:bCs/>
          <w:sz w:val="20"/>
          <w:szCs w:val="20"/>
        </w:rPr>
      </w:pPr>
    </w:p>
    <w:p w14:paraId="7EFEAC6E" w14:textId="77777777" w:rsidR="00296602" w:rsidRDefault="00296602" w:rsidP="00296602">
      <w:pPr>
        <w:rPr>
          <w:rFonts w:ascii="Arial" w:hAnsi="Arial" w:cs="Arial"/>
          <w:b/>
          <w:bCs/>
          <w:sz w:val="20"/>
          <w:szCs w:val="20"/>
        </w:rPr>
      </w:pPr>
    </w:p>
    <w:p w14:paraId="612E36F1" w14:textId="77777777" w:rsidR="00296602" w:rsidRDefault="00296602" w:rsidP="00296602">
      <w:pPr>
        <w:rPr>
          <w:rFonts w:ascii="Arial" w:hAnsi="Arial" w:cs="Arial"/>
          <w:b/>
          <w:bCs/>
          <w:sz w:val="20"/>
          <w:szCs w:val="20"/>
        </w:rPr>
      </w:pPr>
    </w:p>
    <w:p w14:paraId="77177F17" w14:textId="77777777" w:rsidR="00296602" w:rsidRDefault="00296602" w:rsidP="00296602">
      <w:pPr>
        <w:rPr>
          <w:rFonts w:ascii="Arial" w:hAnsi="Arial" w:cs="Arial"/>
          <w:b/>
          <w:bCs/>
          <w:sz w:val="20"/>
          <w:szCs w:val="20"/>
        </w:rPr>
      </w:pPr>
    </w:p>
    <w:p w14:paraId="7AF2CF7E" w14:textId="77777777" w:rsidR="00296602" w:rsidRDefault="00296602" w:rsidP="00296602">
      <w:pPr>
        <w:rPr>
          <w:rFonts w:ascii="Arial" w:hAnsi="Arial" w:cs="Arial"/>
          <w:b/>
          <w:bCs/>
          <w:sz w:val="20"/>
          <w:szCs w:val="20"/>
        </w:rPr>
      </w:pPr>
    </w:p>
    <w:p w14:paraId="69DBD839" w14:textId="77777777" w:rsidR="00296602" w:rsidRDefault="00296602" w:rsidP="00296602">
      <w:pPr>
        <w:rPr>
          <w:rFonts w:ascii="Arial" w:hAnsi="Arial" w:cs="Arial"/>
          <w:b/>
          <w:bCs/>
          <w:sz w:val="20"/>
          <w:szCs w:val="20"/>
        </w:rPr>
      </w:pPr>
    </w:p>
    <w:p w14:paraId="360133EF" w14:textId="77777777" w:rsidR="00296602" w:rsidRDefault="00296602" w:rsidP="00296602">
      <w:pPr>
        <w:rPr>
          <w:rFonts w:ascii="Arial" w:hAnsi="Arial" w:cs="Arial"/>
          <w:b/>
          <w:bCs/>
          <w:sz w:val="20"/>
          <w:szCs w:val="20"/>
        </w:rPr>
      </w:pPr>
    </w:p>
    <w:p w14:paraId="094993B9" w14:textId="77777777" w:rsidR="00296602" w:rsidRDefault="00296602" w:rsidP="00296602">
      <w:pPr>
        <w:rPr>
          <w:rFonts w:ascii="Arial" w:hAnsi="Arial" w:cs="Arial"/>
          <w:b/>
          <w:bCs/>
          <w:sz w:val="20"/>
          <w:szCs w:val="20"/>
        </w:rPr>
      </w:pPr>
    </w:p>
    <w:p w14:paraId="4C1C378E" w14:textId="1B9E215E" w:rsidR="004571AD" w:rsidRPr="004571AD" w:rsidRDefault="004571AD" w:rsidP="00B523DE">
      <w:pPr>
        <w:pStyle w:val="Antrat1"/>
        <w:numPr>
          <w:ilvl w:val="0"/>
          <w:numId w:val="4"/>
        </w:numPr>
        <w:rPr>
          <w:rFonts w:cs="Arial"/>
          <w:bCs/>
        </w:rPr>
      </w:pPr>
      <w:bookmarkStart w:id="1" w:name="_Toc103846353"/>
      <w:r>
        <w:rPr>
          <w:rFonts w:cs="Arial"/>
          <w:bCs/>
        </w:rPr>
        <w:lastRenderedPageBreak/>
        <w:t xml:space="preserve">DLL </w:t>
      </w:r>
      <w:r w:rsidRPr="004571AD">
        <w:t>usgfw2wrapper.dll</w:t>
      </w:r>
      <w:r>
        <w:t xml:space="preserve"> purpose</w:t>
      </w:r>
      <w:r w:rsidR="000A4454">
        <w:t xml:space="preserve"> and description</w:t>
      </w:r>
      <w:bookmarkEnd w:id="1"/>
    </w:p>
    <w:p w14:paraId="028FA222" w14:textId="77777777" w:rsidR="00296602" w:rsidRDefault="00296602" w:rsidP="00126FB0">
      <w:pPr>
        <w:spacing w:after="0"/>
        <w:rPr>
          <w:rFonts w:ascii="Arial" w:hAnsi="Arial" w:cs="Arial"/>
          <w:b/>
          <w:bCs/>
          <w:sz w:val="20"/>
          <w:szCs w:val="20"/>
        </w:rPr>
      </w:pPr>
    </w:p>
    <w:p w14:paraId="1CB1A887" w14:textId="2FDA0DC4" w:rsidR="002E4420" w:rsidRPr="002E4420" w:rsidRDefault="00F96089" w:rsidP="002E4420">
      <w:pPr>
        <w:autoSpaceDE w:val="0"/>
        <w:autoSpaceDN w:val="0"/>
        <w:adjustRightInd w:val="0"/>
        <w:spacing w:after="0" w:line="240" w:lineRule="auto"/>
        <w:ind w:firstLine="360"/>
        <w:jc w:val="both"/>
        <w:rPr>
          <w:rFonts w:ascii="Arial" w:hAnsi="Arial" w:cs="Arial"/>
        </w:rPr>
      </w:pPr>
      <w:r w:rsidRPr="002E4420">
        <w:rPr>
          <w:rFonts w:ascii="Arial" w:hAnsi="Arial" w:cs="Arial"/>
        </w:rPr>
        <w:t>DLL</w:t>
      </w:r>
      <w:r w:rsidRPr="002E4420">
        <w:rPr>
          <w:rFonts w:ascii="Arial" w:hAnsi="Arial" w:cs="Arial"/>
          <w:b/>
          <w:bCs/>
        </w:rPr>
        <w:t xml:space="preserve"> </w:t>
      </w:r>
      <w:r w:rsidRPr="00611D02">
        <w:rPr>
          <w:rFonts w:ascii="Arial" w:hAnsi="Arial" w:cs="Arial"/>
        </w:rPr>
        <w:t>usgfw2wrapper.dll</w:t>
      </w:r>
      <w:r w:rsidRPr="002E4420">
        <w:rPr>
          <w:rFonts w:ascii="Arial" w:hAnsi="Arial" w:cs="Arial"/>
          <w:b/>
          <w:bCs/>
        </w:rPr>
        <w:t xml:space="preserve"> </w:t>
      </w:r>
      <w:r w:rsidRPr="002E4420">
        <w:rPr>
          <w:rFonts w:ascii="Arial" w:hAnsi="Arial" w:cs="Arial"/>
        </w:rPr>
        <w:t xml:space="preserve">is a C++ program which </w:t>
      </w:r>
      <w:r w:rsidR="00126FB0" w:rsidRPr="002E4420">
        <w:rPr>
          <w:rFonts w:ascii="Arial" w:hAnsi="Arial" w:cs="Arial"/>
        </w:rPr>
        <w:t>operates as</w:t>
      </w:r>
      <w:r w:rsidR="00746426" w:rsidRPr="002E4420">
        <w:rPr>
          <w:rFonts w:ascii="Arial" w:hAnsi="Arial" w:cs="Arial"/>
        </w:rPr>
        <w:t xml:space="preserve"> a</w:t>
      </w:r>
      <w:r w:rsidR="00126FB0" w:rsidRPr="002E4420">
        <w:rPr>
          <w:rFonts w:ascii="Arial" w:hAnsi="Arial" w:cs="Arial"/>
        </w:rPr>
        <w:t xml:space="preserve"> wrapper between TELEMED SDK written in C++ and other programming platforms which are capable to call DLLs, such as MATLAB, Python or LabView.</w:t>
      </w:r>
      <w:r w:rsidRPr="002E4420">
        <w:rPr>
          <w:rFonts w:ascii="Arial" w:hAnsi="Arial" w:cs="Arial"/>
          <w:b/>
          <w:bCs/>
        </w:rPr>
        <w:t xml:space="preserve"> </w:t>
      </w:r>
      <w:r w:rsidR="00746426" w:rsidRPr="002E4420">
        <w:rPr>
          <w:rFonts w:ascii="Arial" w:hAnsi="Arial" w:cs="Arial"/>
        </w:rPr>
        <w:t xml:space="preserve">The library allows to initialize ultrasound scanner and to acquire ultrasound image data in real-time. </w:t>
      </w:r>
      <w:r w:rsidR="002E4420" w:rsidRPr="002E4420">
        <w:rPr>
          <w:rFonts w:ascii="Arial" w:hAnsi="Arial" w:cs="Arial"/>
        </w:rPr>
        <w:t>Currently the library contains following functions</w:t>
      </w:r>
      <w:r w:rsidR="002E4420">
        <w:rPr>
          <w:rFonts w:ascii="Arial" w:hAnsi="Arial" w:cs="Arial"/>
        </w:rPr>
        <w:t>, which could be called from external software</w:t>
      </w:r>
      <w:r w:rsidR="002E4420" w:rsidRPr="002E4420">
        <w:rPr>
          <w:rFonts w:ascii="Arial" w:hAnsi="Arial" w:cs="Arial"/>
        </w:rPr>
        <w:t>:</w:t>
      </w:r>
    </w:p>
    <w:p w14:paraId="669B09A0" w14:textId="31A8B52F" w:rsidR="002E4420" w:rsidRDefault="002E4420" w:rsidP="002E4420">
      <w:pPr>
        <w:autoSpaceDE w:val="0"/>
        <w:autoSpaceDN w:val="0"/>
        <w:adjustRightInd w:val="0"/>
        <w:spacing w:after="0" w:line="240" w:lineRule="auto"/>
      </w:pPr>
    </w:p>
    <w:tbl>
      <w:tblPr>
        <w:tblStyle w:val="Lentelstinklelis"/>
        <w:tblW w:w="0" w:type="auto"/>
        <w:tblLook w:val="04A0" w:firstRow="1" w:lastRow="0" w:firstColumn="1" w:lastColumn="0" w:noHBand="0" w:noVBand="1"/>
      </w:tblPr>
      <w:tblGrid>
        <w:gridCol w:w="3005"/>
        <w:gridCol w:w="3005"/>
        <w:gridCol w:w="3006"/>
      </w:tblGrid>
      <w:tr w:rsidR="00E7078D" w14:paraId="6E8BB5E5" w14:textId="77777777" w:rsidTr="00174ADC">
        <w:tc>
          <w:tcPr>
            <w:tcW w:w="3005" w:type="dxa"/>
            <w:shd w:val="clear" w:color="auto" w:fill="E7E6E6" w:themeFill="background2"/>
          </w:tcPr>
          <w:p w14:paraId="476F3723" w14:textId="77777777" w:rsidR="00E7078D" w:rsidRPr="00174ADC" w:rsidRDefault="00E7078D" w:rsidP="00174ADC">
            <w:pPr>
              <w:autoSpaceDE w:val="0"/>
              <w:autoSpaceDN w:val="0"/>
              <w:adjustRightInd w:val="0"/>
              <w:jc w:val="center"/>
              <w:rPr>
                <w:b/>
                <w:bCs/>
              </w:rPr>
            </w:pPr>
          </w:p>
          <w:p w14:paraId="59BF30F1" w14:textId="77777777" w:rsidR="00E7078D" w:rsidRPr="00174ADC" w:rsidRDefault="00E7078D" w:rsidP="00174ADC">
            <w:pPr>
              <w:autoSpaceDE w:val="0"/>
              <w:autoSpaceDN w:val="0"/>
              <w:adjustRightInd w:val="0"/>
              <w:jc w:val="center"/>
              <w:rPr>
                <w:b/>
                <w:bCs/>
              </w:rPr>
            </w:pPr>
            <w:r w:rsidRPr="00174ADC">
              <w:rPr>
                <w:b/>
                <w:bCs/>
              </w:rPr>
              <w:t>Function</w:t>
            </w:r>
          </w:p>
          <w:p w14:paraId="412D37F3" w14:textId="10A309E4" w:rsidR="00E7078D" w:rsidRPr="00174ADC" w:rsidRDefault="00E7078D" w:rsidP="00174ADC">
            <w:pPr>
              <w:autoSpaceDE w:val="0"/>
              <w:autoSpaceDN w:val="0"/>
              <w:adjustRightInd w:val="0"/>
              <w:jc w:val="center"/>
              <w:rPr>
                <w:b/>
                <w:bCs/>
              </w:rPr>
            </w:pPr>
          </w:p>
        </w:tc>
        <w:tc>
          <w:tcPr>
            <w:tcW w:w="3005" w:type="dxa"/>
            <w:shd w:val="clear" w:color="auto" w:fill="E7E6E6" w:themeFill="background2"/>
          </w:tcPr>
          <w:p w14:paraId="2D392338" w14:textId="77777777" w:rsidR="00E7078D" w:rsidRPr="00174ADC" w:rsidRDefault="00E7078D" w:rsidP="00174ADC">
            <w:pPr>
              <w:autoSpaceDE w:val="0"/>
              <w:autoSpaceDN w:val="0"/>
              <w:adjustRightInd w:val="0"/>
              <w:jc w:val="center"/>
              <w:rPr>
                <w:b/>
                <w:bCs/>
              </w:rPr>
            </w:pPr>
          </w:p>
          <w:p w14:paraId="7EC84C9A" w14:textId="16C56179" w:rsidR="00E7078D" w:rsidRPr="00174ADC" w:rsidRDefault="00E7078D" w:rsidP="00174ADC">
            <w:pPr>
              <w:autoSpaceDE w:val="0"/>
              <w:autoSpaceDN w:val="0"/>
              <w:adjustRightInd w:val="0"/>
              <w:jc w:val="center"/>
              <w:rPr>
                <w:b/>
                <w:bCs/>
              </w:rPr>
            </w:pPr>
            <w:r w:rsidRPr="00174ADC">
              <w:rPr>
                <w:b/>
                <w:bCs/>
              </w:rPr>
              <w:t>Description</w:t>
            </w:r>
          </w:p>
        </w:tc>
        <w:tc>
          <w:tcPr>
            <w:tcW w:w="3006" w:type="dxa"/>
            <w:shd w:val="clear" w:color="auto" w:fill="E7E6E6" w:themeFill="background2"/>
          </w:tcPr>
          <w:p w14:paraId="6B0D50DF" w14:textId="77777777" w:rsidR="00E7078D" w:rsidRPr="00174ADC" w:rsidRDefault="00E7078D" w:rsidP="00174ADC">
            <w:pPr>
              <w:autoSpaceDE w:val="0"/>
              <w:autoSpaceDN w:val="0"/>
              <w:adjustRightInd w:val="0"/>
              <w:jc w:val="center"/>
              <w:rPr>
                <w:b/>
                <w:bCs/>
              </w:rPr>
            </w:pPr>
          </w:p>
          <w:p w14:paraId="652F9C4A" w14:textId="5F7D7563" w:rsidR="00E7078D" w:rsidRPr="00174ADC" w:rsidRDefault="00E7078D" w:rsidP="00174ADC">
            <w:pPr>
              <w:autoSpaceDE w:val="0"/>
              <w:autoSpaceDN w:val="0"/>
              <w:adjustRightInd w:val="0"/>
              <w:jc w:val="center"/>
              <w:rPr>
                <w:b/>
                <w:bCs/>
              </w:rPr>
            </w:pPr>
            <w:r w:rsidRPr="00174ADC">
              <w:rPr>
                <w:b/>
                <w:bCs/>
              </w:rPr>
              <w:t>Input/Output</w:t>
            </w:r>
          </w:p>
        </w:tc>
      </w:tr>
      <w:tr w:rsidR="00E7078D" w14:paraId="67A53C09" w14:textId="77777777" w:rsidTr="00E7078D">
        <w:tc>
          <w:tcPr>
            <w:tcW w:w="3005" w:type="dxa"/>
          </w:tcPr>
          <w:p w14:paraId="00CE0B6E" w14:textId="0EBF03E5" w:rsidR="00E7078D" w:rsidRDefault="00174ADC" w:rsidP="002E4420">
            <w:pPr>
              <w:autoSpaceDE w:val="0"/>
              <w:autoSpaceDN w:val="0"/>
              <w:adjustRightInd w:val="0"/>
            </w:pPr>
            <w:r>
              <w:t>on_init()</w:t>
            </w:r>
          </w:p>
        </w:tc>
        <w:tc>
          <w:tcPr>
            <w:tcW w:w="3005" w:type="dxa"/>
          </w:tcPr>
          <w:p w14:paraId="7B992A89" w14:textId="22AA3574" w:rsidR="00E7078D" w:rsidRPr="00174ADC" w:rsidRDefault="00174ADC" w:rsidP="002E4420">
            <w:pPr>
              <w:autoSpaceDE w:val="0"/>
              <w:autoSpaceDN w:val="0"/>
              <w:adjustRightInd w:val="0"/>
              <w:rPr>
                <w:rFonts w:ascii="Arial" w:hAnsi="Arial" w:cs="Arial"/>
              </w:rPr>
            </w:pPr>
            <w:r>
              <w:rPr>
                <w:rFonts w:ascii="Arial" w:hAnsi="Arial" w:cs="Arial"/>
              </w:rPr>
              <w:t>F</w:t>
            </w:r>
            <w:r w:rsidRPr="00174ADC">
              <w:rPr>
                <w:rFonts w:ascii="Arial" w:hAnsi="Arial" w:cs="Arial"/>
              </w:rPr>
              <w:t>unction</w:t>
            </w:r>
            <w:r>
              <w:rPr>
                <w:rFonts w:ascii="Arial" w:hAnsi="Arial" w:cs="Arial"/>
              </w:rPr>
              <w:t xml:space="preserve"> initializes variables</w:t>
            </w:r>
            <w:r w:rsidR="00873ED4">
              <w:rPr>
                <w:rFonts w:ascii="Arial" w:hAnsi="Arial" w:cs="Arial"/>
              </w:rPr>
              <w:t>, objects and handles used in further calls</w:t>
            </w:r>
            <w:r w:rsidR="006B635B">
              <w:rPr>
                <w:rFonts w:ascii="Arial" w:hAnsi="Arial" w:cs="Arial"/>
              </w:rPr>
              <w:t>.</w:t>
            </w:r>
          </w:p>
        </w:tc>
        <w:tc>
          <w:tcPr>
            <w:tcW w:w="3006" w:type="dxa"/>
          </w:tcPr>
          <w:p w14:paraId="3E01D716" w14:textId="0CF83D95" w:rsidR="00E7078D" w:rsidRPr="00174ADC" w:rsidRDefault="00873ED4" w:rsidP="002E4420">
            <w:pPr>
              <w:autoSpaceDE w:val="0"/>
              <w:autoSpaceDN w:val="0"/>
              <w:adjustRightInd w:val="0"/>
              <w:rPr>
                <w:rFonts w:ascii="Arial" w:hAnsi="Arial" w:cs="Arial"/>
              </w:rPr>
            </w:pPr>
            <w:r>
              <w:rPr>
                <w:rFonts w:ascii="Arial" w:hAnsi="Arial" w:cs="Arial"/>
              </w:rPr>
              <w:t>None/None (Void)</w:t>
            </w:r>
          </w:p>
        </w:tc>
      </w:tr>
      <w:tr w:rsidR="00E7078D" w14:paraId="103E17FB" w14:textId="77777777" w:rsidTr="00E7078D">
        <w:tc>
          <w:tcPr>
            <w:tcW w:w="3005" w:type="dxa"/>
          </w:tcPr>
          <w:p w14:paraId="48FD0554" w14:textId="4B458954" w:rsidR="00E7078D" w:rsidRDefault="00174ADC" w:rsidP="002E4420">
            <w:pPr>
              <w:autoSpaceDE w:val="0"/>
              <w:autoSpaceDN w:val="0"/>
              <w:adjustRightInd w:val="0"/>
            </w:pPr>
            <w:r>
              <w:t>init_ultrasound_usgfw2()</w:t>
            </w:r>
          </w:p>
        </w:tc>
        <w:tc>
          <w:tcPr>
            <w:tcW w:w="3005" w:type="dxa"/>
          </w:tcPr>
          <w:p w14:paraId="2DC23C1C" w14:textId="0BFB461E" w:rsidR="00E7078D" w:rsidRPr="00174ADC" w:rsidRDefault="00873ED4" w:rsidP="002E4420">
            <w:pPr>
              <w:autoSpaceDE w:val="0"/>
              <w:autoSpaceDN w:val="0"/>
              <w:adjustRightInd w:val="0"/>
              <w:rPr>
                <w:rFonts w:ascii="Arial" w:hAnsi="Arial" w:cs="Arial"/>
              </w:rPr>
            </w:pPr>
            <w:r>
              <w:rPr>
                <w:rFonts w:ascii="Arial" w:hAnsi="Arial" w:cs="Arial"/>
              </w:rPr>
              <w:t>Function creates main Usgfw2 library object</w:t>
            </w:r>
            <w:r w:rsidR="006B635B">
              <w:rPr>
                <w:rFonts w:ascii="Arial" w:hAnsi="Arial" w:cs="Arial"/>
              </w:rPr>
              <w:t>.</w:t>
            </w:r>
          </w:p>
        </w:tc>
        <w:tc>
          <w:tcPr>
            <w:tcW w:w="3006" w:type="dxa"/>
          </w:tcPr>
          <w:p w14:paraId="0F88DAC9" w14:textId="3310F4A1" w:rsidR="00E7078D" w:rsidRPr="00174ADC" w:rsidRDefault="00873ED4" w:rsidP="002E4420">
            <w:pPr>
              <w:autoSpaceDE w:val="0"/>
              <w:autoSpaceDN w:val="0"/>
              <w:adjustRightInd w:val="0"/>
              <w:rPr>
                <w:rFonts w:ascii="Arial" w:hAnsi="Arial" w:cs="Arial"/>
              </w:rPr>
            </w:pPr>
            <w:r>
              <w:rPr>
                <w:rFonts w:ascii="Arial" w:hAnsi="Arial" w:cs="Arial"/>
              </w:rPr>
              <w:t>None/returns int32, value 3 in case of success for error handling</w:t>
            </w:r>
          </w:p>
        </w:tc>
      </w:tr>
      <w:tr w:rsidR="00E7078D" w14:paraId="497FCF52" w14:textId="77777777" w:rsidTr="00E7078D">
        <w:tc>
          <w:tcPr>
            <w:tcW w:w="3005" w:type="dxa"/>
          </w:tcPr>
          <w:p w14:paraId="392AAC2F" w14:textId="7BDA4070" w:rsidR="00E7078D" w:rsidRDefault="00873ED4" w:rsidP="002E4420">
            <w:pPr>
              <w:autoSpaceDE w:val="0"/>
              <w:autoSpaceDN w:val="0"/>
              <w:adjustRightInd w:val="0"/>
            </w:pPr>
            <w:r>
              <w:t>find_connected_probe()</w:t>
            </w:r>
          </w:p>
        </w:tc>
        <w:tc>
          <w:tcPr>
            <w:tcW w:w="3005" w:type="dxa"/>
          </w:tcPr>
          <w:p w14:paraId="351C6329" w14:textId="45E20C36" w:rsidR="00E7078D" w:rsidRPr="00174ADC" w:rsidRDefault="00873ED4" w:rsidP="002E4420">
            <w:pPr>
              <w:autoSpaceDE w:val="0"/>
              <w:autoSpaceDN w:val="0"/>
              <w:adjustRightInd w:val="0"/>
              <w:rPr>
                <w:rFonts w:ascii="Arial" w:hAnsi="Arial" w:cs="Arial"/>
              </w:rPr>
            </w:pPr>
            <w:r>
              <w:rPr>
                <w:rFonts w:ascii="Arial" w:hAnsi="Arial" w:cs="Arial"/>
              </w:rPr>
              <w:t>Function detects connected ultrasound probe</w:t>
            </w:r>
            <w:r w:rsidR="006B635B">
              <w:rPr>
                <w:rFonts w:ascii="Arial" w:hAnsi="Arial" w:cs="Arial"/>
              </w:rPr>
              <w:t>.</w:t>
            </w:r>
          </w:p>
        </w:tc>
        <w:tc>
          <w:tcPr>
            <w:tcW w:w="3006" w:type="dxa"/>
          </w:tcPr>
          <w:p w14:paraId="1D14FECD" w14:textId="0D0170CF" w:rsidR="00E7078D" w:rsidRPr="00174ADC" w:rsidRDefault="00873ED4" w:rsidP="002E4420">
            <w:pPr>
              <w:autoSpaceDE w:val="0"/>
              <w:autoSpaceDN w:val="0"/>
              <w:adjustRightInd w:val="0"/>
              <w:rPr>
                <w:rFonts w:ascii="Arial" w:hAnsi="Arial" w:cs="Arial"/>
              </w:rPr>
            </w:pPr>
            <w:r>
              <w:rPr>
                <w:rFonts w:ascii="Arial" w:hAnsi="Arial" w:cs="Arial"/>
              </w:rPr>
              <w:t>None/return int32, value 101 in case of success (if probe detected)</w:t>
            </w:r>
          </w:p>
        </w:tc>
      </w:tr>
      <w:tr w:rsidR="00E7078D" w14:paraId="285723BC" w14:textId="77777777" w:rsidTr="00E7078D">
        <w:tc>
          <w:tcPr>
            <w:tcW w:w="3005" w:type="dxa"/>
          </w:tcPr>
          <w:p w14:paraId="47415641" w14:textId="5E6D5337" w:rsidR="00E7078D" w:rsidRDefault="00873ED4" w:rsidP="002E4420">
            <w:pPr>
              <w:autoSpaceDE w:val="0"/>
              <w:autoSpaceDN w:val="0"/>
              <w:adjustRightInd w:val="0"/>
            </w:pPr>
            <w:r>
              <w:t>data_view_function()</w:t>
            </w:r>
          </w:p>
        </w:tc>
        <w:tc>
          <w:tcPr>
            <w:tcW w:w="3005" w:type="dxa"/>
          </w:tcPr>
          <w:p w14:paraId="3096D0CF" w14:textId="7CA7A140" w:rsidR="00E7078D" w:rsidRPr="00174ADC" w:rsidRDefault="00873ED4" w:rsidP="002E4420">
            <w:pPr>
              <w:autoSpaceDE w:val="0"/>
              <w:autoSpaceDN w:val="0"/>
              <w:adjustRightInd w:val="0"/>
              <w:rPr>
                <w:rFonts w:ascii="Arial" w:hAnsi="Arial" w:cs="Arial"/>
              </w:rPr>
            </w:pPr>
            <w:r>
              <w:rPr>
                <w:rFonts w:ascii="Arial" w:hAnsi="Arial" w:cs="Arial"/>
              </w:rPr>
              <w:t>Function creates main ultrasound scanning object for detected probe</w:t>
            </w:r>
            <w:r w:rsidR="006B635B">
              <w:rPr>
                <w:rFonts w:ascii="Arial" w:hAnsi="Arial" w:cs="Arial"/>
              </w:rPr>
              <w:t>.</w:t>
            </w:r>
          </w:p>
        </w:tc>
        <w:tc>
          <w:tcPr>
            <w:tcW w:w="3006" w:type="dxa"/>
          </w:tcPr>
          <w:p w14:paraId="24D55CD5" w14:textId="55B093FF" w:rsidR="00E7078D" w:rsidRPr="00174ADC" w:rsidRDefault="00873ED4" w:rsidP="002E4420">
            <w:pPr>
              <w:autoSpaceDE w:val="0"/>
              <w:autoSpaceDN w:val="0"/>
              <w:adjustRightInd w:val="0"/>
              <w:rPr>
                <w:rFonts w:ascii="Arial" w:hAnsi="Arial" w:cs="Arial"/>
              </w:rPr>
            </w:pPr>
            <w:r>
              <w:rPr>
                <w:rFonts w:ascii="Arial" w:hAnsi="Arial" w:cs="Arial"/>
              </w:rPr>
              <w:t>None/return int32, value 100 in case of success (if probe detected)</w:t>
            </w:r>
          </w:p>
        </w:tc>
      </w:tr>
      <w:tr w:rsidR="00E7078D" w14:paraId="7E3996FE" w14:textId="77777777" w:rsidTr="00E7078D">
        <w:tc>
          <w:tcPr>
            <w:tcW w:w="3005" w:type="dxa"/>
          </w:tcPr>
          <w:p w14:paraId="32029A4C" w14:textId="0D29003F" w:rsidR="00E7078D" w:rsidRDefault="00873ED4" w:rsidP="002E4420">
            <w:pPr>
              <w:autoSpaceDE w:val="0"/>
              <w:autoSpaceDN w:val="0"/>
              <w:adjustRightInd w:val="0"/>
            </w:pPr>
            <w:r>
              <w:t>mixer_control_function(int32, int32, int32, int32, int32, int32, int32)</w:t>
            </w:r>
          </w:p>
        </w:tc>
        <w:tc>
          <w:tcPr>
            <w:tcW w:w="3005" w:type="dxa"/>
          </w:tcPr>
          <w:p w14:paraId="0901A4B6" w14:textId="77777777" w:rsidR="005A0F39" w:rsidRDefault="00873ED4" w:rsidP="002E4420">
            <w:pPr>
              <w:autoSpaceDE w:val="0"/>
              <w:autoSpaceDN w:val="0"/>
              <w:adjustRightInd w:val="0"/>
              <w:rPr>
                <w:rFonts w:ascii="Arial" w:hAnsi="Arial" w:cs="Arial"/>
              </w:rPr>
            </w:pPr>
            <w:r>
              <w:rPr>
                <w:rFonts w:ascii="Arial" w:hAnsi="Arial" w:cs="Arial"/>
              </w:rPr>
              <w:t xml:space="preserve">Function creates </w:t>
            </w:r>
            <w:r w:rsidR="00D639DF">
              <w:rPr>
                <w:rFonts w:ascii="Arial" w:hAnsi="Arial" w:cs="Arial"/>
              </w:rPr>
              <w:t>B mixer control</w:t>
            </w:r>
            <w:r w:rsidR="005A0F39">
              <w:rPr>
                <w:rFonts w:ascii="Arial" w:hAnsi="Arial" w:cs="Arial"/>
              </w:rPr>
              <w:t>.</w:t>
            </w:r>
            <w:r w:rsidR="00D639DF">
              <w:rPr>
                <w:rFonts w:ascii="Arial" w:hAnsi="Arial" w:cs="Arial"/>
              </w:rPr>
              <w:t xml:space="preserve"> </w:t>
            </w:r>
          </w:p>
          <w:p w14:paraId="28E61586" w14:textId="7CD81745" w:rsidR="00E7078D" w:rsidRPr="00174ADC" w:rsidRDefault="005A0F39" w:rsidP="002E4420">
            <w:pPr>
              <w:autoSpaceDE w:val="0"/>
              <w:autoSpaceDN w:val="0"/>
              <w:adjustRightInd w:val="0"/>
              <w:rPr>
                <w:rFonts w:ascii="Arial" w:hAnsi="Arial" w:cs="Arial"/>
              </w:rPr>
            </w:pPr>
            <w:r>
              <w:rPr>
                <w:rFonts w:ascii="Arial" w:hAnsi="Arial" w:cs="Arial"/>
              </w:rPr>
              <w:t>I</w:t>
            </w:r>
            <w:r w:rsidR="00D639DF">
              <w:rPr>
                <w:rFonts w:ascii="Arial" w:hAnsi="Arial" w:cs="Arial"/>
              </w:rPr>
              <w:t>mage width and height are passed into a function by first 4 parameters</w:t>
            </w:r>
            <w:r>
              <w:rPr>
                <w:rFonts w:ascii="Arial" w:hAnsi="Arial" w:cs="Arial"/>
              </w:rPr>
              <w:t>.</w:t>
            </w:r>
          </w:p>
        </w:tc>
        <w:tc>
          <w:tcPr>
            <w:tcW w:w="3006" w:type="dxa"/>
          </w:tcPr>
          <w:p w14:paraId="76CD7598" w14:textId="634F3B13" w:rsidR="00E7078D" w:rsidRDefault="00D639DF" w:rsidP="002E4420">
            <w:pPr>
              <w:autoSpaceDE w:val="0"/>
              <w:autoSpaceDN w:val="0"/>
              <w:adjustRightInd w:val="0"/>
              <w:rPr>
                <w:rFonts w:ascii="Arial" w:hAnsi="Arial" w:cs="Arial"/>
              </w:rPr>
            </w:pPr>
            <w:r>
              <w:rPr>
                <w:rFonts w:ascii="Arial" w:hAnsi="Arial" w:cs="Arial"/>
              </w:rPr>
              <w:t xml:space="preserve">Input parameters are: </w:t>
            </w:r>
          </w:p>
          <w:p w14:paraId="7811E02F" w14:textId="77777777" w:rsidR="00D639DF" w:rsidRDefault="00D639DF" w:rsidP="002E4420">
            <w:pPr>
              <w:autoSpaceDE w:val="0"/>
              <w:autoSpaceDN w:val="0"/>
              <w:adjustRightInd w:val="0"/>
              <w:rPr>
                <w:rFonts w:ascii="Arial" w:hAnsi="Arial" w:cs="Arial"/>
              </w:rPr>
            </w:pPr>
            <w:r>
              <w:rPr>
                <w:rFonts w:ascii="Arial" w:hAnsi="Arial" w:cs="Arial"/>
              </w:rPr>
              <w:t>int32 – left coordinate of imaging rectangle (i.e. 0)</w:t>
            </w:r>
          </w:p>
          <w:p w14:paraId="272CF8E6" w14:textId="0F1CEE5F" w:rsidR="00D639DF" w:rsidRDefault="00D639DF" w:rsidP="00D639DF">
            <w:pPr>
              <w:autoSpaceDE w:val="0"/>
              <w:autoSpaceDN w:val="0"/>
              <w:adjustRightInd w:val="0"/>
              <w:rPr>
                <w:rFonts w:ascii="Arial" w:hAnsi="Arial" w:cs="Arial"/>
              </w:rPr>
            </w:pPr>
            <w:r>
              <w:rPr>
                <w:rFonts w:ascii="Arial" w:hAnsi="Arial" w:cs="Arial"/>
              </w:rPr>
              <w:t>int32 – top coordinate of imaging rectangle (i.e. 0)</w:t>
            </w:r>
          </w:p>
          <w:p w14:paraId="60328D98" w14:textId="5754BC0B" w:rsidR="00D639DF" w:rsidRDefault="00D639DF" w:rsidP="00D639DF">
            <w:pPr>
              <w:autoSpaceDE w:val="0"/>
              <w:autoSpaceDN w:val="0"/>
              <w:adjustRightInd w:val="0"/>
              <w:rPr>
                <w:rFonts w:ascii="Arial" w:hAnsi="Arial" w:cs="Arial"/>
              </w:rPr>
            </w:pPr>
            <w:r>
              <w:rPr>
                <w:rFonts w:ascii="Arial" w:hAnsi="Arial" w:cs="Arial"/>
              </w:rPr>
              <w:t>int32 – right coordinate of imaging rectangle (i.e. 512)</w:t>
            </w:r>
          </w:p>
          <w:p w14:paraId="0E6EEDB1" w14:textId="1F188A4C" w:rsidR="00D639DF" w:rsidRDefault="00D639DF" w:rsidP="00D639DF">
            <w:pPr>
              <w:autoSpaceDE w:val="0"/>
              <w:autoSpaceDN w:val="0"/>
              <w:adjustRightInd w:val="0"/>
              <w:rPr>
                <w:rFonts w:ascii="Arial" w:hAnsi="Arial" w:cs="Arial"/>
              </w:rPr>
            </w:pPr>
            <w:r>
              <w:rPr>
                <w:rFonts w:ascii="Arial" w:hAnsi="Arial" w:cs="Arial"/>
              </w:rPr>
              <w:t>int32 – bottom coordinate of imaging rectangle (i.e. 512)</w:t>
            </w:r>
          </w:p>
          <w:p w14:paraId="0B7E5796" w14:textId="61DE91D5" w:rsidR="005A0F39" w:rsidRDefault="005A0F39" w:rsidP="00D639DF">
            <w:pPr>
              <w:autoSpaceDE w:val="0"/>
              <w:autoSpaceDN w:val="0"/>
              <w:adjustRightInd w:val="0"/>
              <w:rPr>
                <w:rFonts w:ascii="Arial" w:hAnsi="Arial" w:cs="Arial"/>
              </w:rPr>
            </w:pPr>
            <w:r>
              <w:rPr>
                <w:rFonts w:ascii="Arial" w:hAnsi="Arial" w:cs="Arial"/>
              </w:rPr>
              <w:t xml:space="preserve">int32 – R </w:t>
            </w:r>
          </w:p>
          <w:p w14:paraId="445D9B62" w14:textId="77777777" w:rsidR="005A0F39" w:rsidRDefault="005A0F39" w:rsidP="005A0F39">
            <w:pPr>
              <w:autoSpaceDE w:val="0"/>
              <w:autoSpaceDN w:val="0"/>
              <w:adjustRightInd w:val="0"/>
              <w:rPr>
                <w:rFonts w:ascii="Arial" w:hAnsi="Arial" w:cs="Arial"/>
              </w:rPr>
            </w:pPr>
            <w:r>
              <w:rPr>
                <w:rFonts w:ascii="Arial" w:hAnsi="Arial" w:cs="Arial"/>
              </w:rPr>
              <w:t>int32 – G</w:t>
            </w:r>
          </w:p>
          <w:p w14:paraId="7815D7FF" w14:textId="366BE041" w:rsidR="005A0F39" w:rsidRDefault="005A0F39" w:rsidP="005A0F39">
            <w:pPr>
              <w:autoSpaceDE w:val="0"/>
              <w:autoSpaceDN w:val="0"/>
              <w:adjustRightInd w:val="0"/>
              <w:rPr>
                <w:rFonts w:ascii="Arial" w:hAnsi="Arial" w:cs="Arial"/>
              </w:rPr>
            </w:pPr>
            <w:r>
              <w:rPr>
                <w:rFonts w:ascii="Arial" w:hAnsi="Arial" w:cs="Arial"/>
              </w:rPr>
              <w:t>int32 – B – RGB values for image background, (0,0,0) - black</w:t>
            </w:r>
          </w:p>
          <w:p w14:paraId="6370F6A5" w14:textId="1C622BA5" w:rsidR="005A0F39" w:rsidRDefault="005A0F39" w:rsidP="00D639DF">
            <w:pPr>
              <w:autoSpaceDE w:val="0"/>
              <w:autoSpaceDN w:val="0"/>
              <w:adjustRightInd w:val="0"/>
              <w:rPr>
                <w:rFonts w:ascii="Arial" w:hAnsi="Arial" w:cs="Arial"/>
              </w:rPr>
            </w:pPr>
            <w:r>
              <w:rPr>
                <w:rFonts w:ascii="Arial" w:hAnsi="Arial" w:cs="Arial"/>
              </w:rPr>
              <w:t>Output</w:t>
            </w:r>
          </w:p>
          <w:p w14:paraId="1DD48D33" w14:textId="6BD3D822" w:rsidR="00D639DF" w:rsidRPr="00174ADC" w:rsidRDefault="005A0F39" w:rsidP="006B635B">
            <w:pPr>
              <w:autoSpaceDE w:val="0"/>
              <w:autoSpaceDN w:val="0"/>
              <w:adjustRightInd w:val="0"/>
              <w:rPr>
                <w:rFonts w:ascii="Arial" w:hAnsi="Arial" w:cs="Arial"/>
              </w:rPr>
            </w:pPr>
            <w:r>
              <w:rPr>
                <w:rFonts w:ascii="Arial" w:hAnsi="Arial" w:cs="Arial"/>
              </w:rPr>
              <w:t xml:space="preserve">Return int32, value 89 in case of success  </w:t>
            </w:r>
          </w:p>
        </w:tc>
      </w:tr>
      <w:tr w:rsidR="00E7078D" w14:paraId="7E1B4FD1" w14:textId="77777777" w:rsidTr="00E7078D">
        <w:tc>
          <w:tcPr>
            <w:tcW w:w="3005" w:type="dxa"/>
          </w:tcPr>
          <w:p w14:paraId="02629AB1" w14:textId="6FB8FEB2" w:rsidR="00E7078D" w:rsidRDefault="005A0F39" w:rsidP="002E4420">
            <w:pPr>
              <w:autoSpaceDE w:val="0"/>
              <w:autoSpaceDN w:val="0"/>
              <w:adjustRightInd w:val="0"/>
            </w:pPr>
            <w:r>
              <w:t>get_resolution(singlePtr, singlePtr)</w:t>
            </w:r>
          </w:p>
        </w:tc>
        <w:tc>
          <w:tcPr>
            <w:tcW w:w="3005" w:type="dxa"/>
          </w:tcPr>
          <w:p w14:paraId="1BD53B10" w14:textId="06476984" w:rsidR="00E7078D" w:rsidRPr="00174ADC" w:rsidRDefault="005A0F39" w:rsidP="002E4420">
            <w:pPr>
              <w:autoSpaceDE w:val="0"/>
              <w:autoSpaceDN w:val="0"/>
              <w:adjustRightInd w:val="0"/>
              <w:rPr>
                <w:rFonts w:ascii="Arial" w:hAnsi="Arial" w:cs="Arial"/>
              </w:rPr>
            </w:pPr>
            <w:r>
              <w:rPr>
                <w:rFonts w:ascii="Arial" w:hAnsi="Arial" w:cs="Arial"/>
              </w:rPr>
              <w:t>Function returns pixel size (resolution) in x and y dimensions in mm for imaging axis</w:t>
            </w:r>
            <w:r w:rsidR="006B635B">
              <w:rPr>
                <w:rFonts w:ascii="Arial" w:hAnsi="Arial" w:cs="Arial"/>
              </w:rPr>
              <w:t>.</w:t>
            </w:r>
          </w:p>
        </w:tc>
        <w:tc>
          <w:tcPr>
            <w:tcW w:w="3006" w:type="dxa"/>
          </w:tcPr>
          <w:p w14:paraId="7DDAFBF7" w14:textId="77777777" w:rsidR="00E7078D" w:rsidRDefault="005A0F39" w:rsidP="002E4420">
            <w:pPr>
              <w:autoSpaceDE w:val="0"/>
              <w:autoSpaceDN w:val="0"/>
              <w:adjustRightInd w:val="0"/>
              <w:rPr>
                <w:rFonts w:ascii="Arial" w:hAnsi="Arial" w:cs="Arial"/>
              </w:rPr>
            </w:pPr>
            <w:r>
              <w:rPr>
                <w:rFonts w:ascii="Arial" w:hAnsi="Arial" w:cs="Arial"/>
              </w:rPr>
              <w:t>Input:</w:t>
            </w:r>
          </w:p>
          <w:p w14:paraId="702A3EE4" w14:textId="15F25182" w:rsidR="005A0F39" w:rsidRDefault="005A0F39" w:rsidP="002E4420">
            <w:pPr>
              <w:autoSpaceDE w:val="0"/>
              <w:autoSpaceDN w:val="0"/>
              <w:adjustRightInd w:val="0"/>
              <w:rPr>
                <w:rFonts w:ascii="Arial" w:hAnsi="Arial" w:cs="Arial"/>
              </w:rPr>
            </w:pPr>
            <w:r>
              <w:rPr>
                <w:rFonts w:ascii="Arial" w:hAnsi="Arial" w:cs="Arial"/>
              </w:rPr>
              <w:t>Pointer to float value (resolution X)</w:t>
            </w:r>
          </w:p>
          <w:p w14:paraId="4E02CB52" w14:textId="77777777" w:rsidR="005A0F39" w:rsidRDefault="005A0F39" w:rsidP="002E4420">
            <w:pPr>
              <w:autoSpaceDE w:val="0"/>
              <w:autoSpaceDN w:val="0"/>
              <w:adjustRightInd w:val="0"/>
              <w:rPr>
                <w:rFonts w:ascii="Arial" w:hAnsi="Arial" w:cs="Arial"/>
              </w:rPr>
            </w:pPr>
            <w:r>
              <w:rPr>
                <w:rFonts w:ascii="Arial" w:hAnsi="Arial" w:cs="Arial"/>
              </w:rPr>
              <w:t>Pointer to float value</w:t>
            </w:r>
          </w:p>
          <w:p w14:paraId="5E47A895" w14:textId="7C200D57" w:rsidR="005A0F39" w:rsidRPr="00174ADC" w:rsidRDefault="005A0F39" w:rsidP="002E4420">
            <w:pPr>
              <w:autoSpaceDE w:val="0"/>
              <w:autoSpaceDN w:val="0"/>
              <w:adjustRightInd w:val="0"/>
              <w:rPr>
                <w:rFonts w:ascii="Arial" w:hAnsi="Arial" w:cs="Arial"/>
              </w:rPr>
            </w:pPr>
            <w:r>
              <w:rPr>
                <w:rFonts w:ascii="Arial" w:hAnsi="Arial" w:cs="Arial"/>
              </w:rPr>
              <w:t xml:space="preserve">(resolution Y) </w:t>
            </w:r>
          </w:p>
        </w:tc>
      </w:tr>
      <w:tr w:rsidR="00E7078D" w14:paraId="5F4DAE3B" w14:textId="77777777" w:rsidTr="00E7078D">
        <w:tc>
          <w:tcPr>
            <w:tcW w:w="3005" w:type="dxa"/>
          </w:tcPr>
          <w:p w14:paraId="78D1F025" w14:textId="6A80E2E1" w:rsidR="00E7078D" w:rsidRDefault="005A0F39" w:rsidP="002E4420">
            <w:pPr>
              <w:autoSpaceDE w:val="0"/>
              <w:autoSpaceDN w:val="0"/>
              <w:adjustRightInd w:val="0"/>
            </w:pPr>
            <w:r>
              <w:t>return_pixel_values(uint32Ptr)</w:t>
            </w:r>
          </w:p>
        </w:tc>
        <w:tc>
          <w:tcPr>
            <w:tcW w:w="3005" w:type="dxa"/>
          </w:tcPr>
          <w:p w14:paraId="28F6B8F3" w14:textId="32E7EBA2" w:rsidR="00E7078D" w:rsidRPr="00174ADC" w:rsidRDefault="005A0F39" w:rsidP="002E4420">
            <w:pPr>
              <w:autoSpaceDE w:val="0"/>
              <w:autoSpaceDN w:val="0"/>
              <w:adjustRightInd w:val="0"/>
              <w:rPr>
                <w:rFonts w:ascii="Arial" w:hAnsi="Arial" w:cs="Arial"/>
              </w:rPr>
            </w:pPr>
            <w:r>
              <w:rPr>
                <w:rFonts w:ascii="Arial" w:hAnsi="Arial" w:cs="Arial"/>
              </w:rPr>
              <w:t xml:space="preserve">Function returns buffer with pixel values of current </w:t>
            </w:r>
            <w:r w:rsidR="006B635B">
              <w:rPr>
                <w:rFonts w:ascii="Arial" w:hAnsi="Arial" w:cs="Arial"/>
              </w:rPr>
              <w:t xml:space="preserve">frame in BGRA order, for further imaging purposes array must be reshaped. </w:t>
            </w:r>
          </w:p>
        </w:tc>
        <w:tc>
          <w:tcPr>
            <w:tcW w:w="3006" w:type="dxa"/>
          </w:tcPr>
          <w:p w14:paraId="730A0FFC" w14:textId="77777777" w:rsidR="00E7078D" w:rsidRDefault="006B635B" w:rsidP="002E4420">
            <w:pPr>
              <w:autoSpaceDE w:val="0"/>
              <w:autoSpaceDN w:val="0"/>
              <w:adjustRightInd w:val="0"/>
              <w:rPr>
                <w:rFonts w:ascii="Arial" w:hAnsi="Arial" w:cs="Arial"/>
              </w:rPr>
            </w:pPr>
            <w:r>
              <w:rPr>
                <w:rFonts w:ascii="Arial" w:hAnsi="Arial" w:cs="Arial"/>
              </w:rPr>
              <w:t>Input:</w:t>
            </w:r>
          </w:p>
          <w:p w14:paraId="1C21FF59" w14:textId="40217AD9" w:rsidR="006B635B" w:rsidRPr="00174ADC" w:rsidRDefault="006B635B" w:rsidP="002E4420">
            <w:pPr>
              <w:autoSpaceDE w:val="0"/>
              <w:autoSpaceDN w:val="0"/>
              <w:adjustRightInd w:val="0"/>
              <w:rPr>
                <w:rFonts w:ascii="Arial" w:hAnsi="Arial" w:cs="Arial"/>
              </w:rPr>
            </w:pPr>
            <w:r>
              <w:rPr>
                <w:rFonts w:ascii="Arial" w:hAnsi="Arial" w:cs="Arial"/>
              </w:rPr>
              <w:t>Pointer to initialized uint32 array of size (w*h*4), where w – image width, h – image height</w:t>
            </w:r>
          </w:p>
        </w:tc>
      </w:tr>
      <w:tr w:rsidR="006B635B" w14:paraId="780CAD0D" w14:textId="77777777" w:rsidTr="00E7078D">
        <w:tc>
          <w:tcPr>
            <w:tcW w:w="3005" w:type="dxa"/>
          </w:tcPr>
          <w:p w14:paraId="0CA50C26" w14:textId="0C3ADA6F" w:rsidR="006B635B" w:rsidRDefault="006B635B" w:rsidP="002E4420">
            <w:pPr>
              <w:autoSpaceDE w:val="0"/>
              <w:autoSpaceDN w:val="0"/>
              <w:adjustRightInd w:val="0"/>
            </w:pPr>
            <w:r>
              <w:t>Run_ultrasound_scanning()</w:t>
            </w:r>
          </w:p>
        </w:tc>
        <w:tc>
          <w:tcPr>
            <w:tcW w:w="3005" w:type="dxa"/>
          </w:tcPr>
          <w:p w14:paraId="32CFCE8B" w14:textId="4D291436" w:rsidR="006B635B" w:rsidRDefault="006B635B" w:rsidP="002E4420">
            <w:pPr>
              <w:autoSpaceDE w:val="0"/>
              <w:autoSpaceDN w:val="0"/>
              <w:adjustRightInd w:val="0"/>
              <w:rPr>
                <w:rFonts w:ascii="Arial" w:hAnsi="Arial" w:cs="Arial"/>
              </w:rPr>
            </w:pPr>
            <w:r>
              <w:rPr>
                <w:rFonts w:ascii="Arial" w:hAnsi="Arial" w:cs="Arial"/>
              </w:rPr>
              <w:t>Function to run scanning</w:t>
            </w:r>
          </w:p>
        </w:tc>
        <w:tc>
          <w:tcPr>
            <w:tcW w:w="3006" w:type="dxa"/>
          </w:tcPr>
          <w:p w14:paraId="693381EF" w14:textId="38724F21" w:rsidR="006B635B" w:rsidRDefault="006B635B" w:rsidP="002E4420">
            <w:pPr>
              <w:autoSpaceDE w:val="0"/>
              <w:autoSpaceDN w:val="0"/>
              <w:adjustRightInd w:val="0"/>
              <w:rPr>
                <w:rFonts w:ascii="Arial" w:hAnsi="Arial" w:cs="Arial"/>
              </w:rPr>
            </w:pPr>
            <w:r>
              <w:rPr>
                <w:rFonts w:ascii="Arial" w:hAnsi="Arial" w:cs="Arial"/>
              </w:rPr>
              <w:t>None/None (Void)</w:t>
            </w:r>
          </w:p>
        </w:tc>
      </w:tr>
      <w:tr w:rsidR="006B635B" w14:paraId="37C917E3" w14:textId="77777777" w:rsidTr="00E7078D">
        <w:tc>
          <w:tcPr>
            <w:tcW w:w="3005" w:type="dxa"/>
          </w:tcPr>
          <w:p w14:paraId="412EAD82" w14:textId="1939CD9F" w:rsidR="006B635B" w:rsidRDefault="006B635B" w:rsidP="002E4420">
            <w:pPr>
              <w:autoSpaceDE w:val="0"/>
              <w:autoSpaceDN w:val="0"/>
              <w:adjustRightInd w:val="0"/>
            </w:pPr>
            <w:r>
              <w:t>Freeze_ultrasound_scanning</w:t>
            </w:r>
            <w:r w:rsidR="000A4454">
              <w:t>()</w:t>
            </w:r>
          </w:p>
        </w:tc>
        <w:tc>
          <w:tcPr>
            <w:tcW w:w="3005" w:type="dxa"/>
          </w:tcPr>
          <w:p w14:paraId="36C31FE8" w14:textId="45804B52" w:rsidR="006B635B" w:rsidRDefault="006B635B" w:rsidP="002E4420">
            <w:pPr>
              <w:autoSpaceDE w:val="0"/>
              <w:autoSpaceDN w:val="0"/>
              <w:adjustRightInd w:val="0"/>
              <w:rPr>
                <w:rFonts w:ascii="Arial" w:hAnsi="Arial" w:cs="Arial"/>
              </w:rPr>
            </w:pPr>
            <w:r>
              <w:rPr>
                <w:rFonts w:ascii="Arial" w:hAnsi="Arial" w:cs="Arial"/>
              </w:rPr>
              <w:t>Function to freeze ultrasound scanning</w:t>
            </w:r>
          </w:p>
        </w:tc>
        <w:tc>
          <w:tcPr>
            <w:tcW w:w="3006" w:type="dxa"/>
          </w:tcPr>
          <w:p w14:paraId="76ABCC4A" w14:textId="3D260B22" w:rsidR="006B635B" w:rsidRDefault="006B635B" w:rsidP="002E4420">
            <w:pPr>
              <w:autoSpaceDE w:val="0"/>
              <w:autoSpaceDN w:val="0"/>
              <w:adjustRightInd w:val="0"/>
              <w:rPr>
                <w:rFonts w:ascii="Arial" w:hAnsi="Arial" w:cs="Arial"/>
              </w:rPr>
            </w:pPr>
            <w:r>
              <w:rPr>
                <w:rFonts w:ascii="Arial" w:hAnsi="Arial" w:cs="Arial"/>
              </w:rPr>
              <w:t>None/None (Void)</w:t>
            </w:r>
          </w:p>
        </w:tc>
      </w:tr>
      <w:tr w:rsidR="006B635B" w14:paraId="25FAF520" w14:textId="77777777" w:rsidTr="00E7078D">
        <w:tc>
          <w:tcPr>
            <w:tcW w:w="3005" w:type="dxa"/>
          </w:tcPr>
          <w:p w14:paraId="36D37AB7" w14:textId="0EBB2D48" w:rsidR="006B635B" w:rsidRDefault="006B635B" w:rsidP="002E4420">
            <w:pPr>
              <w:autoSpaceDE w:val="0"/>
              <w:autoSpaceDN w:val="0"/>
              <w:adjustRightInd w:val="0"/>
            </w:pPr>
            <w:r>
              <w:t>Stop_ultrasound_scanning()</w:t>
            </w:r>
          </w:p>
        </w:tc>
        <w:tc>
          <w:tcPr>
            <w:tcW w:w="3005" w:type="dxa"/>
          </w:tcPr>
          <w:p w14:paraId="6A178955" w14:textId="035F4418" w:rsidR="006B635B" w:rsidRDefault="006B635B" w:rsidP="002E4420">
            <w:pPr>
              <w:autoSpaceDE w:val="0"/>
              <w:autoSpaceDN w:val="0"/>
              <w:adjustRightInd w:val="0"/>
              <w:rPr>
                <w:rFonts w:ascii="Arial" w:hAnsi="Arial" w:cs="Arial"/>
              </w:rPr>
            </w:pPr>
            <w:r>
              <w:rPr>
                <w:rFonts w:ascii="Arial" w:hAnsi="Arial" w:cs="Arial"/>
              </w:rPr>
              <w:t>Function to stop ultrasound scanning</w:t>
            </w:r>
          </w:p>
        </w:tc>
        <w:tc>
          <w:tcPr>
            <w:tcW w:w="3006" w:type="dxa"/>
          </w:tcPr>
          <w:p w14:paraId="23FC6D54" w14:textId="426F4DF7" w:rsidR="006B635B" w:rsidRDefault="006B635B" w:rsidP="002E4420">
            <w:pPr>
              <w:autoSpaceDE w:val="0"/>
              <w:autoSpaceDN w:val="0"/>
              <w:adjustRightInd w:val="0"/>
              <w:rPr>
                <w:rFonts w:ascii="Arial" w:hAnsi="Arial" w:cs="Arial"/>
              </w:rPr>
            </w:pPr>
            <w:r>
              <w:rPr>
                <w:rFonts w:ascii="Arial" w:hAnsi="Arial" w:cs="Arial"/>
              </w:rPr>
              <w:t>None/None (Void)</w:t>
            </w:r>
          </w:p>
        </w:tc>
      </w:tr>
      <w:tr w:rsidR="006B635B" w14:paraId="2BB544CE" w14:textId="77777777" w:rsidTr="00E7078D">
        <w:tc>
          <w:tcPr>
            <w:tcW w:w="3005" w:type="dxa"/>
          </w:tcPr>
          <w:p w14:paraId="44C75E78" w14:textId="3788F0EB" w:rsidR="006B635B" w:rsidRDefault="006B635B" w:rsidP="002E4420">
            <w:pPr>
              <w:autoSpaceDE w:val="0"/>
              <w:autoSpaceDN w:val="0"/>
              <w:adjustRightInd w:val="0"/>
            </w:pPr>
            <w:r>
              <w:t>Close_and_release()</w:t>
            </w:r>
          </w:p>
        </w:tc>
        <w:tc>
          <w:tcPr>
            <w:tcW w:w="3005" w:type="dxa"/>
          </w:tcPr>
          <w:p w14:paraId="2F7FF6CA" w14:textId="0B873042" w:rsidR="006B635B" w:rsidRDefault="006B635B" w:rsidP="002E4420">
            <w:pPr>
              <w:autoSpaceDE w:val="0"/>
              <w:autoSpaceDN w:val="0"/>
              <w:adjustRightInd w:val="0"/>
              <w:rPr>
                <w:rFonts w:ascii="Arial" w:hAnsi="Arial" w:cs="Arial"/>
              </w:rPr>
            </w:pPr>
            <w:r>
              <w:rPr>
                <w:rFonts w:ascii="Arial" w:hAnsi="Arial" w:cs="Arial"/>
              </w:rPr>
              <w:t>Function releases all initialized variables, objects, controls and variables.</w:t>
            </w:r>
          </w:p>
        </w:tc>
        <w:tc>
          <w:tcPr>
            <w:tcW w:w="3006" w:type="dxa"/>
          </w:tcPr>
          <w:p w14:paraId="5B2B6B03" w14:textId="727824E5" w:rsidR="006B635B" w:rsidRDefault="006B635B" w:rsidP="002E4420">
            <w:pPr>
              <w:autoSpaceDE w:val="0"/>
              <w:autoSpaceDN w:val="0"/>
              <w:adjustRightInd w:val="0"/>
              <w:rPr>
                <w:rFonts w:ascii="Arial" w:hAnsi="Arial" w:cs="Arial"/>
              </w:rPr>
            </w:pPr>
            <w:r>
              <w:rPr>
                <w:rFonts w:ascii="Arial" w:hAnsi="Arial" w:cs="Arial"/>
              </w:rPr>
              <w:t>None/None (Void)</w:t>
            </w:r>
          </w:p>
        </w:tc>
      </w:tr>
    </w:tbl>
    <w:p w14:paraId="782E1239" w14:textId="3C578F93" w:rsidR="00650F59" w:rsidRPr="00BF0006" w:rsidRDefault="00650F59" w:rsidP="00650F59">
      <w:pPr>
        <w:autoSpaceDE w:val="0"/>
        <w:autoSpaceDN w:val="0"/>
        <w:adjustRightInd w:val="0"/>
        <w:spacing w:after="0" w:line="240" w:lineRule="auto"/>
        <w:jc w:val="both"/>
        <w:rPr>
          <w:rFonts w:ascii="Arial" w:hAnsi="Arial" w:cs="Arial"/>
        </w:rPr>
      </w:pPr>
      <w:r w:rsidRPr="00BF0006">
        <w:rPr>
          <w:rFonts w:ascii="Arial" w:hAnsi="Arial" w:cs="Arial"/>
          <w:u w:val="single"/>
        </w:rPr>
        <w:lastRenderedPageBreak/>
        <w:t>Please note</w:t>
      </w:r>
      <w:r w:rsidRPr="00BF0006">
        <w:rPr>
          <w:rFonts w:ascii="Arial" w:hAnsi="Arial" w:cs="Arial"/>
        </w:rPr>
        <w:t xml:space="preserve">: the function </w:t>
      </w:r>
      <w:r w:rsidRPr="00BF0006">
        <w:rPr>
          <w:rFonts w:ascii="Arial" w:hAnsi="Arial" w:cs="Arial"/>
          <w:b/>
          <w:bCs/>
          <w:i/>
          <w:iCs/>
        </w:rPr>
        <w:t>return_pixel_values</w:t>
      </w:r>
      <w:r w:rsidRPr="00BF0006">
        <w:rPr>
          <w:rFonts w:ascii="Arial" w:hAnsi="Arial" w:cs="Arial"/>
        </w:rPr>
        <w:t xml:space="preserve"> calls SDK function </w:t>
      </w:r>
      <w:r w:rsidRPr="00BF0006">
        <w:rPr>
          <w:rStyle w:val="fontstyle01"/>
          <w:rFonts w:ascii="Arial" w:hAnsi="Arial" w:cs="Arial"/>
          <w:b/>
          <w:bCs/>
          <w:i/>
          <w:iCs/>
        </w:rPr>
        <w:t xml:space="preserve">GetCurrentBitmap </w:t>
      </w:r>
      <w:r w:rsidRPr="00BF0006">
        <w:rPr>
          <w:rStyle w:val="fontstyle01"/>
          <w:rFonts w:ascii="Arial" w:hAnsi="Arial" w:cs="Arial"/>
        </w:rPr>
        <w:t>and that means that there is a possibility of missing or duplicate frames which were originally obtained during scanning if imaging speed in external calling program do not matches scanning speed of ultrasound scanner. We recommend to set pauses in imaging loop to match frame grabbing speed with scanning speed</w:t>
      </w:r>
      <w:r w:rsidR="00C618F0" w:rsidRPr="00BF0006">
        <w:rPr>
          <w:rStyle w:val="fontstyle01"/>
          <w:rFonts w:ascii="Arial" w:hAnsi="Arial" w:cs="Arial"/>
        </w:rPr>
        <w:t xml:space="preserve"> (</w:t>
      </w:r>
      <w:r w:rsidR="00A140B7" w:rsidRPr="00BF0006">
        <w:rPr>
          <w:rStyle w:val="fontstyle01"/>
          <w:rFonts w:ascii="Arial" w:hAnsi="Arial" w:cs="Arial"/>
        </w:rPr>
        <w:t>it should not exceed frame rate shown in Echo</w:t>
      </w:r>
      <w:r w:rsidR="00695772" w:rsidRPr="00BF0006">
        <w:rPr>
          <w:rStyle w:val="fontstyle01"/>
          <w:rFonts w:ascii="Arial" w:hAnsi="Arial" w:cs="Arial"/>
        </w:rPr>
        <w:t xml:space="preserve"> </w:t>
      </w:r>
      <w:r w:rsidR="00A140B7" w:rsidRPr="00BF0006">
        <w:rPr>
          <w:rStyle w:val="fontstyle01"/>
          <w:rFonts w:ascii="Arial" w:hAnsi="Arial" w:cs="Arial"/>
        </w:rPr>
        <w:t>Wave 2 software to avoid duplicate frames</w:t>
      </w:r>
      <w:r w:rsidR="00C618F0" w:rsidRPr="00BF0006">
        <w:rPr>
          <w:rStyle w:val="fontstyle01"/>
          <w:rFonts w:ascii="Arial" w:hAnsi="Arial" w:cs="Arial"/>
        </w:rPr>
        <w:t>).</w:t>
      </w:r>
      <w:r w:rsidR="00A140B7" w:rsidRPr="00BF0006">
        <w:rPr>
          <w:rStyle w:val="fontstyle01"/>
          <w:rFonts w:ascii="Arial" w:hAnsi="Arial" w:cs="Arial"/>
        </w:rPr>
        <w:t xml:space="preserve"> </w:t>
      </w:r>
    </w:p>
    <w:p w14:paraId="5C521C90" w14:textId="4D6FD599" w:rsidR="00650F59" w:rsidRDefault="00650F59" w:rsidP="002E4420">
      <w:pPr>
        <w:autoSpaceDE w:val="0"/>
        <w:autoSpaceDN w:val="0"/>
        <w:adjustRightInd w:val="0"/>
        <w:spacing w:after="0" w:line="240" w:lineRule="auto"/>
      </w:pPr>
    </w:p>
    <w:p w14:paraId="744988B3" w14:textId="282AA2CB" w:rsidR="000A4454" w:rsidRPr="00BF0006" w:rsidRDefault="00695772" w:rsidP="00695772">
      <w:pPr>
        <w:autoSpaceDE w:val="0"/>
        <w:autoSpaceDN w:val="0"/>
        <w:adjustRightInd w:val="0"/>
        <w:spacing w:after="0" w:line="240" w:lineRule="auto"/>
        <w:jc w:val="both"/>
        <w:rPr>
          <w:rFonts w:ascii="Arial" w:hAnsi="Arial" w:cs="Arial"/>
        </w:rPr>
      </w:pPr>
      <w:r w:rsidRPr="00BF0006">
        <w:rPr>
          <w:rFonts w:ascii="Arial" w:hAnsi="Arial" w:cs="Arial"/>
        </w:rPr>
        <w:t>It is possible to control majority imaging parameters (such as imaging depth, scanning frequency, gain and others) running the main TELEMED Echo Wave 2 software in parallel to external program which receives real-time ultrasound images. The functions for controlling scanning parameters (controls) in your custom application could be implemented as well by modifying wrapper DLL code because we provide source codes of it</w:t>
      </w:r>
      <w:r w:rsidR="0047726A" w:rsidRPr="00BF0006">
        <w:rPr>
          <w:rFonts w:ascii="Arial" w:hAnsi="Arial" w:cs="Arial"/>
        </w:rPr>
        <w:t xml:space="preserve"> (Source codes of the wrapper project could be found in the directory</w:t>
      </w:r>
      <w:r w:rsidR="00BF0006" w:rsidRPr="00BF0006">
        <w:rPr>
          <w:rFonts w:ascii="Arial" w:hAnsi="Arial" w:cs="Arial"/>
        </w:rPr>
        <w:t xml:space="preserve"> </w:t>
      </w:r>
      <w:r w:rsidR="0047726A" w:rsidRPr="00BF0006">
        <w:rPr>
          <w:rFonts w:ascii="Arial" w:hAnsi="Arial" w:cs="Arial"/>
          <w:i/>
          <w:iCs/>
        </w:rPr>
        <w:t>..\</w:t>
      </w:r>
      <w:r w:rsidR="00BF0006" w:rsidRPr="00BF0006">
        <w:rPr>
          <w:rFonts w:ascii="Arial" w:hAnsi="Arial" w:cs="Arial"/>
          <w:i/>
          <w:iCs/>
        </w:rPr>
        <w:t>usgfw2wrapper_C++_sources\usgfw2wrapper</w:t>
      </w:r>
      <w:r w:rsidR="0047726A" w:rsidRPr="00BF0006">
        <w:rPr>
          <w:rFonts w:ascii="Arial" w:hAnsi="Arial" w:cs="Arial"/>
        </w:rPr>
        <w:t>)</w:t>
      </w:r>
      <w:r w:rsidRPr="00BF0006">
        <w:rPr>
          <w:rFonts w:ascii="Arial" w:hAnsi="Arial" w:cs="Arial"/>
        </w:rPr>
        <w:t xml:space="preserve">. </w:t>
      </w:r>
      <w:r w:rsidR="00B523DE" w:rsidRPr="00BF0006">
        <w:rPr>
          <w:rFonts w:ascii="Arial" w:hAnsi="Arial" w:cs="Arial"/>
        </w:rPr>
        <w:t>So,</w:t>
      </w:r>
      <w:r w:rsidRPr="00BF0006">
        <w:rPr>
          <w:rFonts w:ascii="Arial" w:hAnsi="Arial" w:cs="Arial"/>
        </w:rPr>
        <w:t xml:space="preserve"> you can supplement existing functions listed in table above by your functions which could be called from external application. </w:t>
      </w:r>
      <w:r w:rsidR="000A4454" w:rsidRPr="00BF0006">
        <w:rPr>
          <w:rFonts w:ascii="Arial" w:hAnsi="Arial" w:cs="Arial"/>
        </w:rPr>
        <w:t>To familiarize with TELEMED SDK</w:t>
      </w:r>
      <w:r w:rsidR="00650F59" w:rsidRPr="00BF0006">
        <w:rPr>
          <w:rFonts w:ascii="Arial" w:hAnsi="Arial" w:cs="Arial"/>
        </w:rPr>
        <w:t xml:space="preserve"> possibilities we invite you to read </w:t>
      </w:r>
      <w:r w:rsidR="00650F59" w:rsidRPr="00BF0006">
        <w:rPr>
          <w:rFonts w:ascii="Arial" w:hAnsi="Arial" w:cs="Arial"/>
          <w:color w:val="000000"/>
        </w:rPr>
        <w:t>Ultrasonography for Windows II Software Development Kit (Usgfw2 SDK) Programmer's Guide</w:t>
      </w:r>
      <w:r w:rsidR="00650F59" w:rsidRPr="00BF0006">
        <w:rPr>
          <w:rFonts w:ascii="Arial" w:hAnsi="Arial" w:cs="Arial"/>
        </w:rPr>
        <w:t xml:space="preserve">. </w:t>
      </w:r>
    </w:p>
    <w:p w14:paraId="7236AA6A" w14:textId="66F2417D" w:rsidR="000A4454" w:rsidRPr="00BF0006" w:rsidRDefault="000A4454" w:rsidP="002E4420">
      <w:pPr>
        <w:autoSpaceDE w:val="0"/>
        <w:autoSpaceDN w:val="0"/>
        <w:adjustRightInd w:val="0"/>
        <w:spacing w:after="0" w:line="240" w:lineRule="auto"/>
        <w:rPr>
          <w:rFonts w:ascii="Arial" w:hAnsi="Arial" w:cs="Arial"/>
        </w:rPr>
      </w:pPr>
    </w:p>
    <w:p w14:paraId="76C751B7" w14:textId="5796DC9B" w:rsidR="00B523DE" w:rsidRDefault="00B523DE" w:rsidP="002E4420">
      <w:pPr>
        <w:autoSpaceDE w:val="0"/>
        <w:autoSpaceDN w:val="0"/>
        <w:adjustRightInd w:val="0"/>
        <w:spacing w:after="0" w:line="240" w:lineRule="auto"/>
        <w:rPr>
          <w:rFonts w:ascii="Arial" w:hAnsi="Arial" w:cs="Arial"/>
        </w:rPr>
      </w:pPr>
    </w:p>
    <w:p w14:paraId="5199FB5A" w14:textId="1B4C8BC2" w:rsidR="00B523DE" w:rsidRDefault="00B523DE" w:rsidP="002E4420">
      <w:pPr>
        <w:autoSpaceDE w:val="0"/>
        <w:autoSpaceDN w:val="0"/>
        <w:adjustRightInd w:val="0"/>
        <w:spacing w:after="0" w:line="240" w:lineRule="auto"/>
        <w:rPr>
          <w:rFonts w:ascii="Arial" w:hAnsi="Arial" w:cs="Arial"/>
        </w:rPr>
      </w:pPr>
    </w:p>
    <w:p w14:paraId="629A3FB5" w14:textId="528ADF5D" w:rsidR="00B523DE" w:rsidRDefault="00B523DE" w:rsidP="002E4420">
      <w:pPr>
        <w:autoSpaceDE w:val="0"/>
        <w:autoSpaceDN w:val="0"/>
        <w:adjustRightInd w:val="0"/>
        <w:spacing w:after="0" w:line="240" w:lineRule="auto"/>
        <w:rPr>
          <w:rFonts w:ascii="Arial" w:hAnsi="Arial" w:cs="Arial"/>
        </w:rPr>
      </w:pPr>
    </w:p>
    <w:p w14:paraId="34A7E01B" w14:textId="274D462D" w:rsidR="00B523DE" w:rsidRDefault="00B523DE" w:rsidP="002E4420">
      <w:pPr>
        <w:autoSpaceDE w:val="0"/>
        <w:autoSpaceDN w:val="0"/>
        <w:adjustRightInd w:val="0"/>
        <w:spacing w:after="0" w:line="240" w:lineRule="auto"/>
        <w:rPr>
          <w:rFonts w:ascii="Arial" w:hAnsi="Arial" w:cs="Arial"/>
        </w:rPr>
      </w:pPr>
    </w:p>
    <w:p w14:paraId="5A89E212" w14:textId="76B2AF71" w:rsidR="00B523DE" w:rsidRDefault="00B523DE" w:rsidP="002E4420">
      <w:pPr>
        <w:autoSpaceDE w:val="0"/>
        <w:autoSpaceDN w:val="0"/>
        <w:adjustRightInd w:val="0"/>
        <w:spacing w:after="0" w:line="240" w:lineRule="auto"/>
        <w:rPr>
          <w:rFonts w:ascii="Arial" w:hAnsi="Arial" w:cs="Arial"/>
        </w:rPr>
      </w:pPr>
    </w:p>
    <w:p w14:paraId="40017943" w14:textId="1395D8E2" w:rsidR="00B523DE" w:rsidRDefault="00B523DE" w:rsidP="002E4420">
      <w:pPr>
        <w:autoSpaceDE w:val="0"/>
        <w:autoSpaceDN w:val="0"/>
        <w:adjustRightInd w:val="0"/>
        <w:spacing w:after="0" w:line="240" w:lineRule="auto"/>
        <w:rPr>
          <w:rFonts w:ascii="Arial" w:hAnsi="Arial" w:cs="Arial"/>
        </w:rPr>
      </w:pPr>
    </w:p>
    <w:p w14:paraId="76AE0BE6" w14:textId="0E0B606F" w:rsidR="00B523DE" w:rsidRDefault="00B523DE" w:rsidP="002E4420">
      <w:pPr>
        <w:autoSpaceDE w:val="0"/>
        <w:autoSpaceDN w:val="0"/>
        <w:adjustRightInd w:val="0"/>
        <w:spacing w:after="0" w:line="240" w:lineRule="auto"/>
        <w:rPr>
          <w:rFonts w:ascii="Arial" w:hAnsi="Arial" w:cs="Arial"/>
        </w:rPr>
      </w:pPr>
    </w:p>
    <w:p w14:paraId="657F28C3" w14:textId="5A4BA1A5" w:rsidR="00B523DE" w:rsidRDefault="00B523DE" w:rsidP="002E4420">
      <w:pPr>
        <w:autoSpaceDE w:val="0"/>
        <w:autoSpaceDN w:val="0"/>
        <w:adjustRightInd w:val="0"/>
        <w:spacing w:after="0" w:line="240" w:lineRule="auto"/>
        <w:rPr>
          <w:rFonts w:ascii="Arial" w:hAnsi="Arial" w:cs="Arial"/>
        </w:rPr>
      </w:pPr>
    </w:p>
    <w:p w14:paraId="22852ADC" w14:textId="69C9ED52" w:rsidR="00B523DE" w:rsidRDefault="00B523DE" w:rsidP="002E4420">
      <w:pPr>
        <w:autoSpaceDE w:val="0"/>
        <w:autoSpaceDN w:val="0"/>
        <w:adjustRightInd w:val="0"/>
        <w:spacing w:after="0" w:line="240" w:lineRule="auto"/>
        <w:rPr>
          <w:rFonts w:ascii="Arial" w:hAnsi="Arial" w:cs="Arial"/>
        </w:rPr>
      </w:pPr>
    </w:p>
    <w:p w14:paraId="02A253DC" w14:textId="2877D612" w:rsidR="00B523DE" w:rsidRDefault="00B523DE" w:rsidP="002E4420">
      <w:pPr>
        <w:autoSpaceDE w:val="0"/>
        <w:autoSpaceDN w:val="0"/>
        <w:adjustRightInd w:val="0"/>
        <w:spacing w:after="0" w:line="240" w:lineRule="auto"/>
        <w:rPr>
          <w:rFonts w:ascii="Arial" w:hAnsi="Arial" w:cs="Arial"/>
        </w:rPr>
      </w:pPr>
    </w:p>
    <w:p w14:paraId="185C3E65" w14:textId="25D2689B" w:rsidR="00B523DE" w:rsidRDefault="00B523DE" w:rsidP="002E4420">
      <w:pPr>
        <w:autoSpaceDE w:val="0"/>
        <w:autoSpaceDN w:val="0"/>
        <w:adjustRightInd w:val="0"/>
        <w:spacing w:after="0" w:line="240" w:lineRule="auto"/>
        <w:rPr>
          <w:rFonts w:ascii="Arial" w:hAnsi="Arial" w:cs="Arial"/>
        </w:rPr>
      </w:pPr>
    </w:p>
    <w:p w14:paraId="1403D9D4" w14:textId="72C8537C" w:rsidR="00B523DE" w:rsidRDefault="00B523DE" w:rsidP="002E4420">
      <w:pPr>
        <w:autoSpaceDE w:val="0"/>
        <w:autoSpaceDN w:val="0"/>
        <w:adjustRightInd w:val="0"/>
        <w:spacing w:after="0" w:line="240" w:lineRule="auto"/>
        <w:rPr>
          <w:rFonts w:ascii="Arial" w:hAnsi="Arial" w:cs="Arial"/>
        </w:rPr>
      </w:pPr>
    </w:p>
    <w:p w14:paraId="0A37A21A" w14:textId="13528236" w:rsidR="00B523DE" w:rsidRDefault="00B523DE" w:rsidP="002E4420">
      <w:pPr>
        <w:autoSpaceDE w:val="0"/>
        <w:autoSpaceDN w:val="0"/>
        <w:adjustRightInd w:val="0"/>
        <w:spacing w:after="0" w:line="240" w:lineRule="auto"/>
        <w:rPr>
          <w:rFonts w:ascii="Arial" w:hAnsi="Arial" w:cs="Arial"/>
        </w:rPr>
      </w:pPr>
    </w:p>
    <w:p w14:paraId="5F59FF06" w14:textId="1A9965DE" w:rsidR="00B523DE" w:rsidRDefault="00B523DE" w:rsidP="002E4420">
      <w:pPr>
        <w:autoSpaceDE w:val="0"/>
        <w:autoSpaceDN w:val="0"/>
        <w:adjustRightInd w:val="0"/>
        <w:spacing w:after="0" w:line="240" w:lineRule="auto"/>
        <w:rPr>
          <w:rFonts w:ascii="Arial" w:hAnsi="Arial" w:cs="Arial"/>
        </w:rPr>
      </w:pPr>
    </w:p>
    <w:p w14:paraId="09E5C394" w14:textId="4E8CB4A5" w:rsidR="00B523DE" w:rsidRDefault="00B523DE" w:rsidP="002E4420">
      <w:pPr>
        <w:autoSpaceDE w:val="0"/>
        <w:autoSpaceDN w:val="0"/>
        <w:adjustRightInd w:val="0"/>
        <w:spacing w:after="0" w:line="240" w:lineRule="auto"/>
        <w:rPr>
          <w:rFonts w:ascii="Arial" w:hAnsi="Arial" w:cs="Arial"/>
        </w:rPr>
      </w:pPr>
    </w:p>
    <w:p w14:paraId="06FAFA68" w14:textId="656520CD" w:rsidR="00B523DE" w:rsidRDefault="00B523DE" w:rsidP="002E4420">
      <w:pPr>
        <w:autoSpaceDE w:val="0"/>
        <w:autoSpaceDN w:val="0"/>
        <w:adjustRightInd w:val="0"/>
        <w:spacing w:after="0" w:line="240" w:lineRule="auto"/>
        <w:rPr>
          <w:rFonts w:ascii="Arial" w:hAnsi="Arial" w:cs="Arial"/>
        </w:rPr>
      </w:pPr>
    </w:p>
    <w:p w14:paraId="73A83B13" w14:textId="17EF499B" w:rsidR="00B523DE" w:rsidRDefault="00B523DE" w:rsidP="002E4420">
      <w:pPr>
        <w:autoSpaceDE w:val="0"/>
        <w:autoSpaceDN w:val="0"/>
        <w:adjustRightInd w:val="0"/>
        <w:spacing w:after="0" w:line="240" w:lineRule="auto"/>
        <w:rPr>
          <w:rFonts w:ascii="Arial" w:hAnsi="Arial" w:cs="Arial"/>
        </w:rPr>
      </w:pPr>
    </w:p>
    <w:p w14:paraId="51E782F8" w14:textId="39983EC2" w:rsidR="00B523DE" w:rsidRDefault="00B523DE" w:rsidP="002E4420">
      <w:pPr>
        <w:autoSpaceDE w:val="0"/>
        <w:autoSpaceDN w:val="0"/>
        <w:adjustRightInd w:val="0"/>
        <w:spacing w:after="0" w:line="240" w:lineRule="auto"/>
        <w:rPr>
          <w:rFonts w:ascii="Arial" w:hAnsi="Arial" w:cs="Arial"/>
        </w:rPr>
      </w:pPr>
    </w:p>
    <w:p w14:paraId="20AC6A13" w14:textId="116E2D54" w:rsidR="00B523DE" w:rsidRDefault="00B523DE" w:rsidP="002E4420">
      <w:pPr>
        <w:autoSpaceDE w:val="0"/>
        <w:autoSpaceDN w:val="0"/>
        <w:adjustRightInd w:val="0"/>
        <w:spacing w:after="0" w:line="240" w:lineRule="auto"/>
        <w:rPr>
          <w:rFonts w:ascii="Arial" w:hAnsi="Arial" w:cs="Arial"/>
        </w:rPr>
      </w:pPr>
    </w:p>
    <w:p w14:paraId="4ACD9B80" w14:textId="4CD348E1" w:rsidR="00B523DE" w:rsidRDefault="00B523DE" w:rsidP="002E4420">
      <w:pPr>
        <w:autoSpaceDE w:val="0"/>
        <w:autoSpaceDN w:val="0"/>
        <w:adjustRightInd w:val="0"/>
        <w:spacing w:after="0" w:line="240" w:lineRule="auto"/>
        <w:rPr>
          <w:rFonts w:ascii="Arial" w:hAnsi="Arial" w:cs="Arial"/>
        </w:rPr>
      </w:pPr>
    </w:p>
    <w:p w14:paraId="609FAF3C" w14:textId="69128648" w:rsidR="00B523DE" w:rsidRDefault="00B523DE" w:rsidP="002E4420">
      <w:pPr>
        <w:autoSpaceDE w:val="0"/>
        <w:autoSpaceDN w:val="0"/>
        <w:adjustRightInd w:val="0"/>
        <w:spacing w:after="0" w:line="240" w:lineRule="auto"/>
        <w:rPr>
          <w:rFonts w:ascii="Arial" w:hAnsi="Arial" w:cs="Arial"/>
        </w:rPr>
      </w:pPr>
    </w:p>
    <w:p w14:paraId="06B6712B" w14:textId="20203F83" w:rsidR="00B523DE" w:rsidRDefault="00B523DE" w:rsidP="002E4420">
      <w:pPr>
        <w:autoSpaceDE w:val="0"/>
        <w:autoSpaceDN w:val="0"/>
        <w:adjustRightInd w:val="0"/>
        <w:spacing w:after="0" w:line="240" w:lineRule="auto"/>
        <w:rPr>
          <w:rFonts w:ascii="Arial" w:hAnsi="Arial" w:cs="Arial"/>
        </w:rPr>
      </w:pPr>
    </w:p>
    <w:p w14:paraId="1031439C" w14:textId="4CFB61EE" w:rsidR="00B523DE" w:rsidRDefault="00B523DE" w:rsidP="002E4420">
      <w:pPr>
        <w:autoSpaceDE w:val="0"/>
        <w:autoSpaceDN w:val="0"/>
        <w:adjustRightInd w:val="0"/>
        <w:spacing w:after="0" w:line="240" w:lineRule="auto"/>
        <w:rPr>
          <w:rFonts w:ascii="Arial" w:hAnsi="Arial" w:cs="Arial"/>
        </w:rPr>
      </w:pPr>
    </w:p>
    <w:p w14:paraId="62E8D262" w14:textId="18DBDB29" w:rsidR="00B523DE" w:rsidRDefault="00B523DE" w:rsidP="002E4420">
      <w:pPr>
        <w:autoSpaceDE w:val="0"/>
        <w:autoSpaceDN w:val="0"/>
        <w:adjustRightInd w:val="0"/>
        <w:spacing w:after="0" w:line="240" w:lineRule="auto"/>
        <w:rPr>
          <w:rFonts w:ascii="Arial" w:hAnsi="Arial" w:cs="Arial"/>
        </w:rPr>
      </w:pPr>
    </w:p>
    <w:p w14:paraId="45737A67" w14:textId="7A2B9855" w:rsidR="00B523DE" w:rsidRDefault="00B523DE" w:rsidP="002E4420">
      <w:pPr>
        <w:autoSpaceDE w:val="0"/>
        <w:autoSpaceDN w:val="0"/>
        <w:adjustRightInd w:val="0"/>
        <w:spacing w:after="0" w:line="240" w:lineRule="auto"/>
        <w:rPr>
          <w:rFonts w:ascii="Arial" w:hAnsi="Arial" w:cs="Arial"/>
        </w:rPr>
      </w:pPr>
    </w:p>
    <w:p w14:paraId="757FE9B0" w14:textId="47350C08" w:rsidR="00B523DE" w:rsidRDefault="00B523DE" w:rsidP="002E4420">
      <w:pPr>
        <w:autoSpaceDE w:val="0"/>
        <w:autoSpaceDN w:val="0"/>
        <w:adjustRightInd w:val="0"/>
        <w:spacing w:after="0" w:line="240" w:lineRule="auto"/>
        <w:rPr>
          <w:rFonts w:ascii="Arial" w:hAnsi="Arial" w:cs="Arial"/>
        </w:rPr>
      </w:pPr>
    </w:p>
    <w:p w14:paraId="591B7BED" w14:textId="0E6E17F4" w:rsidR="00B523DE" w:rsidRDefault="00B523DE" w:rsidP="002E4420">
      <w:pPr>
        <w:autoSpaceDE w:val="0"/>
        <w:autoSpaceDN w:val="0"/>
        <w:adjustRightInd w:val="0"/>
        <w:spacing w:after="0" w:line="240" w:lineRule="auto"/>
        <w:rPr>
          <w:rFonts w:ascii="Arial" w:hAnsi="Arial" w:cs="Arial"/>
        </w:rPr>
      </w:pPr>
    </w:p>
    <w:p w14:paraId="3099B1DA" w14:textId="1348B33E" w:rsidR="00B523DE" w:rsidRDefault="00B523DE" w:rsidP="002E4420">
      <w:pPr>
        <w:autoSpaceDE w:val="0"/>
        <w:autoSpaceDN w:val="0"/>
        <w:adjustRightInd w:val="0"/>
        <w:spacing w:after="0" w:line="240" w:lineRule="auto"/>
        <w:rPr>
          <w:rFonts w:ascii="Arial" w:hAnsi="Arial" w:cs="Arial"/>
        </w:rPr>
      </w:pPr>
    </w:p>
    <w:p w14:paraId="67110A18" w14:textId="13BD19E1" w:rsidR="00B523DE" w:rsidRDefault="00B523DE" w:rsidP="002E4420">
      <w:pPr>
        <w:autoSpaceDE w:val="0"/>
        <w:autoSpaceDN w:val="0"/>
        <w:adjustRightInd w:val="0"/>
        <w:spacing w:after="0" w:line="240" w:lineRule="auto"/>
        <w:rPr>
          <w:rFonts w:ascii="Arial" w:hAnsi="Arial" w:cs="Arial"/>
        </w:rPr>
      </w:pPr>
    </w:p>
    <w:p w14:paraId="58969A70" w14:textId="24AFA264" w:rsidR="00B523DE" w:rsidRDefault="00B523DE" w:rsidP="002E4420">
      <w:pPr>
        <w:autoSpaceDE w:val="0"/>
        <w:autoSpaceDN w:val="0"/>
        <w:adjustRightInd w:val="0"/>
        <w:spacing w:after="0" w:line="240" w:lineRule="auto"/>
        <w:rPr>
          <w:rFonts w:ascii="Arial" w:hAnsi="Arial" w:cs="Arial"/>
        </w:rPr>
      </w:pPr>
    </w:p>
    <w:p w14:paraId="00F598CB" w14:textId="68F35BA4" w:rsidR="00B523DE" w:rsidRDefault="00B523DE" w:rsidP="002E4420">
      <w:pPr>
        <w:autoSpaceDE w:val="0"/>
        <w:autoSpaceDN w:val="0"/>
        <w:adjustRightInd w:val="0"/>
        <w:spacing w:after="0" w:line="240" w:lineRule="auto"/>
        <w:rPr>
          <w:rFonts w:ascii="Arial" w:hAnsi="Arial" w:cs="Arial"/>
        </w:rPr>
      </w:pPr>
    </w:p>
    <w:p w14:paraId="5B0F8FC0" w14:textId="7F0A90A3" w:rsidR="00B523DE" w:rsidRDefault="00B523DE" w:rsidP="002E4420">
      <w:pPr>
        <w:autoSpaceDE w:val="0"/>
        <w:autoSpaceDN w:val="0"/>
        <w:adjustRightInd w:val="0"/>
        <w:spacing w:after="0" w:line="240" w:lineRule="auto"/>
        <w:rPr>
          <w:rFonts w:ascii="Arial" w:hAnsi="Arial" w:cs="Arial"/>
        </w:rPr>
      </w:pPr>
    </w:p>
    <w:p w14:paraId="535BBFE4" w14:textId="01DD5F48" w:rsidR="00B523DE" w:rsidRDefault="00B523DE" w:rsidP="002E4420">
      <w:pPr>
        <w:autoSpaceDE w:val="0"/>
        <w:autoSpaceDN w:val="0"/>
        <w:adjustRightInd w:val="0"/>
        <w:spacing w:after="0" w:line="240" w:lineRule="auto"/>
        <w:rPr>
          <w:rFonts w:ascii="Arial" w:hAnsi="Arial" w:cs="Arial"/>
        </w:rPr>
      </w:pPr>
    </w:p>
    <w:p w14:paraId="249CEB48" w14:textId="32FADD62" w:rsidR="00B523DE" w:rsidRDefault="00B523DE" w:rsidP="002E4420">
      <w:pPr>
        <w:autoSpaceDE w:val="0"/>
        <w:autoSpaceDN w:val="0"/>
        <w:adjustRightInd w:val="0"/>
        <w:spacing w:after="0" w:line="240" w:lineRule="auto"/>
        <w:rPr>
          <w:rFonts w:ascii="Arial" w:hAnsi="Arial" w:cs="Arial"/>
        </w:rPr>
      </w:pPr>
    </w:p>
    <w:p w14:paraId="5D0BDA3B" w14:textId="77777777" w:rsidR="00B523DE" w:rsidRPr="00650F59" w:rsidRDefault="00B523DE" w:rsidP="002E4420">
      <w:pPr>
        <w:autoSpaceDE w:val="0"/>
        <w:autoSpaceDN w:val="0"/>
        <w:adjustRightInd w:val="0"/>
        <w:spacing w:after="0" w:line="240" w:lineRule="auto"/>
        <w:rPr>
          <w:rFonts w:ascii="Arial" w:hAnsi="Arial" w:cs="Arial"/>
        </w:rPr>
      </w:pPr>
    </w:p>
    <w:p w14:paraId="6AD6B0B4" w14:textId="1CFB072A" w:rsidR="002E4420" w:rsidRDefault="00B523DE" w:rsidP="00B523DE">
      <w:pPr>
        <w:pStyle w:val="Antrat1"/>
        <w:numPr>
          <w:ilvl w:val="0"/>
          <w:numId w:val="4"/>
        </w:numPr>
      </w:pPr>
      <w:bookmarkStart w:id="2" w:name="_Toc103846354"/>
      <w:r>
        <w:lastRenderedPageBreak/>
        <w:t>MATLAB, Python and LabView samples</w:t>
      </w:r>
      <w:bookmarkEnd w:id="2"/>
    </w:p>
    <w:p w14:paraId="654E85D6" w14:textId="107149B2" w:rsidR="003E270B" w:rsidRDefault="003E270B" w:rsidP="003E270B">
      <w:pPr>
        <w:spacing w:after="0"/>
      </w:pPr>
    </w:p>
    <w:p w14:paraId="397508F6" w14:textId="257D3C1B" w:rsidR="000E0BB5" w:rsidRPr="0047726A" w:rsidRDefault="003E270B" w:rsidP="000E0BB5">
      <w:pPr>
        <w:ind w:firstLine="360"/>
        <w:jc w:val="both"/>
        <w:rPr>
          <w:rFonts w:ascii="Arial" w:hAnsi="Arial" w:cs="Arial"/>
        </w:rPr>
      </w:pPr>
      <w:r w:rsidRPr="0047726A">
        <w:rPr>
          <w:rFonts w:ascii="Arial" w:hAnsi="Arial" w:cs="Arial"/>
        </w:rPr>
        <w:t>We provide sample programs for MATLAB, Python and LabVIEW. A</w:t>
      </w:r>
      <w:r w:rsidR="000E0BB5" w:rsidRPr="0047726A">
        <w:rPr>
          <w:rFonts w:ascii="Arial" w:hAnsi="Arial" w:cs="Arial"/>
        </w:rPr>
        <w:t>ll the samples written for different languages works about the same. The workflow is to initialize ultrasound scanner, to acquire real-time ultrasound images and display them. MATLAB and LabVIEW samples contains minimalistic graphical user interfaces</w:t>
      </w:r>
      <w:r w:rsidR="00E36C72" w:rsidRPr="0047726A">
        <w:rPr>
          <w:rFonts w:ascii="Arial" w:hAnsi="Arial" w:cs="Arial"/>
        </w:rPr>
        <w:t xml:space="preserve"> (GUI)</w:t>
      </w:r>
      <w:r w:rsidR="000E0BB5" w:rsidRPr="0047726A">
        <w:rPr>
          <w:rFonts w:ascii="Arial" w:hAnsi="Arial" w:cs="Arial"/>
        </w:rPr>
        <w:t>, which has buttons “Run” and “Freeze” and FPS scanning speed indicator. For Python we provide only the script which acts about the same.</w:t>
      </w:r>
      <w:r w:rsidR="00DE2C80">
        <w:rPr>
          <w:rFonts w:ascii="Arial" w:hAnsi="Arial" w:cs="Arial"/>
        </w:rPr>
        <w:t xml:space="preserve"> You must start </w:t>
      </w:r>
      <w:r w:rsidR="003963B1">
        <w:rPr>
          <w:rFonts w:ascii="Arial" w:hAnsi="Arial" w:cs="Arial"/>
        </w:rPr>
        <w:t>the software for these</w:t>
      </w:r>
      <w:r w:rsidR="00DE2C80">
        <w:rPr>
          <w:rFonts w:ascii="Arial" w:hAnsi="Arial" w:cs="Arial"/>
        </w:rPr>
        <w:t xml:space="preserve"> samples by using Administrator rights to run them successfully.</w:t>
      </w:r>
      <w:r w:rsidR="000E0BB5" w:rsidRPr="0047726A">
        <w:rPr>
          <w:rFonts w:ascii="Arial" w:hAnsi="Arial" w:cs="Arial"/>
        </w:rPr>
        <w:t xml:space="preserve"> You can find the following files for sample programs in a package:</w:t>
      </w:r>
    </w:p>
    <w:tbl>
      <w:tblPr>
        <w:tblStyle w:val="Lentelstinklelis"/>
        <w:tblW w:w="0" w:type="auto"/>
        <w:tblInd w:w="562" w:type="dxa"/>
        <w:tblLook w:val="04A0" w:firstRow="1" w:lastRow="0" w:firstColumn="1" w:lastColumn="0" w:noHBand="0" w:noVBand="1"/>
      </w:tblPr>
      <w:tblGrid>
        <w:gridCol w:w="3946"/>
        <w:gridCol w:w="3567"/>
      </w:tblGrid>
      <w:tr w:rsidR="000E0BB5" w14:paraId="1C0FE686" w14:textId="77777777" w:rsidTr="00E36C72">
        <w:tc>
          <w:tcPr>
            <w:tcW w:w="3946" w:type="dxa"/>
            <w:shd w:val="clear" w:color="auto" w:fill="E7E6E6" w:themeFill="background2"/>
          </w:tcPr>
          <w:p w14:paraId="40C9C79B" w14:textId="77777777" w:rsidR="00E36C72" w:rsidRDefault="00E36C72" w:rsidP="00E36C72">
            <w:pPr>
              <w:jc w:val="center"/>
            </w:pPr>
          </w:p>
          <w:p w14:paraId="221EFF3D" w14:textId="77777777" w:rsidR="000E0BB5" w:rsidRDefault="000E0BB5" w:rsidP="00E36C72">
            <w:pPr>
              <w:jc w:val="center"/>
            </w:pPr>
            <w:r>
              <w:t>Filename</w:t>
            </w:r>
          </w:p>
          <w:p w14:paraId="690E609D" w14:textId="17FB6359" w:rsidR="00E36C72" w:rsidRDefault="00E36C72" w:rsidP="00E36C72">
            <w:pPr>
              <w:jc w:val="center"/>
            </w:pPr>
          </w:p>
        </w:tc>
        <w:tc>
          <w:tcPr>
            <w:tcW w:w="3567" w:type="dxa"/>
            <w:shd w:val="clear" w:color="auto" w:fill="E7E6E6" w:themeFill="background2"/>
          </w:tcPr>
          <w:p w14:paraId="1D6F52B3" w14:textId="77777777" w:rsidR="00E36C72" w:rsidRDefault="00E36C72" w:rsidP="00E36C72">
            <w:pPr>
              <w:jc w:val="center"/>
            </w:pPr>
          </w:p>
          <w:p w14:paraId="679D63F0" w14:textId="1A327997" w:rsidR="000E0BB5" w:rsidRDefault="00E36C72" w:rsidP="00E36C72">
            <w:pPr>
              <w:jc w:val="center"/>
            </w:pPr>
            <w:r>
              <w:t>Description</w:t>
            </w:r>
          </w:p>
        </w:tc>
      </w:tr>
      <w:tr w:rsidR="000E0BB5" w14:paraId="26DA1E44" w14:textId="77777777" w:rsidTr="00E36C72">
        <w:tc>
          <w:tcPr>
            <w:tcW w:w="3946" w:type="dxa"/>
          </w:tcPr>
          <w:p w14:paraId="290B7195" w14:textId="6DBE60ED" w:rsidR="000E0BB5" w:rsidRDefault="00E36C72" w:rsidP="000E0BB5">
            <w:pPr>
              <w:jc w:val="both"/>
            </w:pPr>
            <w:r w:rsidRPr="00E36C72">
              <w:t>usgfw2MATLAB</w:t>
            </w:r>
            <w:r>
              <w:t>.m</w:t>
            </w:r>
          </w:p>
        </w:tc>
        <w:tc>
          <w:tcPr>
            <w:tcW w:w="3567" w:type="dxa"/>
          </w:tcPr>
          <w:p w14:paraId="37111EDF" w14:textId="5A62EA84" w:rsidR="000E0BB5" w:rsidRPr="0047726A" w:rsidRDefault="00E36C72" w:rsidP="000E0BB5">
            <w:pPr>
              <w:jc w:val="both"/>
              <w:rPr>
                <w:rFonts w:ascii="Arial" w:hAnsi="Arial" w:cs="Arial"/>
              </w:rPr>
            </w:pPr>
            <w:r w:rsidRPr="0047726A">
              <w:rPr>
                <w:rFonts w:ascii="Arial" w:hAnsi="Arial" w:cs="Arial"/>
              </w:rPr>
              <w:t>MATLAB script for calling DLL and displaying ultrasound images in-real time</w:t>
            </w:r>
            <w:r w:rsidR="0047726A">
              <w:rPr>
                <w:rFonts w:ascii="Arial" w:hAnsi="Arial" w:cs="Arial"/>
              </w:rPr>
              <w:t>.</w:t>
            </w:r>
          </w:p>
        </w:tc>
      </w:tr>
      <w:tr w:rsidR="000E0BB5" w14:paraId="6983BFCA" w14:textId="77777777" w:rsidTr="00E36C72">
        <w:tc>
          <w:tcPr>
            <w:tcW w:w="3946" w:type="dxa"/>
          </w:tcPr>
          <w:p w14:paraId="5E14CE06" w14:textId="5D917804" w:rsidR="000E0BB5" w:rsidRDefault="00E36C72" w:rsidP="000E0BB5">
            <w:pPr>
              <w:jc w:val="both"/>
            </w:pPr>
            <w:r w:rsidRPr="00E36C72">
              <w:t>GUI_MATLAB_usgfw2</w:t>
            </w:r>
            <w:r>
              <w:t>.m</w:t>
            </w:r>
          </w:p>
          <w:p w14:paraId="18C7D499" w14:textId="1E6243A3" w:rsidR="00E36C72" w:rsidRDefault="00E36C72" w:rsidP="000E0BB5">
            <w:pPr>
              <w:jc w:val="both"/>
            </w:pPr>
            <w:r w:rsidRPr="00E36C72">
              <w:t>GUI_MATLAB_usgfw2</w:t>
            </w:r>
            <w:r>
              <w:t>.fig</w:t>
            </w:r>
          </w:p>
        </w:tc>
        <w:tc>
          <w:tcPr>
            <w:tcW w:w="3567" w:type="dxa"/>
          </w:tcPr>
          <w:p w14:paraId="4533A668" w14:textId="3560B740" w:rsidR="000E0BB5" w:rsidRPr="0047726A" w:rsidRDefault="00E36C72" w:rsidP="000E0BB5">
            <w:pPr>
              <w:jc w:val="both"/>
              <w:rPr>
                <w:rFonts w:ascii="Arial" w:hAnsi="Arial" w:cs="Arial"/>
              </w:rPr>
            </w:pPr>
            <w:r w:rsidRPr="0047726A">
              <w:rPr>
                <w:rFonts w:ascii="Arial" w:hAnsi="Arial" w:cs="Arial"/>
              </w:rPr>
              <w:t>MATLAB GUI with “Run” and “Freeze” buttons for ultrasound imaging control</w:t>
            </w:r>
            <w:r w:rsidR="0047726A">
              <w:rPr>
                <w:rFonts w:ascii="Arial" w:hAnsi="Arial" w:cs="Arial"/>
              </w:rPr>
              <w:t>.</w:t>
            </w:r>
          </w:p>
        </w:tc>
      </w:tr>
      <w:tr w:rsidR="000E0BB5" w14:paraId="6F963DBC" w14:textId="77777777" w:rsidTr="00E36C72">
        <w:tc>
          <w:tcPr>
            <w:tcW w:w="3946" w:type="dxa"/>
          </w:tcPr>
          <w:p w14:paraId="7E61AAAE" w14:textId="0DC5708B" w:rsidR="000E0BB5" w:rsidRDefault="00E36C72" w:rsidP="000E0BB5">
            <w:pPr>
              <w:jc w:val="both"/>
            </w:pPr>
            <w:r w:rsidRPr="00E36C72">
              <w:t>usgfw2python</w:t>
            </w:r>
            <w:r>
              <w:t>.py</w:t>
            </w:r>
          </w:p>
        </w:tc>
        <w:tc>
          <w:tcPr>
            <w:tcW w:w="3567" w:type="dxa"/>
          </w:tcPr>
          <w:p w14:paraId="03DDD08C" w14:textId="2938A1FE" w:rsidR="000E0BB5" w:rsidRPr="0047726A" w:rsidRDefault="00E36C72" w:rsidP="000E0BB5">
            <w:pPr>
              <w:jc w:val="both"/>
              <w:rPr>
                <w:rFonts w:ascii="Arial" w:hAnsi="Arial" w:cs="Arial"/>
              </w:rPr>
            </w:pPr>
            <w:r w:rsidRPr="0047726A">
              <w:rPr>
                <w:rFonts w:ascii="Arial" w:hAnsi="Arial" w:cs="Arial"/>
              </w:rPr>
              <w:t>Python script for calling DLL and displaying ultrasound images in real-time.</w:t>
            </w:r>
          </w:p>
        </w:tc>
      </w:tr>
      <w:tr w:rsidR="000E0BB5" w14:paraId="3354E17A" w14:textId="77777777" w:rsidTr="00E36C72">
        <w:tc>
          <w:tcPr>
            <w:tcW w:w="3946" w:type="dxa"/>
          </w:tcPr>
          <w:p w14:paraId="71CB3BF2" w14:textId="080CCFBB" w:rsidR="000E0BB5" w:rsidRDefault="00E36C72" w:rsidP="000E0BB5">
            <w:pPr>
              <w:jc w:val="both"/>
            </w:pPr>
            <w:r w:rsidRPr="00E36C72">
              <w:t>usgfw2labview</w:t>
            </w:r>
            <w:r>
              <w:t>.vi</w:t>
            </w:r>
          </w:p>
        </w:tc>
        <w:tc>
          <w:tcPr>
            <w:tcW w:w="3567" w:type="dxa"/>
          </w:tcPr>
          <w:p w14:paraId="1CC7AD6D" w14:textId="531A5CA3" w:rsidR="000E0BB5" w:rsidRPr="0047726A" w:rsidRDefault="00E36C72" w:rsidP="000E0BB5">
            <w:pPr>
              <w:jc w:val="both"/>
              <w:rPr>
                <w:rFonts w:ascii="Arial" w:hAnsi="Arial" w:cs="Arial"/>
              </w:rPr>
            </w:pPr>
            <w:r w:rsidRPr="0047726A">
              <w:rPr>
                <w:rFonts w:ascii="Arial" w:hAnsi="Arial" w:cs="Arial"/>
              </w:rPr>
              <w:t>LabVIEW sample GUI for calling DLL and displaying ultrasound images in-real time with “Run” and “Freeze” buttons for ultrasound imaging control</w:t>
            </w:r>
            <w:r w:rsidR="0047726A">
              <w:rPr>
                <w:rFonts w:ascii="Arial" w:hAnsi="Arial" w:cs="Arial"/>
              </w:rPr>
              <w:t>.</w:t>
            </w:r>
          </w:p>
        </w:tc>
      </w:tr>
    </w:tbl>
    <w:p w14:paraId="6524FB2B" w14:textId="189A6930" w:rsidR="003E270B" w:rsidRDefault="003E270B" w:rsidP="0047726A">
      <w:pPr>
        <w:jc w:val="both"/>
      </w:pPr>
    </w:p>
    <w:p w14:paraId="76C2214A" w14:textId="1C62B2EE" w:rsidR="0047726A" w:rsidRPr="00384086" w:rsidRDefault="0047726A" w:rsidP="0047726A">
      <w:pPr>
        <w:jc w:val="both"/>
        <w:rPr>
          <w:rFonts w:ascii="Arial" w:hAnsi="Arial" w:cs="Arial"/>
        </w:rPr>
      </w:pPr>
      <w:r w:rsidRPr="00384086">
        <w:rPr>
          <w:rFonts w:ascii="Arial" w:hAnsi="Arial" w:cs="Arial"/>
        </w:rPr>
        <w:t xml:space="preserve">We will analyse the first MATLAB script in the User Manual, meanwhile others are the repetition of it just with specific functions for imaging of each programming language. </w:t>
      </w:r>
    </w:p>
    <w:p w14:paraId="425EF06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image parameters (w - width, h - height)</w:t>
      </w:r>
    </w:p>
    <w:p w14:paraId="4F3A504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 = 512; </w:t>
      </w:r>
      <w:r>
        <w:rPr>
          <w:rFonts w:ascii="Courier New" w:hAnsi="Courier New" w:cs="Courier New"/>
          <w:color w:val="3C763D"/>
          <w:sz w:val="20"/>
          <w:szCs w:val="20"/>
        </w:rPr>
        <w:t>% image width in pixels</w:t>
      </w:r>
    </w:p>
    <w:p w14:paraId="0B27777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512; </w:t>
      </w:r>
      <w:r>
        <w:rPr>
          <w:rFonts w:ascii="Courier New" w:hAnsi="Courier New" w:cs="Courier New"/>
          <w:color w:val="3C763D"/>
          <w:sz w:val="20"/>
          <w:szCs w:val="20"/>
        </w:rPr>
        <w:t>% image height in pixels</w:t>
      </w:r>
    </w:p>
    <w:p w14:paraId="041F9DE7" w14:textId="06B9610B"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path = </w:t>
      </w:r>
      <w:r>
        <w:rPr>
          <w:rFonts w:ascii="Courier New" w:hAnsi="Courier New" w:cs="Courier New"/>
          <w:color w:val="A020F0"/>
          <w:sz w:val="20"/>
          <w:szCs w:val="20"/>
        </w:rPr>
        <w:t>'D:\...\usgfw2matlab_sources\usgfw2MATLAB\x64\Release\usgfw2MATLAB_wrapper.dll'</w:t>
      </w:r>
      <w:r>
        <w:rPr>
          <w:rFonts w:ascii="Courier New" w:hAnsi="Courier New" w:cs="Courier New"/>
          <w:color w:val="000000"/>
          <w:sz w:val="20"/>
          <w:szCs w:val="20"/>
        </w:rPr>
        <w:t xml:space="preserve">; </w:t>
      </w:r>
      <w:r>
        <w:rPr>
          <w:rFonts w:ascii="Courier New" w:hAnsi="Courier New" w:cs="Courier New"/>
          <w:color w:val="3C763D"/>
          <w:sz w:val="20"/>
          <w:szCs w:val="20"/>
        </w:rPr>
        <w:t>% path to dll library which operates between MATLAB and usgfw2 SDK</w:t>
      </w:r>
    </w:p>
    <w:p w14:paraId="4BF94FD4" w14:textId="40B1C453"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hfile = </w:t>
      </w:r>
      <w:r>
        <w:rPr>
          <w:rFonts w:ascii="Courier New" w:hAnsi="Courier New" w:cs="Courier New"/>
          <w:color w:val="A020F0"/>
          <w:sz w:val="20"/>
          <w:szCs w:val="20"/>
        </w:rPr>
        <w:t>'D:\</w:t>
      </w:r>
      <w:r w:rsidR="001A49E2">
        <w:rPr>
          <w:rFonts w:ascii="Courier New" w:hAnsi="Courier New" w:cs="Courier New"/>
          <w:color w:val="A020F0"/>
          <w:sz w:val="20"/>
          <w:szCs w:val="20"/>
        </w:rPr>
        <w:t>...</w:t>
      </w:r>
      <w:r>
        <w:rPr>
          <w:rFonts w:ascii="Courier New" w:hAnsi="Courier New" w:cs="Courier New"/>
          <w:color w:val="A020F0"/>
          <w:sz w:val="20"/>
          <w:szCs w:val="20"/>
        </w:rPr>
        <w:t>\usgfw2matlab_sources\usgfw2MATLAB\usgfw2matlab.h'</w:t>
      </w:r>
      <w:r>
        <w:rPr>
          <w:rFonts w:ascii="Courier New" w:hAnsi="Courier New" w:cs="Courier New"/>
          <w:color w:val="000000"/>
          <w:sz w:val="20"/>
          <w:szCs w:val="20"/>
        </w:rPr>
        <w:t xml:space="preserve">; </w:t>
      </w:r>
      <w:r>
        <w:rPr>
          <w:rFonts w:ascii="Courier New" w:hAnsi="Courier New" w:cs="Courier New"/>
          <w:color w:val="3C763D"/>
          <w:sz w:val="20"/>
          <w:szCs w:val="20"/>
        </w:rPr>
        <w:t>% path to header (*.h) file of library which operates between MATLAB and usgfw2 SDK</w:t>
      </w:r>
    </w:p>
    <w:p w14:paraId="36785899"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1EBC497" w14:textId="5E7D61B0"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Checking if library is loaded and loading if not</w:t>
      </w:r>
    </w:p>
    <w:p w14:paraId="0CE1BAF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not(libisloaded(</w:t>
      </w:r>
      <w:r>
        <w:rPr>
          <w:rFonts w:ascii="Courier New" w:hAnsi="Courier New" w:cs="Courier New"/>
          <w:color w:val="A020F0"/>
          <w:sz w:val="20"/>
          <w:szCs w:val="20"/>
        </w:rPr>
        <w:t>'USGFW2MATLABWRAPPER'</w:t>
      </w:r>
      <w:r>
        <w:rPr>
          <w:rFonts w:ascii="Courier New" w:hAnsi="Courier New" w:cs="Courier New"/>
          <w:color w:val="000000"/>
          <w:sz w:val="20"/>
          <w:szCs w:val="20"/>
        </w:rPr>
        <w:t>))</w:t>
      </w:r>
    </w:p>
    <w:p w14:paraId="4ACF1F20"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loadlibrary(path,hfile,</w:t>
      </w:r>
      <w:r>
        <w:rPr>
          <w:rFonts w:ascii="Courier New" w:hAnsi="Courier New" w:cs="Courier New"/>
          <w:color w:val="A020F0"/>
          <w:sz w:val="20"/>
          <w:szCs w:val="20"/>
        </w:rPr>
        <w:t>'alias'</w:t>
      </w:r>
      <w:r>
        <w:rPr>
          <w:rFonts w:ascii="Courier New" w:hAnsi="Courier New" w:cs="Courier New"/>
          <w:color w:val="000000"/>
          <w:sz w:val="20"/>
          <w:szCs w:val="20"/>
        </w:rPr>
        <w:t xml:space="preserve">, </w:t>
      </w:r>
      <w:r>
        <w:rPr>
          <w:rFonts w:ascii="Courier New" w:hAnsi="Courier New" w:cs="Courier New"/>
          <w:color w:val="A020F0"/>
          <w:sz w:val="20"/>
          <w:szCs w:val="20"/>
        </w:rPr>
        <w:t>'USGFW2MATLABWRAPPER'</w:t>
      </w:r>
      <w:r>
        <w:rPr>
          <w:rFonts w:ascii="Courier New" w:hAnsi="Courier New" w:cs="Courier New"/>
          <w:color w:val="000000"/>
          <w:sz w:val="20"/>
          <w:szCs w:val="20"/>
        </w:rPr>
        <w:t>)</w:t>
      </w:r>
    </w:p>
    <w:p w14:paraId="06E9F6B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8AA165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0278489"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List of available functions</w:t>
      </w:r>
    </w:p>
    <w:p w14:paraId="5714447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libfunctions </w:t>
      </w:r>
      <w:r>
        <w:rPr>
          <w:rFonts w:ascii="Courier New" w:hAnsi="Courier New" w:cs="Courier New"/>
          <w:color w:val="A020F0"/>
          <w:sz w:val="20"/>
          <w:szCs w:val="20"/>
        </w:rPr>
        <w:t>USGFW2MATLABWRAPPER</w:t>
      </w:r>
      <w:r>
        <w:rPr>
          <w:rFonts w:ascii="Courier New" w:hAnsi="Courier New" w:cs="Courier New"/>
          <w:color w:val="000000"/>
          <w:sz w:val="20"/>
          <w:szCs w:val="20"/>
        </w:rPr>
        <w:t xml:space="preserve"> </w:t>
      </w:r>
      <w:r>
        <w:rPr>
          <w:rFonts w:ascii="Courier New" w:hAnsi="Courier New" w:cs="Courier New"/>
          <w:color w:val="A020F0"/>
          <w:sz w:val="20"/>
          <w:szCs w:val="20"/>
        </w:rPr>
        <w:t>-full</w:t>
      </w:r>
    </w:p>
    <w:p w14:paraId="6B337EDC" w14:textId="77777777" w:rsidR="007A3B6F" w:rsidRDefault="007A3B6F" w:rsidP="007A3B6F">
      <w:pPr>
        <w:autoSpaceDE w:val="0"/>
        <w:autoSpaceDN w:val="0"/>
        <w:adjustRightInd w:val="0"/>
        <w:spacing w:after="0" w:line="240" w:lineRule="auto"/>
        <w:rPr>
          <w:rFonts w:ascii="Courier New" w:hAnsi="Courier New" w:cs="Courier New"/>
          <w:color w:val="000000"/>
          <w:sz w:val="20"/>
          <w:szCs w:val="20"/>
        </w:rPr>
      </w:pPr>
    </w:p>
    <w:p w14:paraId="3F92D0F6" w14:textId="7F2EAB6C"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'on_init'</w:t>
      </w:r>
      <w:r>
        <w:rPr>
          <w:rFonts w:ascii="Courier New" w:hAnsi="Courier New" w:cs="Courier New"/>
          <w:color w:val="000000"/>
          <w:sz w:val="20"/>
          <w:szCs w:val="20"/>
        </w:rPr>
        <w:t xml:space="preserve">) </w:t>
      </w:r>
      <w:r>
        <w:rPr>
          <w:rFonts w:ascii="Courier New" w:hAnsi="Courier New" w:cs="Courier New"/>
          <w:color w:val="3C763D"/>
          <w:sz w:val="20"/>
          <w:szCs w:val="20"/>
        </w:rPr>
        <w:t>% function initializes variables, objects and handles used in later calls</w:t>
      </w:r>
    </w:p>
    <w:p w14:paraId="7E673765"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8C5093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[ERR_CODE1] =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'init_ultrasound_usgfw2'</w:t>
      </w:r>
      <w:r>
        <w:rPr>
          <w:rFonts w:ascii="Courier New" w:hAnsi="Courier New" w:cs="Courier New"/>
          <w:color w:val="000000"/>
          <w:sz w:val="20"/>
          <w:szCs w:val="20"/>
        </w:rPr>
        <w:t xml:space="preserve">); </w:t>
      </w:r>
      <w:r>
        <w:rPr>
          <w:rFonts w:ascii="Courier New" w:hAnsi="Courier New" w:cs="Courier New"/>
          <w:color w:val="3C763D"/>
          <w:sz w:val="20"/>
          <w:szCs w:val="20"/>
        </w:rPr>
        <w:t>% function creates main Usgfw2 library object</w:t>
      </w:r>
    </w:p>
    <w:p w14:paraId="19FF4FA2"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29ECCB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(ERR_CODE1 == 2)</w:t>
      </w:r>
    </w:p>
    <w:p w14:paraId="5120AB00"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'Main Usgfw2 library object not created'</w:t>
      </w:r>
      <w:r>
        <w:rPr>
          <w:rFonts w:ascii="Courier New" w:hAnsi="Courier New" w:cs="Courier New"/>
          <w:color w:val="000000"/>
          <w:sz w:val="20"/>
          <w:szCs w:val="20"/>
        </w:rPr>
        <w:t>);</w:t>
      </w:r>
    </w:p>
    <w:p w14:paraId="6D4CF816" w14:textId="14968531"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'Close_and_release'</w:t>
      </w:r>
      <w:r>
        <w:rPr>
          <w:rFonts w:ascii="Courier New" w:hAnsi="Courier New" w:cs="Courier New"/>
          <w:color w:val="000000"/>
          <w:sz w:val="20"/>
          <w:szCs w:val="20"/>
        </w:rPr>
        <w:t>)</w:t>
      </w:r>
      <w:r>
        <w:rPr>
          <w:rFonts w:ascii="Courier New" w:hAnsi="Courier New" w:cs="Courier New"/>
          <w:color w:val="3C763D"/>
          <w:sz w:val="20"/>
          <w:szCs w:val="20"/>
        </w:rPr>
        <w:t xml:space="preserve">% function releases all initialized controls and variables if error occurs </w:t>
      </w:r>
    </w:p>
    <w:p w14:paraId="3CD66312"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unloadlibrary </w:t>
      </w:r>
      <w:r>
        <w:rPr>
          <w:rFonts w:ascii="Courier New" w:hAnsi="Courier New" w:cs="Courier New"/>
          <w:color w:val="A020F0"/>
          <w:sz w:val="20"/>
          <w:szCs w:val="20"/>
        </w:rPr>
        <w:t>USGFW2MATLABWRAPPER</w:t>
      </w:r>
    </w:p>
    <w:p w14:paraId="07A385C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274FEDC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0618D89"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97F9AFB"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[ERR_CODE2] =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'find_connected_probe'</w:t>
      </w:r>
      <w:r>
        <w:rPr>
          <w:rFonts w:ascii="Courier New" w:hAnsi="Courier New" w:cs="Courier New"/>
          <w:color w:val="000000"/>
          <w:sz w:val="20"/>
          <w:szCs w:val="20"/>
        </w:rPr>
        <w:t xml:space="preserve">); </w:t>
      </w:r>
      <w:r>
        <w:rPr>
          <w:rFonts w:ascii="Courier New" w:hAnsi="Courier New" w:cs="Courier New"/>
          <w:color w:val="3C763D"/>
          <w:sz w:val="20"/>
          <w:szCs w:val="20"/>
        </w:rPr>
        <w:t>% function detects connected probe</w:t>
      </w:r>
    </w:p>
    <w:p w14:paraId="2F6983B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7DEE2EE2"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(ERR_CODE2 ~= 101)</w:t>
      </w:r>
    </w:p>
    <w:p w14:paraId="3589918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'Probe not detected'</w:t>
      </w:r>
      <w:r>
        <w:rPr>
          <w:rFonts w:ascii="Courier New" w:hAnsi="Courier New" w:cs="Courier New"/>
          <w:color w:val="000000"/>
          <w:sz w:val="20"/>
          <w:szCs w:val="20"/>
        </w:rPr>
        <w:t>);</w:t>
      </w:r>
    </w:p>
    <w:p w14:paraId="79A0EAF1" w14:textId="38CC03E2"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'Close_and_release'</w:t>
      </w:r>
      <w:r>
        <w:rPr>
          <w:rFonts w:ascii="Courier New" w:hAnsi="Courier New" w:cs="Courier New"/>
          <w:color w:val="000000"/>
          <w:sz w:val="20"/>
          <w:szCs w:val="20"/>
        </w:rPr>
        <w:t>)</w:t>
      </w:r>
      <w:r w:rsidRPr="007A3B6F">
        <w:rPr>
          <w:rFonts w:ascii="Courier New" w:hAnsi="Courier New" w:cs="Courier New"/>
          <w:color w:val="3C763D"/>
          <w:sz w:val="20"/>
          <w:szCs w:val="20"/>
        </w:rPr>
        <w:t xml:space="preserve"> </w:t>
      </w:r>
      <w:r>
        <w:rPr>
          <w:rFonts w:ascii="Courier New" w:hAnsi="Courier New" w:cs="Courier New"/>
          <w:color w:val="3C763D"/>
          <w:sz w:val="20"/>
          <w:szCs w:val="20"/>
        </w:rPr>
        <w:t>% function releases all initialized controls and variables if error occurs</w:t>
      </w:r>
    </w:p>
    <w:p w14:paraId="2D6205E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unloadlibrary </w:t>
      </w:r>
      <w:r>
        <w:rPr>
          <w:rFonts w:ascii="Courier New" w:hAnsi="Courier New" w:cs="Courier New"/>
          <w:color w:val="A020F0"/>
          <w:sz w:val="20"/>
          <w:szCs w:val="20"/>
        </w:rPr>
        <w:t>USGFW2MATLABWRAPPER</w:t>
      </w:r>
    </w:p>
    <w:p w14:paraId="24894D8E"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427103DF"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4AE603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0AD445E"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[ERR_CODE3] =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'data_view_function'</w:t>
      </w:r>
      <w:r>
        <w:rPr>
          <w:rFonts w:ascii="Courier New" w:hAnsi="Courier New" w:cs="Courier New"/>
          <w:color w:val="000000"/>
          <w:sz w:val="20"/>
          <w:szCs w:val="20"/>
        </w:rPr>
        <w:t xml:space="preserve">); </w:t>
      </w:r>
      <w:r>
        <w:rPr>
          <w:rFonts w:ascii="Courier New" w:hAnsi="Courier New" w:cs="Courier New"/>
          <w:color w:val="3C763D"/>
          <w:sz w:val="20"/>
          <w:szCs w:val="20"/>
        </w:rPr>
        <w:t xml:space="preserve">% function creates main ultrasound scanning object for selected probe </w:t>
      </w:r>
    </w:p>
    <w:p w14:paraId="02249AB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(ERR_CODE3 &lt; 0)</w:t>
      </w:r>
    </w:p>
    <w:p w14:paraId="514F829E"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'Main ultrasound scanning object for selected probe not created'</w:t>
      </w:r>
      <w:r>
        <w:rPr>
          <w:rFonts w:ascii="Courier New" w:hAnsi="Courier New" w:cs="Courier New"/>
          <w:color w:val="000000"/>
          <w:sz w:val="20"/>
          <w:szCs w:val="20"/>
        </w:rPr>
        <w:t>);</w:t>
      </w:r>
    </w:p>
    <w:p w14:paraId="7252CD13" w14:textId="1CAA16E4"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'Close_and_release'</w:t>
      </w:r>
      <w:r>
        <w:rPr>
          <w:rFonts w:ascii="Courier New" w:hAnsi="Courier New" w:cs="Courier New"/>
          <w:color w:val="000000"/>
          <w:sz w:val="20"/>
          <w:szCs w:val="20"/>
        </w:rPr>
        <w:t>)</w:t>
      </w:r>
      <w:r w:rsidRPr="007A3B6F">
        <w:rPr>
          <w:rFonts w:ascii="Courier New" w:hAnsi="Courier New" w:cs="Courier New"/>
          <w:color w:val="3C763D"/>
          <w:sz w:val="20"/>
          <w:szCs w:val="20"/>
        </w:rPr>
        <w:t xml:space="preserve"> </w:t>
      </w:r>
      <w:r>
        <w:rPr>
          <w:rFonts w:ascii="Courier New" w:hAnsi="Courier New" w:cs="Courier New"/>
          <w:color w:val="3C763D"/>
          <w:sz w:val="20"/>
          <w:szCs w:val="20"/>
        </w:rPr>
        <w:t>% function releases all initialized controls and variables if error occurs</w:t>
      </w:r>
    </w:p>
    <w:p w14:paraId="6D92556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unloadlibrary </w:t>
      </w:r>
      <w:r>
        <w:rPr>
          <w:rFonts w:ascii="Courier New" w:hAnsi="Courier New" w:cs="Courier New"/>
          <w:color w:val="A020F0"/>
          <w:sz w:val="20"/>
          <w:szCs w:val="20"/>
        </w:rPr>
        <w:t>USGFW2MATLABWRAPPER</w:t>
      </w:r>
    </w:p>
    <w:p w14:paraId="21E321DE"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2197063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9D600D0"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1E9F211"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[ERR_CODE4] =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'mixer_control_function'</w:t>
      </w:r>
      <w:r>
        <w:rPr>
          <w:rFonts w:ascii="Courier New" w:hAnsi="Courier New" w:cs="Courier New"/>
          <w:color w:val="000000"/>
          <w:sz w:val="20"/>
          <w:szCs w:val="20"/>
        </w:rPr>
        <w:t xml:space="preserve">,0,0,w,h,0,0,0); </w:t>
      </w:r>
      <w:r>
        <w:rPr>
          <w:rFonts w:ascii="Courier New" w:hAnsi="Courier New" w:cs="Courier New"/>
          <w:color w:val="3C763D"/>
          <w:sz w:val="20"/>
          <w:szCs w:val="20"/>
        </w:rPr>
        <w:t xml:space="preserve">% function creates B mixer control, passed parameters </w:t>
      </w:r>
    </w:p>
    <w:p w14:paraId="66F8737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are image width and height, then RGB values for background (0,0,0)-black</w:t>
      </w:r>
    </w:p>
    <w:p w14:paraId="64721DF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(ERR_CODE4 &lt; 0)</w:t>
      </w:r>
    </w:p>
    <w:p w14:paraId="08F3FA4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errordlg(</w:t>
      </w:r>
      <w:r>
        <w:rPr>
          <w:rFonts w:ascii="Courier New" w:hAnsi="Courier New" w:cs="Courier New"/>
          <w:color w:val="A020F0"/>
          <w:sz w:val="20"/>
          <w:szCs w:val="20"/>
        </w:rPr>
        <w:t>'B mixer control not returned'</w:t>
      </w:r>
      <w:r>
        <w:rPr>
          <w:rFonts w:ascii="Courier New" w:hAnsi="Courier New" w:cs="Courier New"/>
          <w:color w:val="000000"/>
          <w:sz w:val="20"/>
          <w:szCs w:val="20"/>
        </w:rPr>
        <w:t>);</w:t>
      </w:r>
    </w:p>
    <w:p w14:paraId="12D61B97" w14:textId="7D0931E5"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'Close_and_release'</w:t>
      </w:r>
      <w:r>
        <w:rPr>
          <w:rFonts w:ascii="Courier New" w:hAnsi="Courier New" w:cs="Courier New"/>
          <w:color w:val="000000"/>
          <w:sz w:val="20"/>
          <w:szCs w:val="20"/>
        </w:rPr>
        <w:t xml:space="preserve">) </w:t>
      </w:r>
      <w:r>
        <w:rPr>
          <w:rFonts w:ascii="Courier New" w:hAnsi="Courier New" w:cs="Courier New"/>
          <w:color w:val="3C763D"/>
          <w:sz w:val="20"/>
          <w:szCs w:val="20"/>
        </w:rPr>
        <w:t>% function releases all initialized controls and variables if error occurs</w:t>
      </w:r>
    </w:p>
    <w:p w14:paraId="3AED2B80"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unloadlibrary </w:t>
      </w:r>
      <w:r>
        <w:rPr>
          <w:rFonts w:ascii="Courier New" w:hAnsi="Courier New" w:cs="Courier New"/>
          <w:color w:val="A020F0"/>
          <w:sz w:val="20"/>
          <w:szCs w:val="20"/>
        </w:rPr>
        <w:t>USGFW2MATLABWRAPPER</w:t>
      </w:r>
    </w:p>
    <w:p w14:paraId="37AA977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268121B2"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4C10D51" w14:textId="13AE4B25"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D28937F" w14:textId="1C8EEA13"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Get pixel size (resolution) and make the axis of ultrasound image in </w:t>
      </w:r>
      <w:r>
        <w:rPr>
          <w:rFonts w:ascii="Courier New" w:hAnsi="Courier New" w:cs="Courier New"/>
          <w:color w:val="3C763D"/>
          <w:sz w:val="20"/>
          <w:szCs w:val="20"/>
        </w:rPr>
        <w:br/>
        <w:t>%% metric units</w:t>
      </w:r>
    </w:p>
    <w:p w14:paraId="18AF5C6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res_X = libpointer(</w:t>
      </w:r>
      <w:r>
        <w:rPr>
          <w:rFonts w:ascii="Courier New" w:hAnsi="Courier New" w:cs="Courier New"/>
          <w:color w:val="A020F0"/>
          <w:sz w:val="20"/>
          <w:szCs w:val="20"/>
        </w:rPr>
        <w:t>'singlePtr'</w:t>
      </w:r>
      <w:r>
        <w:rPr>
          <w:rFonts w:ascii="Courier New" w:hAnsi="Courier New" w:cs="Courier New"/>
          <w:color w:val="000000"/>
          <w:sz w:val="20"/>
          <w:szCs w:val="20"/>
        </w:rPr>
        <w:t>, zeros(1,1));</w:t>
      </w:r>
    </w:p>
    <w:p w14:paraId="1A77EF2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res_Y = libpointer(</w:t>
      </w:r>
      <w:r>
        <w:rPr>
          <w:rFonts w:ascii="Courier New" w:hAnsi="Courier New" w:cs="Courier New"/>
          <w:color w:val="A020F0"/>
          <w:sz w:val="20"/>
          <w:szCs w:val="20"/>
        </w:rPr>
        <w:t>'singlePtr'</w:t>
      </w:r>
      <w:r>
        <w:rPr>
          <w:rFonts w:ascii="Courier New" w:hAnsi="Courier New" w:cs="Courier New"/>
          <w:color w:val="000000"/>
          <w:sz w:val="20"/>
          <w:szCs w:val="20"/>
        </w:rPr>
        <w:t>, zeros(1,1));</w:t>
      </w:r>
    </w:p>
    <w:p w14:paraId="061E4C97"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'get_resolution'</w:t>
      </w:r>
      <w:r>
        <w:rPr>
          <w:rFonts w:ascii="Courier New" w:hAnsi="Courier New" w:cs="Courier New"/>
          <w:color w:val="000000"/>
          <w:sz w:val="20"/>
          <w:szCs w:val="20"/>
        </w:rPr>
        <w:t xml:space="preserve">,res_X,res_Y) </w:t>
      </w:r>
      <w:r>
        <w:rPr>
          <w:rFonts w:ascii="Courier New" w:hAnsi="Courier New" w:cs="Courier New"/>
          <w:color w:val="3C763D"/>
          <w:sz w:val="20"/>
          <w:szCs w:val="20"/>
        </w:rPr>
        <w:t>% function returns pixel size in x and y dimensions in mm</w:t>
      </w:r>
    </w:p>
    <w:p w14:paraId="536CF0C8" w14:textId="2EF3C25D" w:rsidR="007A3B6F" w:rsidRDefault="007A3B6F" w:rsidP="007A3B6F">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3C763D"/>
          <w:sz w:val="20"/>
          <w:szCs w:val="20"/>
        </w:rPr>
        <w:t xml:space="preserve"> </w:t>
      </w:r>
    </w:p>
    <w:p w14:paraId="58743C94" w14:textId="6B6FC9B3" w:rsidR="00B1211F" w:rsidRDefault="00B1211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Calculations of X and Y axis for image</w:t>
      </w:r>
    </w:p>
    <w:p w14:paraId="155DFDC7"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(mod(w,2) == 0) </w:t>
      </w:r>
    </w:p>
    <w:p w14:paraId="51DD7BF5"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X_axis = (-w/2+0.5:w/2-0.5).*res_X.Value;</w:t>
      </w:r>
    </w:p>
    <w:p w14:paraId="38E9367A"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65DBC34E"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X_axis = (-w/2:w/2).*res_X.Value; </w:t>
      </w:r>
    </w:p>
    <w:p w14:paraId="3AE0712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F611179"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Y_axis = (0:h-1).*res_Y.Value;</w:t>
      </w:r>
    </w:p>
    <w:p w14:paraId="59E82CEA"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1004AB"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old_resolution_x = res_X.Value;</w:t>
      </w:r>
    </w:p>
    <w:p w14:paraId="708FF10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old_resolution_y = res_X.Value; </w:t>
      </w:r>
    </w:p>
    <w:p w14:paraId="5D1EA2B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06432B" w14:textId="77777777" w:rsidR="001A49E2" w:rsidRDefault="001A49E2" w:rsidP="007A3B6F">
      <w:pPr>
        <w:autoSpaceDE w:val="0"/>
        <w:autoSpaceDN w:val="0"/>
        <w:adjustRightInd w:val="0"/>
        <w:spacing w:after="0" w:line="240" w:lineRule="auto"/>
        <w:rPr>
          <w:rFonts w:ascii="Courier New" w:hAnsi="Courier New" w:cs="Courier New"/>
          <w:color w:val="000000"/>
          <w:sz w:val="20"/>
          <w:szCs w:val="20"/>
        </w:rPr>
      </w:pPr>
    </w:p>
    <w:p w14:paraId="2BE2C997" w14:textId="56767F80"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iteration = 0; </w:t>
      </w:r>
    </w:p>
    <w:p w14:paraId="365C76B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run_loop = true;</w:t>
      </w:r>
    </w:p>
    <w:p w14:paraId="01F8C58B" w14:textId="77777777" w:rsidR="00B1211F" w:rsidRDefault="007A3B6F" w:rsidP="007A3B6F">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000000"/>
          <w:sz w:val="20"/>
          <w:szCs w:val="20"/>
        </w:rPr>
        <w:lastRenderedPageBreak/>
        <w:t xml:space="preserve">threshold = 1000; </w:t>
      </w:r>
      <w:r>
        <w:rPr>
          <w:rFonts w:ascii="Courier New" w:hAnsi="Courier New" w:cs="Courier New"/>
          <w:color w:val="3C763D"/>
          <w:sz w:val="20"/>
          <w:szCs w:val="20"/>
        </w:rPr>
        <w:t xml:space="preserve">%% number of iterations to break imaging loop (currently there are two ways how to stop ultrasound scanning in this script, by setting number of iterations in other words frames to be displayed and </w:t>
      </w:r>
      <w:r w:rsidR="00B1211F">
        <w:rPr>
          <w:rFonts w:ascii="Courier New" w:hAnsi="Courier New" w:cs="Courier New"/>
          <w:color w:val="3C763D"/>
          <w:sz w:val="20"/>
          <w:szCs w:val="20"/>
        </w:rPr>
        <w:t>manually by Ctrl+C, in case of manual termination you have to call:</w:t>
      </w:r>
    </w:p>
    <w:p w14:paraId="128F475D" w14:textId="77777777" w:rsidR="00B1211F" w:rsidRDefault="00B1211F" w:rsidP="00B1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calllib('USGFW2MATLABWRAPPER','Stop_ultrasound_scanning') % function stops ultrasound scanning</w:t>
      </w:r>
    </w:p>
    <w:p w14:paraId="1DB17010" w14:textId="77777777" w:rsidR="00B1211F" w:rsidRDefault="00B1211F" w:rsidP="00B1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calllib('USGFW2MATLABWRAPPER','Close_and_release')        % function releases all initialized controls and variables </w:t>
      </w:r>
    </w:p>
    <w:p w14:paraId="3B24CEE9" w14:textId="77777777" w:rsidR="00B1211F" w:rsidRDefault="00B1211F" w:rsidP="00B1211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unloadlibrary USGFW2MATLABWRAPPER                         % DLL library unload</w:t>
      </w:r>
    </w:p>
    <w:p w14:paraId="1442B0DC" w14:textId="41F3543F" w:rsidR="007A3B6F" w:rsidRDefault="00B1211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after, to realize all initialized variables, otherwise you will receive MATLAB crash on re-run;</w:t>
      </w:r>
      <w:r w:rsidR="007A3B6F">
        <w:rPr>
          <w:rFonts w:ascii="Courier New" w:hAnsi="Courier New" w:cs="Courier New"/>
          <w:color w:val="3C763D"/>
          <w:sz w:val="20"/>
          <w:szCs w:val="20"/>
        </w:rPr>
        <w:t>)</w:t>
      </w:r>
    </w:p>
    <w:p w14:paraId="50CA6217" w14:textId="77777777" w:rsidR="001A49E2" w:rsidRDefault="001A49E2" w:rsidP="007A3B6F">
      <w:pPr>
        <w:autoSpaceDE w:val="0"/>
        <w:autoSpaceDN w:val="0"/>
        <w:adjustRightInd w:val="0"/>
        <w:spacing w:after="0" w:line="240" w:lineRule="auto"/>
        <w:rPr>
          <w:rFonts w:ascii="Courier New" w:hAnsi="Courier New" w:cs="Courier New"/>
          <w:color w:val="3C763D"/>
          <w:sz w:val="20"/>
          <w:szCs w:val="20"/>
        </w:rPr>
      </w:pPr>
    </w:p>
    <w:p w14:paraId="5D8796C0" w14:textId="6BAB9E56" w:rsidR="007A3B6F" w:rsidRDefault="001A49E2" w:rsidP="007A3B6F">
      <w:pPr>
        <w:autoSpaceDE w:val="0"/>
        <w:autoSpaceDN w:val="0"/>
        <w:adjustRightInd w:val="0"/>
        <w:spacing w:after="0" w:line="240" w:lineRule="auto"/>
        <w:rPr>
          <w:rFonts w:ascii="Courier New" w:hAnsi="Courier New" w:cs="Courier New"/>
          <w:color w:val="3C763D"/>
          <w:sz w:val="20"/>
          <w:szCs w:val="20"/>
        </w:rPr>
      </w:pPr>
      <w:r>
        <w:rPr>
          <w:rFonts w:ascii="Courier New" w:hAnsi="Courier New" w:cs="Courier New"/>
          <w:color w:val="3C763D"/>
          <w:sz w:val="20"/>
          <w:szCs w:val="20"/>
        </w:rPr>
        <w:t>%% initializes pointer to uint32 array of w*h*4 size, 4 – because its BGRA format with alpha channel</w:t>
      </w:r>
      <w:r w:rsidR="007A3B6F">
        <w:rPr>
          <w:rFonts w:ascii="Courier New" w:hAnsi="Courier New" w:cs="Courier New"/>
          <w:color w:val="3C763D"/>
          <w:sz w:val="20"/>
          <w:szCs w:val="20"/>
        </w:rPr>
        <w:t xml:space="preserve"> </w:t>
      </w:r>
    </w:p>
    <w:p w14:paraId="650F14CB" w14:textId="77777777" w:rsidR="001A49E2" w:rsidRDefault="001A49E2" w:rsidP="001A49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libpointer(</w:t>
      </w:r>
      <w:r>
        <w:rPr>
          <w:rFonts w:ascii="Courier New" w:hAnsi="Courier New" w:cs="Courier New"/>
          <w:color w:val="A020F0"/>
          <w:sz w:val="20"/>
          <w:szCs w:val="20"/>
        </w:rPr>
        <w:t>'uint32Ptr'</w:t>
      </w:r>
      <w:r>
        <w:rPr>
          <w:rFonts w:ascii="Courier New" w:hAnsi="Courier New" w:cs="Courier New"/>
          <w:color w:val="000000"/>
          <w:sz w:val="20"/>
          <w:szCs w:val="20"/>
        </w:rPr>
        <w:t xml:space="preserve">, zeros(1,w*h*4)); </w:t>
      </w:r>
    </w:p>
    <w:p w14:paraId="35AF31BF" w14:textId="6BCD394F"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'return_pixel_values'</w:t>
      </w:r>
      <w:r>
        <w:rPr>
          <w:rFonts w:ascii="Courier New" w:hAnsi="Courier New" w:cs="Courier New"/>
          <w:color w:val="000000"/>
          <w:sz w:val="20"/>
          <w:szCs w:val="20"/>
        </w:rPr>
        <w:t xml:space="preserve">,p) </w:t>
      </w:r>
      <w:r>
        <w:rPr>
          <w:rFonts w:ascii="Courier New" w:hAnsi="Courier New" w:cs="Courier New"/>
          <w:color w:val="3C763D"/>
          <w:sz w:val="20"/>
          <w:szCs w:val="20"/>
        </w:rPr>
        <w:t>% % function returns buffer with pixel values of current frame</w:t>
      </w:r>
      <w:r w:rsidR="00B1211F">
        <w:rPr>
          <w:rFonts w:ascii="Courier New" w:hAnsi="Courier New" w:cs="Courier New"/>
          <w:color w:val="3C763D"/>
          <w:sz w:val="20"/>
          <w:szCs w:val="20"/>
        </w:rPr>
        <w:t xml:space="preserve"> in </w:t>
      </w:r>
      <w:r w:rsidR="001A49E2">
        <w:rPr>
          <w:rFonts w:ascii="Courier New" w:hAnsi="Courier New" w:cs="Courier New"/>
          <w:color w:val="3C763D"/>
          <w:sz w:val="20"/>
          <w:szCs w:val="20"/>
        </w:rPr>
        <w:t>B</w:t>
      </w:r>
      <w:r w:rsidR="00B1211F">
        <w:rPr>
          <w:rFonts w:ascii="Courier New" w:hAnsi="Courier New" w:cs="Courier New"/>
          <w:color w:val="3C763D"/>
          <w:sz w:val="20"/>
          <w:szCs w:val="20"/>
        </w:rPr>
        <w:t>G</w:t>
      </w:r>
      <w:r w:rsidR="001A49E2">
        <w:rPr>
          <w:rFonts w:ascii="Courier New" w:hAnsi="Courier New" w:cs="Courier New"/>
          <w:color w:val="3C763D"/>
          <w:sz w:val="20"/>
          <w:szCs w:val="20"/>
        </w:rPr>
        <w:t>R</w:t>
      </w:r>
      <w:r w:rsidR="00B1211F">
        <w:rPr>
          <w:rFonts w:ascii="Courier New" w:hAnsi="Courier New" w:cs="Courier New"/>
          <w:color w:val="3C763D"/>
          <w:sz w:val="20"/>
          <w:szCs w:val="20"/>
        </w:rPr>
        <w:t>A format</w:t>
      </w:r>
    </w:p>
    <w:p w14:paraId="1D1438BE" w14:textId="128DAE3B"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Blue_component = p.Value(1:4:end); </w:t>
      </w:r>
      <w:r>
        <w:rPr>
          <w:rFonts w:ascii="Courier New" w:hAnsi="Courier New" w:cs="Courier New"/>
          <w:color w:val="3C763D"/>
          <w:sz w:val="20"/>
          <w:szCs w:val="20"/>
        </w:rPr>
        <w:t>% extraction of one of the components (</w:t>
      </w:r>
      <w:r w:rsidR="001A49E2">
        <w:rPr>
          <w:rFonts w:ascii="Courier New" w:hAnsi="Courier New" w:cs="Courier New"/>
          <w:color w:val="3C763D"/>
          <w:sz w:val="20"/>
          <w:szCs w:val="20"/>
        </w:rPr>
        <w:t>red</w:t>
      </w:r>
      <w:r>
        <w:rPr>
          <w:rFonts w:ascii="Courier New" w:hAnsi="Courier New" w:cs="Courier New"/>
          <w:color w:val="3C763D"/>
          <w:sz w:val="20"/>
          <w:szCs w:val="20"/>
        </w:rPr>
        <w:t xml:space="preserve"> in example)</w:t>
      </w:r>
    </w:p>
    <w:p w14:paraId="2BD1880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img_gsc = reshape(Blue_component',[w h]); </w:t>
      </w:r>
      <w:r>
        <w:rPr>
          <w:rFonts w:ascii="Courier New" w:hAnsi="Courier New" w:cs="Courier New"/>
          <w:color w:val="3C763D"/>
          <w:sz w:val="20"/>
          <w:szCs w:val="20"/>
        </w:rPr>
        <w:t>% 1D buffer reshaping into image matrix</w:t>
      </w:r>
    </w:p>
    <w:p w14:paraId="205C0E19"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695863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314B8BA2"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update_figure = image(X_axis,Y_axis,img_gsc(:,end:-1:1)')</w:t>
      </w:r>
    </w:p>
    <w:p w14:paraId="3A38858B"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p>
    <w:p w14:paraId="2567E81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caxis([0 255])</w:t>
      </w:r>
    </w:p>
    <w:p w14:paraId="1E404002"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'Width [mm]'</w:t>
      </w:r>
      <w:r>
        <w:rPr>
          <w:rFonts w:ascii="Courier New" w:hAnsi="Courier New" w:cs="Courier New"/>
          <w:color w:val="000000"/>
          <w:sz w:val="20"/>
          <w:szCs w:val="20"/>
        </w:rPr>
        <w:t>)</w:t>
      </w:r>
    </w:p>
    <w:p w14:paraId="21E44B4B"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'Depth [mm]'</w:t>
      </w:r>
      <w:r>
        <w:rPr>
          <w:rFonts w:ascii="Courier New" w:hAnsi="Courier New" w:cs="Courier New"/>
          <w:color w:val="000000"/>
          <w:sz w:val="20"/>
          <w:szCs w:val="20"/>
        </w:rPr>
        <w:t>)</w:t>
      </w:r>
    </w:p>
    <w:p w14:paraId="4E29496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p>
    <w:p w14:paraId="20F2918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4C57AA1"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(run_loop)</w:t>
      </w:r>
    </w:p>
    <w:p w14:paraId="76FE27C2" w14:textId="3836D617" w:rsidR="007A3B6F" w:rsidRDefault="007A3B6F" w:rsidP="007A3B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tic </w:t>
      </w:r>
    </w:p>
    <w:p w14:paraId="2ABFF571" w14:textId="77777777" w:rsidR="007A3B6F" w:rsidRDefault="007A3B6F" w:rsidP="007A3B6F">
      <w:pPr>
        <w:autoSpaceDE w:val="0"/>
        <w:autoSpaceDN w:val="0"/>
        <w:adjustRightInd w:val="0"/>
        <w:spacing w:after="0" w:line="240" w:lineRule="auto"/>
        <w:rPr>
          <w:rFonts w:ascii="Courier New" w:hAnsi="Courier New" w:cs="Courier New"/>
          <w:sz w:val="24"/>
          <w:szCs w:val="24"/>
        </w:rPr>
      </w:pPr>
    </w:p>
    <w:p w14:paraId="0F48434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'get_resolution'</w:t>
      </w:r>
      <w:r>
        <w:rPr>
          <w:rFonts w:ascii="Courier New" w:hAnsi="Courier New" w:cs="Courier New"/>
          <w:color w:val="000000"/>
          <w:sz w:val="20"/>
          <w:szCs w:val="20"/>
        </w:rPr>
        <w:t>,res_X,res_Y)</w:t>
      </w:r>
    </w:p>
    <w:p w14:paraId="624AA455" w14:textId="31B6ABAD" w:rsidR="007A3B6F" w:rsidRDefault="007A3B6F" w:rsidP="007A3B6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2E982261" w14:textId="74C3E2D0"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 If resolution changes (</w:t>
      </w:r>
      <w:r w:rsidR="001A49E2">
        <w:rPr>
          <w:rFonts w:ascii="Courier New" w:hAnsi="Courier New" w:cs="Courier New"/>
          <w:color w:val="3C763D"/>
          <w:sz w:val="20"/>
          <w:szCs w:val="20"/>
        </w:rPr>
        <w:t xml:space="preserve">i.e. </w:t>
      </w:r>
      <w:r>
        <w:rPr>
          <w:rFonts w:ascii="Courier New" w:hAnsi="Courier New" w:cs="Courier New"/>
          <w:color w:val="3C763D"/>
          <w:sz w:val="20"/>
          <w:szCs w:val="20"/>
        </w:rPr>
        <w:t>depth control click in EW2) calculates new axes</w:t>
      </w:r>
      <w:r w:rsidR="001A49E2">
        <w:rPr>
          <w:rFonts w:ascii="Courier New" w:hAnsi="Courier New" w:cs="Courier New"/>
          <w:color w:val="3C763D"/>
          <w:sz w:val="20"/>
          <w:szCs w:val="20"/>
        </w:rPr>
        <w:t xml:space="preserve"> X, Y</w:t>
      </w:r>
    </w:p>
    <w:p w14:paraId="648F360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(res_X.Value~=old_resolution_x || res_Y.Value~=old_resolution_y)</w:t>
      </w:r>
    </w:p>
    <w:p w14:paraId="6518B2F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(mod(w,2) == 0) </w:t>
      </w:r>
    </w:p>
    <w:p w14:paraId="7F9764D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X_axis = (-w/2+0.5:w/2-0.5).*res_X.Value;</w:t>
      </w:r>
    </w:p>
    <w:p w14:paraId="6E041FCF"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2F453FB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X_axis = (-w/2:w/2).*res_X.Value; </w:t>
      </w:r>
    </w:p>
    <w:p w14:paraId="0EA9F82B"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9A2554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Y_axis = (0:h-1).*res_Y.Value;</w:t>
      </w:r>
    </w:p>
    <w:p w14:paraId="53AF2FFB"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old_resolution_x = res_X.Value;</w:t>
      </w:r>
    </w:p>
    <w:p w14:paraId="02D09531"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old_resolution_y = res_X.Value; </w:t>
      </w:r>
    </w:p>
    <w:p w14:paraId="16F8269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8ECFB4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67162EF" w14:textId="78725D69"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'return_pixel_values'</w:t>
      </w:r>
      <w:r>
        <w:rPr>
          <w:rFonts w:ascii="Courier New" w:hAnsi="Courier New" w:cs="Courier New"/>
          <w:color w:val="000000"/>
          <w:sz w:val="20"/>
          <w:szCs w:val="20"/>
        </w:rPr>
        <w:t xml:space="preserve">,p) </w:t>
      </w:r>
      <w:r>
        <w:rPr>
          <w:rFonts w:ascii="Courier New" w:hAnsi="Courier New" w:cs="Courier New"/>
          <w:color w:val="3C763D"/>
          <w:sz w:val="20"/>
          <w:szCs w:val="20"/>
        </w:rPr>
        <w:t>% % function returns buffer with pixel values of current frame</w:t>
      </w:r>
      <w:r w:rsidR="001A49E2">
        <w:rPr>
          <w:rFonts w:ascii="Courier New" w:hAnsi="Courier New" w:cs="Courier New"/>
          <w:color w:val="3C763D"/>
          <w:sz w:val="20"/>
          <w:szCs w:val="20"/>
        </w:rPr>
        <w:t xml:space="preserve"> in RGBA format</w:t>
      </w:r>
    </w:p>
    <w:p w14:paraId="06ED39E1"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Blue_component = p.Value(1:4:end); </w:t>
      </w:r>
      <w:r>
        <w:rPr>
          <w:rFonts w:ascii="Courier New" w:hAnsi="Courier New" w:cs="Courier New"/>
          <w:color w:val="3C763D"/>
          <w:sz w:val="20"/>
          <w:szCs w:val="20"/>
        </w:rPr>
        <w:t>% extraction of one of the components (blue in example)</w:t>
      </w:r>
    </w:p>
    <w:p w14:paraId="55D2120D" w14:textId="5B13B299"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img_gsc = reshape(Blue_component',[w h]); </w:t>
      </w:r>
      <w:r>
        <w:rPr>
          <w:rFonts w:ascii="Courier New" w:hAnsi="Courier New" w:cs="Courier New"/>
          <w:color w:val="3C763D"/>
          <w:sz w:val="20"/>
          <w:szCs w:val="20"/>
        </w:rPr>
        <w:t xml:space="preserve">% 1D buffer reshaping into </w:t>
      </w:r>
      <w:r w:rsidR="00B1211F">
        <w:rPr>
          <w:rFonts w:ascii="Courier New" w:hAnsi="Courier New" w:cs="Courier New"/>
          <w:color w:val="3C763D"/>
          <w:sz w:val="20"/>
          <w:szCs w:val="20"/>
        </w:rPr>
        <w:t xml:space="preserve">gray scale </w:t>
      </w:r>
      <w:r>
        <w:rPr>
          <w:rFonts w:ascii="Courier New" w:hAnsi="Courier New" w:cs="Courier New"/>
          <w:color w:val="3C763D"/>
          <w:sz w:val="20"/>
          <w:szCs w:val="20"/>
        </w:rPr>
        <w:t>image matrix</w:t>
      </w:r>
    </w:p>
    <w:p w14:paraId="770B681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0BA545BA"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14:paraId="5E709E5A"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set(update_figure, </w:t>
      </w:r>
      <w:r>
        <w:rPr>
          <w:rFonts w:ascii="Courier New" w:hAnsi="Courier New" w:cs="Courier New"/>
          <w:color w:val="A020F0"/>
          <w:sz w:val="20"/>
          <w:szCs w:val="20"/>
        </w:rPr>
        <w:t>'XData'</w:t>
      </w:r>
      <w:r>
        <w:rPr>
          <w:rFonts w:ascii="Courier New" w:hAnsi="Courier New" w:cs="Courier New"/>
          <w:color w:val="000000"/>
          <w:sz w:val="20"/>
          <w:szCs w:val="20"/>
        </w:rPr>
        <w:t>,X_axis)</w:t>
      </w:r>
    </w:p>
    <w:p w14:paraId="2177BBD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set(update_figure, </w:t>
      </w:r>
      <w:r>
        <w:rPr>
          <w:rFonts w:ascii="Courier New" w:hAnsi="Courier New" w:cs="Courier New"/>
          <w:color w:val="A020F0"/>
          <w:sz w:val="20"/>
          <w:szCs w:val="20"/>
        </w:rPr>
        <w:t>'YData'</w:t>
      </w:r>
      <w:r>
        <w:rPr>
          <w:rFonts w:ascii="Courier New" w:hAnsi="Courier New" w:cs="Courier New"/>
          <w:color w:val="000000"/>
          <w:sz w:val="20"/>
          <w:szCs w:val="20"/>
        </w:rPr>
        <w:t>,Y_axis)</w:t>
      </w:r>
    </w:p>
    <w:p w14:paraId="096EC69C" w14:textId="45CC9058"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set(update_figure, </w:t>
      </w:r>
      <w:r>
        <w:rPr>
          <w:rFonts w:ascii="Courier New" w:hAnsi="Courier New" w:cs="Courier New"/>
          <w:color w:val="A020F0"/>
          <w:sz w:val="20"/>
          <w:szCs w:val="20"/>
        </w:rPr>
        <w:t>'CData'</w:t>
      </w:r>
      <w:r>
        <w:rPr>
          <w:rFonts w:ascii="Courier New" w:hAnsi="Courier New" w:cs="Courier New"/>
          <w:color w:val="000000"/>
          <w:sz w:val="20"/>
          <w:szCs w:val="20"/>
        </w:rPr>
        <w:t>,img_gsc(:,end:-1:1)')</w:t>
      </w:r>
      <w:r w:rsidR="00B1211F">
        <w:rPr>
          <w:rFonts w:ascii="Courier New" w:hAnsi="Courier New" w:cs="Courier New"/>
          <w:color w:val="000000"/>
          <w:sz w:val="20"/>
          <w:szCs w:val="20"/>
        </w:rPr>
        <w:t xml:space="preserve"> </w:t>
      </w:r>
      <w:r w:rsidR="00B1211F">
        <w:rPr>
          <w:rFonts w:ascii="Courier New" w:hAnsi="Courier New" w:cs="Courier New"/>
          <w:color w:val="3C763D"/>
          <w:sz w:val="20"/>
          <w:szCs w:val="20"/>
        </w:rPr>
        <w:t>% Note for the correct imaging the image must be rotates 180 de</w:t>
      </w:r>
      <w:r w:rsidR="001A49E2">
        <w:rPr>
          <w:rFonts w:ascii="Courier New" w:hAnsi="Courier New" w:cs="Courier New"/>
          <w:color w:val="3C763D"/>
          <w:sz w:val="20"/>
          <w:szCs w:val="20"/>
        </w:rPr>
        <w:t>grees: end:-1:1 implements that</w:t>
      </w:r>
      <w:r w:rsidR="00B1211F">
        <w:rPr>
          <w:rFonts w:ascii="Courier New" w:hAnsi="Courier New" w:cs="Courier New"/>
          <w:color w:val="3C763D"/>
          <w:sz w:val="20"/>
          <w:szCs w:val="20"/>
        </w:rPr>
        <w:t xml:space="preserve"> </w:t>
      </w:r>
    </w:p>
    <w:p w14:paraId="79C6006C"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axis </w:t>
      </w:r>
      <w:r>
        <w:rPr>
          <w:rFonts w:ascii="Courier New" w:hAnsi="Courier New" w:cs="Courier New"/>
          <w:color w:val="A020F0"/>
          <w:sz w:val="20"/>
          <w:szCs w:val="20"/>
        </w:rPr>
        <w:t>equal</w:t>
      </w:r>
    </w:p>
    <w:p w14:paraId="3C0B207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11E8C74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 = toc;</w:t>
      </w:r>
    </w:p>
    <w:p w14:paraId="2A32A18D"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FPS = int32(1/time) </w:t>
      </w:r>
      <w:r>
        <w:rPr>
          <w:rFonts w:ascii="Courier New" w:hAnsi="Courier New" w:cs="Courier New"/>
          <w:color w:val="3C763D"/>
          <w:sz w:val="20"/>
          <w:szCs w:val="20"/>
        </w:rPr>
        <w:t>% Frames per second counter</w:t>
      </w:r>
    </w:p>
    <w:p w14:paraId="736C6A1F"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130278B" w14:textId="59C52014"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iteration = iteration + 1;</w:t>
      </w:r>
      <w:r w:rsidR="001A49E2">
        <w:rPr>
          <w:rFonts w:ascii="Courier New" w:hAnsi="Courier New" w:cs="Courier New"/>
          <w:color w:val="000000"/>
          <w:sz w:val="20"/>
          <w:szCs w:val="20"/>
        </w:rPr>
        <w:t xml:space="preserve"> </w:t>
      </w:r>
      <w:r w:rsidR="001A49E2">
        <w:rPr>
          <w:rFonts w:ascii="Courier New" w:hAnsi="Courier New" w:cs="Courier New"/>
          <w:color w:val="3C763D"/>
          <w:sz w:val="20"/>
          <w:szCs w:val="20"/>
        </w:rPr>
        <w:t>% iterations to stop imaging loop</w:t>
      </w:r>
    </w:p>
    <w:p w14:paraId="4F69B1C6"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(iteration &gt; threshold)</w:t>
      </w:r>
    </w:p>
    <w:p w14:paraId="24D5CE33"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run_loop = false;</w:t>
      </w:r>
    </w:p>
    <w:p w14:paraId="39544921" w14:textId="7A6C852A"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'Freeze_ultrasound_scanning'</w:t>
      </w:r>
      <w:r>
        <w:rPr>
          <w:rFonts w:ascii="Courier New" w:hAnsi="Courier New" w:cs="Courier New"/>
          <w:color w:val="000000"/>
          <w:sz w:val="20"/>
          <w:szCs w:val="20"/>
        </w:rPr>
        <w:t xml:space="preserve">) </w:t>
      </w:r>
      <w:r>
        <w:rPr>
          <w:rFonts w:ascii="Courier New" w:hAnsi="Courier New" w:cs="Courier New"/>
          <w:color w:val="3C763D"/>
          <w:sz w:val="20"/>
          <w:szCs w:val="20"/>
        </w:rPr>
        <w:t xml:space="preserve">%% function to freeze scanning  </w:t>
      </w:r>
    </w:p>
    <w:p w14:paraId="71863F37"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'Stop_ultrasound_scanning'</w:t>
      </w:r>
      <w:r>
        <w:rPr>
          <w:rFonts w:ascii="Courier New" w:hAnsi="Courier New" w:cs="Courier New"/>
          <w:color w:val="000000"/>
          <w:sz w:val="20"/>
          <w:szCs w:val="20"/>
        </w:rPr>
        <w:t xml:space="preserve">) </w:t>
      </w:r>
      <w:r>
        <w:rPr>
          <w:rFonts w:ascii="Courier New" w:hAnsi="Courier New" w:cs="Courier New"/>
          <w:color w:val="3C763D"/>
          <w:sz w:val="20"/>
          <w:szCs w:val="20"/>
        </w:rPr>
        <w:t>% function stops ultrasound scanning</w:t>
      </w:r>
    </w:p>
    <w:p w14:paraId="46342514"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calllib(</w:t>
      </w:r>
      <w:r>
        <w:rPr>
          <w:rFonts w:ascii="Courier New" w:hAnsi="Courier New" w:cs="Courier New"/>
          <w:color w:val="A020F0"/>
          <w:sz w:val="20"/>
          <w:szCs w:val="20"/>
        </w:rPr>
        <w:t>'USGFW2MATLABWRAPPER'</w:t>
      </w:r>
      <w:r>
        <w:rPr>
          <w:rFonts w:ascii="Courier New" w:hAnsi="Courier New" w:cs="Courier New"/>
          <w:color w:val="000000"/>
          <w:sz w:val="20"/>
          <w:szCs w:val="20"/>
        </w:rPr>
        <w:t>,</w:t>
      </w:r>
      <w:r>
        <w:rPr>
          <w:rFonts w:ascii="Courier New" w:hAnsi="Courier New" w:cs="Courier New"/>
          <w:color w:val="A020F0"/>
          <w:sz w:val="20"/>
          <w:szCs w:val="20"/>
        </w:rPr>
        <w:t>'Close_and_release'</w:t>
      </w:r>
      <w:r>
        <w:rPr>
          <w:rFonts w:ascii="Courier New" w:hAnsi="Courier New" w:cs="Courier New"/>
          <w:color w:val="000000"/>
          <w:sz w:val="20"/>
          <w:szCs w:val="20"/>
        </w:rPr>
        <w:t xml:space="preserve">)        </w:t>
      </w:r>
      <w:r>
        <w:rPr>
          <w:rFonts w:ascii="Courier New" w:hAnsi="Courier New" w:cs="Courier New"/>
          <w:color w:val="3C763D"/>
          <w:sz w:val="20"/>
          <w:szCs w:val="20"/>
        </w:rPr>
        <w:t xml:space="preserve">% function releases all initialized controls and variables </w:t>
      </w:r>
    </w:p>
    <w:p w14:paraId="597F5318"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unloadlibrary </w:t>
      </w:r>
      <w:r>
        <w:rPr>
          <w:rFonts w:ascii="Courier New" w:hAnsi="Courier New" w:cs="Courier New"/>
          <w:color w:val="A020F0"/>
          <w:sz w:val="20"/>
          <w:szCs w:val="20"/>
        </w:rPr>
        <w:t>USGFW2MATLABWRAPPER</w:t>
      </w:r>
      <w:r>
        <w:rPr>
          <w:rFonts w:ascii="Courier New" w:hAnsi="Courier New" w:cs="Courier New"/>
          <w:color w:val="000000"/>
          <w:sz w:val="20"/>
          <w:szCs w:val="20"/>
        </w:rPr>
        <w:t xml:space="preserve">                         </w:t>
      </w:r>
      <w:r>
        <w:rPr>
          <w:rFonts w:ascii="Courier New" w:hAnsi="Courier New" w:cs="Courier New"/>
          <w:color w:val="3C763D"/>
          <w:sz w:val="20"/>
          <w:szCs w:val="20"/>
        </w:rPr>
        <w:t>% DLL library unload</w:t>
      </w:r>
    </w:p>
    <w:p w14:paraId="04A3AFF7"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w:t>
      </w:r>
    </w:p>
    <w:p w14:paraId="16A24DF5"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B955E75"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BE8C0D9" w14:textId="77777777" w:rsidR="007A3B6F" w:rsidRDefault="007A3B6F" w:rsidP="007A3B6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2FECB1D" w14:textId="2BA9DC2C" w:rsidR="008D7EA7" w:rsidRPr="00220A4C" w:rsidRDefault="00384086" w:rsidP="008D7EA7">
      <w:pPr>
        <w:jc w:val="both"/>
        <w:rPr>
          <w:rFonts w:ascii="Arial" w:hAnsi="Arial" w:cs="Arial"/>
        </w:rPr>
      </w:pPr>
      <w:r w:rsidRPr="00220A4C">
        <w:rPr>
          <w:rFonts w:ascii="Arial" w:hAnsi="Arial" w:cs="Arial"/>
          <w:u w:val="single"/>
        </w:rPr>
        <w:t xml:space="preserve">Please note: </w:t>
      </w:r>
      <w:r w:rsidR="008D7EA7" w:rsidRPr="00220A4C">
        <w:rPr>
          <w:rFonts w:ascii="Arial" w:hAnsi="Arial" w:cs="Arial"/>
        </w:rPr>
        <w:t xml:space="preserve">currently wrapper DLL was compiled for </w:t>
      </w:r>
      <w:r w:rsidRPr="00220A4C">
        <w:rPr>
          <w:rFonts w:ascii="Arial" w:hAnsi="Arial" w:cs="Arial"/>
        </w:rPr>
        <w:t>x64</w:t>
      </w:r>
      <w:r w:rsidR="008D7EA7" w:rsidRPr="00220A4C">
        <w:rPr>
          <w:rFonts w:ascii="Arial" w:hAnsi="Arial" w:cs="Arial"/>
        </w:rPr>
        <w:t xml:space="preserve"> bit version</w:t>
      </w:r>
      <w:r w:rsidR="00E70CE8" w:rsidRPr="00220A4C">
        <w:rPr>
          <w:rFonts w:ascii="Arial" w:hAnsi="Arial" w:cs="Arial"/>
        </w:rPr>
        <w:t>, so T</w:t>
      </w:r>
      <w:r w:rsidR="00A66AAB" w:rsidRPr="00220A4C">
        <w:rPr>
          <w:rFonts w:ascii="Arial" w:hAnsi="Arial" w:cs="Arial"/>
        </w:rPr>
        <w:t>E</w:t>
      </w:r>
      <w:r w:rsidR="00E70CE8" w:rsidRPr="00220A4C">
        <w:rPr>
          <w:rFonts w:ascii="Arial" w:hAnsi="Arial" w:cs="Arial"/>
        </w:rPr>
        <w:t>LEMED SDK x64 must be installed as well</w:t>
      </w:r>
      <w:r w:rsidR="008D7EA7" w:rsidRPr="00220A4C">
        <w:rPr>
          <w:rFonts w:ascii="Arial" w:hAnsi="Arial" w:cs="Arial"/>
        </w:rPr>
        <w:t xml:space="preserve">. For successfully running MATLAB samples Microsoft Windows SDK 7 must be installed (x64 version), </w:t>
      </w:r>
      <w:hyperlink r:id="rId9" w:history="1">
        <w:r w:rsidR="008D7EA7" w:rsidRPr="00220A4C">
          <w:rPr>
            <w:rStyle w:val="Hipersaitas"/>
            <w:rFonts w:ascii="Arial" w:hAnsi="Arial" w:cs="Arial"/>
          </w:rPr>
          <w:t>Download Microsoft Windows SDK for Windows 7 and .NET Framework 4 from Official Microsoft Download Center</w:t>
        </w:r>
      </w:hyperlink>
      <w:r w:rsidR="008D7EA7" w:rsidRPr="00220A4C">
        <w:rPr>
          <w:rFonts w:ascii="Arial" w:hAnsi="Arial" w:cs="Arial"/>
        </w:rPr>
        <w:t>, because some header files are needed</w:t>
      </w:r>
      <w:r w:rsidR="00220A4C">
        <w:rPr>
          <w:rFonts w:ascii="Arial" w:hAnsi="Arial" w:cs="Arial"/>
        </w:rPr>
        <w:t xml:space="preserve"> for running MATLAB samples</w:t>
      </w:r>
      <w:r w:rsidR="008D7EA7" w:rsidRPr="00220A4C">
        <w:rPr>
          <w:rFonts w:ascii="Arial" w:hAnsi="Arial" w:cs="Arial"/>
        </w:rPr>
        <w:t xml:space="preserve">. </w:t>
      </w:r>
      <w:r w:rsidR="00220A4C" w:rsidRPr="00220A4C">
        <w:rPr>
          <w:rFonts w:ascii="Arial" w:hAnsi="Arial" w:cs="Arial"/>
        </w:rPr>
        <w:t xml:space="preserve">You must have an installation in the following path "C:\Program Files\Microsoft SDKs\Windows\v7.1\Include", or if the installation path slightly differs you have to recompile the usgfw2wrapper project including the DIR to </w:t>
      </w:r>
      <w:r w:rsidR="00220A4C">
        <w:rPr>
          <w:rFonts w:ascii="Arial" w:hAnsi="Arial" w:cs="Arial"/>
        </w:rPr>
        <w:t xml:space="preserve">your </w:t>
      </w:r>
      <w:r w:rsidR="00220A4C" w:rsidRPr="00220A4C">
        <w:rPr>
          <w:rFonts w:ascii="Arial" w:hAnsi="Arial" w:cs="Arial"/>
        </w:rPr>
        <w:t xml:space="preserve">Microsoft Windows SDK (x64). </w:t>
      </w:r>
      <w:r w:rsidR="008D7EA7" w:rsidRPr="00220A4C">
        <w:rPr>
          <w:rFonts w:ascii="Arial" w:hAnsi="Arial" w:cs="Arial"/>
        </w:rPr>
        <w:t xml:space="preserve">MATLAB scripts were prepared by using 2020a version (for older versions it might be necessary to install MinGW-w64 C/C++ compiler). </w:t>
      </w:r>
      <w:r w:rsidR="007A3B6F" w:rsidRPr="00220A4C">
        <w:rPr>
          <w:rFonts w:ascii="Arial" w:hAnsi="Arial" w:cs="Arial"/>
        </w:rPr>
        <w:t xml:space="preserve"> </w:t>
      </w:r>
    </w:p>
    <w:p w14:paraId="0220B035" w14:textId="1399DF4D" w:rsidR="002D07C0" w:rsidRDefault="002D07C0" w:rsidP="008D7EA7">
      <w:pPr>
        <w:pStyle w:val="Antrat2"/>
        <w:numPr>
          <w:ilvl w:val="1"/>
          <w:numId w:val="4"/>
        </w:numPr>
        <w:rPr>
          <w:bCs/>
        </w:rPr>
      </w:pPr>
      <w:bookmarkStart w:id="3" w:name="_Toc103846355"/>
      <w:r w:rsidRPr="002D07C0">
        <w:rPr>
          <w:bCs/>
        </w:rPr>
        <w:t>Figures for all samples</w:t>
      </w:r>
      <w:bookmarkEnd w:id="3"/>
    </w:p>
    <w:p w14:paraId="502E19A0" w14:textId="45E22947" w:rsidR="008D7EA7" w:rsidRDefault="008D7EA7" w:rsidP="008D7EA7"/>
    <w:p w14:paraId="1056561F" w14:textId="5EF4256C" w:rsidR="008D7EA7" w:rsidRPr="008D7EA7" w:rsidRDefault="008D7EA7" w:rsidP="008D7EA7">
      <w:pPr>
        <w:rPr>
          <w:b/>
          <w:bCs/>
        </w:rPr>
      </w:pPr>
      <w:r w:rsidRPr="008D7EA7">
        <w:rPr>
          <w:b/>
          <w:bCs/>
        </w:rPr>
        <w:t>MATLAB sample GUI:</w:t>
      </w:r>
    </w:p>
    <w:p w14:paraId="1B87D6A6" w14:textId="659AD1C5" w:rsidR="00296602" w:rsidRDefault="00164457" w:rsidP="00296602">
      <w:pPr>
        <w:rPr>
          <w:rFonts w:ascii="Arial" w:hAnsi="Arial" w:cs="Arial"/>
          <w:b/>
          <w:bCs/>
          <w:sz w:val="20"/>
          <w:szCs w:val="20"/>
        </w:rPr>
      </w:pPr>
      <w:r>
        <w:rPr>
          <w:rFonts w:ascii="Arial" w:hAnsi="Arial" w:cs="Arial"/>
          <w:b/>
          <w:bCs/>
          <w:noProof/>
          <w:sz w:val="20"/>
          <w:szCs w:val="20"/>
        </w:rPr>
        <w:drawing>
          <wp:inline distT="0" distB="0" distL="0" distR="0" wp14:anchorId="051C0560" wp14:editId="0773EFCD">
            <wp:extent cx="5814202" cy="2907102"/>
            <wp:effectExtent l="0" t="0" r="0" b="762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6184" cy="2913093"/>
                    </a:xfrm>
                    <a:prstGeom prst="rect">
                      <a:avLst/>
                    </a:prstGeom>
                    <a:noFill/>
                    <a:ln>
                      <a:noFill/>
                    </a:ln>
                  </pic:spPr>
                </pic:pic>
              </a:graphicData>
            </a:graphic>
          </wp:inline>
        </w:drawing>
      </w:r>
    </w:p>
    <w:p w14:paraId="61D2FE28" w14:textId="77777777" w:rsidR="008D7EA7" w:rsidRDefault="008D7EA7" w:rsidP="00296602">
      <w:pPr>
        <w:rPr>
          <w:rFonts w:ascii="Arial" w:hAnsi="Arial" w:cs="Arial"/>
          <w:b/>
          <w:bCs/>
          <w:sz w:val="20"/>
          <w:szCs w:val="20"/>
        </w:rPr>
      </w:pPr>
    </w:p>
    <w:p w14:paraId="52EDF749" w14:textId="77777777" w:rsidR="008D7EA7" w:rsidRDefault="008D7EA7" w:rsidP="00296602">
      <w:pPr>
        <w:rPr>
          <w:rFonts w:ascii="Arial" w:hAnsi="Arial" w:cs="Arial"/>
          <w:b/>
          <w:bCs/>
          <w:sz w:val="20"/>
          <w:szCs w:val="20"/>
        </w:rPr>
      </w:pPr>
    </w:p>
    <w:p w14:paraId="33F5D784" w14:textId="6761B9B4" w:rsidR="008D7EA7" w:rsidRPr="008D7EA7" w:rsidRDefault="008D7EA7" w:rsidP="008D7EA7">
      <w:pPr>
        <w:rPr>
          <w:b/>
          <w:bCs/>
        </w:rPr>
      </w:pPr>
      <w:r>
        <w:rPr>
          <w:b/>
          <w:bCs/>
        </w:rPr>
        <w:t>Python</w:t>
      </w:r>
      <w:r w:rsidRPr="008D7EA7">
        <w:rPr>
          <w:b/>
          <w:bCs/>
        </w:rPr>
        <w:t xml:space="preserve"> sample </w:t>
      </w:r>
      <w:r w:rsidR="00AF3D83">
        <w:rPr>
          <w:b/>
          <w:bCs/>
        </w:rPr>
        <w:t>script</w:t>
      </w:r>
      <w:r w:rsidRPr="008D7EA7">
        <w:rPr>
          <w:b/>
          <w:bCs/>
        </w:rPr>
        <w:t>:</w:t>
      </w:r>
    </w:p>
    <w:p w14:paraId="14B08115" w14:textId="13F6A2E9" w:rsidR="00296602" w:rsidRDefault="003E270B" w:rsidP="008D7EA7">
      <w:pPr>
        <w:jc w:val="center"/>
        <w:rPr>
          <w:rFonts w:ascii="Arial" w:hAnsi="Arial" w:cs="Arial"/>
          <w:b/>
          <w:bCs/>
          <w:sz w:val="20"/>
          <w:szCs w:val="20"/>
        </w:rPr>
      </w:pPr>
      <w:r>
        <w:rPr>
          <w:rFonts w:ascii="Arial" w:hAnsi="Arial" w:cs="Arial"/>
          <w:b/>
          <w:bCs/>
          <w:noProof/>
          <w:sz w:val="20"/>
          <w:szCs w:val="20"/>
        </w:rPr>
        <w:drawing>
          <wp:inline distT="0" distB="0" distL="0" distR="0" wp14:anchorId="0A00AF1F" wp14:editId="7DC18C7C">
            <wp:extent cx="6128408" cy="2846717"/>
            <wp:effectExtent l="0" t="0" r="5715"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3221" cy="2853598"/>
                    </a:xfrm>
                    <a:prstGeom prst="rect">
                      <a:avLst/>
                    </a:prstGeom>
                    <a:noFill/>
                    <a:ln>
                      <a:noFill/>
                    </a:ln>
                  </pic:spPr>
                </pic:pic>
              </a:graphicData>
            </a:graphic>
          </wp:inline>
        </w:drawing>
      </w:r>
    </w:p>
    <w:p w14:paraId="77D47738" w14:textId="2F475295" w:rsidR="008D7EA7" w:rsidRDefault="008D7EA7" w:rsidP="00296602">
      <w:pPr>
        <w:rPr>
          <w:rFonts w:ascii="Arial" w:hAnsi="Arial" w:cs="Arial"/>
          <w:b/>
          <w:bCs/>
          <w:sz w:val="20"/>
          <w:szCs w:val="20"/>
        </w:rPr>
      </w:pPr>
      <w:r>
        <w:rPr>
          <w:rFonts w:ascii="Arial" w:hAnsi="Arial" w:cs="Arial"/>
          <w:b/>
          <w:bCs/>
          <w:sz w:val="20"/>
          <w:szCs w:val="20"/>
        </w:rPr>
        <w:t>LabVIEW sample GUI:</w:t>
      </w:r>
    </w:p>
    <w:p w14:paraId="1684BF5D" w14:textId="696489C1" w:rsidR="00296602" w:rsidRDefault="003E270B" w:rsidP="008D7EA7">
      <w:pPr>
        <w:jc w:val="center"/>
        <w:rPr>
          <w:rFonts w:ascii="Arial" w:hAnsi="Arial" w:cs="Arial"/>
          <w:b/>
          <w:bCs/>
          <w:sz w:val="20"/>
          <w:szCs w:val="20"/>
        </w:rPr>
      </w:pPr>
      <w:r>
        <w:rPr>
          <w:rFonts w:ascii="Arial" w:hAnsi="Arial" w:cs="Arial"/>
          <w:b/>
          <w:bCs/>
          <w:noProof/>
          <w:sz w:val="20"/>
          <w:szCs w:val="20"/>
        </w:rPr>
        <w:drawing>
          <wp:inline distT="0" distB="0" distL="0" distR="0" wp14:anchorId="50544D97" wp14:editId="1E71FC75">
            <wp:extent cx="6194967" cy="3234905"/>
            <wp:effectExtent l="0" t="0" r="0" b="381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8410" cy="3247147"/>
                    </a:xfrm>
                    <a:prstGeom prst="rect">
                      <a:avLst/>
                    </a:prstGeom>
                    <a:noFill/>
                    <a:ln>
                      <a:noFill/>
                    </a:ln>
                  </pic:spPr>
                </pic:pic>
              </a:graphicData>
            </a:graphic>
          </wp:inline>
        </w:drawing>
      </w:r>
    </w:p>
    <w:p w14:paraId="5105918C" w14:textId="55961F07" w:rsidR="002D07C0" w:rsidRDefault="002D07C0" w:rsidP="00296602">
      <w:pPr>
        <w:rPr>
          <w:rFonts w:ascii="Arial" w:hAnsi="Arial" w:cs="Arial"/>
          <w:b/>
          <w:bCs/>
          <w:sz w:val="20"/>
          <w:szCs w:val="20"/>
        </w:rPr>
      </w:pPr>
    </w:p>
    <w:p w14:paraId="7B3132E5" w14:textId="297A75DA" w:rsidR="008D7EA7" w:rsidRDefault="008D7EA7" w:rsidP="00296602">
      <w:pPr>
        <w:rPr>
          <w:rFonts w:ascii="Arial" w:hAnsi="Arial" w:cs="Arial"/>
          <w:b/>
          <w:bCs/>
          <w:sz w:val="20"/>
          <w:szCs w:val="20"/>
        </w:rPr>
      </w:pPr>
    </w:p>
    <w:p w14:paraId="5A07ED02" w14:textId="74E6BE20" w:rsidR="008D7EA7" w:rsidRDefault="008D7EA7" w:rsidP="00296602">
      <w:pPr>
        <w:rPr>
          <w:rFonts w:ascii="Arial" w:hAnsi="Arial" w:cs="Arial"/>
          <w:b/>
          <w:bCs/>
          <w:sz w:val="20"/>
          <w:szCs w:val="20"/>
        </w:rPr>
      </w:pPr>
    </w:p>
    <w:p w14:paraId="5318BDAC" w14:textId="20AF8221" w:rsidR="008D7EA7" w:rsidRDefault="008D7EA7" w:rsidP="00296602">
      <w:pPr>
        <w:rPr>
          <w:rFonts w:ascii="Arial" w:hAnsi="Arial" w:cs="Arial"/>
          <w:b/>
          <w:bCs/>
          <w:sz w:val="20"/>
          <w:szCs w:val="20"/>
        </w:rPr>
      </w:pPr>
    </w:p>
    <w:p w14:paraId="081FFAAB" w14:textId="55AC4A87" w:rsidR="008D7EA7" w:rsidRDefault="008D7EA7" w:rsidP="00296602">
      <w:pPr>
        <w:rPr>
          <w:rFonts w:ascii="Arial" w:hAnsi="Arial" w:cs="Arial"/>
          <w:b/>
          <w:bCs/>
          <w:sz w:val="20"/>
          <w:szCs w:val="20"/>
        </w:rPr>
      </w:pPr>
    </w:p>
    <w:p w14:paraId="4DB402CC" w14:textId="143D6E42" w:rsidR="008D7EA7" w:rsidRDefault="008D7EA7" w:rsidP="00296602">
      <w:pPr>
        <w:rPr>
          <w:rFonts w:ascii="Arial" w:hAnsi="Arial" w:cs="Arial"/>
          <w:b/>
          <w:bCs/>
          <w:sz w:val="20"/>
          <w:szCs w:val="20"/>
        </w:rPr>
      </w:pPr>
    </w:p>
    <w:p w14:paraId="13BB8EE1" w14:textId="049F92B9" w:rsidR="008D7EA7" w:rsidRDefault="008D7EA7" w:rsidP="00296602">
      <w:pPr>
        <w:rPr>
          <w:rFonts w:ascii="Arial" w:hAnsi="Arial" w:cs="Arial"/>
          <w:b/>
          <w:bCs/>
          <w:sz w:val="20"/>
          <w:szCs w:val="20"/>
        </w:rPr>
      </w:pPr>
    </w:p>
    <w:p w14:paraId="78CC7269" w14:textId="39264955" w:rsidR="008D7EA7" w:rsidRDefault="008D7EA7" w:rsidP="00296602">
      <w:pPr>
        <w:rPr>
          <w:rFonts w:ascii="Arial" w:hAnsi="Arial" w:cs="Arial"/>
          <w:b/>
          <w:bCs/>
          <w:sz w:val="20"/>
          <w:szCs w:val="20"/>
        </w:rPr>
      </w:pPr>
    </w:p>
    <w:p w14:paraId="1554CC0C" w14:textId="08FF224F" w:rsidR="00296602" w:rsidRDefault="00296602" w:rsidP="00B523DE">
      <w:pPr>
        <w:pStyle w:val="Antrat1"/>
      </w:pPr>
      <w:bookmarkStart w:id="4" w:name="_Toc103846356"/>
      <w:r w:rsidRPr="008A4539">
        <w:t>Revision History</w:t>
      </w:r>
      <w:bookmarkEnd w:id="4"/>
      <w:r w:rsidRPr="008A4539">
        <w:t xml:space="preserve"> </w:t>
      </w:r>
    </w:p>
    <w:p w14:paraId="3ED3E320" w14:textId="77777777" w:rsidR="00B523DE" w:rsidRPr="00B523DE" w:rsidRDefault="00B523DE" w:rsidP="00B523DE"/>
    <w:tbl>
      <w:tblPr>
        <w:tblStyle w:val="Lentelstinklelis"/>
        <w:tblW w:w="0" w:type="auto"/>
        <w:tblLook w:val="04A0" w:firstRow="1" w:lastRow="0" w:firstColumn="1" w:lastColumn="0" w:noHBand="0" w:noVBand="1"/>
      </w:tblPr>
      <w:tblGrid>
        <w:gridCol w:w="2254"/>
        <w:gridCol w:w="2254"/>
        <w:gridCol w:w="2254"/>
        <w:gridCol w:w="2254"/>
      </w:tblGrid>
      <w:tr w:rsidR="00296602" w:rsidRPr="008A4539" w14:paraId="0C427F34" w14:textId="77777777" w:rsidTr="007B3B37">
        <w:tc>
          <w:tcPr>
            <w:tcW w:w="2254" w:type="dxa"/>
          </w:tcPr>
          <w:p w14:paraId="7124B156" w14:textId="77777777" w:rsidR="00296602" w:rsidRPr="008A4539" w:rsidRDefault="00296602" w:rsidP="007B3B37">
            <w:pPr>
              <w:rPr>
                <w:b/>
                <w:bCs/>
              </w:rPr>
            </w:pPr>
            <w:r w:rsidRPr="008A4539">
              <w:rPr>
                <w:b/>
                <w:bCs/>
              </w:rPr>
              <w:t xml:space="preserve">Version </w:t>
            </w:r>
          </w:p>
        </w:tc>
        <w:tc>
          <w:tcPr>
            <w:tcW w:w="2254" w:type="dxa"/>
          </w:tcPr>
          <w:p w14:paraId="27B42D4D" w14:textId="77777777" w:rsidR="00296602" w:rsidRPr="008A4539" w:rsidRDefault="00296602" w:rsidP="007B3B37">
            <w:pPr>
              <w:rPr>
                <w:b/>
                <w:bCs/>
              </w:rPr>
            </w:pPr>
            <w:r w:rsidRPr="008A4539">
              <w:rPr>
                <w:b/>
                <w:bCs/>
              </w:rPr>
              <w:t xml:space="preserve">Date </w:t>
            </w:r>
          </w:p>
        </w:tc>
        <w:tc>
          <w:tcPr>
            <w:tcW w:w="2254" w:type="dxa"/>
          </w:tcPr>
          <w:p w14:paraId="463A9C98" w14:textId="77777777" w:rsidR="00296602" w:rsidRPr="008A4539" w:rsidRDefault="00296602" w:rsidP="007B3B37">
            <w:pPr>
              <w:rPr>
                <w:b/>
                <w:bCs/>
              </w:rPr>
            </w:pPr>
            <w:r w:rsidRPr="008A4539">
              <w:rPr>
                <w:b/>
                <w:bCs/>
              </w:rPr>
              <w:t xml:space="preserve">Description of Revision </w:t>
            </w:r>
          </w:p>
        </w:tc>
        <w:tc>
          <w:tcPr>
            <w:tcW w:w="2254" w:type="dxa"/>
          </w:tcPr>
          <w:p w14:paraId="519640D8" w14:textId="77777777" w:rsidR="00296602" w:rsidRPr="008A4539" w:rsidRDefault="00296602" w:rsidP="007B3B37">
            <w:pPr>
              <w:rPr>
                <w:b/>
                <w:bCs/>
              </w:rPr>
            </w:pPr>
            <w:r w:rsidRPr="008A4539">
              <w:rPr>
                <w:b/>
                <w:bCs/>
              </w:rPr>
              <w:t xml:space="preserve">Revision author </w:t>
            </w:r>
          </w:p>
        </w:tc>
      </w:tr>
      <w:tr w:rsidR="00296602" w:rsidRPr="008A4539" w14:paraId="4EFAAF4B" w14:textId="77777777" w:rsidTr="007B3B37">
        <w:tc>
          <w:tcPr>
            <w:tcW w:w="2254" w:type="dxa"/>
          </w:tcPr>
          <w:p w14:paraId="6E16B478" w14:textId="77777777" w:rsidR="00296602" w:rsidRPr="008A4539" w:rsidRDefault="00296602" w:rsidP="007B3B37">
            <w:pPr>
              <w:rPr>
                <w:rFonts w:ascii="Arial" w:hAnsi="Arial" w:cs="Arial"/>
              </w:rPr>
            </w:pPr>
            <w:r w:rsidRPr="008A4539">
              <w:rPr>
                <w:rFonts w:ascii="Arial" w:hAnsi="Arial" w:cs="Arial"/>
              </w:rPr>
              <w:t>1.0.0</w:t>
            </w:r>
          </w:p>
        </w:tc>
        <w:tc>
          <w:tcPr>
            <w:tcW w:w="2254" w:type="dxa"/>
          </w:tcPr>
          <w:p w14:paraId="781663D7" w14:textId="541217F7" w:rsidR="00296602" w:rsidRPr="008A4539" w:rsidRDefault="00296602" w:rsidP="007B3B37">
            <w:pPr>
              <w:rPr>
                <w:rFonts w:ascii="Arial" w:hAnsi="Arial" w:cs="Arial"/>
              </w:rPr>
            </w:pPr>
            <w:r>
              <w:rPr>
                <w:rFonts w:ascii="Arial" w:hAnsi="Arial" w:cs="Arial"/>
              </w:rPr>
              <w:t>18</w:t>
            </w:r>
            <w:r w:rsidRPr="008A4539">
              <w:rPr>
                <w:rFonts w:ascii="Arial" w:hAnsi="Arial" w:cs="Arial"/>
              </w:rPr>
              <w:t>/0</w:t>
            </w:r>
            <w:r>
              <w:rPr>
                <w:rFonts w:ascii="Arial" w:hAnsi="Arial" w:cs="Arial"/>
              </w:rPr>
              <w:t>5</w:t>
            </w:r>
            <w:r w:rsidRPr="008A4539">
              <w:rPr>
                <w:rFonts w:ascii="Arial" w:hAnsi="Arial" w:cs="Arial"/>
              </w:rPr>
              <w:t>/20</w:t>
            </w:r>
            <w:r>
              <w:rPr>
                <w:rFonts w:ascii="Arial" w:hAnsi="Arial" w:cs="Arial"/>
              </w:rPr>
              <w:t>22</w:t>
            </w:r>
          </w:p>
        </w:tc>
        <w:tc>
          <w:tcPr>
            <w:tcW w:w="2254" w:type="dxa"/>
          </w:tcPr>
          <w:p w14:paraId="0E011FE0" w14:textId="77777777" w:rsidR="00296602" w:rsidRPr="008A4539" w:rsidRDefault="00296602" w:rsidP="007B3B37">
            <w:pPr>
              <w:rPr>
                <w:rFonts w:ascii="Arial" w:hAnsi="Arial" w:cs="Arial"/>
              </w:rPr>
            </w:pPr>
            <w:r w:rsidRPr="008A4539">
              <w:rPr>
                <w:rFonts w:ascii="Arial" w:hAnsi="Arial" w:cs="Arial"/>
              </w:rPr>
              <w:t>Initial Release</w:t>
            </w:r>
          </w:p>
        </w:tc>
        <w:tc>
          <w:tcPr>
            <w:tcW w:w="2254" w:type="dxa"/>
          </w:tcPr>
          <w:p w14:paraId="5C309616" w14:textId="77777777" w:rsidR="00296602" w:rsidRPr="008A4539" w:rsidRDefault="00296602" w:rsidP="007B3B37">
            <w:pPr>
              <w:rPr>
                <w:rFonts w:ascii="Arial" w:hAnsi="Arial" w:cs="Arial"/>
              </w:rPr>
            </w:pPr>
            <w:r w:rsidRPr="008A4539">
              <w:rPr>
                <w:rFonts w:ascii="Arial" w:hAnsi="Arial" w:cs="Arial"/>
              </w:rPr>
              <w:t>A. Sakalauskas</w:t>
            </w:r>
          </w:p>
        </w:tc>
      </w:tr>
    </w:tbl>
    <w:p w14:paraId="42669345" w14:textId="742C9368" w:rsidR="00296602" w:rsidRDefault="00296602" w:rsidP="00E1707E">
      <w:pPr>
        <w:tabs>
          <w:tab w:val="left" w:pos="2323"/>
        </w:tabs>
        <w:rPr>
          <w:sz w:val="40"/>
          <w:szCs w:val="40"/>
        </w:rPr>
      </w:pPr>
    </w:p>
    <w:p w14:paraId="6D1FF8B6" w14:textId="7E9548BD" w:rsidR="00296602" w:rsidRDefault="00296602" w:rsidP="00E1707E">
      <w:pPr>
        <w:tabs>
          <w:tab w:val="left" w:pos="2323"/>
        </w:tabs>
        <w:rPr>
          <w:sz w:val="40"/>
          <w:szCs w:val="40"/>
        </w:rPr>
      </w:pPr>
    </w:p>
    <w:p w14:paraId="401466C8" w14:textId="69B7E4B0" w:rsidR="00296602" w:rsidRDefault="00296602" w:rsidP="00E1707E">
      <w:pPr>
        <w:tabs>
          <w:tab w:val="left" w:pos="2323"/>
        </w:tabs>
        <w:rPr>
          <w:sz w:val="40"/>
          <w:szCs w:val="40"/>
        </w:rPr>
      </w:pPr>
    </w:p>
    <w:p w14:paraId="4ECD3291" w14:textId="3119BD78" w:rsidR="00296602" w:rsidRDefault="00296602" w:rsidP="00E1707E">
      <w:pPr>
        <w:tabs>
          <w:tab w:val="left" w:pos="2323"/>
        </w:tabs>
        <w:rPr>
          <w:sz w:val="40"/>
          <w:szCs w:val="40"/>
        </w:rPr>
      </w:pPr>
    </w:p>
    <w:p w14:paraId="43866170" w14:textId="77777777" w:rsidR="00296602" w:rsidRPr="00E1707E" w:rsidRDefault="00296602" w:rsidP="00E1707E">
      <w:pPr>
        <w:tabs>
          <w:tab w:val="left" w:pos="2323"/>
        </w:tabs>
        <w:rPr>
          <w:sz w:val="40"/>
          <w:szCs w:val="40"/>
        </w:rPr>
      </w:pPr>
    </w:p>
    <w:sectPr w:rsidR="00296602" w:rsidRPr="00E1707E">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4052" w14:textId="77777777" w:rsidR="00DD2894" w:rsidRDefault="00DD2894" w:rsidP="00E1707E">
      <w:pPr>
        <w:spacing w:after="0" w:line="240" w:lineRule="auto"/>
      </w:pPr>
      <w:r>
        <w:separator/>
      </w:r>
    </w:p>
  </w:endnote>
  <w:endnote w:type="continuationSeparator" w:id="0">
    <w:p w14:paraId="4A212E7A" w14:textId="77777777" w:rsidR="00DD2894" w:rsidRDefault="00DD2894" w:rsidP="00E17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ED293" w14:textId="2D9A4F3F" w:rsidR="00E1707E" w:rsidRDefault="00E1707E">
    <w:pPr>
      <w:pStyle w:val="Porat"/>
    </w:pPr>
    <w:r>
      <w:rPr>
        <w:noProof/>
      </w:rPr>
      <mc:AlternateContent>
        <mc:Choice Requires="wps">
          <w:drawing>
            <wp:anchor distT="0" distB="0" distL="114300" distR="114300" simplePos="0" relativeHeight="251659264" behindDoc="0" locked="0" layoutInCell="1" allowOverlap="1" wp14:anchorId="2CA6FDF3" wp14:editId="13DF01B3">
              <wp:simplePos x="0" y="0"/>
              <wp:positionH relativeFrom="margin">
                <wp:align>center</wp:align>
              </wp:positionH>
              <wp:positionV relativeFrom="page">
                <wp:align>bottom</wp:align>
              </wp:positionV>
              <wp:extent cx="5939155" cy="740410"/>
              <wp:effectExtent l="0" t="0" r="4445" b="0"/>
              <wp:wrapNone/>
              <wp:docPr id="451" name="451 stačiakampis"/>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entelstinklelis"/>
                            <w:tblW w:w="49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65"/>
                            <w:gridCol w:w="1240"/>
                            <w:gridCol w:w="1444"/>
                            <w:gridCol w:w="1598"/>
                          </w:tblGrid>
                          <w:tr w:rsidR="00E1707E" w:rsidRPr="006651E4" w14:paraId="05917CBF" w14:textId="77777777" w:rsidTr="007B3B37">
                            <w:tc>
                              <w:tcPr>
                                <w:tcW w:w="2607" w:type="pct"/>
                                <w:tcBorders>
                                  <w:top w:val="single" w:sz="4" w:space="0" w:color="auto"/>
                                </w:tcBorders>
                              </w:tcPr>
                              <w:p w14:paraId="36F56720" w14:textId="77777777" w:rsidR="00E1707E" w:rsidRPr="006651E4" w:rsidRDefault="00E1707E" w:rsidP="00E1707E">
                                <w:pPr>
                                  <w:pStyle w:val="Porat"/>
                                  <w:rPr>
                                    <w:sz w:val="18"/>
                                    <w:szCs w:val="18"/>
                                  </w:rPr>
                                </w:pPr>
                                <w:r w:rsidRPr="004F066B">
                                  <w:rPr>
                                    <w:rFonts w:cs="Arial"/>
                                    <w:b/>
                                    <w:bCs/>
                                    <w:sz w:val="18"/>
                                    <w:szCs w:val="18"/>
                                  </w:rPr>
                                  <w:t>TELEMED</w:t>
                                </w:r>
                              </w:p>
                            </w:tc>
                            <w:tc>
                              <w:tcPr>
                                <w:tcW w:w="693" w:type="pct"/>
                                <w:tcBorders>
                                  <w:top w:val="single" w:sz="4" w:space="0" w:color="auto"/>
                                </w:tcBorders>
                              </w:tcPr>
                              <w:p w14:paraId="7F820D2A" w14:textId="77777777" w:rsidR="00E1707E" w:rsidRPr="006651E4" w:rsidRDefault="00E1707E" w:rsidP="00E1707E">
                                <w:pPr>
                                  <w:pStyle w:val="Porat"/>
                                  <w:rPr>
                                    <w:sz w:val="18"/>
                                    <w:szCs w:val="18"/>
                                  </w:rPr>
                                </w:pPr>
                              </w:p>
                            </w:tc>
                            <w:tc>
                              <w:tcPr>
                                <w:tcW w:w="807" w:type="pct"/>
                                <w:tcBorders>
                                  <w:top w:val="single" w:sz="4" w:space="0" w:color="auto"/>
                                </w:tcBorders>
                              </w:tcPr>
                              <w:p w14:paraId="3B3FFC98" w14:textId="77777777" w:rsidR="00E1707E" w:rsidRPr="006651E4" w:rsidRDefault="00E1707E" w:rsidP="00E1707E">
                                <w:pPr>
                                  <w:pStyle w:val="Porat"/>
                                  <w:rPr>
                                    <w:sz w:val="18"/>
                                    <w:szCs w:val="18"/>
                                  </w:rPr>
                                </w:pPr>
                              </w:p>
                            </w:tc>
                            <w:tc>
                              <w:tcPr>
                                <w:tcW w:w="893" w:type="pct"/>
                                <w:tcBorders>
                                  <w:top w:val="single" w:sz="4" w:space="0" w:color="auto"/>
                                </w:tcBorders>
                              </w:tcPr>
                              <w:p w14:paraId="20CA2245" w14:textId="77777777" w:rsidR="00E1707E" w:rsidRPr="006651E4" w:rsidRDefault="00E1707E" w:rsidP="00E1707E">
                                <w:pPr>
                                  <w:pStyle w:val="Porat"/>
                                  <w:rPr>
                                    <w:sz w:val="18"/>
                                    <w:szCs w:val="18"/>
                                  </w:rPr>
                                </w:pPr>
                              </w:p>
                            </w:tc>
                          </w:tr>
                          <w:tr w:rsidR="00E1707E" w:rsidRPr="006651E4" w14:paraId="454C8878" w14:textId="77777777" w:rsidTr="007B3B37">
                            <w:tc>
                              <w:tcPr>
                                <w:tcW w:w="2607" w:type="pct"/>
                              </w:tcPr>
                              <w:p w14:paraId="396B7065" w14:textId="0E0E32A0" w:rsidR="00E1707E" w:rsidRPr="006651E4" w:rsidRDefault="00BA0EEC" w:rsidP="00E1707E">
                                <w:pPr>
                                  <w:pStyle w:val="Porat"/>
                                  <w:rPr>
                                    <w:sz w:val="18"/>
                                    <w:szCs w:val="18"/>
                                  </w:rPr>
                                </w:pPr>
                                <w:r>
                                  <w:rPr>
                                    <w:sz w:val="18"/>
                                    <w:szCs w:val="18"/>
                                  </w:rPr>
                                  <w:t>Real-time imaging for</w:t>
                                </w:r>
                                <w:r w:rsidR="009D3BE5">
                                  <w:rPr>
                                    <w:sz w:val="18"/>
                                    <w:szCs w:val="18"/>
                                  </w:rPr>
                                  <w:t xml:space="preserve"> the</w:t>
                                </w:r>
                                <w:r>
                                  <w:rPr>
                                    <w:sz w:val="18"/>
                                    <w:szCs w:val="18"/>
                                  </w:rPr>
                                  <w:t xml:space="preserve"> research </w:t>
                                </w:r>
                              </w:p>
                            </w:tc>
                            <w:tc>
                              <w:tcPr>
                                <w:tcW w:w="693" w:type="pct"/>
                              </w:tcPr>
                              <w:p w14:paraId="69C3B7B1" w14:textId="6921317D" w:rsidR="00E1707E" w:rsidRPr="00894C0E" w:rsidRDefault="00E1707E" w:rsidP="00E1707E">
                                <w:pPr>
                                  <w:pStyle w:val="Porat"/>
                                  <w:jc w:val="center"/>
                                  <w:rPr>
                                    <w:sz w:val="18"/>
                                    <w:szCs w:val="18"/>
                                    <w:lang w:val="ru-RU"/>
                                  </w:rPr>
                                </w:pPr>
                                <w:r>
                                  <w:rPr>
                                    <w:rFonts w:cs="Arial"/>
                                    <w:sz w:val="18"/>
                                    <w:szCs w:val="18"/>
                                  </w:rPr>
                                  <w:t>Ver. 1</w:t>
                                </w:r>
                                <w:r w:rsidRPr="004F066B">
                                  <w:rPr>
                                    <w:rFonts w:cs="Arial"/>
                                    <w:sz w:val="18"/>
                                    <w:szCs w:val="18"/>
                                  </w:rPr>
                                  <w:t>.</w:t>
                                </w:r>
                                <w:r>
                                  <w:rPr>
                                    <w:rFonts w:cs="Arial"/>
                                    <w:sz w:val="18"/>
                                    <w:szCs w:val="18"/>
                                  </w:rPr>
                                  <w:t>0.1</w:t>
                                </w:r>
                              </w:p>
                            </w:tc>
                            <w:tc>
                              <w:tcPr>
                                <w:tcW w:w="807" w:type="pct"/>
                              </w:tcPr>
                              <w:p w14:paraId="146AFBD0" w14:textId="3171DA31" w:rsidR="00E1707E" w:rsidRPr="006651E4" w:rsidRDefault="001B3259" w:rsidP="00E1707E">
                                <w:pPr>
                                  <w:pStyle w:val="Porat"/>
                                  <w:rPr>
                                    <w:sz w:val="18"/>
                                    <w:szCs w:val="18"/>
                                  </w:rPr>
                                </w:pPr>
                                <w:r>
                                  <w:rPr>
                                    <w:rFonts w:cs="Arial"/>
                                    <w:sz w:val="18"/>
                                    <w:szCs w:val="18"/>
                                  </w:rPr>
                                  <w:t>18</w:t>
                                </w:r>
                                <w:r w:rsidR="00E1707E" w:rsidRPr="004F066B">
                                  <w:rPr>
                                    <w:rFonts w:cs="Arial"/>
                                    <w:sz w:val="18"/>
                                    <w:szCs w:val="18"/>
                                  </w:rPr>
                                  <w:t>/</w:t>
                                </w:r>
                                <w:r w:rsidR="00E1707E">
                                  <w:rPr>
                                    <w:rFonts w:cs="Arial"/>
                                    <w:sz w:val="18"/>
                                    <w:szCs w:val="18"/>
                                  </w:rPr>
                                  <w:t>05</w:t>
                                </w:r>
                                <w:r w:rsidR="00E1707E" w:rsidRPr="004F066B">
                                  <w:rPr>
                                    <w:rFonts w:cs="Arial"/>
                                    <w:sz w:val="18"/>
                                    <w:szCs w:val="18"/>
                                  </w:rPr>
                                  <w:t>/20</w:t>
                                </w:r>
                                <w:r w:rsidR="00E1707E">
                                  <w:rPr>
                                    <w:rFonts w:cs="Arial"/>
                                    <w:sz w:val="18"/>
                                    <w:szCs w:val="18"/>
                                  </w:rPr>
                                  <w:t>22</w:t>
                                </w:r>
                              </w:p>
                            </w:tc>
                            <w:tc>
                              <w:tcPr>
                                <w:tcW w:w="893" w:type="pct"/>
                              </w:tcPr>
                              <w:p w14:paraId="674B0D5D" w14:textId="77777777" w:rsidR="00E1707E" w:rsidRPr="006651E4" w:rsidRDefault="00E1707E" w:rsidP="00E1707E">
                                <w:pPr>
                                  <w:pStyle w:val="Porat"/>
                                  <w:jc w:val="right"/>
                                  <w:rPr>
                                    <w:sz w:val="18"/>
                                    <w:szCs w:val="18"/>
                                  </w:rPr>
                                </w:pPr>
                                <w:r w:rsidRPr="004F066B">
                                  <w:rPr>
                                    <w:sz w:val="18"/>
                                    <w:szCs w:val="18"/>
                                  </w:rPr>
                                  <w:t xml:space="preserve">Page </w:t>
                                </w:r>
                                <w:r w:rsidRPr="004F066B">
                                  <w:rPr>
                                    <w:sz w:val="18"/>
                                    <w:szCs w:val="18"/>
                                  </w:rPr>
                                  <w:fldChar w:fldCharType="begin"/>
                                </w:r>
                                <w:r w:rsidRPr="004F066B">
                                  <w:rPr>
                                    <w:sz w:val="18"/>
                                    <w:szCs w:val="18"/>
                                  </w:rPr>
                                  <w:instrText xml:space="preserve"> PAGE </w:instrText>
                                </w:r>
                                <w:r w:rsidRPr="004F066B">
                                  <w:rPr>
                                    <w:sz w:val="18"/>
                                    <w:szCs w:val="18"/>
                                  </w:rPr>
                                  <w:fldChar w:fldCharType="separate"/>
                                </w:r>
                                <w:r>
                                  <w:rPr>
                                    <w:noProof/>
                                    <w:sz w:val="18"/>
                                    <w:szCs w:val="18"/>
                                  </w:rPr>
                                  <w:t>32</w:t>
                                </w:r>
                                <w:r w:rsidRPr="004F066B">
                                  <w:rPr>
                                    <w:sz w:val="18"/>
                                    <w:szCs w:val="18"/>
                                  </w:rPr>
                                  <w:fldChar w:fldCharType="end"/>
                                </w:r>
                                <w:r w:rsidRPr="004F066B">
                                  <w:rPr>
                                    <w:sz w:val="18"/>
                                    <w:szCs w:val="18"/>
                                  </w:rPr>
                                  <w:t xml:space="preserve"> of </w:t>
                                </w:r>
                                <w:r w:rsidRPr="004F066B">
                                  <w:rPr>
                                    <w:sz w:val="18"/>
                                    <w:szCs w:val="18"/>
                                  </w:rPr>
                                  <w:fldChar w:fldCharType="begin"/>
                                </w:r>
                                <w:r w:rsidRPr="004F066B">
                                  <w:rPr>
                                    <w:sz w:val="18"/>
                                    <w:szCs w:val="18"/>
                                  </w:rPr>
                                  <w:instrText xml:space="preserve"> NUMPAGES </w:instrText>
                                </w:r>
                                <w:r w:rsidRPr="004F066B">
                                  <w:rPr>
                                    <w:sz w:val="18"/>
                                    <w:szCs w:val="18"/>
                                  </w:rPr>
                                  <w:fldChar w:fldCharType="separate"/>
                                </w:r>
                                <w:r>
                                  <w:rPr>
                                    <w:noProof/>
                                    <w:sz w:val="18"/>
                                    <w:szCs w:val="18"/>
                                  </w:rPr>
                                  <w:t>32</w:t>
                                </w:r>
                                <w:r w:rsidRPr="004F066B">
                                  <w:rPr>
                                    <w:sz w:val="18"/>
                                    <w:szCs w:val="18"/>
                                  </w:rPr>
                                  <w:fldChar w:fldCharType="end"/>
                                </w:r>
                              </w:p>
                            </w:tc>
                          </w:tr>
                        </w:tbl>
                        <w:p w14:paraId="3C1BAE89" w14:textId="3D56688B" w:rsidR="00E1707E" w:rsidRDefault="00E1707E">
                          <w:pPr>
                            <w:jc w:val="right"/>
                          </w:pP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2CA6FDF3" id="451 stačiakampis" o:spid="_x0000_s1026" style="position:absolute;margin-left:0;margin-top:0;width:467.65pt;height:58.3pt;z-index:25165926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" filled="f" stroked="f">
              <v:textbox inset=",0">
                <w:txbxContent>
                  <w:tbl>
                    <w:tblPr>
                      <w:tblStyle w:val="Lentelstinklelis"/>
                      <w:tblW w:w="49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65"/>
                      <w:gridCol w:w="1240"/>
                      <w:gridCol w:w="1444"/>
                      <w:gridCol w:w="1598"/>
                    </w:tblGrid>
                    <w:tr w:rsidR="00E1707E" w:rsidRPr="006651E4" w14:paraId="05917CBF" w14:textId="77777777" w:rsidTr="007B3B37">
                      <w:tc>
                        <w:tcPr>
                          <w:tcW w:w="2607" w:type="pct"/>
                          <w:tcBorders>
                            <w:top w:val="single" w:sz="4" w:space="0" w:color="auto"/>
                          </w:tcBorders>
                        </w:tcPr>
                        <w:p w14:paraId="36F56720" w14:textId="77777777" w:rsidR="00E1707E" w:rsidRPr="006651E4" w:rsidRDefault="00E1707E" w:rsidP="00E1707E">
                          <w:pPr>
                            <w:pStyle w:val="Porat"/>
                            <w:rPr>
                              <w:sz w:val="18"/>
                              <w:szCs w:val="18"/>
                            </w:rPr>
                          </w:pPr>
                          <w:r w:rsidRPr="004F066B">
                            <w:rPr>
                              <w:rFonts w:cs="Arial"/>
                              <w:b/>
                              <w:bCs/>
                              <w:sz w:val="18"/>
                              <w:szCs w:val="18"/>
                            </w:rPr>
                            <w:t>TELEMED</w:t>
                          </w:r>
                        </w:p>
                      </w:tc>
                      <w:tc>
                        <w:tcPr>
                          <w:tcW w:w="693" w:type="pct"/>
                          <w:tcBorders>
                            <w:top w:val="single" w:sz="4" w:space="0" w:color="auto"/>
                          </w:tcBorders>
                        </w:tcPr>
                        <w:p w14:paraId="7F820D2A" w14:textId="77777777" w:rsidR="00E1707E" w:rsidRPr="006651E4" w:rsidRDefault="00E1707E" w:rsidP="00E1707E">
                          <w:pPr>
                            <w:pStyle w:val="Porat"/>
                            <w:rPr>
                              <w:sz w:val="18"/>
                              <w:szCs w:val="18"/>
                            </w:rPr>
                          </w:pPr>
                        </w:p>
                      </w:tc>
                      <w:tc>
                        <w:tcPr>
                          <w:tcW w:w="807" w:type="pct"/>
                          <w:tcBorders>
                            <w:top w:val="single" w:sz="4" w:space="0" w:color="auto"/>
                          </w:tcBorders>
                        </w:tcPr>
                        <w:p w14:paraId="3B3FFC98" w14:textId="77777777" w:rsidR="00E1707E" w:rsidRPr="006651E4" w:rsidRDefault="00E1707E" w:rsidP="00E1707E">
                          <w:pPr>
                            <w:pStyle w:val="Porat"/>
                            <w:rPr>
                              <w:sz w:val="18"/>
                              <w:szCs w:val="18"/>
                            </w:rPr>
                          </w:pPr>
                        </w:p>
                      </w:tc>
                      <w:tc>
                        <w:tcPr>
                          <w:tcW w:w="893" w:type="pct"/>
                          <w:tcBorders>
                            <w:top w:val="single" w:sz="4" w:space="0" w:color="auto"/>
                          </w:tcBorders>
                        </w:tcPr>
                        <w:p w14:paraId="20CA2245" w14:textId="77777777" w:rsidR="00E1707E" w:rsidRPr="006651E4" w:rsidRDefault="00E1707E" w:rsidP="00E1707E">
                          <w:pPr>
                            <w:pStyle w:val="Porat"/>
                            <w:rPr>
                              <w:sz w:val="18"/>
                              <w:szCs w:val="18"/>
                            </w:rPr>
                          </w:pPr>
                        </w:p>
                      </w:tc>
                    </w:tr>
                    <w:tr w:rsidR="00E1707E" w:rsidRPr="006651E4" w14:paraId="454C8878" w14:textId="77777777" w:rsidTr="007B3B37">
                      <w:tc>
                        <w:tcPr>
                          <w:tcW w:w="2607" w:type="pct"/>
                        </w:tcPr>
                        <w:p w14:paraId="396B7065" w14:textId="0E0E32A0" w:rsidR="00E1707E" w:rsidRPr="006651E4" w:rsidRDefault="00BA0EEC" w:rsidP="00E1707E">
                          <w:pPr>
                            <w:pStyle w:val="Porat"/>
                            <w:rPr>
                              <w:sz w:val="18"/>
                              <w:szCs w:val="18"/>
                            </w:rPr>
                          </w:pPr>
                          <w:r>
                            <w:rPr>
                              <w:sz w:val="18"/>
                              <w:szCs w:val="18"/>
                            </w:rPr>
                            <w:t>Real-time imaging for</w:t>
                          </w:r>
                          <w:r w:rsidR="009D3BE5">
                            <w:rPr>
                              <w:sz w:val="18"/>
                              <w:szCs w:val="18"/>
                            </w:rPr>
                            <w:t xml:space="preserve"> the</w:t>
                          </w:r>
                          <w:r>
                            <w:rPr>
                              <w:sz w:val="18"/>
                              <w:szCs w:val="18"/>
                            </w:rPr>
                            <w:t xml:space="preserve"> research </w:t>
                          </w:r>
                        </w:p>
                      </w:tc>
                      <w:tc>
                        <w:tcPr>
                          <w:tcW w:w="693" w:type="pct"/>
                        </w:tcPr>
                        <w:p w14:paraId="69C3B7B1" w14:textId="6921317D" w:rsidR="00E1707E" w:rsidRPr="00894C0E" w:rsidRDefault="00E1707E" w:rsidP="00E1707E">
                          <w:pPr>
                            <w:pStyle w:val="Porat"/>
                            <w:jc w:val="center"/>
                            <w:rPr>
                              <w:sz w:val="18"/>
                              <w:szCs w:val="18"/>
                              <w:lang w:val="ru-RU"/>
                            </w:rPr>
                          </w:pPr>
                          <w:r>
                            <w:rPr>
                              <w:rFonts w:cs="Arial"/>
                              <w:sz w:val="18"/>
                              <w:szCs w:val="18"/>
                            </w:rPr>
                            <w:t>Ver. 1</w:t>
                          </w:r>
                          <w:r w:rsidRPr="004F066B">
                            <w:rPr>
                              <w:rFonts w:cs="Arial"/>
                              <w:sz w:val="18"/>
                              <w:szCs w:val="18"/>
                            </w:rPr>
                            <w:t>.</w:t>
                          </w:r>
                          <w:r>
                            <w:rPr>
                              <w:rFonts w:cs="Arial"/>
                              <w:sz w:val="18"/>
                              <w:szCs w:val="18"/>
                            </w:rPr>
                            <w:t>0.1</w:t>
                          </w:r>
                        </w:p>
                      </w:tc>
                      <w:tc>
                        <w:tcPr>
                          <w:tcW w:w="807" w:type="pct"/>
                        </w:tcPr>
                        <w:p w14:paraId="146AFBD0" w14:textId="3171DA31" w:rsidR="00E1707E" w:rsidRPr="006651E4" w:rsidRDefault="001B3259" w:rsidP="00E1707E">
                          <w:pPr>
                            <w:pStyle w:val="Porat"/>
                            <w:rPr>
                              <w:sz w:val="18"/>
                              <w:szCs w:val="18"/>
                            </w:rPr>
                          </w:pPr>
                          <w:r>
                            <w:rPr>
                              <w:rFonts w:cs="Arial"/>
                              <w:sz w:val="18"/>
                              <w:szCs w:val="18"/>
                            </w:rPr>
                            <w:t>18</w:t>
                          </w:r>
                          <w:r w:rsidR="00E1707E" w:rsidRPr="004F066B">
                            <w:rPr>
                              <w:rFonts w:cs="Arial"/>
                              <w:sz w:val="18"/>
                              <w:szCs w:val="18"/>
                            </w:rPr>
                            <w:t>/</w:t>
                          </w:r>
                          <w:r w:rsidR="00E1707E">
                            <w:rPr>
                              <w:rFonts w:cs="Arial"/>
                              <w:sz w:val="18"/>
                              <w:szCs w:val="18"/>
                            </w:rPr>
                            <w:t>05</w:t>
                          </w:r>
                          <w:r w:rsidR="00E1707E" w:rsidRPr="004F066B">
                            <w:rPr>
                              <w:rFonts w:cs="Arial"/>
                              <w:sz w:val="18"/>
                              <w:szCs w:val="18"/>
                            </w:rPr>
                            <w:t>/20</w:t>
                          </w:r>
                          <w:r w:rsidR="00E1707E">
                            <w:rPr>
                              <w:rFonts w:cs="Arial"/>
                              <w:sz w:val="18"/>
                              <w:szCs w:val="18"/>
                            </w:rPr>
                            <w:t>22</w:t>
                          </w:r>
                        </w:p>
                      </w:tc>
                      <w:tc>
                        <w:tcPr>
                          <w:tcW w:w="893" w:type="pct"/>
                        </w:tcPr>
                        <w:p w14:paraId="674B0D5D" w14:textId="77777777" w:rsidR="00E1707E" w:rsidRPr="006651E4" w:rsidRDefault="00E1707E" w:rsidP="00E1707E">
                          <w:pPr>
                            <w:pStyle w:val="Porat"/>
                            <w:jc w:val="right"/>
                            <w:rPr>
                              <w:sz w:val="18"/>
                              <w:szCs w:val="18"/>
                            </w:rPr>
                          </w:pPr>
                          <w:r w:rsidRPr="004F066B">
                            <w:rPr>
                              <w:sz w:val="18"/>
                              <w:szCs w:val="18"/>
                            </w:rPr>
                            <w:t xml:space="preserve">Page </w:t>
                          </w:r>
                          <w:r w:rsidRPr="004F066B">
                            <w:rPr>
                              <w:sz w:val="18"/>
                              <w:szCs w:val="18"/>
                            </w:rPr>
                            <w:fldChar w:fldCharType="begin"/>
                          </w:r>
                          <w:r w:rsidRPr="004F066B">
                            <w:rPr>
                              <w:sz w:val="18"/>
                              <w:szCs w:val="18"/>
                            </w:rPr>
                            <w:instrText xml:space="preserve"> PAGE </w:instrText>
                          </w:r>
                          <w:r w:rsidRPr="004F066B">
                            <w:rPr>
                              <w:sz w:val="18"/>
                              <w:szCs w:val="18"/>
                            </w:rPr>
                            <w:fldChar w:fldCharType="separate"/>
                          </w:r>
                          <w:r>
                            <w:rPr>
                              <w:noProof/>
                              <w:sz w:val="18"/>
                              <w:szCs w:val="18"/>
                            </w:rPr>
                            <w:t>32</w:t>
                          </w:r>
                          <w:r w:rsidRPr="004F066B">
                            <w:rPr>
                              <w:sz w:val="18"/>
                              <w:szCs w:val="18"/>
                            </w:rPr>
                            <w:fldChar w:fldCharType="end"/>
                          </w:r>
                          <w:r w:rsidRPr="004F066B">
                            <w:rPr>
                              <w:sz w:val="18"/>
                              <w:szCs w:val="18"/>
                            </w:rPr>
                            <w:t xml:space="preserve"> of </w:t>
                          </w:r>
                          <w:r w:rsidRPr="004F066B">
                            <w:rPr>
                              <w:sz w:val="18"/>
                              <w:szCs w:val="18"/>
                            </w:rPr>
                            <w:fldChar w:fldCharType="begin"/>
                          </w:r>
                          <w:r w:rsidRPr="004F066B">
                            <w:rPr>
                              <w:sz w:val="18"/>
                              <w:szCs w:val="18"/>
                            </w:rPr>
                            <w:instrText xml:space="preserve"> NUMPAGES </w:instrText>
                          </w:r>
                          <w:r w:rsidRPr="004F066B">
                            <w:rPr>
                              <w:sz w:val="18"/>
                              <w:szCs w:val="18"/>
                            </w:rPr>
                            <w:fldChar w:fldCharType="separate"/>
                          </w:r>
                          <w:r>
                            <w:rPr>
                              <w:noProof/>
                              <w:sz w:val="18"/>
                              <w:szCs w:val="18"/>
                            </w:rPr>
                            <w:t>32</w:t>
                          </w:r>
                          <w:r w:rsidRPr="004F066B">
                            <w:rPr>
                              <w:sz w:val="18"/>
                              <w:szCs w:val="18"/>
                            </w:rPr>
                            <w:fldChar w:fldCharType="end"/>
                          </w:r>
                        </w:p>
                      </w:tc>
                    </w:tr>
                  </w:tbl>
                  <w:p w14:paraId="3C1BAE89" w14:textId="3D56688B" w:rsidR="00E1707E" w:rsidRDefault="00E1707E">
                    <w:pPr>
                      <w:jc w:val="right"/>
                    </w:pPr>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49E0" w14:textId="77777777" w:rsidR="00DD2894" w:rsidRDefault="00DD2894" w:rsidP="00E1707E">
      <w:pPr>
        <w:spacing w:after="0" w:line="240" w:lineRule="auto"/>
      </w:pPr>
      <w:r>
        <w:separator/>
      </w:r>
    </w:p>
  </w:footnote>
  <w:footnote w:type="continuationSeparator" w:id="0">
    <w:p w14:paraId="0BCA5FEB" w14:textId="77777777" w:rsidR="00DD2894" w:rsidRDefault="00DD2894" w:rsidP="00E17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3C0"/>
    <w:multiLevelType w:val="hybridMultilevel"/>
    <w:tmpl w:val="B644C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7ECF"/>
    <w:multiLevelType w:val="hybridMultilevel"/>
    <w:tmpl w:val="4ACA88B4"/>
    <w:lvl w:ilvl="0" w:tplc="2D7C77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514D02"/>
    <w:multiLevelType w:val="hybridMultilevel"/>
    <w:tmpl w:val="59B046DC"/>
    <w:lvl w:ilvl="0" w:tplc="68062F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5073FF"/>
    <w:multiLevelType w:val="multilevel"/>
    <w:tmpl w:val="3562540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8829604">
    <w:abstractNumId w:val="0"/>
  </w:num>
  <w:num w:numId="2" w16cid:durableId="1792093483">
    <w:abstractNumId w:val="1"/>
  </w:num>
  <w:num w:numId="3" w16cid:durableId="2034070149">
    <w:abstractNumId w:val="2"/>
  </w:num>
  <w:num w:numId="4" w16cid:durableId="2022927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B4"/>
    <w:rsid w:val="000A4454"/>
    <w:rsid w:val="000D183E"/>
    <w:rsid w:val="000E0BB5"/>
    <w:rsid w:val="00126FB0"/>
    <w:rsid w:val="00134515"/>
    <w:rsid w:val="00164457"/>
    <w:rsid w:val="00174ADC"/>
    <w:rsid w:val="001A49E2"/>
    <w:rsid w:val="001B3259"/>
    <w:rsid w:val="00220A4C"/>
    <w:rsid w:val="00223F7B"/>
    <w:rsid w:val="00296602"/>
    <w:rsid w:val="002D07C0"/>
    <w:rsid w:val="002E4420"/>
    <w:rsid w:val="00384086"/>
    <w:rsid w:val="003963B1"/>
    <w:rsid w:val="003976EF"/>
    <w:rsid w:val="003E270B"/>
    <w:rsid w:val="00405397"/>
    <w:rsid w:val="004571AD"/>
    <w:rsid w:val="004632D6"/>
    <w:rsid w:val="0046536F"/>
    <w:rsid w:val="0047726A"/>
    <w:rsid w:val="0050243D"/>
    <w:rsid w:val="00591ED7"/>
    <w:rsid w:val="005A0F39"/>
    <w:rsid w:val="005C4ED7"/>
    <w:rsid w:val="006101EC"/>
    <w:rsid w:val="00611D02"/>
    <w:rsid w:val="00650F59"/>
    <w:rsid w:val="00670608"/>
    <w:rsid w:val="006804FB"/>
    <w:rsid w:val="00695772"/>
    <w:rsid w:val="006B2AC4"/>
    <w:rsid w:val="006B635B"/>
    <w:rsid w:val="00746426"/>
    <w:rsid w:val="007A3B6F"/>
    <w:rsid w:val="00873ED4"/>
    <w:rsid w:val="00893F28"/>
    <w:rsid w:val="008D7EA7"/>
    <w:rsid w:val="008E0DB4"/>
    <w:rsid w:val="00924520"/>
    <w:rsid w:val="009330B6"/>
    <w:rsid w:val="00963545"/>
    <w:rsid w:val="009A2AFC"/>
    <w:rsid w:val="009D3BE5"/>
    <w:rsid w:val="00A140B7"/>
    <w:rsid w:val="00A66AAB"/>
    <w:rsid w:val="00AB7ABF"/>
    <w:rsid w:val="00AF3D83"/>
    <w:rsid w:val="00B1211F"/>
    <w:rsid w:val="00B523DE"/>
    <w:rsid w:val="00B9588F"/>
    <w:rsid w:val="00BA0EEC"/>
    <w:rsid w:val="00BF0006"/>
    <w:rsid w:val="00C13FAE"/>
    <w:rsid w:val="00C34CE4"/>
    <w:rsid w:val="00C618F0"/>
    <w:rsid w:val="00D639DF"/>
    <w:rsid w:val="00D74952"/>
    <w:rsid w:val="00DA2511"/>
    <w:rsid w:val="00DD2894"/>
    <w:rsid w:val="00DD5411"/>
    <w:rsid w:val="00DE2C80"/>
    <w:rsid w:val="00E1707E"/>
    <w:rsid w:val="00E36C72"/>
    <w:rsid w:val="00E7078D"/>
    <w:rsid w:val="00E70CE8"/>
    <w:rsid w:val="00F96089"/>
    <w:rsid w:val="00FD5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1116B"/>
  <w15:chartTrackingRefBased/>
  <w15:docId w15:val="{4056DF0C-CC28-4C42-B1AC-E01F9AAC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E1707E"/>
  </w:style>
  <w:style w:type="paragraph" w:styleId="Antrat1">
    <w:name w:val="heading 1"/>
    <w:basedOn w:val="prastasis"/>
    <w:next w:val="prastasis"/>
    <w:link w:val="Antrat1Diagrama"/>
    <w:uiPriority w:val="9"/>
    <w:qFormat/>
    <w:rsid w:val="00223F7B"/>
    <w:pPr>
      <w:keepNext/>
      <w:keepLines/>
      <w:spacing w:before="240" w:after="0"/>
      <w:outlineLvl w:val="0"/>
    </w:pPr>
    <w:rPr>
      <w:rFonts w:ascii="Arial" w:eastAsiaTheme="majorEastAsia" w:hAnsi="Arial" w:cstheme="majorBidi"/>
      <w:b/>
      <w:sz w:val="28"/>
      <w:szCs w:val="32"/>
    </w:rPr>
  </w:style>
  <w:style w:type="paragraph" w:styleId="Antrat2">
    <w:name w:val="heading 2"/>
    <w:basedOn w:val="prastasis"/>
    <w:next w:val="prastasis"/>
    <w:link w:val="Antrat2Diagrama"/>
    <w:uiPriority w:val="9"/>
    <w:unhideWhenUsed/>
    <w:qFormat/>
    <w:rsid w:val="002D07C0"/>
    <w:pPr>
      <w:keepNext/>
      <w:keepLines/>
      <w:spacing w:before="40" w:after="0"/>
      <w:outlineLvl w:val="1"/>
    </w:pPr>
    <w:rPr>
      <w:rFonts w:ascii="Arial" w:eastAsiaTheme="majorEastAsia" w:hAnsi="Arial" w:cstheme="majorBidi"/>
      <w:b/>
      <w:sz w:val="24"/>
      <w:szCs w:val="2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Antrats">
    <w:name w:val="header"/>
    <w:basedOn w:val="prastasis"/>
    <w:link w:val="AntratsDiagrama"/>
    <w:uiPriority w:val="99"/>
    <w:unhideWhenUsed/>
    <w:rsid w:val="00E1707E"/>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E1707E"/>
  </w:style>
  <w:style w:type="paragraph" w:styleId="Porat">
    <w:name w:val="footer"/>
    <w:basedOn w:val="prastasis"/>
    <w:link w:val="PoratDiagrama"/>
    <w:unhideWhenUsed/>
    <w:rsid w:val="00E1707E"/>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E1707E"/>
  </w:style>
  <w:style w:type="table" w:styleId="Lentelstinklelis">
    <w:name w:val="Table Grid"/>
    <w:basedOn w:val="prastojilentel"/>
    <w:rsid w:val="00E1707E"/>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trat1Diagrama">
    <w:name w:val="Antraštė 1 Diagrama"/>
    <w:basedOn w:val="Numatytasispastraiposriftas"/>
    <w:link w:val="Antrat1"/>
    <w:uiPriority w:val="9"/>
    <w:rsid w:val="00223F7B"/>
    <w:rPr>
      <w:rFonts w:ascii="Arial" w:eastAsiaTheme="majorEastAsia" w:hAnsi="Arial" w:cstheme="majorBidi"/>
      <w:b/>
      <w:sz w:val="28"/>
      <w:szCs w:val="32"/>
    </w:rPr>
  </w:style>
  <w:style w:type="paragraph" w:styleId="Turinioantrat">
    <w:name w:val="TOC Heading"/>
    <w:basedOn w:val="Antrat1"/>
    <w:next w:val="prastasis"/>
    <w:uiPriority w:val="39"/>
    <w:unhideWhenUsed/>
    <w:qFormat/>
    <w:rsid w:val="009A2AFC"/>
    <w:pPr>
      <w:outlineLvl w:val="9"/>
    </w:pPr>
    <w:rPr>
      <w:rFonts w:asciiTheme="majorHAnsi" w:hAnsiTheme="majorHAnsi"/>
      <w:b w:val="0"/>
      <w:color w:val="2F5496" w:themeColor="accent1" w:themeShade="BF"/>
      <w:sz w:val="32"/>
      <w:lang w:eastAsia="en-GB"/>
    </w:rPr>
  </w:style>
  <w:style w:type="paragraph" w:styleId="Turinys1">
    <w:name w:val="toc 1"/>
    <w:basedOn w:val="prastasis"/>
    <w:next w:val="prastasis"/>
    <w:autoRedefine/>
    <w:uiPriority w:val="39"/>
    <w:unhideWhenUsed/>
    <w:rsid w:val="009A2AFC"/>
    <w:pPr>
      <w:spacing w:after="100"/>
    </w:pPr>
  </w:style>
  <w:style w:type="character" w:styleId="Hipersaitas">
    <w:name w:val="Hyperlink"/>
    <w:basedOn w:val="Numatytasispastraiposriftas"/>
    <w:uiPriority w:val="99"/>
    <w:unhideWhenUsed/>
    <w:rsid w:val="009A2AFC"/>
    <w:rPr>
      <w:color w:val="0563C1" w:themeColor="hyperlink"/>
      <w:u w:val="single"/>
    </w:rPr>
  </w:style>
  <w:style w:type="paragraph" w:styleId="Sraopastraipa">
    <w:name w:val="List Paragraph"/>
    <w:basedOn w:val="prastasis"/>
    <w:uiPriority w:val="34"/>
    <w:qFormat/>
    <w:rsid w:val="00963545"/>
    <w:pPr>
      <w:ind w:left="720"/>
      <w:contextualSpacing/>
    </w:pPr>
  </w:style>
  <w:style w:type="character" w:customStyle="1" w:styleId="fontstyle01">
    <w:name w:val="fontstyle01"/>
    <w:basedOn w:val="Numatytasispastraiposriftas"/>
    <w:rsid w:val="000A4454"/>
  </w:style>
  <w:style w:type="character" w:customStyle="1" w:styleId="Antrat2Diagrama">
    <w:name w:val="Antraštė 2 Diagrama"/>
    <w:basedOn w:val="Numatytasispastraiposriftas"/>
    <w:link w:val="Antrat2"/>
    <w:uiPriority w:val="9"/>
    <w:rsid w:val="002D07C0"/>
    <w:rPr>
      <w:rFonts w:ascii="Arial" w:eastAsiaTheme="majorEastAsia" w:hAnsi="Arial" w:cstheme="majorBidi"/>
      <w:b/>
      <w:sz w:val="24"/>
      <w:szCs w:val="26"/>
    </w:rPr>
  </w:style>
  <w:style w:type="paragraph" w:styleId="Turinys2">
    <w:name w:val="toc 2"/>
    <w:basedOn w:val="prastasis"/>
    <w:next w:val="prastasis"/>
    <w:autoRedefine/>
    <w:uiPriority w:val="39"/>
    <w:unhideWhenUsed/>
    <w:rsid w:val="002D07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icrosoft.com/en-us/download/details.aspx?id=8279" TargetMode="External"/><Relationship Id="rId1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1BC4-6E21-4B05-AB1C-BB27188F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2088</Words>
  <Characters>11902</Characters>
  <Application>Microsoft Office Word</Application>
  <DocSecurity>0</DocSecurity>
  <Lines>99</Lines>
  <Paragraphs>27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Andrius Sakalauskas</dc:creator>
  <cp:keywords/>
  <dc:description/>
  <cp:lastModifiedBy>Andrius Sakalauskas</cp:lastModifiedBy>
  <cp:revision>6</cp:revision>
  <cp:lastPrinted>2022-05-19T07:04:00Z</cp:lastPrinted>
  <dcterms:created xsi:type="dcterms:W3CDTF">2022-05-20T08:03:00Z</dcterms:created>
  <dcterms:modified xsi:type="dcterms:W3CDTF">2022-11-21T10:58:00Z</dcterms:modified>
</cp:coreProperties>
</file>