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DE3A" w14:textId="77777777" w:rsidR="009550A9" w:rsidRPr="009550A9" w:rsidRDefault="009550A9" w:rsidP="009550A9">
      <w:pPr>
        <w:widowControl/>
        <w:spacing w:before="420" w:after="120" w:line="420" w:lineRule="atLeast"/>
        <w:jc w:val="left"/>
        <w:outlineLvl w:val="0"/>
        <w:rPr>
          <w:rFonts w:ascii="Arial" w:eastAsia="宋体" w:hAnsi="Arial" w:cs="Arial"/>
          <w:b/>
          <w:bCs/>
          <w:color w:val="1B1C1D"/>
          <w:kern w:val="36"/>
          <w:sz w:val="33"/>
          <w:szCs w:val="33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36"/>
          <w:sz w:val="33"/>
          <w:szCs w:val="33"/>
          <w14:ligatures w14:val="none"/>
        </w:rPr>
        <w:t>一份关于实现统计一致性多孔介质模型生成的综合重构策略报告</w:t>
      </w:r>
    </w:p>
    <w:p w14:paraId="686B49B5" w14:textId="77777777" w:rsidR="009550A9" w:rsidRPr="009550A9" w:rsidRDefault="009550A9" w:rsidP="009550A9">
      <w:pPr>
        <w:widowControl/>
        <w:spacing w:before="420" w:after="120" w:line="420" w:lineRule="atLeast"/>
        <w:jc w:val="left"/>
        <w:outlineLvl w:val="1"/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>第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 xml:space="preserve"> 1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>部分：核心方法论缺陷与现有架构分析</w:t>
      </w:r>
    </w:p>
    <w:p w14:paraId="76F7A182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1.1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问题验证：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协变量偏移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及其对预测可信性的影响</w:t>
      </w:r>
    </w:p>
    <w:p w14:paraId="14FBE2A1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本报告旨在为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N25_comprehensive_morphology_spatial_optimization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程序的改进提供一个全面、可执行的技术重构方案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。当前用户遇到的核心问题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——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即在控制孔隙率变化时，无法保持与原始模型一致的空间特征，从而导致预测（如渗透率、连通率）失去可信性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——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是对一个根本性方法论缺陷的准确识别。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1E31EB45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此问题在统计学上被称为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协变量偏移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”(Covariate Shift)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。在当前框架中，孔隙率（）、孔隙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簇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统计（）和空间特征（，如两点相关函数）被错误地视为独立的、可单独控制的变量。然而，在一个物理的多孔介质系统中，这些特性是同一潜在随机过程（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Stochastic Process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）的深度相关属性。</w:t>
      </w:r>
    </w:p>
    <w:p w14:paraId="7C1B730E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当前的代码架构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揭示了这一矛盾的根源：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4419DABE" w14:textId="77777777" w:rsidR="009550A9" w:rsidRPr="009550A9" w:rsidRDefault="009550A9" w:rsidP="009550A9">
      <w:pPr>
        <w:widowControl/>
        <w:numPr>
          <w:ilvl w:val="0"/>
          <w:numId w:val="2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静态目标设定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0.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部分，程序计算了原始模型的空间特征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spatialFeatures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2.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部分，这个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spatialFeatures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被直接赋给了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optParams.spatialFeatures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。这使得原始模型的空间特征成为了一个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静态的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优化目标。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2EE99233" w14:textId="77777777" w:rsidR="009550A9" w:rsidRPr="009550A9" w:rsidRDefault="009550A9" w:rsidP="009550A9">
      <w:pPr>
        <w:widowControl/>
        <w:numPr>
          <w:ilvl w:val="0"/>
          <w:numId w:val="2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动态变量输入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2.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部分，用户被要求输入一个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新的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target_porosity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519A8CF0" w14:textId="77777777" w:rsidR="009550A9" w:rsidRPr="009550A9" w:rsidRDefault="009550A9" w:rsidP="009550A9">
      <w:pPr>
        <w:widowControl/>
        <w:numPr>
          <w:ilvl w:val="0"/>
          <w:numId w:val="2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矛盾的优化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优化的核心（如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calculateComprehensiveEnergy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及其子函数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calculateSpatialEnergy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所推断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）实质上是在最小化一个加权能量函数，其形式大致为：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311DA7EF" w14:textId="77777777" w:rsidR="009550A9" w:rsidRPr="009550A9" w:rsidRDefault="009550A9" w:rsidP="009550A9">
      <w:pPr>
        <w:widowControl/>
        <w:spacing w:before="120" w:after="120"/>
        <w:ind w:left="7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当用户输入的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P_{target}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（例如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0.2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）与计算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S_{original}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所用的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raw_porosity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（例如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0.4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）显著不同时，上述两个能量项就变得相互矛盾。算法被要求去寻找一个在物理现实中不存在的状态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——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例如，一个孔隙率为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20%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的模型，却要拥有一个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40%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孔隙率模型的空间相关性。</w:t>
      </w:r>
    </w:p>
    <w:p w14:paraId="59C04002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这种不一致性破坏了生成模型与原始模型之间的统计一致性基础。因此，用户观察到的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失去对比预测的可信性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是这一方法论缺陷的直接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且正确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的逻辑后果。</w:t>
      </w:r>
    </w:p>
    <w:p w14:paraId="3F6471CE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lastRenderedPageBreak/>
        <w:t xml:space="preserve">1.2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现有架构审查：五个耦合的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硬目标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模块</w:t>
      </w:r>
    </w:p>
    <w:p w14:paraId="0B6EC6F4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为了解决这个问题，必须认识到当前的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硬目标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Hard Target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）理念已经渗透到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N25_comprehensive_morphology_spatial_optimization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程序的五个关键模块中。对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  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文件的分析表明，这些模块深度耦合，任何局部的修改都将因其他模块的制约而失败。</w:t>
      </w:r>
    </w:p>
    <w:p w14:paraId="33D32D52" w14:textId="77777777" w:rsidR="009550A9" w:rsidRPr="009550A9" w:rsidRDefault="009550A9" w:rsidP="009550A9">
      <w:pPr>
        <w:widowControl/>
        <w:numPr>
          <w:ilvl w:val="0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模块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1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：用户输入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2.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</w:p>
    <w:p w14:paraId="477E82D9" w14:textId="77777777" w:rsidR="009550A9" w:rsidRPr="009550A9" w:rsidRDefault="009550A9" w:rsidP="009550A9">
      <w:pPr>
        <w:widowControl/>
        <w:numPr>
          <w:ilvl w:val="1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功能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：作为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控制面板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，此模块通过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input()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函数显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式要求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用户提供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target_porosity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,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target_max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,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target_min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target_cluster_count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5B6E936D" w14:textId="77777777" w:rsidR="009550A9" w:rsidRPr="009550A9" w:rsidRDefault="009550A9" w:rsidP="009550A9">
      <w:pPr>
        <w:widowControl/>
        <w:numPr>
          <w:ilvl w:val="1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缺陷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：它假定这些参数是用户可以自由设定的独立变量。</w:t>
      </w:r>
    </w:p>
    <w:p w14:paraId="3C1A9936" w14:textId="77777777" w:rsidR="009550A9" w:rsidRPr="009550A9" w:rsidRDefault="009550A9" w:rsidP="009550A9">
      <w:pPr>
        <w:widowControl/>
        <w:numPr>
          <w:ilvl w:val="0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模块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2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：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MCMC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能量函数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5.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/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calculateClusterEnergy</w:t>
      </w:r>
      <w:proofErr w:type="spellEnd"/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</w:p>
    <w:p w14:paraId="63747393" w14:textId="77777777" w:rsidR="009550A9" w:rsidRPr="009550A9" w:rsidRDefault="009550A9" w:rsidP="009550A9">
      <w:pPr>
        <w:widowControl/>
        <w:numPr>
          <w:ilvl w:val="1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功能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：作为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软引导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，此模块（特别是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calculateClusterEnergy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函数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）计算能量惩罚项，这些惩罚项基于当前模型状态与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optParams.targetMax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/Min/Count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中定义的硬目标的偏差。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0582A8C5" w14:textId="77777777" w:rsidR="009550A9" w:rsidRPr="009550A9" w:rsidRDefault="009550A9" w:rsidP="009550A9">
      <w:pPr>
        <w:widowControl/>
        <w:numPr>
          <w:ilvl w:val="1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缺陷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：它引导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趋向于一个固定的、可能与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target_porosity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不兼容的簇状态。</w:t>
      </w:r>
    </w:p>
    <w:p w14:paraId="0091434B" w14:textId="77777777" w:rsidR="009550A9" w:rsidRPr="009550A9" w:rsidRDefault="009550A9" w:rsidP="009550A9">
      <w:pPr>
        <w:widowControl/>
        <w:numPr>
          <w:ilvl w:val="0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模块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3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：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MCMC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硬约束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5.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</w:p>
    <w:p w14:paraId="5FCF50C9" w14:textId="77777777" w:rsidR="009550A9" w:rsidRPr="009550A9" w:rsidRDefault="009550A9" w:rsidP="009550A9">
      <w:pPr>
        <w:widowControl/>
        <w:numPr>
          <w:ilvl w:val="1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功能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：作为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硬性强制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，此模块在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5.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循环中被周期性调用（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if mod(iter, 40) == 0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。它调用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enforceComprehensiveConstraints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，后者进而调用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enforceClusterSizeConstraints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enforceTargetClusterCount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2F5B263C" w14:textId="77777777" w:rsidR="009550A9" w:rsidRPr="009550A9" w:rsidRDefault="009550A9" w:rsidP="009550A9">
      <w:pPr>
        <w:widowControl/>
        <w:numPr>
          <w:ilvl w:val="1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缺陷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：它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强行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修改模型状态（例如，合并或删除簇）以匹配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optParams.targetMax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/Min/Count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，从而破坏了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过程的自然统计收敛。</w:t>
      </w:r>
    </w:p>
    <w:p w14:paraId="56D68A5C" w14:textId="77777777" w:rsidR="009550A9" w:rsidRPr="009550A9" w:rsidRDefault="009550A9" w:rsidP="009550A9">
      <w:pPr>
        <w:widowControl/>
        <w:numPr>
          <w:ilvl w:val="0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模块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4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：后处理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6.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</w:p>
    <w:p w14:paraId="7F86DEF5" w14:textId="77777777" w:rsidR="009550A9" w:rsidRPr="009550A9" w:rsidRDefault="009550A9" w:rsidP="009550A9">
      <w:pPr>
        <w:widowControl/>
        <w:numPr>
          <w:ilvl w:val="1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功能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：作为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最终清理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comprehensivePostProcessWithSmallPores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comprehensivePostProcess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函数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被调用以产生最终模型。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742460A6" w14:textId="77777777" w:rsidR="009550A9" w:rsidRPr="009550A9" w:rsidRDefault="009550A9" w:rsidP="009550A9">
      <w:pPr>
        <w:widowControl/>
        <w:numPr>
          <w:ilvl w:val="1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缺陷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：这些函数及其子函数（如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enhancedNoiseRemoval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,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reshapeOversizedPores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）极有可能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再次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使用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optParams.targetMax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/Min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作为阈值来执行最终的形态学清理。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329CC60E" w14:textId="77777777" w:rsidR="009550A9" w:rsidRPr="009550A9" w:rsidRDefault="009550A9" w:rsidP="009550A9">
      <w:pPr>
        <w:widowControl/>
        <w:numPr>
          <w:ilvl w:val="0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模块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5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：报告与质量检查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7.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</w:p>
    <w:p w14:paraId="4366C367" w14:textId="77777777" w:rsidR="009550A9" w:rsidRPr="009550A9" w:rsidRDefault="009550A9" w:rsidP="009550A9">
      <w:pPr>
        <w:widowControl/>
        <w:numPr>
          <w:ilvl w:val="1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功能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：作为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成功定义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displayComprehensiveFinalResults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checkComprehensiveModelQuality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将最终模型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lastRenderedPageBreak/>
        <w:t>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optParams.targetMax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/Min/Count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进行比较，以评估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质量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586328B9" w14:textId="77777777" w:rsidR="009550A9" w:rsidRPr="009550A9" w:rsidRDefault="009550A9" w:rsidP="009550A9">
      <w:pPr>
        <w:widowControl/>
        <w:numPr>
          <w:ilvl w:val="1"/>
          <w:numId w:val="2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缺陷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：它基于一个错误的前提来定义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好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模型。</w:t>
      </w:r>
    </w:p>
    <w:p w14:paraId="6F1E2708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1.3 “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依赖链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与统一策略的必要性</w:t>
      </w:r>
    </w:p>
    <w:p w14:paraId="72CC5856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上述五个模块构成了一个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依赖链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”(Chain of Dependency)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。仅重构其中一个模块是无效的。</w:t>
      </w:r>
    </w:p>
    <w:p w14:paraId="2465D3F4" w14:textId="77777777" w:rsidR="009550A9" w:rsidRPr="009550A9" w:rsidRDefault="009550A9" w:rsidP="009550A9">
      <w:pPr>
        <w:widowControl/>
        <w:numPr>
          <w:ilvl w:val="0"/>
          <w:numId w:val="2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如果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只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重构能量函数（模块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）以使用软约束，硬约束（模块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3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）仍会每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40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次迭代运行一次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，强行将模型拉回到（现已失效的）硬目标，导致优化失败。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71810317" w14:textId="77777777" w:rsidR="009550A9" w:rsidRPr="009550A9" w:rsidRDefault="009550A9" w:rsidP="009550A9">
      <w:pPr>
        <w:widowControl/>
        <w:numPr>
          <w:ilvl w:val="0"/>
          <w:numId w:val="2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如果重构了能量函数（模块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硬约束（模块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3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），后处理（模块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4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）仍会在最后一步应用基于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targetMax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/Min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的清理逻辑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，破坏最终结果。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7D60862F" w14:textId="77777777" w:rsidR="009550A9" w:rsidRPr="009550A9" w:rsidRDefault="009550A9" w:rsidP="009550A9">
      <w:pPr>
        <w:widowControl/>
        <w:numPr>
          <w:ilvl w:val="0"/>
          <w:numId w:val="2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如果模块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、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3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、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4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都被重构，报告（模块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5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）仍会错误地报告模型未能匹配（现已失效的）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targetMax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/Min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目标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7B08AA96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因此，必须对所有五个模块进行整体重构。</w:t>
      </w:r>
    </w:p>
    <w:p w14:paraId="168543E4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用户的两个改进想法（方案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1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：梯度模型；方案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：自适应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MCMC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）并非相互排斥，它们解决了问题的不同方面：</w:t>
      </w:r>
    </w:p>
    <w:p w14:paraId="118A3E00" w14:textId="77777777" w:rsidR="009550A9" w:rsidRPr="009550A9" w:rsidRDefault="009550A9" w:rsidP="009550A9">
      <w:pPr>
        <w:widowControl/>
        <w:numPr>
          <w:ilvl w:val="0"/>
          <w:numId w:val="23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1 (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梯度模型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：解决了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如果我改变孔隙率，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我的目标空间特征应该是什么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？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的问题。</w:t>
      </w:r>
    </w:p>
    <w:p w14:paraId="7F793401" w14:textId="77777777" w:rsidR="009550A9" w:rsidRPr="009550A9" w:rsidRDefault="009550A9" w:rsidP="009550A9">
      <w:pPr>
        <w:widowControl/>
        <w:numPr>
          <w:ilvl w:val="0"/>
          <w:numId w:val="23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2 (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自适应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MCMC)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：解决了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我应如何让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优化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统计分布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，而不是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硬编码标量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？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的问题。</w:t>
      </w:r>
    </w:p>
    <w:p w14:paraId="67CCF86E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一个健壮的、物理上合理的系统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同时需要两者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1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提供了空间优化的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正确目标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，而方案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 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提供了簇优化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正确机制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。本报告将详细阐述一个实现这两者的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统一策略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</w:p>
    <w:p w14:paraId="3D638DB8" w14:textId="77777777" w:rsidR="009550A9" w:rsidRPr="009550A9" w:rsidRDefault="009550A9" w:rsidP="009550A9">
      <w:pPr>
        <w:widowControl/>
        <w:spacing w:before="420" w:after="120" w:line="420" w:lineRule="atLeast"/>
        <w:jc w:val="left"/>
        <w:outlineLvl w:val="1"/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>第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 xml:space="preserve"> 2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>部分：实施方案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 xml:space="preserve"> 1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>：参数化特征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>-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>孔隙率梯度模型</w:t>
      </w:r>
    </w:p>
    <w:p w14:paraId="2F40AC0E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此方案的目标是建立一个预测模型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，该模型在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0.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部分一次性构建，并在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2.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部分用于根据用户输入的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target_porosity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预测一组新的、统计一致的目标空间特征。</w:t>
      </w:r>
    </w:p>
    <w:p w14:paraId="5F155140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2.1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新模块开发：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computeSpatialParameterGradients</w:t>
      </w:r>
      <w:proofErr w:type="spellEnd"/>
    </w:p>
    <w:p w14:paraId="4FDAFEFB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此函数应在主程序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N25_comprehensive_morphology_spatial_optimization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0.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部分，在计算完所有原始特征（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originalFeatures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,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spatialFeatures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,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morphologyFeatures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）之后立即调用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1F74D141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3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lastRenderedPageBreak/>
        <w:t xml:space="preserve">2.1.1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窗口化采样策略</w:t>
      </w:r>
    </w:p>
    <w:p w14:paraId="5F8C7DEF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采用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3D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滑动窗口策略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，以在原始模型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rawBinaryModel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内进行采样。窗口尺寸必须足够大以捕获有效的局部空间特征，而步长应足够大以确保样本间的统计独立性。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2BC81311" w14:textId="77777777" w:rsidR="009550A9" w:rsidRPr="009550A9" w:rsidRDefault="009550A9" w:rsidP="009550A9">
      <w:pPr>
        <w:widowControl/>
        <w:shd w:val="clear" w:color="auto" w:fill="F0F4F9"/>
        <w:spacing w:line="300" w:lineRule="atLeast"/>
        <w:jc w:val="left"/>
        <w:rPr>
          <w:rFonts w:ascii="Arial" w:eastAsia="宋体" w:hAnsi="Arial" w:cs="Arial"/>
          <w:color w:val="444746"/>
          <w:kern w:val="0"/>
          <w:szCs w:val="21"/>
          <w14:ligatures w14:val="none"/>
        </w:rPr>
      </w:pPr>
      <w:proofErr w:type="spellStart"/>
      <w:r w:rsidRPr="009550A9">
        <w:rPr>
          <w:rFonts w:ascii="Arial" w:eastAsia="宋体" w:hAnsi="Arial" w:cs="Arial"/>
          <w:color w:val="444746"/>
          <w:kern w:val="0"/>
          <w:szCs w:val="21"/>
          <w14:ligatures w14:val="none"/>
        </w:rPr>
        <w:t>Matlab</w:t>
      </w:r>
      <w:proofErr w:type="spellEnd"/>
    </w:p>
    <w:p w14:paraId="3590337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建议的窗口参数 (可根据原始模型尺寸调整)</w:t>
      </w:r>
    </w:p>
    <w:p w14:paraId="7813303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 ;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</w:t>
      </w:r>
    </w:p>
    <w:p w14:paraId="132DEC4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stride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 ;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</w:t>
      </w:r>
    </w:p>
    <w:p w14:paraId="63CF078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dims =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size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rawBinaryModel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1860EA2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5903129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x_starts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:stride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):(dims(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-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+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65EDD8F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y_starts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:stride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):(dims(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-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+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70A963F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z_starts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:stride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):(dims(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-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+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2D6C7AE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35B2F1A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x_starts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*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y_starts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*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z_starts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2CEDDE2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featureData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=;</w:t>
      </w:r>
      <w:proofErr w:type="gramEnd"/>
    </w:p>
    <w:p w14:paraId="3C6F438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porosityData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zeros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137E339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count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6B8ECFE5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3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2.1.2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迭代特征提取</w:t>
      </w:r>
    </w:p>
    <w:p w14:paraId="60CA776E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循环遍历所有窗口，提取局部孔隙率和全套局部空间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/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形态特征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52549EE3" w14:textId="77777777" w:rsidR="009550A9" w:rsidRPr="009550A9" w:rsidRDefault="009550A9" w:rsidP="009550A9">
      <w:pPr>
        <w:widowControl/>
        <w:shd w:val="clear" w:color="auto" w:fill="F0F4F9"/>
        <w:spacing w:line="300" w:lineRule="atLeast"/>
        <w:jc w:val="left"/>
        <w:rPr>
          <w:rFonts w:ascii="Arial" w:eastAsia="宋体" w:hAnsi="Arial" w:cs="Arial"/>
          <w:color w:val="444746"/>
          <w:kern w:val="0"/>
          <w:szCs w:val="21"/>
          <w14:ligatures w14:val="none"/>
        </w:rPr>
      </w:pPr>
      <w:proofErr w:type="spellStart"/>
      <w:r w:rsidRPr="009550A9">
        <w:rPr>
          <w:rFonts w:ascii="Arial" w:eastAsia="宋体" w:hAnsi="Arial" w:cs="Arial"/>
          <w:color w:val="444746"/>
          <w:kern w:val="0"/>
          <w:szCs w:val="21"/>
          <w14:ligatures w14:val="none"/>
        </w:rPr>
        <w:t>Matlab</w:t>
      </w:r>
      <w:proofErr w:type="spellEnd"/>
    </w:p>
    <w:p w14:paraId="136041D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  正在 %d 个子区域中提取特征...\n'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</w:p>
    <w:p w14:paraId="6ECA5A4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z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z_starts</w:t>
      </w:r>
      <w:proofErr w:type="spellEnd"/>
    </w:p>
    <w:p w14:paraId="63F61DB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y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y_starts</w:t>
      </w:r>
      <w:proofErr w:type="spellEnd"/>
    </w:p>
    <w:p w14:paraId="73DF2A6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x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x_starts</w:t>
      </w:r>
      <w:proofErr w:type="spellEnd"/>
    </w:p>
    <w:p w14:paraId="536BB13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提取子窗口</w:t>
      </w:r>
    </w:p>
    <w:p w14:paraId="6579D97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window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rawBinaryModel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x:x+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-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,...</w:t>
      </w:r>
      <w:proofErr w:type="gramEnd"/>
    </w:p>
    <w:p w14:paraId="0E980E8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           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y:y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+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-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,...</w:t>
      </w:r>
      <w:proofErr w:type="gramEnd"/>
    </w:p>
    <w:p w14:paraId="7A71631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           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z:z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+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-1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6AF48A8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</w:p>
    <w:p w14:paraId="427451D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检查窗口是否为空</w:t>
      </w:r>
    </w:p>
    <w:p w14:paraId="0373658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~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any(window(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:))</w:t>
      </w:r>
    </w:p>
    <w:p w14:paraId="7D0A415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porosityData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(count)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0D79458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为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featureData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添加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NaN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或 0 占位符</w:t>
      </w:r>
    </w:p>
    <w:p w14:paraId="006E0CD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(具体实现取决于 2.1.3 中的数据结构)</w:t>
      </w:r>
    </w:p>
    <w:p w14:paraId="18EE523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count = count +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09D3F85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</w:t>
      </w:r>
      <w:proofErr w:type="gramStart"/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continue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23EB257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0F083D9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4A2FFB1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计算局部孔隙率</w:t>
      </w:r>
    </w:p>
    <w:p w14:paraId="2DC0CE7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lastRenderedPageBreak/>
        <w:t xml:space="preserve">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mean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(window(:));</w:t>
      </w:r>
      <w:proofErr w:type="gramEnd"/>
    </w:p>
    <w:p w14:paraId="58BDFF2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porosityData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(count)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0BF1628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465E21E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计算局部特征</w:t>
      </w:r>
    </w:p>
    <w:p w14:paraId="24473F4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localSpatial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computeEnhancedSpatialFeatures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(window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5C52A47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localMorph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computeDetailedMorphologyFeatures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(window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697D1D4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7FD8629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存储特征 (此处仅为示例，见 2.1.3)</w:t>
      </w:r>
    </w:p>
    <w:p w14:paraId="2B4C019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</w:t>
      </w:r>
      <w:proofErr w:type="spellStart"/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featureData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count, :) </w:t>
      </w:r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=;</w:t>
      </w:r>
      <w:proofErr w:type="gramEnd"/>
    </w:p>
    <w:p w14:paraId="1DE6E97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</w:p>
    <w:p w14:paraId="3E9800C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count = count +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6862BE1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2F2446F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1DC4135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062658EF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3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2.1.3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统计回归（构建模型）与非标量特征处理</w:t>
      </w:r>
    </w:p>
    <w:p w14:paraId="082E6D05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这是此函数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最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关键的部分。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computeEnhancedSpatialFeatures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computeDetailedMorphologyFeatures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返回的结构体包含非标量数据（向量和分布）。必须为每个标量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值执行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独立的回归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78190206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以下是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computeSpatialParameterGradients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的完整建议实现：</w:t>
      </w:r>
    </w:p>
    <w:p w14:paraId="726F9CA2" w14:textId="77777777" w:rsidR="009550A9" w:rsidRPr="009550A9" w:rsidRDefault="009550A9" w:rsidP="009550A9">
      <w:pPr>
        <w:widowControl/>
        <w:shd w:val="clear" w:color="auto" w:fill="F0F4F9"/>
        <w:spacing w:line="300" w:lineRule="atLeast"/>
        <w:jc w:val="left"/>
        <w:rPr>
          <w:rFonts w:ascii="Arial" w:eastAsia="宋体" w:hAnsi="Arial" w:cs="Arial"/>
          <w:color w:val="444746"/>
          <w:kern w:val="0"/>
          <w:szCs w:val="21"/>
          <w14:ligatures w14:val="none"/>
        </w:rPr>
      </w:pPr>
      <w:proofErr w:type="spellStart"/>
      <w:r w:rsidRPr="009550A9">
        <w:rPr>
          <w:rFonts w:ascii="Arial" w:eastAsia="宋体" w:hAnsi="Arial" w:cs="Arial"/>
          <w:color w:val="444746"/>
          <w:kern w:val="0"/>
          <w:szCs w:val="21"/>
          <w14:ligatures w14:val="none"/>
        </w:rPr>
        <w:t>Matlab</w:t>
      </w:r>
      <w:proofErr w:type="spellEnd"/>
    </w:p>
    <w:p w14:paraId="3ED8E7D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function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996900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996900"/>
          <w:kern w:val="0"/>
          <w:sz w:val="24"/>
          <w:szCs w:val="24"/>
          <w14:ligatures w14:val="none"/>
        </w:rPr>
        <w:t>computeSpatialParameterGradients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rawBinaryModel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baseSpatial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baseMorph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2242053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COMPUTESPATIALPARAMETERGRADIENTS</w:t>
      </w:r>
    </w:p>
    <w:p w14:paraId="59CF8D2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  通过在原始模型上进行滑动窗口采样，构建空间和形态特征</w:t>
      </w:r>
    </w:p>
    <w:p w14:paraId="0A66565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  关于孔隙率的（线性）回归模型。</w:t>
      </w:r>
    </w:p>
    <w:p w14:paraId="130B7DF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3AECE45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  初始化梯度模型构建...\n'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</w:p>
    <w:p w14:paraId="2D01D05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struct();</w:t>
      </w:r>
      <w:proofErr w:type="gramEnd"/>
    </w:p>
    <w:p w14:paraId="39A2DD3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380E777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--- 1. 定义窗口和步长 ---</w:t>
      </w:r>
    </w:p>
    <w:p w14:paraId="1E0A690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- 必须足够大以捕获特征</w:t>
      </w:r>
    </w:p>
    <w:p w14:paraId="106AEB2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stride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 ;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</w:t>
      </w:r>
    </w:p>
    <w:p w14:paraId="70CB51C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dims =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size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rawBinaryModel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430D957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7B2AC89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any(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dims &lt;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335F5AE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warning(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'原始模型尺寸小于窗口尺寸，梯度模型可能不可靠。'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</w:p>
    <w:p w14:paraId="6C2FDD9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可以考虑缩小窗口或跳过</w:t>
      </w:r>
    </w:p>
    <w:p w14:paraId="035492C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min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dims,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5E8F49E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stride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 ;</w:t>
      </w:r>
      <w:proofErr w:type="gramEnd"/>
    </w:p>
    <w:p w14:paraId="3A1442C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lastRenderedPageBreak/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3652747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144A6DC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x_starts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:stride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):(dims(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-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+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0661DA1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y_starts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:stride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):(dims(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-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+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72F753D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z_starts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:stride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):(dims(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-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+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1557D8D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6625738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x_starts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*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y_starts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*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z_starts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45CD3B2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&lt;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10</w:t>
      </w:r>
    </w:p>
    <w:p w14:paraId="6D63742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warning(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'生成的窗口数量 (%d) 过少，回归模型将不可靠。'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</w:p>
    <w:p w14:paraId="1B6CCBD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=;</w:t>
      </w:r>
      <w:proofErr w:type="gramEnd"/>
    </w:p>
    <w:p w14:paraId="37D5141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gramStart"/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return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047031B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5F2FE2E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4B21160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--- 2. 初始化数据存储 ---</w:t>
      </w:r>
    </w:p>
    <w:p w14:paraId="4F560CE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porosityVector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zeros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3339493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37BA9A4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提取标量特征字段</w:t>
      </w:r>
    </w:p>
    <w:p w14:paraId="0CBD3A5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scalarSpatialFields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 {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gram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anisotropy'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porosityGradient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surfaceToVolumeRatio</w:t>
      </w:r>
      <w:proofErr w:type="spellEnd"/>
      <w:proofErr w:type="gram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,...</w:t>
      </w:r>
      <w:proofErr w:type="gramEnd"/>
    </w:p>
    <w:p w14:paraId="5274A77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  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tortuosityEstimate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spatialAutocorrelation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};</w:t>
      </w:r>
      <w:proofErr w:type="gramEnd"/>
    </w:p>
    <w:p w14:paraId="6049B4C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scalarMorphFields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 {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proofErr w:type="gram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poreNetworkDensity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coordinationNumber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'lacunarity'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};</w:t>
      </w:r>
      <w:proofErr w:type="gramEnd"/>
    </w:p>
    <w:p w14:paraId="06AA399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4B70789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初始化存储矩阵</w:t>
      </w:r>
    </w:p>
    <w:p w14:paraId="34CF738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spatialScalars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scalarSpatialFields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158EE14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morphScalars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scalarMorphFields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25640F5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0AAE6F0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初始化非标量特征的存储 (分布的矩)</w:t>
      </w:r>
    </w:p>
    <w:p w14:paraId="60E720C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psd_moments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</w:t>
      </w:r>
    </w:p>
    <w:p w14:paraId="1DE0A6E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cld_moments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[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meanLength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stdLength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]</w:t>
      </w:r>
    </w:p>
    <w:p w14:paraId="4E70433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43CE5CA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初始化向量特征的存储 (两点相关)</w:t>
      </w:r>
    </w:p>
    <w:p w14:paraId="5EC5792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numTPC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baseSpatial.twoPointCorr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58C61BD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tpc_matrix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numTPC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43261FC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289E02F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--- 3. 迭代特征提取 ---</w:t>
      </w:r>
    </w:p>
    <w:p w14:paraId="50E57AC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  正在 %d 个子区域中采样特征...\n'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</w:p>
    <w:p w14:paraId="0EA3059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progBar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waitbar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'梯度模型采样 (0 / %d)'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));</w:t>
      </w:r>
    </w:p>
    <w:p w14:paraId="1F1A7D0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count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563A283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z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z_starts</w:t>
      </w:r>
      <w:proofErr w:type="spellEnd"/>
    </w:p>
    <w:p w14:paraId="102691B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lastRenderedPageBreak/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y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y_starts</w:t>
      </w:r>
      <w:proofErr w:type="spellEnd"/>
    </w:p>
    <w:p w14:paraId="32AFEB8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x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x_starts</w:t>
      </w:r>
      <w:proofErr w:type="spellEnd"/>
    </w:p>
    <w:p w14:paraId="21EA49D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window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rawBinaryModel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x:x+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-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,...</w:t>
      </w:r>
      <w:proofErr w:type="gramEnd"/>
    </w:p>
    <w:p w14:paraId="341EB93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               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y:y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+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-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,...</w:t>
      </w:r>
      <w:proofErr w:type="gramEnd"/>
    </w:p>
    <w:p w14:paraId="19B4F24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               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z:z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+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windowSize(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-1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4DBEC86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</w:t>
      </w:r>
    </w:p>
    <w:p w14:paraId="2B1B365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mean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(window(:));</w:t>
      </w:r>
      <w:proofErr w:type="gramEnd"/>
    </w:p>
    <w:p w14:paraId="4E008B6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porosityVector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(count)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05F112E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0C6E5CD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&gt;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0.001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仅在非空窗口计算</w:t>
      </w:r>
    </w:p>
    <w:p w14:paraId="00EC7DC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--- 计算特征 ---</w:t>
      </w:r>
    </w:p>
    <w:p w14:paraId="0BA2BED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localSpatial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computeEnhancedSpatialFeatures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(window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7D80461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localMorph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computeDetailedMorphologyFeatures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(window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3D0E2C6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63CB0CB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--- 存储标量特征 ---</w:t>
      </w:r>
    </w:p>
    <w:p w14:paraId="7FB3AE6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scalarSpatialFields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2B35C0A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isfield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localSpatial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scalarSpatialFields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{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})</w:t>
      </w:r>
    </w:p>
    <w:p w14:paraId="482C21B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   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spatialScalars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count,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localSpatial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.(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scalarSpatialFields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{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}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6016C7B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64F8ADF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3335D70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scalarMorphFields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3388327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isfield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localMorph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scalarMorphFields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{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})</w:t>
      </w:r>
    </w:p>
    <w:p w14:paraId="0B05CFA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   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morphScalars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count,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localMorph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.(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scalarMorphFields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{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}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78FC4F9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02868C2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7EBC944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</w:p>
    <w:p w14:paraId="23906FC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--- 存储分布的矩  ---</w:t>
      </w:r>
    </w:p>
    <w:p w14:paraId="771C56D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isfield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localSpatial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poreSizeDistribution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 &amp;&amp; ~</w:t>
      </w:r>
      <w:proofErr w:type="spellStart"/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isempty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localSpatial.poreSizeDistribution.meanRadius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153C6F7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psd_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moments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count, :)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=;</w:t>
      </w:r>
      <w:proofErr w:type="gramEnd"/>
    </w:p>
    <w:p w14:paraId="4A8DF22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428F1FD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isfield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localSpatial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chordLengthDistribution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 &amp;&amp; ~</w:t>
      </w:r>
      <w:proofErr w:type="spellStart"/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isempty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localSpatial.chordLengthDistribution.meanLength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07C5C0B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cld_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moments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count, :)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=;</w:t>
      </w:r>
      <w:proofErr w:type="gramEnd"/>
    </w:p>
    <w:p w14:paraId="487E1F9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298FB7A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098577E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--- 存储向量特征 (TPC)  ---</w:t>
      </w:r>
    </w:p>
    <w:p w14:paraId="6055CAE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isfield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localSpatial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twoPointCorr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5655248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lastRenderedPageBreak/>
        <w:t xml:space="preserve">           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vec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mean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localSpatial.twoPointCorr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取均值</w:t>
      </w:r>
    </w:p>
    <w:p w14:paraId="1B6651F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len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min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numTPC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vec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3F642AA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tpc_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matrix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count,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:len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vec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:len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';</w:t>
      </w:r>
      <w:proofErr w:type="gramEnd"/>
    </w:p>
    <w:p w14:paraId="00C631E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4E75127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7C52CEE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</w:t>
      </w:r>
    </w:p>
    <w:p w14:paraId="0FD9420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mod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count,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==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</w:t>
      </w:r>
    </w:p>
    <w:p w14:paraId="1CC6B7A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waitbar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(count/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progBar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'梯度模型采样 (%d / %d)'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count,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numWindows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));</w:t>
      </w:r>
    </w:p>
    <w:p w14:paraId="0E7F27A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3F200F4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count = count +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4BF7BF3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7A6F43F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198F7AA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30603DF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close(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progBar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77351D0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4BA713D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--- 4. 执行回归 (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polyfit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) ---</w:t>
      </w:r>
    </w:p>
    <w:p w14:paraId="63B0326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 xml:space="preserve">'  正在执行 %d </w:t>
      </w:r>
      <w:proofErr w:type="gram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个</w:t>
      </w:r>
      <w:proofErr w:type="gram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特征的线性回归.</w:t>
      </w:r>
      <w:proofErr w:type="gram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..</w:t>
      </w:r>
      <w:proofErr w:type="gram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\n</w:t>
      </w:r>
      <w:proofErr w:type="gram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,...</w:t>
      </w:r>
      <w:proofErr w:type="gramEnd"/>
    </w:p>
    <w:p w14:paraId="7989C44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scalarSpatialFields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+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scalarMorphFields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+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4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+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numTPC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353C8AA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</w:p>
    <w:p w14:paraId="6E9EEF1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validIdx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~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isnan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porosityVector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 &amp; 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porosityVector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&gt;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0.001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 &amp; ~any(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isnan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spatialScalars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6246624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sum(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validIdx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&lt;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5</w:t>
      </w:r>
    </w:p>
    <w:p w14:paraId="4135F90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warning(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'有效采样点过少 (%d)，无法构建梯度模型。'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 sum(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validIdx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));</w:t>
      </w:r>
    </w:p>
    <w:p w14:paraId="4E9EEE8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=;</w:t>
      </w:r>
      <w:proofErr w:type="gramEnd"/>
    </w:p>
    <w:p w14:paraId="4230EC2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gramStart"/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return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69E1A3A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10515DE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1C8BF48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P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porosityVector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validIdx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自变量</w:t>
      </w:r>
    </w:p>
    <w:p w14:paraId="4031C7A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50C5F46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标量空间特征</w:t>
      </w:r>
    </w:p>
    <w:p w14:paraId="553D712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scalarSpatialFields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312BA4D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Y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spatialScalars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validIdx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725E94C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any(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isnan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(Y)) |</w:t>
      </w:r>
    </w:p>
    <w:p w14:paraId="317D9E1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3B27648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|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(unique(Y)) &lt;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</w:p>
    <w:p w14:paraId="7148460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coeffs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如果无法拟合，则使用均值</w:t>
      </w:r>
    </w:p>
    <w:p w14:paraId="7CB3D3E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else</w:t>
      </w:r>
    </w:p>
    <w:p w14:paraId="19D5693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coeffs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polyfit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P, Y,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2B3309A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6006F46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.(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scalarSpatialFields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{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})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coeffs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05DA38D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lastRenderedPageBreak/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1FC3061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17CC86F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标量形态特征 (同样处理)</w:t>
      </w:r>
    </w:p>
    <w:p w14:paraId="1C6305A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scalarMorphFields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1DDBBF0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Y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morphScalars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validIdx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123CBC6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any(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isnan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(Y)) |</w:t>
      </w:r>
    </w:p>
    <w:p w14:paraId="3F145FC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0BAA72F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|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(unique(Y)) &lt;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</w:p>
    <w:p w14:paraId="250A21C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coeffs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=;</w:t>
      </w:r>
      <w:proofErr w:type="gramEnd"/>
    </w:p>
    <w:p w14:paraId="10BE051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else</w:t>
      </w:r>
    </w:p>
    <w:p w14:paraId="64D70A1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coeffs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polyfit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P, Y,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28ABFFE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69854D6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.(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scalarMorphFields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{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})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coeffs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39F77EB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66C5674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3E181A7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PSD 矩</w:t>
      </w:r>
    </w:p>
    <w:p w14:paraId="3DBBEA8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gradientData.psd_meanRadius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polyfit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P,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psd_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moments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validIdx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6D20DF5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gradientData.psd_stdRadius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polyfit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P,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psd_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moments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validIdx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2125AD9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3D81DD6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CLD 矩</w:t>
      </w:r>
    </w:p>
    <w:p w14:paraId="3A17F7A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gradientData.cld_meanLength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polyfit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P,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cld_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moments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validIdx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4483F0A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gradientData.cld_stdLength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polyfit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P,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cld_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moments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validIdx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14B4C2C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75A0893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TPC 向量</w:t>
      </w:r>
    </w:p>
    <w:p w14:paraId="2ABD86D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tpc_coeffs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zeros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numTPC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43EA708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:numTPC</w:t>
      </w:r>
      <w:proofErr w:type="gramEnd"/>
    </w:p>
    <w:p w14:paraId="13EB81A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Y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tpc_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matrix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validIdx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4CDA77C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any(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isnan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(Y)) |</w:t>
      </w:r>
    </w:p>
    <w:p w14:paraId="7431F46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3B799E2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|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(unique(Y)) &lt;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</w:p>
    <w:p w14:paraId="43B4574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tpc_coeffs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(:,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=;</w:t>
      </w:r>
      <w:proofErr w:type="gramEnd"/>
    </w:p>
    <w:p w14:paraId="7885A30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else</w:t>
      </w:r>
    </w:p>
    <w:p w14:paraId="39CC01A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tpc_coeffs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(:,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polyfit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P, Y,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62687A3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5D24CD2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67DEDD6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gradientData.twoPointCorr_coeffs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tpc_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coeffs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6BDFC36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025744B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  梯度模型构建完成。\n'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</w:p>
    <w:p w14:paraId="68F410A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762F86EC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lastRenderedPageBreak/>
        <w:t xml:space="preserve">2.2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新工具开发：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predictSpatialFeatures</w:t>
      </w:r>
      <w:proofErr w:type="spellEnd"/>
    </w:p>
    <w:p w14:paraId="1857FBAE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此函数将在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2.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中被调用，使用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gradientData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和用户输入的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target_porosity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来生成新的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optParams.spatialFeatures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025F0414" w14:textId="77777777" w:rsidR="009550A9" w:rsidRPr="009550A9" w:rsidRDefault="009550A9" w:rsidP="009550A9">
      <w:pPr>
        <w:widowControl/>
        <w:shd w:val="clear" w:color="auto" w:fill="F0F4F9"/>
        <w:spacing w:line="300" w:lineRule="atLeast"/>
        <w:jc w:val="left"/>
        <w:rPr>
          <w:rFonts w:ascii="Arial" w:eastAsia="宋体" w:hAnsi="Arial" w:cs="Arial"/>
          <w:color w:val="444746"/>
          <w:kern w:val="0"/>
          <w:szCs w:val="21"/>
          <w14:ligatures w14:val="none"/>
        </w:rPr>
      </w:pPr>
      <w:proofErr w:type="spellStart"/>
      <w:r w:rsidRPr="009550A9">
        <w:rPr>
          <w:rFonts w:ascii="Arial" w:eastAsia="宋体" w:hAnsi="Arial" w:cs="Arial"/>
          <w:color w:val="444746"/>
          <w:kern w:val="0"/>
          <w:szCs w:val="21"/>
          <w14:ligatures w14:val="none"/>
        </w:rPr>
        <w:t>Matlab</w:t>
      </w:r>
      <w:proofErr w:type="spellEnd"/>
    </w:p>
    <w:p w14:paraId="122C19C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function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996900"/>
          <w:kern w:val="0"/>
          <w:sz w:val="24"/>
          <w:szCs w:val="24"/>
          <w14:ligatures w14:val="none"/>
        </w:rPr>
        <w:t>new_features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996900"/>
          <w:kern w:val="0"/>
          <w:sz w:val="24"/>
          <w:szCs w:val="24"/>
          <w14:ligatures w14:val="none"/>
        </w:rPr>
        <w:t>predictSpatialFeatures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targetPorosity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originalFeatures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40E5CF1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PREDICTSPATIALFEATURES</w:t>
      </w:r>
    </w:p>
    <w:p w14:paraId="4B45C5F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  使用梯度模型 (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) 和目标孔隙率 (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targetPorosity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)</w:t>
      </w:r>
    </w:p>
    <w:p w14:paraId="4EC8B28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  来预测一组新的、统计一致的特征。</w:t>
      </w:r>
    </w:p>
    <w:p w14:paraId="0475D36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373C525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以原始特征为模板，以保留任何未被拟合的字段</w:t>
      </w:r>
    </w:p>
    <w:p w14:paraId="202F9C5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new_features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originalFeatures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5D8E5D9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39A8965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isempty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139B409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warning(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'梯度数据为空，返回原始特征。'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</w:p>
    <w:p w14:paraId="4609F6A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gramStart"/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return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0747A8E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6326752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5569934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1. 预测标量空间特征</w:t>
      </w:r>
    </w:p>
    <w:p w14:paraId="4E445F3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scalarSpatialFields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= {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gram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anisotropy'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porosityGradient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surfaceToVolumeRatio</w:t>
      </w:r>
      <w:proofErr w:type="spellEnd"/>
      <w:proofErr w:type="gram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,...</w:t>
      </w:r>
      <w:proofErr w:type="gramEnd"/>
    </w:p>
    <w:p w14:paraId="300598F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  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tortuosityEstimate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spatialAutocorrelation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};</w:t>
      </w:r>
      <w:proofErr w:type="gramEnd"/>
    </w:p>
    <w:p w14:paraId="61C95F3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scalarSpatialFields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0555CE7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field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scalarSpatialFields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{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};</w:t>
      </w:r>
      <w:proofErr w:type="gramEnd"/>
    </w:p>
    <w:p w14:paraId="47DF7CA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isfield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 field)</w:t>
      </w:r>
    </w:p>
    <w:p w14:paraId="63BD29E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new_val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polyval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.(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field),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targetPorosity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6AFDF8C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约束物理范围 (例如，各向异性不能为负)</w:t>
      </w:r>
    </w:p>
    <w:p w14:paraId="2C3D02E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new_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.(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field)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max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new_val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</w:p>
    <w:p w14:paraId="3BA4CB8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3C21E18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7AD6A55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17916FD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2. 预测分布矩 (PSD)</w:t>
      </w:r>
    </w:p>
    <w:p w14:paraId="417B78C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isfield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psd_meanRadius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38D5013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new_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features.poreSizeDistribution.meanRadius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=...</w:t>
      </w:r>
    </w:p>
    <w:p w14:paraId="5E9CB18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max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polyval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gradientData.psd_meanRadius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targetPorosity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3C52C53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new_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features.poreSizeDistribution.stdRadius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=...</w:t>
      </w:r>
    </w:p>
    <w:p w14:paraId="4E645B3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max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polyval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gradientData.psd_stdRadius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targetPorosity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7B0B57F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7D399D0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264A05B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3. 预测分布矩 (CLD)</w:t>
      </w:r>
    </w:p>
    <w:p w14:paraId="00C9EDD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lastRenderedPageBreak/>
        <w:t xml:space="preserve">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isfield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cld_meanLength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5DB4FE1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new_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features.chordLengthDistribution.meanLength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=...</w:t>
      </w:r>
    </w:p>
    <w:p w14:paraId="03853ED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max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polyval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gradientData.cld_meanLength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targetPorosity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29C83B5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new_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features.chordLengthDistribution.stdLength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=...</w:t>
      </w:r>
    </w:p>
    <w:p w14:paraId="0199107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max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polyval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gradientData.cld_stdLength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targetPorosity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6818430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05D008B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18EAF0A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4. 预测向量特征 (TPC)</w:t>
      </w:r>
    </w:p>
    <w:p w14:paraId="081F1BE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isfield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twoPointCorr_coeffs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2C7E093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coeffs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gradientData.twoPointCorr_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coeffs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7A355C5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numTPC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size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coeffs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6C23BCF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predicted_tpc_mean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zeros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numTPC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3214F6E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:numTPC</w:t>
      </w:r>
      <w:proofErr w:type="gramEnd"/>
    </w:p>
    <w:p w14:paraId="69516F3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predicted_tpc_mean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max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polyval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coeffs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(:,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targetPorosity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74243C4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2D29BC4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假设 TPC 有 3 </w:t>
      </w:r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个</w:t>
      </w:r>
      <w:proofErr w:type="gram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方向，将预测的均值赋给所有方向</w:t>
      </w:r>
    </w:p>
    <w:p w14:paraId="352897B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new_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features.twoPointCorr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repmat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predicted_tpc_mean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7151B3A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6665FBE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717D14C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注意：形态特征 (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morphologyFeatures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) 通常被认为是</w:t>
      </w:r>
    </w:p>
    <w:p w14:paraId="6693AE1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尺度不变的，或者其梯度模型更复杂。</w:t>
      </w:r>
    </w:p>
    <w:p w14:paraId="4A89F25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在此方案中，我们*只*预测空间特征 (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spatialFeatures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)。</w:t>
      </w:r>
    </w:p>
    <w:p w14:paraId="2922822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morphologyFeatures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将保持为原始值，作为 MCMC 的固定目标。</w:t>
      </w:r>
    </w:p>
    <w:p w14:paraId="2BE7820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这符合用户的要求。</w:t>
      </w:r>
    </w:p>
    <w:p w14:paraId="6B75514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0EBB730D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2.3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1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的工作流集成</w:t>
      </w:r>
    </w:p>
    <w:p w14:paraId="48396901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对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N25_comprehensive_morphology_spatial_optimization.m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主文件进行以下修改：</w:t>
      </w:r>
    </w:p>
    <w:p w14:paraId="5D7E1671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1.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在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%% 0. 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参数设置与初始化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中：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在所有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compute...Features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调用之后，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display...Features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调用之前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，插入：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492FC70A" w14:textId="77777777" w:rsidR="009550A9" w:rsidRPr="009550A9" w:rsidRDefault="009550A9" w:rsidP="009550A9">
      <w:pPr>
        <w:widowControl/>
        <w:shd w:val="clear" w:color="auto" w:fill="F0F4F9"/>
        <w:spacing w:line="300" w:lineRule="atLeast"/>
        <w:jc w:val="left"/>
        <w:rPr>
          <w:rFonts w:ascii="Arial" w:eastAsia="宋体" w:hAnsi="Arial" w:cs="Arial"/>
          <w:color w:val="444746"/>
          <w:kern w:val="0"/>
          <w:szCs w:val="21"/>
          <w14:ligatures w14:val="none"/>
        </w:rPr>
      </w:pPr>
      <w:proofErr w:type="spellStart"/>
      <w:r w:rsidRPr="009550A9">
        <w:rPr>
          <w:rFonts w:ascii="Arial" w:eastAsia="宋体" w:hAnsi="Arial" w:cs="Arial"/>
          <w:color w:val="444746"/>
          <w:kern w:val="0"/>
          <w:szCs w:val="21"/>
          <w14:ligatures w14:val="none"/>
        </w:rPr>
        <w:t>Matlab</w:t>
      </w:r>
      <w:proofErr w:type="spellEnd"/>
    </w:p>
    <w:p w14:paraId="48F3AA3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%... (原始特征提取完成)</w:t>
      </w:r>
    </w:p>
    <w:p w14:paraId="46D6DDA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originalFeatures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extractEfficientClusterFeatures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rawBinaryModel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3C02DE7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spatialFeatures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computeEnhancedSpatialFeatures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rawBinaryModel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551D199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morphologyFeatures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computeDetailedMorphologyFeatures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rawBinaryModel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586B0BE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multiScaleSpatialFeatures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computeMultiScaleSpatialFeatures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rawBinaryModel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1DB434D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lastRenderedPageBreak/>
        <w:t>fprintf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'特征提取完成，用时：%.2f秒\n'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 toc);</w:t>
      </w:r>
    </w:p>
    <w:p w14:paraId="255B33F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36E5056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========== 方案 1 插入点 ==========</w:t>
      </w:r>
    </w:p>
    <w:p w14:paraId="0B0D6AF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'\n正在构建空间参数梯度模型...\n'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</w:p>
    <w:p w14:paraId="1CCCFC5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传入原始二值模型和已计算的基准特征</w:t>
      </w:r>
    </w:p>
    <w:p w14:paraId="7EFA60E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computeSpatialParameterGradients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rawBinaryModel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spatialFeatures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morphologyFeatures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6665B94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======================================</w:t>
      </w:r>
    </w:p>
    <w:p w14:paraId="67815D1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68DC163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显示特征</w:t>
      </w:r>
    </w:p>
    <w:p w14:paraId="5E4D08E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displayClusterFeatures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originalFeatures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4C5C813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%... (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etc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)</w:t>
      </w:r>
    </w:p>
    <w:p w14:paraId="13D59391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2.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在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%% 2. 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用户设定目标参数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中：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target_porosity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 = input(...)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之后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，插入预测调用，并修改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的填充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038AD5D4" w14:textId="77777777" w:rsidR="009550A9" w:rsidRPr="009550A9" w:rsidRDefault="009550A9" w:rsidP="009550A9">
      <w:pPr>
        <w:widowControl/>
        <w:shd w:val="clear" w:color="auto" w:fill="F0F4F9"/>
        <w:spacing w:line="300" w:lineRule="atLeast"/>
        <w:jc w:val="left"/>
        <w:rPr>
          <w:rFonts w:ascii="Arial" w:eastAsia="宋体" w:hAnsi="Arial" w:cs="Arial"/>
          <w:color w:val="444746"/>
          <w:kern w:val="0"/>
          <w:szCs w:val="21"/>
          <w14:ligatures w14:val="none"/>
        </w:rPr>
      </w:pPr>
      <w:proofErr w:type="spellStart"/>
      <w:r w:rsidRPr="009550A9">
        <w:rPr>
          <w:rFonts w:ascii="Arial" w:eastAsia="宋体" w:hAnsi="Arial" w:cs="Arial"/>
          <w:color w:val="444746"/>
          <w:kern w:val="0"/>
          <w:szCs w:val="21"/>
          <w14:ligatures w14:val="none"/>
        </w:rPr>
        <w:t>Matlab</w:t>
      </w:r>
      <w:proofErr w:type="spellEnd"/>
    </w:p>
    <w:p w14:paraId="0039E9A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%% 2. 用户设定目标参数</w:t>
      </w:r>
    </w:p>
    <w:p w14:paraId="48C66C8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target_porosity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input(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'请输入目标孔隙率（0-1之间）: 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</w:p>
    <w:p w14:paraId="7F3DAF2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7C76A53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========== 方案 1 插入点 ==========</w:t>
      </w:r>
    </w:p>
    <w:p w14:paraId="6EAE2F6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'正在根据目标孔隙率 (%.4f) 推断空间特征...\n'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target_porosity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</w:p>
    <w:p w14:paraId="2B5EB58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new_target_spatial_features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predictSpatialFeatures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gradientData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,...</w:t>
      </w:r>
      <w:proofErr w:type="gramEnd"/>
    </w:p>
    <w:p w14:paraId="6B66CDC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          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target_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,...</w:t>
      </w:r>
      <w:proofErr w:type="gramEnd"/>
    </w:p>
    <w:p w14:paraId="61F19EB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                      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spatialFeatures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0D63A94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'空间特征推断完成。\n'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</w:p>
    <w:p w14:paraId="4361E2D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======================================</w:t>
      </w:r>
    </w:p>
    <w:p w14:paraId="1D48D22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0DB255B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%... (移除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target_max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target_min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target_cluster_count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的 input 调用)</w:t>
      </w:r>
    </w:p>
    <w:p w14:paraId="0D90296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%... (保留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preserve_small_pores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的 input 调用)</w:t>
      </w:r>
    </w:p>
    <w:p w14:paraId="6E90090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26B885B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预计算优化参数</w:t>
      </w:r>
    </w:p>
    <w:p w14:paraId="0FEE0A9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struct();</w:t>
      </w:r>
      <w:proofErr w:type="gramEnd"/>
    </w:p>
    <w:p w14:paraId="3A19A95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optParams.targetPorosity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target_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0582179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%... (将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targetMax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/Min/Count 设置为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NaN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，见 3.1 节)</w:t>
      </w:r>
    </w:p>
    <w:p w14:paraId="6ACFE36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4453E7A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optParams.originalFeatures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originalFeatures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61EB71B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2075AD0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========== 方案 1 关键修改  ==========</w:t>
      </w:r>
    </w:p>
    <w:p w14:paraId="5D7CC16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*从*: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optParams.spatialFeatures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spatialFeatures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;</w:t>
      </w:r>
      <w:proofErr w:type="gramEnd"/>
    </w:p>
    <w:p w14:paraId="1615A6E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*改为*:</w:t>
      </w:r>
    </w:p>
    <w:p w14:paraId="57AFBA4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optParams.spatialFeatures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new_target_spatial_features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使用推断出的新目标</w:t>
      </w:r>
    </w:p>
    <w:p w14:paraId="0B8982D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lastRenderedPageBreak/>
        <w:t>% ============================================</w:t>
      </w:r>
    </w:p>
    <w:p w14:paraId="356D5E8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3FD0348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optParams.morphologyFeatures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morphologyFeatures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保持形态不变</w:t>
      </w:r>
    </w:p>
    <w:p w14:paraId="317B6CC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optParams.multiScaleSpatialFeatures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multiScaleSpatialFeatures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6708799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%... (其余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optParams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填充)</w:t>
      </w:r>
    </w:p>
    <w:p w14:paraId="4B2E50C7" w14:textId="77777777" w:rsidR="009550A9" w:rsidRPr="009550A9" w:rsidRDefault="009550A9" w:rsidP="009550A9">
      <w:pPr>
        <w:widowControl/>
        <w:spacing w:before="420" w:after="120" w:line="420" w:lineRule="atLeast"/>
        <w:jc w:val="left"/>
        <w:outlineLvl w:val="1"/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>第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 xml:space="preserve"> 3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>部分：实施方案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 xml:space="preserve"> 2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>：自适应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 xml:space="preserve"> MCMC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>重构</w:t>
      </w:r>
    </w:p>
    <w:p w14:paraId="4ADDCCD7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此方案是对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优化哲学的深度重构。它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移除了对簇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标量的硬性控制，转而优化簇的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统计分布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，使其与原始模型相匹配。</w:t>
      </w:r>
    </w:p>
    <w:p w14:paraId="3A08392F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3.1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解耦用户目标：修改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%% 2. 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用户设定目标参数</w:t>
      </w:r>
    </w:p>
    <w:p w14:paraId="68869B2F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此为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2.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模块的第二次重构，对于方案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至关重要。</w:t>
      </w:r>
    </w:p>
    <w:p w14:paraId="0EFC557C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1.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移除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input()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调用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01682FBF" w14:textId="77777777" w:rsidR="009550A9" w:rsidRPr="009550A9" w:rsidRDefault="009550A9" w:rsidP="009550A9">
      <w:pPr>
        <w:widowControl/>
        <w:numPr>
          <w:ilvl w:val="0"/>
          <w:numId w:val="24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删除或注释掉以下行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14FC609F" w14:textId="77777777" w:rsidR="009550A9" w:rsidRPr="009550A9" w:rsidRDefault="009550A9" w:rsidP="009550A9">
      <w:pPr>
        <w:widowControl/>
        <w:shd w:val="clear" w:color="auto" w:fill="F0F4F9"/>
        <w:spacing w:line="300" w:lineRule="atLeast"/>
        <w:ind w:left="720"/>
        <w:jc w:val="left"/>
        <w:rPr>
          <w:rFonts w:ascii="Arial" w:eastAsia="宋体" w:hAnsi="Arial" w:cs="Arial"/>
          <w:color w:val="444746"/>
          <w:kern w:val="0"/>
          <w:szCs w:val="21"/>
          <w14:ligatures w14:val="none"/>
        </w:rPr>
      </w:pPr>
      <w:proofErr w:type="spellStart"/>
      <w:r w:rsidRPr="009550A9">
        <w:rPr>
          <w:rFonts w:ascii="Arial" w:eastAsia="宋体" w:hAnsi="Arial" w:cs="Arial"/>
          <w:color w:val="444746"/>
          <w:kern w:val="0"/>
          <w:szCs w:val="21"/>
          <w14:ligatures w14:val="none"/>
        </w:rPr>
        <w:t>Matlab</w:t>
      </w:r>
      <w:proofErr w:type="spellEnd"/>
    </w:p>
    <w:p w14:paraId="31136A0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target_max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= input('请输入目标最大孔隙簇: '); % &lt;-- 移除</w:t>
      </w:r>
    </w:p>
    <w:p w14:paraId="50D6C78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target_min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= input('请输入目标最小孔隙簇: '); % &lt;-- 移除</w:t>
      </w:r>
    </w:p>
    <w:p w14:paraId="5AB22ED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target_cluster_count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= input('请输入目标孔隙</w:t>
      </w:r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簇</w:t>
      </w:r>
      <w:proofErr w:type="gram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数量: '); % &lt;-- 移除</w:t>
      </w:r>
    </w:p>
    <w:p w14:paraId="00BCFD7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(相关的 if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isempty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... 逻辑也一并移除)</w:t>
      </w:r>
    </w:p>
    <w:p w14:paraId="6D54EA57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2.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修改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填充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6DAEEE36" w14:textId="77777777" w:rsidR="009550A9" w:rsidRPr="009550A9" w:rsidRDefault="009550A9" w:rsidP="009550A9">
      <w:pPr>
        <w:widowControl/>
        <w:numPr>
          <w:ilvl w:val="0"/>
          <w:numId w:val="25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将硬目标字段显式设为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NaN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Not a Number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）。这是一种健壮的编程实践，可以使任何（错误的）下游依赖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项快速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失败，而不是静默地使用陈旧数据。</w:t>
      </w:r>
    </w:p>
    <w:p w14:paraId="6AF5747E" w14:textId="77777777" w:rsidR="009550A9" w:rsidRPr="009550A9" w:rsidRDefault="009550A9" w:rsidP="009550A9">
      <w:pPr>
        <w:widowControl/>
        <w:numPr>
          <w:ilvl w:val="0"/>
          <w:numId w:val="25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关键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optParams.originalFeatures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必须被保留，因为它现在是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软约束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的基准。</w:t>
      </w:r>
    </w:p>
    <w:p w14:paraId="6582EEBF" w14:textId="77777777" w:rsidR="009550A9" w:rsidRPr="009550A9" w:rsidRDefault="009550A9" w:rsidP="009550A9">
      <w:pPr>
        <w:widowControl/>
        <w:shd w:val="clear" w:color="auto" w:fill="F0F4F9"/>
        <w:spacing w:line="300" w:lineRule="atLeast"/>
        <w:jc w:val="left"/>
        <w:rPr>
          <w:rFonts w:ascii="Arial" w:eastAsia="宋体" w:hAnsi="Arial" w:cs="Arial"/>
          <w:color w:val="444746"/>
          <w:kern w:val="0"/>
          <w:szCs w:val="21"/>
          <w14:ligatures w14:val="none"/>
        </w:rPr>
      </w:pPr>
      <w:proofErr w:type="spellStart"/>
      <w:r w:rsidRPr="009550A9">
        <w:rPr>
          <w:rFonts w:ascii="Arial" w:eastAsia="宋体" w:hAnsi="Arial" w:cs="Arial"/>
          <w:color w:val="444746"/>
          <w:kern w:val="0"/>
          <w:szCs w:val="21"/>
          <w14:ligatures w14:val="none"/>
        </w:rPr>
        <w:t>Matlab</w:t>
      </w:r>
      <w:proofErr w:type="spellEnd"/>
    </w:p>
    <w:p w14:paraId="6B0E01A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预计算优化参数</w:t>
      </w:r>
    </w:p>
    <w:p w14:paraId="136275E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struct();</w:t>
      </w:r>
      <w:proofErr w:type="gramEnd"/>
    </w:p>
    <w:p w14:paraId="4352F48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optParams.targetPorosity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target_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porosity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607B499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74C3E7D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========== 方案 2 关键修改  ==========</w:t>
      </w:r>
    </w:p>
    <w:p w14:paraId="1AA150B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optParams.targetMax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39A12AE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optParams.targetMin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76F7DE3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optParams.targetClusterCount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1E15FA2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============================================</w:t>
      </w:r>
    </w:p>
    <w:p w14:paraId="4C2B110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2B38DF0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保持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originalFeatures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，它现在是统计基准</w:t>
      </w:r>
    </w:p>
    <w:p w14:paraId="3FD022A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optParams.originalFeatures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originalFeatures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</w:p>
    <w:p w14:paraId="2ECEFD3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55D62EC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optParams.spatialFeatures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new_target_spatial_features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(来自方案 1)</w:t>
      </w:r>
    </w:p>
    <w:p w14:paraId="14CD80C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optParams.morphologyFeatures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morphologyFeatures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2AD22F2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%... (其余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optParams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填充)</w:t>
      </w:r>
    </w:p>
    <w:p w14:paraId="5C66E0D9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3.2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重构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MCMC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能量函数（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软约束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哲学）</w:t>
      </w:r>
    </w:p>
    <w:p w14:paraId="71CCD931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3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3.2.1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修改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%% 4. MCMC 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迭代参数设置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权重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</w:p>
    <w:p w14:paraId="5AB53060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weights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结构体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必须调整，以反映新的优化优先级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740DAB36" w14:textId="77777777" w:rsidR="009550A9" w:rsidRPr="009550A9" w:rsidRDefault="009550A9" w:rsidP="009550A9">
      <w:pPr>
        <w:widowControl/>
        <w:numPr>
          <w:ilvl w:val="0"/>
          <w:numId w:val="26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** rationale**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</w:p>
    <w:p w14:paraId="4B6E3CBD" w14:textId="77777777" w:rsidR="009550A9" w:rsidRPr="009550A9" w:rsidRDefault="009550A9" w:rsidP="009550A9">
      <w:pPr>
        <w:widowControl/>
        <w:numPr>
          <w:ilvl w:val="1"/>
          <w:numId w:val="26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weights.cluster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不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设为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0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，而是设为一个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低值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。因为它现在的功能从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匹配硬目标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转变为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匹配统计分布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（见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3.2.2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）。</w:t>
      </w:r>
    </w:p>
    <w:p w14:paraId="5F1CFDE4" w14:textId="77777777" w:rsidR="009550A9" w:rsidRPr="009550A9" w:rsidRDefault="009550A9" w:rsidP="009550A9">
      <w:pPr>
        <w:widowControl/>
        <w:numPr>
          <w:ilvl w:val="1"/>
          <w:numId w:val="26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weights.morphology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weights.spatial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必须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显著提高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</w:p>
    <w:p w14:paraId="76450EDB" w14:textId="77777777" w:rsidR="009550A9" w:rsidRPr="009550A9" w:rsidRDefault="009550A9" w:rsidP="009550A9">
      <w:pPr>
        <w:widowControl/>
        <w:numPr>
          <w:ilvl w:val="1"/>
          <w:numId w:val="26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核心逻辑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：此修改是在告知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算法：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停止关心匹配特定的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簇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数量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或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大小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。转而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极度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关心匹配整体的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空间排布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spatial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）和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簇的</w:t>
      </w:r>
      <w:proofErr w:type="gramEnd"/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形状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morphology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）。正确的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簇数量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和大小分布将作为物理（空间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+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形态）约束下的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涌现属性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Emergent Property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）自然产生。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</w:p>
    <w:p w14:paraId="5257F180" w14:textId="77777777" w:rsidR="009550A9" w:rsidRPr="009550A9" w:rsidRDefault="009550A9" w:rsidP="009550A9">
      <w:pPr>
        <w:widowControl/>
        <w:numPr>
          <w:ilvl w:val="0"/>
          <w:numId w:val="26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代码修改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12D8A4C7" w14:textId="77777777" w:rsidR="009550A9" w:rsidRPr="009550A9" w:rsidRDefault="009550A9" w:rsidP="009550A9">
      <w:pPr>
        <w:widowControl/>
        <w:shd w:val="clear" w:color="auto" w:fill="F0F4F9"/>
        <w:spacing w:line="300" w:lineRule="atLeast"/>
        <w:ind w:left="720"/>
        <w:jc w:val="left"/>
        <w:rPr>
          <w:rFonts w:ascii="Arial" w:eastAsia="宋体" w:hAnsi="Arial" w:cs="Arial"/>
          <w:color w:val="444746"/>
          <w:kern w:val="0"/>
          <w:szCs w:val="21"/>
          <w14:ligatures w14:val="none"/>
        </w:rPr>
      </w:pPr>
      <w:proofErr w:type="spellStart"/>
      <w:r w:rsidRPr="009550A9">
        <w:rPr>
          <w:rFonts w:ascii="Arial" w:eastAsia="宋体" w:hAnsi="Arial" w:cs="Arial"/>
          <w:color w:val="444746"/>
          <w:kern w:val="0"/>
          <w:szCs w:val="21"/>
          <w14:ligatures w14:val="none"/>
        </w:rPr>
        <w:t>Matlab</w:t>
      </w:r>
      <w:proofErr w:type="spellEnd"/>
    </w:p>
    <w:p w14:paraId="1C3621A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自适应能量函数权重</w:t>
      </w:r>
    </w:p>
    <w:p w14:paraId="63B53EA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weights =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struct();</w:t>
      </w:r>
      <w:proofErr w:type="gramEnd"/>
    </w:p>
    <w:p w14:paraId="3B31A81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*从*: </w:t>
      </w:r>
      <w:proofErr w:type="spellStart"/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weights.cluster</w:t>
      </w:r>
      <w:proofErr w:type="spellEnd"/>
      <w:proofErr w:type="gram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6.0;</w:t>
      </w:r>
      <w:proofErr w:type="gramEnd"/>
    </w:p>
    <w:p w14:paraId="7B0989B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*改为*:</w:t>
      </w:r>
    </w:p>
    <w:p w14:paraId="37F5F14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weights.cluster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1.0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显著降低</w:t>
      </w:r>
    </w:p>
    <w:p w14:paraId="7135ED8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3CE76CB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weights.porosity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3.0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154202A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206C31D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*从*: </w:t>
      </w:r>
      <w:proofErr w:type="spellStart"/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weights.morphology</w:t>
      </w:r>
      <w:proofErr w:type="spellEnd"/>
      <w:proofErr w:type="gram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8.0;</w:t>
      </w:r>
      <w:proofErr w:type="gramEnd"/>
    </w:p>
    <w:p w14:paraId="71C0939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*改为*:</w:t>
      </w:r>
    </w:p>
    <w:p w14:paraId="03E9FDB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weights.morphology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15.0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显著提高</w:t>
      </w:r>
    </w:p>
    <w:p w14:paraId="42B624E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60B17A5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*从*: </w:t>
      </w:r>
      <w:proofErr w:type="spellStart"/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weights.spatial</w:t>
      </w:r>
      <w:proofErr w:type="spellEnd"/>
      <w:proofErr w:type="gram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7.0;</w:t>
      </w:r>
      <w:proofErr w:type="gramEnd"/>
    </w:p>
    <w:p w14:paraId="13AF5B1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*改为*:</w:t>
      </w:r>
    </w:p>
    <w:p w14:paraId="4945272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weights.spatial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15.0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显著提高</w:t>
      </w:r>
    </w:p>
    <w:p w14:paraId="7CFC527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76F59C9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weights.connectivity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5.0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4786222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weights.multiScale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4.0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7FD91A6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weights.shapePreservation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10.0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46D6619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weights.structureCoherence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6.0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2969DF9A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3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lastRenderedPageBreak/>
        <w:t xml:space="preserve">3.2.2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重写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calculateClusterEnergy</w:t>
      </w:r>
      <w:proofErr w:type="spellEnd"/>
    </w:p>
    <w:p w14:paraId="5DB3EE4F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此函数必须被完全重写，以实现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软约束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。它不再计算与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targetMax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/Min/Count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的误差，而是计算当前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簇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统计数据与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optParams.originalFeatures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的统计相似度。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5ACA44F5" w14:textId="77777777" w:rsidR="009550A9" w:rsidRPr="009550A9" w:rsidRDefault="009550A9" w:rsidP="009550A9">
      <w:pPr>
        <w:widowControl/>
        <w:numPr>
          <w:ilvl w:val="0"/>
          <w:numId w:val="27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新函数代码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1CC4594D" w14:textId="77777777" w:rsidR="009550A9" w:rsidRPr="009550A9" w:rsidRDefault="009550A9" w:rsidP="009550A9">
      <w:pPr>
        <w:widowControl/>
        <w:shd w:val="clear" w:color="auto" w:fill="F0F4F9"/>
        <w:spacing w:line="300" w:lineRule="atLeast"/>
        <w:ind w:left="720"/>
        <w:jc w:val="left"/>
        <w:rPr>
          <w:rFonts w:ascii="Arial" w:eastAsia="宋体" w:hAnsi="Arial" w:cs="Arial"/>
          <w:color w:val="444746"/>
          <w:kern w:val="0"/>
          <w:szCs w:val="21"/>
          <w14:ligatures w14:val="none"/>
        </w:rPr>
      </w:pPr>
      <w:proofErr w:type="spellStart"/>
      <w:r w:rsidRPr="009550A9">
        <w:rPr>
          <w:rFonts w:ascii="Arial" w:eastAsia="宋体" w:hAnsi="Arial" w:cs="Arial"/>
          <w:color w:val="444746"/>
          <w:kern w:val="0"/>
          <w:szCs w:val="21"/>
          <w14:ligatures w14:val="none"/>
        </w:rPr>
        <w:t>Matlab</w:t>
      </w:r>
      <w:proofErr w:type="spellEnd"/>
    </w:p>
    <w:p w14:paraId="33A2A0D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function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996900"/>
          <w:kern w:val="0"/>
          <w:sz w:val="24"/>
          <w:szCs w:val="24"/>
          <w14:ligatures w14:val="none"/>
        </w:rPr>
        <w:t>E_cluster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996900"/>
          <w:kern w:val="0"/>
          <w:sz w:val="24"/>
          <w:szCs w:val="24"/>
          <w14:ligatures w14:val="none"/>
        </w:rPr>
        <w:t>calculateClusterEnergy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features,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0100FE9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重写 (方案 2): "软约束" - 匹配原始统计</w:t>
      </w:r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矩</w:t>
      </w:r>
      <w:proofErr w:type="gramEnd"/>
    </w:p>
    <w:p w14:paraId="1E34DB2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</w:t>
      </w:r>
    </w:p>
    <w:p w14:paraId="6CC916C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比较当前特征 (features) 与 原始特征 (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optParams.originalFeatures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)</w:t>
      </w:r>
    </w:p>
    <w:p w14:paraId="797BB5E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19FF67C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检查基准是否存在</w:t>
      </w:r>
    </w:p>
    <w:p w14:paraId="763CB13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~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isfield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originalFeatures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 ||...</w:t>
      </w:r>
    </w:p>
    <w:p w14:paraId="1167F4E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~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isfield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optParams.originalFeatures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proofErr w:type="spell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sizeStats</w:t>
      </w:r>
      <w:proofErr w:type="spell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5C2B456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E_cluster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无法比较，返回 0</w:t>
      </w:r>
    </w:p>
    <w:p w14:paraId="0312EB3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gramStart"/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return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</w:p>
    <w:p w14:paraId="07D78D6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7358872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2644DE3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originalFeatures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3B0E8C0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origFeatures.sizeStats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[min, max, mean, std]</w:t>
      </w:r>
    </w:p>
    <w:p w14:paraId="381E8F0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currStats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features.sizeStats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; 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[min, max, mean, std]</w:t>
      </w:r>
    </w:p>
    <w:p w14:paraId="0762F3D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7A322EB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确保统计数据有效</w:t>
      </w:r>
    </w:p>
    <w:p w14:paraId="7236FC9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&lt;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4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|</w:t>
      </w:r>
    </w:p>
    <w:p w14:paraId="4286270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2F93BAC4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| length(</w:t>
      </w:r>
      <w:proofErr w:type="spell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currStats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) &lt; 4 </w:t>
      </w:r>
      <w:proofErr w:type="spell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E_cluster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= 1.0; %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高惩罚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无效状态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) return; end</w:t>
      </w:r>
    </w:p>
    <w:p w14:paraId="5170C3C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% 1.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簇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数量的归一化误差</w:t>
      </w:r>
    </w:p>
    <w:p w14:paraId="6E13633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denom_count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origFeatures.numClusters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+ 1e-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6;</w:t>
      </w:r>
      <w:proofErr w:type="gramEnd"/>
    </w:p>
    <w:p w14:paraId="78D1F81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count_err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abs(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features.numClusters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-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origFeatures.numClusters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/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denom_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count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2A28672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6B09E4F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% 2. 平均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簇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大小的归一化误差 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sizeStats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(3))</w:t>
      </w:r>
    </w:p>
    <w:p w14:paraId="75A1882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denom_mean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3) + 1e-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6;</w:t>
      </w:r>
      <w:proofErr w:type="gramEnd"/>
    </w:p>
    <w:p w14:paraId="50F0676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mean_err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abs(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currStats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3) -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3)) /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denom_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mean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31BAC4C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651C36F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% 3.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簇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大小标准差的归一化误差 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sizeStats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(4))</w:t>
      </w:r>
    </w:p>
    <w:p w14:paraId="0675D42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denom_std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4) + 1e-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6;</w:t>
      </w:r>
      <w:proofErr w:type="gramEnd"/>
    </w:p>
    <w:p w14:paraId="715808D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std_err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abs(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currStats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4) -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4)) /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denom_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std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5958474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2AB3053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% 内部权重 (平衡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各统计矩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的重要性)</w:t>
      </w:r>
    </w:p>
    <w:p w14:paraId="30DB34E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lastRenderedPageBreak/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w_count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0.2;</w:t>
      </w:r>
      <w:proofErr w:type="gramEnd"/>
    </w:p>
    <w:p w14:paraId="6489E87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w_mean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0.4;</w:t>
      </w:r>
      <w:proofErr w:type="gramEnd"/>
    </w:p>
    <w:p w14:paraId="19A8404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w_std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0.4;</w:t>
      </w:r>
      <w:proofErr w:type="gramEnd"/>
    </w:p>
    <w:p w14:paraId="66B6A0D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0745F33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% 能量是统计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矩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误差的加权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和</w:t>
      </w:r>
      <w:proofErr w:type="gramEnd"/>
    </w:p>
    <w:p w14:paraId="218F350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E_cluster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w_count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*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count_err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+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w_mean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*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mean_err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+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w_std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*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std_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err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0DF331E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</w:p>
    <w:p w14:paraId="45CE404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% 确保能量非负</w:t>
      </w:r>
    </w:p>
    <w:p w14:paraId="14841FE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E_cluster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max(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0,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E_cluster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2BC8F1C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end</w:t>
      </w:r>
    </w:p>
    <w:p w14:paraId="56EF573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```</w:t>
      </w:r>
    </w:p>
    <w:p w14:paraId="36F204F1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3.3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禁用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MCMC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硬约束（关键步骤）</w:t>
      </w:r>
    </w:p>
    <w:p w14:paraId="7DB46637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此步骤旨在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解除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”MCMC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循环内部的强制干预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0CC255ED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3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3.3.1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修改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enforceClusterSizeConstraints</w:t>
      </w:r>
      <w:proofErr w:type="spellEnd"/>
    </w:p>
    <w:p w14:paraId="16672803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此函数从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约束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重构为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过滤器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，仅用于移除数值噪声。</w:t>
      </w:r>
    </w:p>
    <w:p w14:paraId="0E76B670" w14:textId="77777777" w:rsidR="009550A9" w:rsidRPr="009550A9" w:rsidRDefault="009550A9" w:rsidP="009550A9">
      <w:pPr>
        <w:widowControl/>
        <w:numPr>
          <w:ilvl w:val="0"/>
          <w:numId w:val="28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新函数代码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7B4194C4" w14:textId="77777777" w:rsidR="009550A9" w:rsidRPr="009550A9" w:rsidRDefault="009550A9" w:rsidP="009550A9">
      <w:pPr>
        <w:widowControl/>
        <w:shd w:val="clear" w:color="auto" w:fill="F0F4F9"/>
        <w:spacing w:line="300" w:lineRule="atLeast"/>
        <w:ind w:left="720"/>
        <w:jc w:val="left"/>
        <w:rPr>
          <w:rFonts w:ascii="Arial" w:eastAsia="宋体" w:hAnsi="Arial" w:cs="Arial"/>
          <w:color w:val="444746"/>
          <w:kern w:val="0"/>
          <w:szCs w:val="21"/>
          <w14:ligatures w14:val="none"/>
        </w:rPr>
      </w:pPr>
      <w:proofErr w:type="spellStart"/>
      <w:r w:rsidRPr="009550A9">
        <w:rPr>
          <w:rFonts w:ascii="Arial" w:eastAsia="宋体" w:hAnsi="Arial" w:cs="Arial"/>
          <w:color w:val="444746"/>
          <w:kern w:val="0"/>
          <w:szCs w:val="21"/>
          <w14:ligatures w14:val="none"/>
        </w:rPr>
        <w:t>Matlab</w:t>
      </w:r>
      <w:proofErr w:type="spellEnd"/>
    </w:p>
    <w:p w14:paraId="1DF5183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function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r w:rsidRPr="009550A9">
        <w:rPr>
          <w:rFonts w:ascii="宋体" w:eastAsia="宋体" w:hAnsi="宋体" w:cs="宋体"/>
          <w:color w:val="996900"/>
          <w:kern w:val="0"/>
          <w:sz w:val="24"/>
          <w:szCs w:val="24"/>
          <w14:ligatures w14:val="none"/>
        </w:rPr>
        <w:t>model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996900"/>
          <w:kern w:val="0"/>
          <w:sz w:val="24"/>
          <w:szCs w:val="24"/>
          <w14:ligatures w14:val="none"/>
        </w:rPr>
        <w:t>enforceClusterSizeConstraints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model,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5EAFD1D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重写 (方案 2): "除尘过滤器"</w:t>
      </w:r>
    </w:p>
    <w:p w14:paraId="1A133F9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</w:t>
      </w:r>
    </w:p>
    <w:p w14:paraId="6F7A523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此函数不再强制执行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targetMax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/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targetMin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。</w:t>
      </w:r>
    </w:p>
    <w:p w14:paraId="42B0550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它唯一的任务是移除数值噪声 (尘埃)。</w:t>
      </w:r>
    </w:p>
    <w:p w14:paraId="01BAD9F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7848AC3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1. 移除所有与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optParams.targetMax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/Min 相关的逻辑</w:t>
      </w:r>
    </w:p>
    <w:p w14:paraId="170307B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(例如：缩小大簇、增长小簇的逻辑)</w:t>
      </w:r>
    </w:p>
    <w:p w14:paraId="6A4B79C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6C8C9F8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2. 仅保留“除尘”逻辑</w:t>
      </w:r>
    </w:p>
    <w:p w14:paraId="69D04FF6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dustThreshold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5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;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固定阈值，单位：体素</w:t>
      </w:r>
    </w:p>
    <w:p w14:paraId="7798757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2EDE718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CC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bwconncomp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model,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26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26B61D1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CC.NumObjects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==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</w:t>
      </w:r>
    </w:p>
    <w:p w14:paraId="3386B50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proofErr w:type="gramStart"/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return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51DC885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1466680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37B20E9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sizes = </w:t>
      </w:r>
      <w:proofErr w:type="spellStart"/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cellfun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@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numel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CC.PixelIdxList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44E6913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tinyClusters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find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sizes &lt;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dustThreshold</w:t>
      </w:r>
      <w:proofErr w:type="spellEnd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5C5DED6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1A6A77D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~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isempty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tinyClusters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0185508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lastRenderedPageBreak/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for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gramStart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: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length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tinyClusters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726DF19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model(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CC.PixelIdxList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{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tinyClusters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i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)})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false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7EDA762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1DF3165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11AC408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183339E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注意：不再检查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optParams.preserveSmallPores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，</w:t>
      </w:r>
    </w:p>
    <w:p w14:paraId="00403C3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因为 "dust" ( &lt; 5 体素) 被视为数值噪声，而非“小孔隙”。</w:t>
      </w:r>
    </w:p>
    <w:p w14:paraId="3B53BF4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16DE262B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3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3.3.2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禁用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enforceTargetClusterCount</w:t>
      </w:r>
      <w:proofErr w:type="spellEnd"/>
    </w:p>
    <w:p w14:paraId="636B0EE5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此函数必须被完全禁用，以允许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簇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数量自由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涌现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</w:p>
    <w:p w14:paraId="1D2747C7" w14:textId="77777777" w:rsidR="009550A9" w:rsidRPr="009550A9" w:rsidRDefault="009550A9" w:rsidP="009550A9">
      <w:pPr>
        <w:widowControl/>
        <w:numPr>
          <w:ilvl w:val="0"/>
          <w:numId w:val="29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新函数代码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06F955F1" w14:textId="77777777" w:rsidR="009550A9" w:rsidRPr="009550A9" w:rsidRDefault="009550A9" w:rsidP="009550A9">
      <w:pPr>
        <w:widowControl/>
        <w:shd w:val="clear" w:color="auto" w:fill="F0F4F9"/>
        <w:spacing w:line="300" w:lineRule="atLeast"/>
        <w:ind w:left="720"/>
        <w:jc w:val="left"/>
        <w:rPr>
          <w:rFonts w:ascii="Arial" w:eastAsia="宋体" w:hAnsi="Arial" w:cs="Arial"/>
          <w:color w:val="444746"/>
          <w:kern w:val="0"/>
          <w:szCs w:val="21"/>
          <w14:ligatures w14:val="none"/>
        </w:rPr>
      </w:pPr>
      <w:proofErr w:type="spellStart"/>
      <w:r w:rsidRPr="009550A9">
        <w:rPr>
          <w:rFonts w:ascii="Arial" w:eastAsia="宋体" w:hAnsi="Arial" w:cs="Arial"/>
          <w:color w:val="444746"/>
          <w:kern w:val="0"/>
          <w:szCs w:val="21"/>
          <w14:ligatures w14:val="none"/>
        </w:rPr>
        <w:t>Matlab</w:t>
      </w:r>
      <w:proofErr w:type="spellEnd"/>
    </w:p>
    <w:p w14:paraId="2662BE51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function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r w:rsidRPr="009550A9">
        <w:rPr>
          <w:rFonts w:ascii="宋体" w:eastAsia="宋体" w:hAnsi="宋体" w:cs="宋体"/>
          <w:color w:val="996900"/>
          <w:kern w:val="0"/>
          <w:sz w:val="24"/>
          <w:szCs w:val="24"/>
          <w14:ligatures w14:val="none"/>
        </w:rPr>
        <w:t>model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996900"/>
          <w:kern w:val="0"/>
          <w:sz w:val="24"/>
          <w:szCs w:val="24"/>
          <w14:ligatures w14:val="none"/>
        </w:rPr>
        <w:t>enforceTargetClusterCount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model,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</w:p>
    <w:p w14:paraId="352BF30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重写 (方案 2): "禁用"</w:t>
      </w:r>
    </w:p>
    <w:p w14:paraId="7216557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</w:t>
      </w:r>
    </w:p>
    <w:p w14:paraId="5DD88EF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此函数被禁用，以允许</w:t>
      </w:r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簇</w:t>
      </w:r>
      <w:proofErr w:type="gram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数量根据</w:t>
      </w:r>
    </w:p>
    <w:p w14:paraId="57F26FE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空间/形态能量函数自适应地涌现。</w:t>
      </w:r>
    </w:p>
    <w:p w14:paraId="0ABCC62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070A3444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gramStart"/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return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2D83B85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3144D9AC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% % % % % % % % % % % % % % % % % % % % % % % % % % % % %</w:t>
      </w:r>
    </w:p>
    <w:p w14:paraId="395F6810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以下所有原始逻辑 (如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mergeClosestClusters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, </w:t>
      </w:r>
    </w:p>
    <w:p w14:paraId="1C27F9B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 xml:space="preserve">% </w:t>
      </w:r>
      <w:proofErr w:type="spell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addRepresentativeCluster</w:t>
      </w:r>
      <w:proofErr w:type="spellEnd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) 现在都无法访问。</w:t>
      </w:r>
    </w:p>
    <w:p w14:paraId="44A3BB6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% % % % % % % % % % % % % % % % % % % % % % % % % % % % %</w:t>
      </w:r>
    </w:p>
    <w:p w14:paraId="5858EA5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66229425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3.4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重新校准后处理模块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6.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</w:p>
    <w:p w14:paraId="579A4467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1.3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节所述，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的重构如果被后处理推翻将毫无意义。必须对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6.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调用的函数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进行同步重构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543F1203" w14:textId="77777777" w:rsidR="009550A9" w:rsidRPr="009550A9" w:rsidRDefault="009550A9" w:rsidP="009550A9">
      <w:pPr>
        <w:widowControl/>
        <w:numPr>
          <w:ilvl w:val="0"/>
          <w:numId w:val="3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目标函数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1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enhancedNoiseRemoval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/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aggressiveNoiseRemoval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 </w:t>
      </w:r>
    </w:p>
    <w:p w14:paraId="12A2DAD4" w14:textId="77777777" w:rsidR="009550A9" w:rsidRPr="009550A9" w:rsidRDefault="009550A9" w:rsidP="009550A9">
      <w:pPr>
        <w:widowControl/>
        <w:numPr>
          <w:ilvl w:val="1"/>
          <w:numId w:val="3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当前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推断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)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逻辑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：使用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optParams.targetMin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作为阈值。</w:t>
      </w:r>
    </w:p>
    <w:p w14:paraId="0CB1B369" w14:textId="77777777" w:rsidR="009550A9" w:rsidRPr="009550A9" w:rsidRDefault="009550A9" w:rsidP="009550A9">
      <w:pPr>
        <w:widowControl/>
        <w:numPr>
          <w:ilvl w:val="1"/>
          <w:numId w:val="3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新逻辑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：必须修改代码，使其不再依赖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optParams.targetMin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。应使用与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enforceClusterSizeConstraints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相同的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固定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dustThreshold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 = 5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</w:p>
    <w:p w14:paraId="183C860F" w14:textId="77777777" w:rsidR="009550A9" w:rsidRPr="009550A9" w:rsidRDefault="009550A9" w:rsidP="009550A9">
      <w:pPr>
        <w:widowControl/>
        <w:numPr>
          <w:ilvl w:val="0"/>
          <w:numId w:val="3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目标函数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structureOptimization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及其子函数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reshapeOversizedPores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 </w:t>
      </w:r>
    </w:p>
    <w:p w14:paraId="64EFA8CA" w14:textId="77777777" w:rsidR="009550A9" w:rsidRPr="009550A9" w:rsidRDefault="009550A9" w:rsidP="009550A9">
      <w:pPr>
        <w:widowControl/>
        <w:numPr>
          <w:ilvl w:val="1"/>
          <w:numId w:val="3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当前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推断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)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逻辑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：使用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optParams.targetMax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来识别、收缩或分裂过大的簇。</w:t>
      </w:r>
    </w:p>
    <w:p w14:paraId="592B4830" w14:textId="77777777" w:rsidR="009550A9" w:rsidRPr="009550A9" w:rsidRDefault="009550A9" w:rsidP="009550A9">
      <w:pPr>
        <w:widowControl/>
        <w:numPr>
          <w:ilvl w:val="1"/>
          <w:numId w:val="3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lastRenderedPageBreak/>
        <w:t>新逻辑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：此逻辑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必须被移除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。在新的优化哲学下，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过大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是由统计分布（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calculateClusterEnergy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）决定的，而不是一个硬阈值。如果仍然存在失控的簇（在新的能量函数下不太可能），阈值应改为基于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原始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数据的统计数据（例如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threshold =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prctile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(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optParams.originalFeatures.sizes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, 99.5)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）。</w:t>
      </w:r>
    </w:p>
    <w:p w14:paraId="6C7D4E79" w14:textId="77777777" w:rsidR="009550A9" w:rsidRPr="009550A9" w:rsidRDefault="009550A9" w:rsidP="009550A9">
      <w:pPr>
        <w:widowControl/>
        <w:numPr>
          <w:ilvl w:val="0"/>
          <w:numId w:val="3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目标函数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3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finalQualityRefinement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 </w:t>
      </w:r>
    </w:p>
    <w:p w14:paraId="1E386D86" w14:textId="77777777" w:rsidR="009550A9" w:rsidRPr="009550A9" w:rsidRDefault="009550A9" w:rsidP="009550A9">
      <w:pPr>
        <w:widowControl/>
        <w:numPr>
          <w:ilvl w:val="1"/>
          <w:numId w:val="3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观察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6.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comprehensivePostProcessWithSmallPores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内部，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finalQualityRefinement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再次调用了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enforceTargetClusterCount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75CE6101" w14:textId="77777777" w:rsidR="009550A9" w:rsidRPr="009550A9" w:rsidRDefault="009550A9" w:rsidP="009550A9">
      <w:pPr>
        <w:widowControl/>
        <w:numPr>
          <w:ilvl w:val="1"/>
          <w:numId w:val="3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新逻辑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必须移除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finalQualityRefinement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内部对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enforceTargetClusterCount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的调用。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enforceTargetClusterCount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已经被禁用（见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3.3.2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），但为确保稳健性，应移除此调用。</w:t>
      </w:r>
    </w:p>
    <w:p w14:paraId="096C4D77" w14:textId="77777777" w:rsidR="009550A9" w:rsidRPr="009550A9" w:rsidRDefault="009550A9" w:rsidP="009550A9">
      <w:pPr>
        <w:widowControl/>
        <w:numPr>
          <w:ilvl w:val="0"/>
          <w:numId w:val="3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目标函数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4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smartPorosityAdjustment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 </w:t>
      </w:r>
    </w:p>
    <w:p w14:paraId="1AE48980" w14:textId="77777777" w:rsidR="009550A9" w:rsidRPr="009550A9" w:rsidRDefault="009550A9" w:rsidP="009550A9">
      <w:pPr>
        <w:widowControl/>
        <w:numPr>
          <w:ilvl w:val="1"/>
          <w:numId w:val="3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观察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：此函数用于微调孔隙率。其内部逻辑（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优先从大孔隙边界收缩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）可能依赖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optParams.targetMax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来识别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大孔隙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</w:p>
    <w:p w14:paraId="4C7BC0FA" w14:textId="77777777" w:rsidR="009550A9" w:rsidRPr="009550A9" w:rsidRDefault="009550A9" w:rsidP="009550A9">
      <w:pPr>
        <w:widowControl/>
        <w:numPr>
          <w:ilvl w:val="1"/>
          <w:numId w:val="30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新逻辑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：修改此逻辑，使其不再依赖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optParams.targetMax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。识别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大孔隙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的依据应改为统计值，例如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largePoresIdx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 = find(sizes &gt; mean(sizes))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或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largePoresIdx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 = find(sizes &gt;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prctile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(sizes, 75))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42A7099E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3.5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重新校准报告与质量检查模块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7.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</w:p>
    <w:p w14:paraId="1D28C13A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成功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的定义已从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匹配硬目标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转变为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匹配原始统计数据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。报告必须反映这一点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3F8984D8" w14:textId="77777777" w:rsidR="009550A9" w:rsidRPr="009550A9" w:rsidRDefault="009550A9" w:rsidP="009550A9">
      <w:pPr>
        <w:widowControl/>
        <w:numPr>
          <w:ilvl w:val="0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目标函数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1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displayComprehensiveFinalResults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 </w:t>
      </w:r>
    </w:p>
    <w:p w14:paraId="19BA23D8" w14:textId="77777777" w:rsidR="009550A9" w:rsidRPr="009550A9" w:rsidRDefault="009550A9" w:rsidP="009550A9">
      <w:pPr>
        <w:widowControl/>
        <w:numPr>
          <w:ilvl w:val="1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修改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fprintf</w:t>
      </w:r>
      <w:proofErr w:type="spellEnd"/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语句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</w:p>
    <w:p w14:paraId="14FDD2FD" w14:textId="77777777" w:rsidR="009550A9" w:rsidRPr="009550A9" w:rsidRDefault="009550A9" w:rsidP="009550A9">
      <w:pPr>
        <w:widowControl/>
        <w:numPr>
          <w:ilvl w:val="2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更改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fprintf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(' </w:t>
      </w:r>
      <w:proofErr w:type="gram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目标簇数</w:t>
      </w:r>
      <w:proofErr w:type="gram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: %d\n', round(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optParams.targetClusterCount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));</w:t>
      </w:r>
    </w:p>
    <w:p w14:paraId="6893EC41" w14:textId="77777777" w:rsidR="009550A9" w:rsidRPr="009550A9" w:rsidRDefault="009550A9" w:rsidP="009550A9">
      <w:pPr>
        <w:widowControl/>
        <w:numPr>
          <w:ilvl w:val="2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改为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fprintf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(' </w:t>
      </w:r>
      <w:proofErr w:type="gram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原始簇数</w:t>
      </w:r>
      <w:proofErr w:type="gram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: %d (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作为统计基准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)\n',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optParams.originalFeatures.numClusters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);</w:t>
      </w:r>
    </w:p>
    <w:p w14:paraId="0DDB6A3C" w14:textId="77777777" w:rsidR="009550A9" w:rsidRPr="009550A9" w:rsidRDefault="009550A9" w:rsidP="009550A9">
      <w:pPr>
        <w:widowControl/>
        <w:numPr>
          <w:ilvl w:val="1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修改对比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</w:p>
    <w:p w14:paraId="35873380" w14:textId="77777777" w:rsidR="009550A9" w:rsidRPr="009550A9" w:rsidRDefault="009550A9" w:rsidP="009550A9">
      <w:pPr>
        <w:widowControl/>
        <w:numPr>
          <w:ilvl w:val="2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更改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：报告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finalFeatures.numClusters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optParams.targetClusterCount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的对比。</w:t>
      </w:r>
    </w:p>
    <w:p w14:paraId="1ECF75B7" w14:textId="77777777" w:rsidR="009550A9" w:rsidRPr="009550A9" w:rsidRDefault="009550A9" w:rsidP="009550A9">
      <w:pPr>
        <w:widowControl/>
        <w:numPr>
          <w:ilvl w:val="2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改为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：报告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finalFeatures.numClusters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optParams.originalFeatures.numClusters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的对比。</w:t>
      </w:r>
    </w:p>
    <w:p w14:paraId="17E3BA82" w14:textId="77777777" w:rsidR="009550A9" w:rsidRPr="009550A9" w:rsidRDefault="009550A9" w:rsidP="009550A9">
      <w:pPr>
        <w:widowControl/>
        <w:numPr>
          <w:ilvl w:val="1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lastRenderedPageBreak/>
        <w:t>修改对比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</w:p>
    <w:p w14:paraId="1676DC94" w14:textId="77777777" w:rsidR="009550A9" w:rsidRPr="009550A9" w:rsidRDefault="009550A9" w:rsidP="009550A9">
      <w:pPr>
        <w:widowControl/>
        <w:numPr>
          <w:ilvl w:val="2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更改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fprintf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(' 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目标范围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: [%d, %d]\n',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optParams.targetMin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,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optParams.targetMax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);</w:t>
      </w:r>
    </w:p>
    <w:p w14:paraId="68F8DAF3" w14:textId="77777777" w:rsidR="009550A9" w:rsidRPr="009550A9" w:rsidRDefault="009550A9" w:rsidP="009550A9">
      <w:pPr>
        <w:widowControl/>
        <w:numPr>
          <w:ilvl w:val="2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改为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fprintf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(' 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原始范围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: [%d, %d]\n',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optParams.originalFeatures.sizeStats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(1),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optParams.originalFeatures.sizeStats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(2));</w:t>
      </w:r>
    </w:p>
    <w:p w14:paraId="2DF49D88" w14:textId="77777777" w:rsidR="009550A9" w:rsidRPr="009550A9" w:rsidRDefault="009550A9" w:rsidP="009550A9">
      <w:pPr>
        <w:widowControl/>
        <w:numPr>
          <w:ilvl w:val="1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新增报告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</w:p>
    <w:p w14:paraId="1C4C2A8C" w14:textId="77777777" w:rsidR="009550A9" w:rsidRPr="009550A9" w:rsidRDefault="009550A9" w:rsidP="009550A9">
      <w:pPr>
        <w:widowControl/>
        <w:numPr>
          <w:ilvl w:val="2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fprintf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(' 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原始均值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/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标准差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: %.1f / %.1f\n',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optParams.originalFeatures.sizeStats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(3),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optParams.originalFeatures.sizeStats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(4));</w:t>
      </w:r>
    </w:p>
    <w:p w14:paraId="310902EB" w14:textId="77777777" w:rsidR="009550A9" w:rsidRPr="009550A9" w:rsidRDefault="009550A9" w:rsidP="009550A9">
      <w:pPr>
        <w:widowControl/>
        <w:numPr>
          <w:ilvl w:val="2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fprintf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(' 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最终均值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/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标准差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: %.1f / %.1f\n',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finalFeatures.sizeStats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(3),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finalFeatures.sizeStats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(4));</w:t>
      </w:r>
    </w:p>
    <w:p w14:paraId="41C1C4D7" w14:textId="77777777" w:rsidR="009550A9" w:rsidRPr="009550A9" w:rsidRDefault="009550A9" w:rsidP="009550A9">
      <w:pPr>
        <w:widowControl/>
        <w:numPr>
          <w:ilvl w:val="1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新增报告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来自方案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1)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</w:p>
    <w:p w14:paraId="41A95348" w14:textId="77777777" w:rsidR="009550A9" w:rsidRPr="009550A9" w:rsidRDefault="009550A9" w:rsidP="009550A9">
      <w:pPr>
        <w:widowControl/>
        <w:numPr>
          <w:ilvl w:val="2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fprintf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(' 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目标空间特征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: (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根据孔隙率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 %.4f 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推断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)\n',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optParams.targetPorosity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);</w:t>
      </w:r>
    </w:p>
    <w:p w14:paraId="17ECCF92" w14:textId="77777777" w:rsidR="009550A9" w:rsidRPr="009550A9" w:rsidRDefault="009550A9" w:rsidP="009550A9">
      <w:pPr>
        <w:widowControl/>
        <w:numPr>
          <w:ilvl w:val="0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目标函数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proofErr w:type="spellStart"/>
      <w:proofErr w:type="gram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checkComprehensiveModelQuality</w:t>
      </w:r>
      <w:proofErr w:type="spellEnd"/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 </w:t>
      </w:r>
    </w:p>
    <w:p w14:paraId="72E3C26B" w14:textId="77777777" w:rsidR="009550A9" w:rsidRPr="009550A9" w:rsidRDefault="009550A9" w:rsidP="009550A9">
      <w:pPr>
        <w:widowControl/>
        <w:numPr>
          <w:ilvl w:val="1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重写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"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簇分布检查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"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部分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</w:p>
    <w:p w14:paraId="26A66D6C" w14:textId="77777777" w:rsidR="009550A9" w:rsidRPr="009550A9" w:rsidRDefault="009550A9" w:rsidP="009550A9">
      <w:pPr>
        <w:widowControl/>
        <w:numPr>
          <w:ilvl w:val="2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移除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：所有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if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语句，这些语句检查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CC.NumObjects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optParams.targetClusterCount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的匹配度。</w:t>
      </w:r>
    </w:p>
    <w:p w14:paraId="59C08719" w14:textId="77777777" w:rsidR="009550A9" w:rsidRPr="009550A9" w:rsidRDefault="009550A9" w:rsidP="009550A9">
      <w:pPr>
        <w:widowControl/>
        <w:numPr>
          <w:ilvl w:val="2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移除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：所有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if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语句，这些语句检查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sizes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是否超出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optParams.targetMin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/Max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范围。</w:t>
      </w:r>
    </w:p>
    <w:p w14:paraId="4A0BB322" w14:textId="77777777" w:rsidR="009550A9" w:rsidRPr="009550A9" w:rsidRDefault="009550A9" w:rsidP="009550A9">
      <w:pPr>
        <w:widowControl/>
        <w:numPr>
          <w:ilvl w:val="2"/>
          <w:numId w:val="31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替换为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统计偏差检查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)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3DE3EC27" w14:textId="77777777" w:rsidR="009550A9" w:rsidRPr="009550A9" w:rsidRDefault="009550A9" w:rsidP="009550A9">
      <w:pPr>
        <w:widowControl/>
        <w:shd w:val="clear" w:color="auto" w:fill="F0F4F9"/>
        <w:spacing w:line="300" w:lineRule="atLeast"/>
        <w:ind w:left="2160"/>
        <w:jc w:val="left"/>
        <w:rPr>
          <w:rFonts w:ascii="Arial" w:eastAsia="宋体" w:hAnsi="Arial" w:cs="Arial"/>
          <w:color w:val="444746"/>
          <w:kern w:val="0"/>
          <w:szCs w:val="21"/>
          <w14:ligatures w14:val="none"/>
        </w:rPr>
      </w:pPr>
      <w:proofErr w:type="spellStart"/>
      <w:r w:rsidRPr="009550A9">
        <w:rPr>
          <w:rFonts w:ascii="Arial" w:eastAsia="宋体" w:hAnsi="Arial" w:cs="Arial"/>
          <w:color w:val="444746"/>
          <w:kern w:val="0"/>
          <w:szCs w:val="21"/>
          <w14:ligatures w14:val="none"/>
        </w:rPr>
        <w:t>Matlab</w:t>
      </w:r>
      <w:proofErr w:type="spellEnd"/>
    </w:p>
    <w:p w14:paraId="6BE774F9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%... 在 "簇分布检查" 部分...</w:t>
      </w:r>
    </w:p>
    <w:p w14:paraId="297F685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origNumClusters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optParams.originalFeatures.numClusters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</w:p>
    <w:p w14:paraId="17D3DE5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deviation = </w:t>
      </w:r>
      <w:proofErr w:type="gramStart"/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abs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CC.NumObjects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-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origNumClusters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 / (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origNumClusters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+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1e-6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3605F45E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deviation &gt;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0.15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允许 15% 的统计偏差</w:t>
      </w:r>
    </w:p>
    <w:p w14:paraId="1D7C938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 xml:space="preserve">'   </w:t>
      </w:r>
      <w:r w:rsidRPr="009550A9">
        <w:rPr>
          <w:rFonts w:ascii="Segoe UI Emoji" w:eastAsia="宋体" w:hAnsi="Segoe UI Emoji" w:cs="Segoe UI Emoji"/>
          <w:color w:val="188038"/>
          <w:kern w:val="0"/>
          <w:sz w:val="24"/>
          <w:szCs w:val="24"/>
          <w14:ligatures w14:val="none"/>
        </w:rPr>
        <w:t>⚠️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 xml:space="preserve">  当前</w:t>
      </w:r>
      <w:proofErr w:type="gram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簇</w:t>
      </w:r>
      <w:proofErr w:type="gram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数量 (%d) 与原始模型 (%d) 统计偏差较大 (%.1f%%)\n'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,...</w:t>
      </w:r>
    </w:p>
    <w:p w14:paraId="4F34E35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CC.NumObjects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origNumClusters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, deviation *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100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3B030C2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else</w:t>
      </w:r>
    </w:p>
    <w:p w14:paraId="7EF6E652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 xml:space="preserve">'   </w:t>
      </w:r>
      <w:r w:rsidRPr="009550A9">
        <w:rPr>
          <w:rFonts w:ascii="Segoe UI Emoji" w:eastAsia="宋体" w:hAnsi="Segoe UI Emoji" w:cs="Segoe UI Emoji"/>
          <w:color w:val="188038"/>
          <w:kern w:val="0"/>
          <w:sz w:val="24"/>
          <w:szCs w:val="24"/>
          <w14:ligatures w14:val="none"/>
        </w:rPr>
        <w:t>✅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 xml:space="preserve">  </w:t>
      </w:r>
      <w:proofErr w:type="gram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簇</w:t>
      </w:r>
      <w:proofErr w:type="gram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数量与原始数据统计一致\n'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</w:p>
    <w:p w14:paraId="60EEDF08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lastRenderedPageBreak/>
        <w:t>end</w:t>
      </w:r>
    </w:p>
    <w:p w14:paraId="46EF30DD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</w:p>
    <w:p w14:paraId="61326AE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检查统计</w:t>
      </w:r>
      <w:proofErr w:type="gramStart"/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矩</w:t>
      </w:r>
      <w:proofErr w:type="gramEnd"/>
    </w:p>
    <w:p w14:paraId="663BC083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optParams.originalFeatures.sizeStats</w:t>
      </w:r>
      <w:proofErr w:type="spellEnd"/>
      <w:proofErr w:type="gram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</w:p>
    <w:p w14:paraId="1D553BF5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currStats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finalFeatures.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sizeStats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;</w:t>
      </w:r>
      <w:proofErr w:type="gramEnd"/>
    </w:p>
    <w:p w14:paraId="69E9DBB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mean_dev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= </w:t>
      </w:r>
      <w:r w:rsidRPr="009550A9">
        <w:rPr>
          <w:rFonts w:ascii="宋体" w:eastAsia="宋体" w:hAnsi="宋体" w:cs="宋体"/>
          <w:color w:val="1967D2"/>
          <w:kern w:val="0"/>
          <w:sz w:val="24"/>
          <w:szCs w:val="24"/>
          <w14:ligatures w14:val="none"/>
        </w:rPr>
        <w:t>abs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currStats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-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)) / (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 +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1e-6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4B9F517A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if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mean_dev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&gt; </w:t>
      </w:r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0.20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</w:t>
      </w:r>
      <w:r w:rsidRPr="009550A9">
        <w:rPr>
          <w:rFonts w:ascii="宋体" w:eastAsia="宋体" w:hAnsi="宋体" w:cs="宋体"/>
          <w:color w:val="5F6368"/>
          <w:kern w:val="0"/>
          <w:sz w:val="24"/>
          <w:szCs w:val="24"/>
          <w14:ligatures w14:val="none"/>
        </w:rPr>
        <w:t>% 允许 20% 的均值偏差</w:t>
      </w:r>
    </w:p>
    <w:p w14:paraId="3A05862B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</w:t>
      </w:r>
      <w:proofErr w:type="spell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fprintf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 xml:space="preserve">'   </w:t>
      </w:r>
      <w:r w:rsidRPr="009550A9">
        <w:rPr>
          <w:rFonts w:ascii="Segoe UI Emoji" w:eastAsia="宋体" w:hAnsi="Segoe UI Emoji" w:cs="Segoe UI Emoji"/>
          <w:color w:val="188038"/>
          <w:kern w:val="0"/>
          <w:sz w:val="24"/>
          <w:szCs w:val="24"/>
          <w14:ligatures w14:val="none"/>
        </w:rPr>
        <w:t>⚠️</w:t>
      </w:r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 xml:space="preserve">  </w:t>
      </w:r>
      <w:proofErr w:type="gramStart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簇</w:t>
      </w:r>
      <w:proofErr w:type="gramEnd"/>
      <w:r w:rsidRPr="009550A9">
        <w:rPr>
          <w:rFonts w:ascii="宋体" w:eastAsia="宋体" w:hAnsi="宋体" w:cs="宋体"/>
          <w:color w:val="188038"/>
          <w:kern w:val="0"/>
          <w:sz w:val="24"/>
          <w:szCs w:val="24"/>
          <w14:ligatures w14:val="none"/>
        </w:rPr>
        <w:t>大小均值 (%.1f) 与原始值 (%.1f) 统计偏差较大\n'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,...</w:t>
      </w:r>
    </w:p>
    <w:p w14:paraId="00F8F917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            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currStats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 xml:space="preserve">), </w:t>
      </w:r>
      <w:proofErr w:type="spellStart"/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origStats</w:t>
      </w:r>
      <w:proofErr w:type="spellEnd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(</w:t>
      </w:r>
      <w:proofErr w:type="gramEnd"/>
      <w:r w:rsidRPr="009550A9">
        <w:rPr>
          <w:rFonts w:ascii="宋体" w:eastAsia="宋体" w:hAnsi="宋体" w:cs="宋体"/>
          <w:color w:val="B55908"/>
          <w:kern w:val="0"/>
          <w:sz w:val="24"/>
          <w:szCs w:val="24"/>
          <w14:ligatures w14:val="none"/>
        </w:rPr>
        <w:t>3</w:t>
      </w:r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</w:t>
      </w:r>
      <w:proofErr w:type="gramStart"/>
      <w:r w:rsidRPr="009550A9"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  <w:t>);</w:t>
      </w:r>
      <w:proofErr w:type="gramEnd"/>
    </w:p>
    <w:p w14:paraId="6A78962F" w14:textId="77777777" w:rsidR="009550A9" w:rsidRPr="009550A9" w:rsidRDefault="009550A9" w:rsidP="009550A9">
      <w:pPr>
        <w:widowControl/>
        <w:shd w:val="clear" w:color="auto" w:fill="F0F4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jc w:val="left"/>
        <w:rPr>
          <w:rFonts w:ascii="宋体" w:eastAsia="宋体" w:hAnsi="宋体" w:cs="宋体"/>
          <w:color w:val="444746"/>
          <w:kern w:val="0"/>
          <w:sz w:val="24"/>
          <w:szCs w:val="24"/>
          <w14:ligatures w14:val="none"/>
        </w:rPr>
      </w:pPr>
      <w:r w:rsidRPr="009550A9">
        <w:rPr>
          <w:rFonts w:ascii="宋体" w:eastAsia="宋体" w:hAnsi="宋体" w:cs="宋体"/>
          <w:color w:val="8430CE"/>
          <w:kern w:val="0"/>
          <w:sz w:val="24"/>
          <w:szCs w:val="24"/>
          <w14:ligatures w14:val="none"/>
        </w:rPr>
        <w:t>end</w:t>
      </w:r>
    </w:p>
    <w:p w14:paraId="2F267712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3.6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重构策略总结表</w:t>
      </w:r>
    </w:p>
    <w:p w14:paraId="71B2C55A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下表总结了从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硬约束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自适应优化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”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（方案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）的完整重构策略。</w:t>
      </w:r>
    </w:p>
    <w:p w14:paraId="724A0966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表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1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：从硬约束到自适应优化的重构策略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2)</w:t>
      </w:r>
    </w:p>
    <w:tbl>
      <w:tblPr>
        <w:tblW w:w="15630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0"/>
        <w:gridCol w:w="5990"/>
        <w:gridCol w:w="5580"/>
      </w:tblGrid>
      <w:tr w:rsidR="009550A9" w:rsidRPr="009550A9" w14:paraId="5E01716C" w14:textId="77777777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D578A10" w14:textId="77777777" w:rsidR="009550A9" w:rsidRPr="009550A9" w:rsidRDefault="009550A9" w:rsidP="009550A9">
            <w:pPr>
              <w:widowControl/>
              <w:spacing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代码模块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5852F7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当前实施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 xml:space="preserve"> (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硬约束逻辑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) 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73AEB0" w14:textId="77777777" w:rsidR="009550A9" w:rsidRPr="009550A9" w:rsidRDefault="009550A9" w:rsidP="009550A9">
            <w:pPr>
              <w:widowControl/>
              <w:spacing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提议的修改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 xml:space="preserve"> (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自适应软约束逻辑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)</w:t>
            </w:r>
          </w:p>
        </w:tc>
      </w:tr>
      <w:tr w:rsidR="009550A9" w:rsidRPr="009550A9" w14:paraId="09AF033B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69341E" w14:textId="77777777" w:rsidR="009550A9" w:rsidRPr="009550A9" w:rsidRDefault="009550A9" w:rsidP="009550A9">
            <w:pPr>
              <w:widowControl/>
              <w:spacing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 xml:space="preserve">%% 2. </w:t>
            </w:r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用户输入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0154B6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要求用户输入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target_max</w:t>
            </w:r>
            <w:proofErr w:type="spellEnd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,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target_min</w:t>
            </w:r>
            <w:proofErr w:type="spellEnd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,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target_count</w:t>
            </w:r>
            <w:proofErr w:type="spellEnd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1BC707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b/>
                <w:bCs/>
                <w:kern w:val="0"/>
                <w:szCs w:val="21"/>
                <w14:ligatures w14:val="none"/>
              </w:rPr>
              <w:t>移除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这些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input()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调用。设置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optParams.target</w:t>
            </w:r>
            <w:proofErr w:type="spellEnd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...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为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NaN</w:t>
            </w:r>
            <w:proofErr w:type="spellEnd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</w:p>
        </w:tc>
      </w:tr>
      <w:tr w:rsidR="009550A9" w:rsidRPr="009550A9" w14:paraId="1F73D268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1B9DF1" w14:textId="77777777" w:rsidR="009550A9" w:rsidRPr="009550A9" w:rsidRDefault="009550A9" w:rsidP="009550A9">
            <w:pPr>
              <w:widowControl/>
              <w:spacing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 xml:space="preserve">%% 4. MCMC </w:t>
            </w:r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权重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86E02C" w14:textId="77777777" w:rsidR="009550A9" w:rsidRPr="009550A9" w:rsidRDefault="009550A9" w:rsidP="009550A9">
            <w:pPr>
              <w:widowControl/>
              <w:spacing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weights.cluster</w:t>
            </w:r>
            <w:proofErr w:type="spellEnd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 xml:space="preserve"> = 6.0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(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高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)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weights.spatial</w:t>
            </w:r>
            <w:proofErr w:type="spellEnd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 xml:space="preserve"> = 7.0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(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中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)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52C59C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weights.cluster</w:t>
            </w:r>
            <w:proofErr w:type="spellEnd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 xml:space="preserve"> = 1.0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(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低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)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weights.spatial</w:t>
            </w:r>
            <w:proofErr w:type="spellEnd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 xml:space="preserve"> = 15.0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(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高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)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</w:p>
        </w:tc>
      </w:tr>
      <w:tr w:rsidR="009550A9" w:rsidRPr="009550A9" w14:paraId="406C8F98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5BA65D" w14:textId="77777777" w:rsidR="009550A9" w:rsidRPr="009550A9" w:rsidRDefault="009550A9" w:rsidP="009550A9">
            <w:pPr>
              <w:widowControl/>
              <w:spacing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calculateClusterEnergy</w:t>
            </w:r>
            <w:proofErr w:type="spellEnd"/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0A1BAC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计算与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optParams.targetMax</w:t>
            </w:r>
            <w:proofErr w:type="spellEnd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/Min/Count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的误差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D45FCF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计算与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optParams.originalFeatures</w:t>
            </w:r>
            <w:proofErr w:type="spellEnd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的</w:t>
            </w:r>
            <w:r w:rsidRPr="009550A9">
              <w:rPr>
                <w:rFonts w:ascii="Arial" w:eastAsia="宋体" w:hAnsi="Arial" w:cs="Arial"/>
                <w:i/>
                <w:iCs/>
                <w:kern w:val="0"/>
                <w:szCs w:val="21"/>
                <w14:ligatures w14:val="none"/>
              </w:rPr>
              <w:t>统计相似度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（矩匹配）。</w:t>
            </w:r>
          </w:p>
        </w:tc>
      </w:tr>
      <w:tr w:rsidR="009550A9" w:rsidRPr="009550A9" w14:paraId="4BCE2F6A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CD9CC0" w14:textId="77777777" w:rsidR="009550A9" w:rsidRPr="009550A9" w:rsidRDefault="009550A9" w:rsidP="009550A9">
            <w:pPr>
              <w:widowControl/>
              <w:spacing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enforceClusterSizeConstraints</w:t>
            </w:r>
            <w:proofErr w:type="spellEnd"/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03461F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i/>
                <w:iCs/>
                <w:kern w:val="0"/>
                <w:szCs w:val="21"/>
                <w14:ligatures w14:val="none"/>
              </w:rPr>
              <w:t>强行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收缩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/</w:t>
            </w:r>
            <w:proofErr w:type="gramStart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增长簇以匹配</w:t>
            </w:r>
            <w:proofErr w:type="gramEnd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targetMax</w:t>
            </w:r>
            <w:proofErr w:type="spellEnd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/Min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A5DAF8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b/>
                <w:bCs/>
                <w:kern w:val="0"/>
                <w:szCs w:val="21"/>
                <w14:ligatures w14:val="none"/>
              </w:rPr>
              <w:t>移除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targetMax</w:t>
            </w:r>
            <w:proofErr w:type="spellEnd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/Min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逻辑。</w:t>
            </w:r>
            <w:r w:rsidRPr="009550A9">
              <w:rPr>
                <w:rFonts w:ascii="Arial" w:eastAsia="宋体" w:hAnsi="Arial" w:cs="Arial"/>
                <w:i/>
                <w:iCs/>
                <w:kern w:val="0"/>
                <w:szCs w:val="21"/>
                <w14:ligatures w14:val="none"/>
              </w:rPr>
              <w:t>仅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保留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“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除尘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”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（</w:t>
            </w:r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size &lt; 5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）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</w:p>
        </w:tc>
      </w:tr>
      <w:tr w:rsidR="009550A9" w:rsidRPr="009550A9" w14:paraId="58184EB7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FDCEBF" w14:textId="77777777" w:rsidR="009550A9" w:rsidRPr="009550A9" w:rsidRDefault="009550A9" w:rsidP="009550A9">
            <w:pPr>
              <w:widowControl/>
              <w:spacing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enforceTargetClusterCount</w:t>
            </w:r>
            <w:proofErr w:type="spellEnd"/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F15C0B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i/>
                <w:iCs/>
                <w:kern w:val="0"/>
                <w:szCs w:val="21"/>
                <w14:ligatures w14:val="none"/>
              </w:rPr>
              <w:t>强行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合并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/</w:t>
            </w:r>
            <w:proofErr w:type="gramStart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添加簇以匹配</w:t>
            </w:r>
            <w:proofErr w:type="gramEnd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targetCount</w:t>
            </w:r>
            <w:proofErr w:type="spellEnd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64BFA0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b/>
                <w:bCs/>
                <w:kern w:val="0"/>
                <w:szCs w:val="21"/>
                <w14:ligatures w14:val="none"/>
              </w:rPr>
              <w:t>禁用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。在函数顶部插入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return;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。允许</w:t>
            </w:r>
            <w:proofErr w:type="gramStart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簇</w:t>
            </w:r>
            <w:proofErr w:type="gramEnd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数量自然涌现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</w:p>
        </w:tc>
      </w:tr>
      <w:tr w:rsidR="009550A9" w:rsidRPr="009550A9" w14:paraId="01C13F53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90AA68" w14:textId="77777777" w:rsidR="009550A9" w:rsidRPr="009550A9" w:rsidRDefault="009550A9" w:rsidP="009550A9">
            <w:pPr>
              <w:widowControl/>
              <w:spacing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 xml:space="preserve">%% 6. </w:t>
            </w:r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后处理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E62F26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子函数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 xml:space="preserve"> (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如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reshapeOversizedPores</w:t>
            </w:r>
            <w:proofErr w:type="spellEnd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 xml:space="preserve">) 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依赖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targetMax</w:t>
            </w:r>
            <w:proofErr w:type="spellEnd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/Min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0AB96B3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子函数被重构，以</w:t>
            </w:r>
            <w:r w:rsidRPr="009550A9">
              <w:rPr>
                <w:rFonts w:ascii="Arial" w:eastAsia="宋体" w:hAnsi="Arial" w:cs="Arial"/>
                <w:b/>
                <w:bCs/>
                <w:kern w:val="0"/>
                <w:szCs w:val="21"/>
                <w14:ligatures w14:val="none"/>
              </w:rPr>
              <w:t>移除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所有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targetMax</w:t>
            </w:r>
            <w:proofErr w:type="spellEnd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/Min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依赖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</w:p>
        </w:tc>
      </w:tr>
      <w:tr w:rsidR="009550A9" w:rsidRPr="009550A9" w14:paraId="7702A3D7" w14:textId="77777777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A71503" w14:textId="77777777" w:rsidR="009550A9" w:rsidRPr="009550A9" w:rsidRDefault="009550A9" w:rsidP="009550A9">
            <w:pPr>
              <w:widowControl/>
              <w:spacing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lastRenderedPageBreak/>
              <w:t xml:space="preserve">%% 7. </w:t>
            </w:r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报告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DE0755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基于与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targetMax</w:t>
            </w:r>
            <w:proofErr w:type="spellEnd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/Min/Count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的匹配</w:t>
            </w:r>
            <w:proofErr w:type="gramStart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度报告</w:t>
            </w:r>
            <w:proofErr w:type="gramEnd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成功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CC205F" w14:textId="77777777" w:rsidR="009550A9" w:rsidRPr="009550A9" w:rsidRDefault="009550A9" w:rsidP="009550A9">
            <w:pPr>
              <w:widowControl/>
              <w:spacing w:after="240" w:line="300" w:lineRule="atLeast"/>
              <w:jc w:val="left"/>
              <w:rPr>
                <w:rFonts w:ascii="Arial" w:eastAsia="宋体" w:hAnsi="Arial" w:cs="Arial"/>
                <w:kern w:val="0"/>
                <w:szCs w:val="21"/>
                <w14:ligatures w14:val="none"/>
              </w:rPr>
            </w:pP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基于与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proofErr w:type="spellStart"/>
            <w:r w:rsidRPr="009550A9">
              <w:rPr>
                <w:rFonts w:ascii="Courier New" w:eastAsia="宋体" w:hAnsi="Courier New" w:cs="Courier New"/>
                <w:color w:val="444746"/>
                <w:kern w:val="0"/>
                <w:szCs w:val="21"/>
                <w:shd w:val="clear" w:color="auto" w:fill="E9EEF6"/>
                <w14:ligatures w14:val="none"/>
              </w:rPr>
              <w:t>originalFeatures</w:t>
            </w:r>
            <w:proofErr w:type="spellEnd"/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的</w:t>
            </w:r>
            <w:r w:rsidRPr="009550A9">
              <w:rPr>
                <w:rFonts w:ascii="Arial" w:eastAsia="宋体" w:hAnsi="Arial" w:cs="Arial"/>
                <w:i/>
                <w:iCs/>
                <w:kern w:val="0"/>
                <w:szCs w:val="21"/>
                <w14:ligatures w14:val="none"/>
              </w:rPr>
              <w:t>统计相似度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报告成功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 </w:t>
            </w:r>
            <w:r w:rsidRPr="009550A9">
              <w:rPr>
                <w:rFonts w:ascii="Arial" w:eastAsia="宋体" w:hAnsi="Arial" w:cs="Arial"/>
                <w:kern w:val="0"/>
                <w:szCs w:val="21"/>
                <w14:ligatures w14:val="none"/>
              </w:rPr>
              <w:t>。</w:t>
            </w:r>
          </w:p>
        </w:tc>
      </w:tr>
    </w:tbl>
    <w:p w14:paraId="3B546C50" w14:textId="77777777" w:rsidR="009550A9" w:rsidRPr="009550A9" w:rsidRDefault="009550A9" w:rsidP="009550A9">
      <w:pPr>
        <w:widowControl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</w:t>
      </w:r>
    </w:p>
    <w:p w14:paraId="30CC009F" w14:textId="77777777" w:rsidR="009550A9" w:rsidRPr="009550A9" w:rsidRDefault="009550A9" w:rsidP="009550A9">
      <w:pPr>
        <w:widowControl/>
        <w:spacing w:before="420" w:after="120" w:line="420" w:lineRule="atLeast"/>
        <w:jc w:val="left"/>
        <w:outlineLvl w:val="1"/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>第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 xml:space="preserve"> 4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30"/>
          <w:szCs w:val="30"/>
          <w14:ligatures w14:val="none"/>
        </w:rPr>
        <w:t>部分：统一策略与最终建议</w:t>
      </w:r>
    </w:p>
    <w:p w14:paraId="1D409926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4.1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新的统一工作流程</w:t>
      </w:r>
    </w:p>
    <w:p w14:paraId="524001EC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通过整合方案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1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和方案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，程序将遵循一个全新的、统计上更稳健的工作流程：</w:t>
      </w:r>
    </w:p>
    <w:p w14:paraId="7C96A0A2" w14:textId="77777777" w:rsidR="009550A9" w:rsidRPr="009550A9" w:rsidRDefault="009550A9" w:rsidP="009550A9">
      <w:pPr>
        <w:widowControl/>
        <w:numPr>
          <w:ilvl w:val="0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启动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：用户启动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N25_comprehensive_morphology_spatial_optimization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</w:p>
    <w:p w14:paraId="399D6841" w14:textId="77777777" w:rsidR="009550A9" w:rsidRPr="009550A9" w:rsidRDefault="009550A9" w:rsidP="009550A9">
      <w:pPr>
        <w:widowControl/>
        <w:numPr>
          <w:ilvl w:val="0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0.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初始化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</w:p>
    <w:p w14:paraId="66B553C3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程序加载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rawModel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并计算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originalFeatures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,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spatialFeatures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,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morphologyFeatures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555B4AFC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[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新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]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程序调用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computeSpatialParameterGradients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，利用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rawModel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构建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gradientData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1)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</w:p>
    <w:p w14:paraId="2A589C03" w14:textId="77777777" w:rsidR="009550A9" w:rsidRPr="009550A9" w:rsidRDefault="009550A9" w:rsidP="009550A9">
      <w:pPr>
        <w:widowControl/>
        <w:numPr>
          <w:ilvl w:val="0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2.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用户输入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</w:p>
    <w:p w14:paraId="2465D93C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程序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仅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提示用户输入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target_porosity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2)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724BAAD6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[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新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]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程序调用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predictSpatialFeatures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，使用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gradientData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target_porosity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生成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new_target_spatial_features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1)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5BE5BDFD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被填充：</w:t>
      </w:r>
    </w:p>
    <w:p w14:paraId="17B682A2" w14:textId="77777777" w:rsidR="009550A9" w:rsidRPr="009550A9" w:rsidRDefault="009550A9" w:rsidP="009550A9">
      <w:pPr>
        <w:widowControl/>
        <w:numPr>
          <w:ilvl w:val="2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optParams.spatialFeatures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 =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new_target_spatial_features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来自方案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1)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</w:p>
    <w:p w14:paraId="4FBE2DA8" w14:textId="77777777" w:rsidR="009550A9" w:rsidRPr="009550A9" w:rsidRDefault="009550A9" w:rsidP="009550A9">
      <w:pPr>
        <w:widowControl/>
        <w:numPr>
          <w:ilvl w:val="2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optParams.originalFeatures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 =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originalFeatures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用于方案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</w:p>
    <w:p w14:paraId="4DEA77B2" w14:textId="77777777" w:rsidR="009550A9" w:rsidRPr="009550A9" w:rsidRDefault="009550A9" w:rsidP="009550A9">
      <w:pPr>
        <w:widowControl/>
        <w:numPr>
          <w:ilvl w:val="2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optParams.targetMax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/Min/Count = 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NaN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来自方案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2)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36FED68F" w14:textId="77777777" w:rsidR="009550A9" w:rsidRPr="009550A9" w:rsidRDefault="009550A9" w:rsidP="009550A9">
      <w:pPr>
        <w:widowControl/>
        <w:numPr>
          <w:ilvl w:val="0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4.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 (MCMC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设置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</w:p>
    <w:p w14:paraId="6979FF31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weights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结构体被加载，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spatial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morphology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权重被提高，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cluster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权重被降低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2)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083FF370" w14:textId="77777777" w:rsidR="009550A9" w:rsidRPr="009550A9" w:rsidRDefault="009550A9" w:rsidP="009550A9">
      <w:pPr>
        <w:widowControl/>
        <w:numPr>
          <w:ilvl w:val="0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5.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 (MCMC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循环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</w:p>
    <w:p w14:paraId="186AD41A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lastRenderedPageBreak/>
        <w:t xml:space="preserve">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循环开始。</w:t>
      </w:r>
    </w:p>
    <w:p w14:paraId="555796B3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能量计算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calculateComprehensiveEnergy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被调用。</w:t>
      </w:r>
    </w:p>
    <w:p w14:paraId="1C3D4625" w14:textId="77777777" w:rsidR="009550A9" w:rsidRPr="009550A9" w:rsidRDefault="009550A9" w:rsidP="009550A9">
      <w:pPr>
        <w:widowControl/>
        <w:numPr>
          <w:ilvl w:val="2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calculateSpatialEnergy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将模型与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预测的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new_target_spatial_features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1)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进行比较。</w:t>
      </w:r>
    </w:p>
    <w:p w14:paraId="75B8A93E" w14:textId="77777777" w:rsidR="009550A9" w:rsidRPr="009550A9" w:rsidRDefault="009550A9" w:rsidP="009550A9">
      <w:pPr>
        <w:widowControl/>
        <w:numPr>
          <w:ilvl w:val="2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calculateClusterEnergy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将模型与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原始的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originalFeatures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2)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进行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统计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比较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4841AB61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硬约束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enforceComprehensiveConstraints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被调用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1A588BD2" w14:textId="77777777" w:rsidR="009550A9" w:rsidRPr="009550A9" w:rsidRDefault="009550A9" w:rsidP="009550A9">
      <w:pPr>
        <w:widowControl/>
        <w:numPr>
          <w:ilvl w:val="2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enforceTargetClusterCount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被调用但立即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return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2)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51F8BA20" w14:textId="77777777" w:rsidR="009550A9" w:rsidRPr="009550A9" w:rsidRDefault="009550A9" w:rsidP="009550A9">
      <w:pPr>
        <w:widowControl/>
        <w:numPr>
          <w:ilvl w:val="2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enforceClusterSizeConstraints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被调用，并仅执行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dustThreshold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 xml:space="preserve"> = 5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的除尘操作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2)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4E09385D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簇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大小和数量现在是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涌现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的，受空间和形态能量的支配。</w:t>
      </w:r>
    </w:p>
    <w:p w14:paraId="52C42059" w14:textId="77777777" w:rsidR="009550A9" w:rsidRPr="009550A9" w:rsidRDefault="009550A9" w:rsidP="009550A9">
      <w:pPr>
        <w:widowControl/>
        <w:numPr>
          <w:ilvl w:val="0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6.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后处理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</w:p>
    <w:p w14:paraId="4919EAFF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循环结束。</w:t>
      </w:r>
    </w:p>
    <w:p w14:paraId="02590B5D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comprehensivePostProcess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...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函数被调用。其所有子函数（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enhancedNoiseRemoval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,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reshapeOversizedPores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等）均已重构，不再依赖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targetMax</w:t>
      </w:r>
      <w:proofErr w:type="spellEnd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/Min/Count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2)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2D159048" w14:textId="77777777" w:rsidR="009550A9" w:rsidRPr="009550A9" w:rsidRDefault="009550A9" w:rsidP="009550A9">
      <w:pPr>
        <w:widowControl/>
        <w:numPr>
          <w:ilvl w:val="0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%% 7.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报告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</w:t>
      </w:r>
    </w:p>
    <w:p w14:paraId="2F4CD50E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displayComprehensiveFinalResults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被调用。</w:t>
      </w:r>
    </w:p>
    <w:p w14:paraId="31963BB9" w14:textId="77777777" w:rsidR="009550A9" w:rsidRPr="009550A9" w:rsidRDefault="009550A9" w:rsidP="009550A9">
      <w:pPr>
        <w:widowControl/>
        <w:numPr>
          <w:ilvl w:val="1"/>
          <w:numId w:val="32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报告将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finalModel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的特征与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new_target_spatial_features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1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目标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)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和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proofErr w:type="spellStart"/>
      <w:r w:rsidRPr="009550A9">
        <w:rPr>
          <w:rFonts w:ascii="Courier New" w:eastAsia="宋体" w:hAnsi="Courier New" w:cs="Courier New"/>
          <w:color w:val="444746"/>
          <w:kern w:val="0"/>
          <w:szCs w:val="21"/>
          <w:shd w:val="clear" w:color="auto" w:fill="E9EEF6"/>
          <w14:ligatures w14:val="none"/>
        </w:rPr>
        <w:t>originalFeatures</w:t>
      </w:r>
      <w:proofErr w:type="spell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(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2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统计基准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)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进行对比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。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   </w:t>
      </w:r>
    </w:p>
    <w:p w14:paraId="6B7E068A" w14:textId="77777777" w:rsidR="009550A9" w:rsidRPr="009550A9" w:rsidRDefault="009550A9" w:rsidP="009550A9">
      <w:pPr>
        <w:widowControl/>
        <w:spacing w:before="420" w:after="120" w:line="360" w:lineRule="atLeast"/>
        <w:jc w:val="left"/>
        <w:outlineLvl w:val="2"/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4.2 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最终战略建议</w:t>
      </w:r>
    </w:p>
    <w:p w14:paraId="5CCDD045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此统一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策略是实现用户目标的最佳路径。单独实施任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一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方案都是不够的：</w:t>
      </w:r>
    </w:p>
    <w:p w14:paraId="5EBBD5E2" w14:textId="77777777" w:rsidR="009550A9" w:rsidRPr="009550A9" w:rsidRDefault="009550A9" w:rsidP="009550A9">
      <w:pPr>
        <w:widowControl/>
        <w:numPr>
          <w:ilvl w:val="0"/>
          <w:numId w:val="33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仅实施方案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1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：会解决空间特征目标不一致的问题，但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仍会受到有缺陷的、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基于硬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目标的簇优化机制的束缚。</w:t>
      </w:r>
    </w:p>
    <w:p w14:paraId="670931BD" w14:textId="77777777" w:rsidR="009550A9" w:rsidRPr="009550A9" w:rsidRDefault="009550A9" w:rsidP="009550A9">
      <w:pPr>
        <w:widowControl/>
        <w:numPr>
          <w:ilvl w:val="0"/>
          <w:numId w:val="33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仅实施方案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2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：会解决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簇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优化的机制问题，但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仍会优化一个</w:t>
      </w:r>
      <w:r w:rsidRPr="009550A9">
        <w:rPr>
          <w:rFonts w:ascii="Arial" w:eastAsia="宋体" w:hAnsi="Arial" w:cs="Arial"/>
          <w:i/>
          <w:iCs/>
          <w:color w:val="1B1C1D"/>
          <w:kern w:val="0"/>
          <w:sz w:val="24"/>
          <w:szCs w:val="24"/>
          <w14:ligatures w14:val="none"/>
        </w:rPr>
        <w:t>错误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的（即原始模型的、静态的）空间特征目标。</w:t>
      </w:r>
    </w:p>
    <w:p w14:paraId="66C61C6A" w14:textId="77777777" w:rsidR="009550A9" w:rsidRPr="009550A9" w:rsidRDefault="009550A9" w:rsidP="009550A9">
      <w:pPr>
        <w:widowControl/>
        <w:spacing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通过同时实施这两种方案，重构后的程序将能够：</w:t>
      </w:r>
    </w:p>
    <w:p w14:paraId="593CF8E8" w14:textId="77777777" w:rsidR="009550A9" w:rsidRPr="009550A9" w:rsidRDefault="009550A9" w:rsidP="009550A9">
      <w:pPr>
        <w:widowControl/>
        <w:numPr>
          <w:ilvl w:val="0"/>
          <w:numId w:val="34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物理相关性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1)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：为任何用户定义的目标孔隙率，生成一组物理上合理的、统计一致的目标空间特征。</w:t>
      </w:r>
    </w:p>
    <w:p w14:paraId="1325B36D" w14:textId="77777777" w:rsidR="009550A9" w:rsidRPr="009550A9" w:rsidRDefault="009550A9" w:rsidP="009550A9">
      <w:pPr>
        <w:widowControl/>
        <w:numPr>
          <w:ilvl w:val="0"/>
          <w:numId w:val="34"/>
        </w:numPr>
        <w:spacing w:before="120" w:after="12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优化哲学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(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>方案</w:t>
      </w:r>
      <w:r w:rsidRPr="009550A9">
        <w:rPr>
          <w:rFonts w:ascii="Arial" w:eastAsia="宋体" w:hAnsi="Arial" w:cs="Arial"/>
          <w:b/>
          <w:bCs/>
          <w:color w:val="1B1C1D"/>
          <w:kern w:val="0"/>
          <w:sz w:val="24"/>
          <w:szCs w:val="24"/>
          <w14:ligatures w14:val="none"/>
        </w:rPr>
        <w:t xml:space="preserve"> 2)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：使用一种自适应的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 xml:space="preserve"> MCMC </w:t>
      </w:r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机制，该机制通过匹配统计分布（而不是标量）来寻找最优解，</w:t>
      </w: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从而使簇的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数量和大小作为物理约束的结果自然涌现。</w:t>
      </w:r>
    </w:p>
    <w:p w14:paraId="28611997" w14:textId="77777777" w:rsidR="009550A9" w:rsidRPr="009550A9" w:rsidRDefault="009550A9" w:rsidP="009550A9">
      <w:pPr>
        <w:widowControl/>
        <w:spacing w:after="240"/>
        <w:jc w:val="left"/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</w:pPr>
      <w:proofErr w:type="gramStart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lastRenderedPageBreak/>
        <w:t>此统一</w:t>
      </w:r>
      <w:proofErr w:type="gramEnd"/>
      <w:r w:rsidRPr="009550A9">
        <w:rPr>
          <w:rFonts w:ascii="Arial" w:eastAsia="宋体" w:hAnsi="Arial" w:cs="Arial"/>
          <w:color w:val="1B1C1D"/>
          <w:kern w:val="0"/>
          <w:sz w:val="24"/>
          <w:szCs w:val="24"/>
          <w14:ligatures w14:val="none"/>
        </w:rPr>
        <w:t>框架将确保生成的模型系列（具有不同孔隙率）在统计上与原始模型保持一致，从而为后续的渗透率、连通率等物理性质的对比预测提供一个高度可信的基础。</w:t>
      </w:r>
    </w:p>
    <w:p w14:paraId="49DE8898" w14:textId="77777777" w:rsidR="00815D30" w:rsidRPr="009550A9" w:rsidRDefault="00815D30" w:rsidP="009550A9">
      <w:pPr>
        <w:rPr>
          <w:rFonts w:hint="eastAsia"/>
        </w:rPr>
      </w:pPr>
    </w:p>
    <w:sectPr w:rsidR="00815D30" w:rsidRPr="009550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464CA" w14:textId="77777777" w:rsidR="00641DFA" w:rsidRDefault="00641DFA" w:rsidP="00035ECE">
      <w:pPr>
        <w:rPr>
          <w:rFonts w:hint="eastAsia"/>
        </w:rPr>
      </w:pPr>
      <w:r>
        <w:separator/>
      </w:r>
    </w:p>
  </w:endnote>
  <w:endnote w:type="continuationSeparator" w:id="0">
    <w:p w14:paraId="75032EC2" w14:textId="77777777" w:rsidR="00641DFA" w:rsidRDefault="00641DFA" w:rsidP="00035EC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69EF8" w14:textId="77777777" w:rsidR="00641DFA" w:rsidRDefault="00641DFA" w:rsidP="00035ECE">
      <w:pPr>
        <w:rPr>
          <w:rFonts w:hint="eastAsia"/>
        </w:rPr>
      </w:pPr>
      <w:r>
        <w:separator/>
      </w:r>
    </w:p>
  </w:footnote>
  <w:footnote w:type="continuationSeparator" w:id="0">
    <w:p w14:paraId="3B13B09F" w14:textId="77777777" w:rsidR="00641DFA" w:rsidRDefault="00641DFA" w:rsidP="00035EC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EDF"/>
    <w:multiLevelType w:val="multilevel"/>
    <w:tmpl w:val="F8D83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EC5AF8"/>
    <w:multiLevelType w:val="multilevel"/>
    <w:tmpl w:val="5D6ED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371C74"/>
    <w:multiLevelType w:val="multilevel"/>
    <w:tmpl w:val="98266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E312AC"/>
    <w:multiLevelType w:val="multilevel"/>
    <w:tmpl w:val="277E9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2B67F6"/>
    <w:multiLevelType w:val="multilevel"/>
    <w:tmpl w:val="44AA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3B0530C"/>
    <w:multiLevelType w:val="multilevel"/>
    <w:tmpl w:val="662E6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D97BEE"/>
    <w:multiLevelType w:val="multilevel"/>
    <w:tmpl w:val="355A0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747081"/>
    <w:multiLevelType w:val="multilevel"/>
    <w:tmpl w:val="CCF0C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1B36FA"/>
    <w:multiLevelType w:val="multilevel"/>
    <w:tmpl w:val="8C1C9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AB77AD4"/>
    <w:multiLevelType w:val="multilevel"/>
    <w:tmpl w:val="BD1A3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A22782"/>
    <w:multiLevelType w:val="multilevel"/>
    <w:tmpl w:val="B3CC2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2C37D0"/>
    <w:multiLevelType w:val="multilevel"/>
    <w:tmpl w:val="C63C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A80450"/>
    <w:multiLevelType w:val="multilevel"/>
    <w:tmpl w:val="29D6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F47C79"/>
    <w:multiLevelType w:val="multilevel"/>
    <w:tmpl w:val="01F4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351BAD"/>
    <w:multiLevelType w:val="multilevel"/>
    <w:tmpl w:val="DA187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F76810"/>
    <w:multiLevelType w:val="multilevel"/>
    <w:tmpl w:val="D48C9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71F2230"/>
    <w:multiLevelType w:val="multilevel"/>
    <w:tmpl w:val="970E7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670673"/>
    <w:multiLevelType w:val="multilevel"/>
    <w:tmpl w:val="3FE22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301A54"/>
    <w:multiLevelType w:val="multilevel"/>
    <w:tmpl w:val="89D08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8876F3"/>
    <w:multiLevelType w:val="multilevel"/>
    <w:tmpl w:val="2B9E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8A9078E"/>
    <w:multiLevelType w:val="multilevel"/>
    <w:tmpl w:val="EF123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9542610"/>
    <w:multiLevelType w:val="multilevel"/>
    <w:tmpl w:val="C322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471EBA"/>
    <w:multiLevelType w:val="multilevel"/>
    <w:tmpl w:val="E9A85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7DC3E24"/>
    <w:multiLevelType w:val="multilevel"/>
    <w:tmpl w:val="378C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9466563"/>
    <w:multiLevelType w:val="multilevel"/>
    <w:tmpl w:val="ACD84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422814"/>
    <w:multiLevelType w:val="multilevel"/>
    <w:tmpl w:val="72824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B5C7D67"/>
    <w:multiLevelType w:val="multilevel"/>
    <w:tmpl w:val="45A43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6501A8"/>
    <w:multiLevelType w:val="multilevel"/>
    <w:tmpl w:val="968AA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0A06CF1"/>
    <w:multiLevelType w:val="multilevel"/>
    <w:tmpl w:val="4F8E9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7A2BA0"/>
    <w:multiLevelType w:val="multilevel"/>
    <w:tmpl w:val="9336F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4F81AC6"/>
    <w:multiLevelType w:val="multilevel"/>
    <w:tmpl w:val="A2B0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90511EE"/>
    <w:multiLevelType w:val="multilevel"/>
    <w:tmpl w:val="F588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49554934">
    <w:abstractNumId w:val="6"/>
  </w:num>
  <w:num w:numId="2" w16cid:durableId="1728604221">
    <w:abstractNumId w:val="9"/>
  </w:num>
  <w:num w:numId="3" w16cid:durableId="671758372">
    <w:abstractNumId w:val="12"/>
  </w:num>
  <w:num w:numId="4" w16cid:durableId="683942568">
    <w:abstractNumId w:val="29"/>
  </w:num>
  <w:num w:numId="5" w16cid:durableId="2048601265">
    <w:abstractNumId w:val="1"/>
  </w:num>
  <w:num w:numId="6" w16cid:durableId="1295135744">
    <w:abstractNumId w:val="11"/>
  </w:num>
  <w:num w:numId="7" w16cid:durableId="766585744">
    <w:abstractNumId w:val="11"/>
    <w:lvlOverride w:ilvl="1">
      <w:startOverride w:val="1"/>
    </w:lvlOverride>
  </w:num>
  <w:num w:numId="8" w16cid:durableId="192884986">
    <w:abstractNumId w:val="13"/>
  </w:num>
  <w:num w:numId="9" w16cid:durableId="1547060881">
    <w:abstractNumId w:val="13"/>
    <w:lvlOverride w:ilvl="1">
      <w:startOverride w:val="1"/>
    </w:lvlOverride>
  </w:num>
  <w:num w:numId="10" w16cid:durableId="859856090">
    <w:abstractNumId w:val="2"/>
  </w:num>
  <w:num w:numId="11" w16cid:durableId="1107846676">
    <w:abstractNumId w:val="21"/>
  </w:num>
  <w:num w:numId="12" w16cid:durableId="1515992919">
    <w:abstractNumId w:val="24"/>
  </w:num>
  <w:num w:numId="13" w16cid:durableId="1439133418">
    <w:abstractNumId w:val="18"/>
  </w:num>
  <w:num w:numId="14" w16cid:durableId="693917688">
    <w:abstractNumId w:val="16"/>
  </w:num>
  <w:num w:numId="15" w16cid:durableId="452402416">
    <w:abstractNumId w:val="0"/>
  </w:num>
  <w:num w:numId="16" w16cid:durableId="781535330">
    <w:abstractNumId w:val="22"/>
  </w:num>
  <w:num w:numId="17" w16cid:durableId="1294168649">
    <w:abstractNumId w:val="5"/>
  </w:num>
  <w:num w:numId="18" w16cid:durableId="1221135814">
    <w:abstractNumId w:val="10"/>
  </w:num>
  <w:num w:numId="19" w16cid:durableId="62265351">
    <w:abstractNumId w:val="3"/>
  </w:num>
  <w:num w:numId="20" w16cid:durableId="1784225304">
    <w:abstractNumId w:val="28"/>
  </w:num>
  <w:num w:numId="21" w16cid:durableId="1479566229">
    <w:abstractNumId w:val="17"/>
  </w:num>
  <w:num w:numId="22" w16cid:durableId="1337271786">
    <w:abstractNumId w:val="4"/>
  </w:num>
  <w:num w:numId="23" w16cid:durableId="1076172864">
    <w:abstractNumId w:val="8"/>
  </w:num>
  <w:num w:numId="24" w16cid:durableId="1818104415">
    <w:abstractNumId w:val="31"/>
  </w:num>
  <w:num w:numId="25" w16cid:durableId="1603954129">
    <w:abstractNumId w:val="30"/>
  </w:num>
  <w:num w:numId="26" w16cid:durableId="1354577895">
    <w:abstractNumId w:val="15"/>
  </w:num>
  <w:num w:numId="27" w16cid:durableId="295837084">
    <w:abstractNumId w:val="25"/>
  </w:num>
  <w:num w:numId="28" w16cid:durableId="86852284">
    <w:abstractNumId w:val="7"/>
  </w:num>
  <w:num w:numId="29" w16cid:durableId="969939538">
    <w:abstractNumId w:val="20"/>
  </w:num>
  <w:num w:numId="30" w16cid:durableId="973831331">
    <w:abstractNumId w:val="23"/>
  </w:num>
  <w:num w:numId="31" w16cid:durableId="1827477310">
    <w:abstractNumId w:val="19"/>
  </w:num>
  <w:num w:numId="32" w16cid:durableId="1203441460">
    <w:abstractNumId w:val="26"/>
  </w:num>
  <w:num w:numId="33" w16cid:durableId="847253979">
    <w:abstractNumId w:val="27"/>
  </w:num>
  <w:num w:numId="34" w16cid:durableId="121192159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1C5"/>
    <w:rsid w:val="00035ECE"/>
    <w:rsid w:val="002A01C5"/>
    <w:rsid w:val="005E6249"/>
    <w:rsid w:val="00641DFA"/>
    <w:rsid w:val="00650997"/>
    <w:rsid w:val="00815D30"/>
    <w:rsid w:val="008F2F40"/>
    <w:rsid w:val="009550A9"/>
    <w:rsid w:val="00A02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CDDB1F4E-CF2A-427B-B7D7-1E900B53F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A01C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A01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A01C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2A01C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01C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01C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01C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01C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01C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A01C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A01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2A01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2A01C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A01C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A01C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A01C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A01C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A01C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A01C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A01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01C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A01C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01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A01C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01C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01C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01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A01C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A01C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35EC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35EC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35E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35ECE"/>
    <w:rPr>
      <w:sz w:val="18"/>
      <w:szCs w:val="18"/>
    </w:rPr>
  </w:style>
  <w:style w:type="numbering" w:customStyle="1" w:styleId="11">
    <w:name w:val="无列表1"/>
    <w:next w:val="a2"/>
    <w:uiPriority w:val="99"/>
    <w:semiHidden/>
    <w:unhideWhenUsed/>
    <w:rsid w:val="009550A9"/>
  </w:style>
  <w:style w:type="paragraph" w:customStyle="1" w:styleId="msonormal0">
    <w:name w:val="msonormal"/>
    <w:basedOn w:val="a"/>
    <w:rsid w:val="009550A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styleId="af2">
    <w:name w:val="Normal (Web)"/>
    <w:basedOn w:val="a"/>
    <w:uiPriority w:val="99"/>
    <w:semiHidden/>
    <w:unhideWhenUsed/>
    <w:rsid w:val="009550A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styleId="HTML">
    <w:name w:val="HTML Code"/>
    <w:basedOn w:val="a0"/>
    <w:uiPriority w:val="99"/>
    <w:semiHidden/>
    <w:unhideWhenUsed/>
    <w:rsid w:val="009550A9"/>
    <w:rPr>
      <w:rFonts w:ascii="宋体" w:eastAsia="宋体" w:hAnsi="宋体" w:cs="宋体"/>
      <w:sz w:val="24"/>
      <w:szCs w:val="24"/>
    </w:rPr>
  </w:style>
  <w:style w:type="character" w:customStyle="1" w:styleId="button-container">
    <w:name w:val="button-container"/>
    <w:basedOn w:val="a0"/>
    <w:rsid w:val="009550A9"/>
  </w:style>
  <w:style w:type="character" w:customStyle="1" w:styleId="math-inline">
    <w:name w:val="math-inline"/>
    <w:basedOn w:val="a0"/>
    <w:rsid w:val="009550A9"/>
  </w:style>
  <w:style w:type="character" w:customStyle="1" w:styleId="katex">
    <w:name w:val="katex"/>
    <w:basedOn w:val="a0"/>
    <w:rsid w:val="009550A9"/>
  </w:style>
  <w:style w:type="character" w:customStyle="1" w:styleId="katex-html">
    <w:name w:val="katex-html"/>
    <w:basedOn w:val="a0"/>
    <w:rsid w:val="009550A9"/>
  </w:style>
  <w:style w:type="character" w:customStyle="1" w:styleId="base">
    <w:name w:val="base"/>
    <w:basedOn w:val="a0"/>
    <w:rsid w:val="009550A9"/>
  </w:style>
  <w:style w:type="character" w:customStyle="1" w:styleId="strut">
    <w:name w:val="strut"/>
    <w:basedOn w:val="a0"/>
    <w:rsid w:val="009550A9"/>
  </w:style>
  <w:style w:type="character" w:customStyle="1" w:styleId="mord">
    <w:name w:val="mord"/>
    <w:basedOn w:val="a0"/>
    <w:rsid w:val="009550A9"/>
  </w:style>
  <w:style w:type="character" w:customStyle="1" w:styleId="msupsub">
    <w:name w:val="msupsub"/>
    <w:basedOn w:val="a0"/>
    <w:rsid w:val="009550A9"/>
  </w:style>
  <w:style w:type="character" w:customStyle="1" w:styleId="vlist-t">
    <w:name w:val="vlist-t"/>
    <w:basedOn w:val="a0"/>
    <w:rsid w:val="009550A9"/>
  </w:style>
  <w:style w:type="character" w:customStyle="1" w:styleId="vlist-r">
    <w:name w:val="vlist-r"/>
    <w:basedOn w:val="a0"/>
    <w:rsid w:val="009550A9"/>
  </w:style>
  <w:style w:type="character" w:customStyle="1" w:styleId="vlist">
    <w:name w:val="vlist"/>
    <w:basedOn w:val="a0"/>
    <w:rsid w:val="009550A9"/>
  </w:style>
  <w:style w:type="character" w:customStyle="1" w:styleId="pstrut">
    <w:name w:val="pstrut"/>
    <w:basedOn w:val="a0"/>
    <w:rsid w:val="009550A9"/>
  </w:style>
  <w:style w:type="character" w:customStyle="1" w:styleId="sizing">
    <w:name w:val="sizing"/>
    <w:basedOn w:val="a0"/>
    <w:rsid w:val="009550A9"/>
  </w:style>
  <w:style w:type="character" w:customStyle="1" w:styleId="vlist-s">
    <w:name w:val="vlist-s"/>
    <w:basedOn w:val="a0"/>
    <w:rsid w:val="009550A9"/>
  </w:style>
  <w:style w:type="character" w:customStyle="1" w:styleId="katex-display">
    <w:name w:val="katex-display"/>
    <w:basedOn w:val="a0"/>
    <w:rsid w:val="009550A9"/>
  </w:style>
  <w:style w:type="character" w:customStyle="1" w:styleId="mspace">
    <w:name w:val="mspace"/>
    <w:basedOn w:val="a0"/>
    <w:rsid w:val="009550A9"/>
  </w:style>
  <w:style w:type="character" w:customStyle="1" w:styleId="mrel">
    <w:name w:val="mrel"/>
    <w:basedOn w:val="a0"/>
    <w:rsid w:val="009550A9"/>
  </w:style>
  <w:style w:type="character" w:customStyle="1" w:styleId="mbin">
    <w:name w:val="mbin"/>
    <w:basedOn w:val="a0"/>
    <w:rsid w:val="009550A9"/>
  </w:style>
  <w:style w:type="character" w:customStyle="1" w:styleId="mopen">
    <w:name w:val="mopen"/>
    <w:basedOn w:val="a0"/>
    <w:rsid w:val="009550A9"/>
  </w:style>
  <w:style w:type="character" w:customStyle="1" w:styleId="mclose">
    <w:name w:val="mclose"/>
    <w:basedOn w:val="a0"/>
    <w:rsid w:val="009550A9"/>
  </w:style>
  <w:style w:type="character" w:customStyle="1" w:styleId="ng-tns-c4227734975-150">
    <w:name w:val="ng-tns-c4227734975-150"/>
    <w:basedOn w:val="a0"/>
    <w:rsid w:val="009550A9"/>
  </w:style>
  <w:style w:type="paragraph" w:styleId="HTML0">
    <w:name w:val="HTML Preformatted"/>
    <w:basedOn w:val="a"/>
    <w:link w:val="HTML1"/>
    <w:uiPriority w:val="99"/>
    <w:semiHidden/>
    <w:unhideWhenUsed/>
    <w:rsid w:val="009550A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HTML1">
    <w:name w:val="HTML 预设格式 字符"/>
    <w:basedOn w:val="a0"/>
    <w:link w:val="HTML0"/>
    <w:uiPriority w:val="99"/>
    <w:semiHidden/>
    <w:rsid w:val="009550A9"/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hljs-comment">
    <w:name w:val="hljs-comment"/>
    <w:basedOn w:val="a0"/>
    <w:rsid w:val="009550A9"/>
  </w:style>
  <w:style w:type="character" w:customStyle="1" w:styleId="hljs-builtin">
    <w:name w:val="hljs-built_in"/>
    <w:basedOn w:val="a0"/>
    <w:rsid w:val="009550A9"/>
  </w:style>
  <w:style w:type="character" w:customStyle="1" w:styleId="hljs-number">
    <w:name w:val="hljs-number"/>
    <w:basedOn w:val="a0"/>
    <w:rsid w:val="009550A9"/>
  </w:style>
  <w:style w:type="character" w:customStyle="1" w:styleId="ng-tns-c4227734975-151">
    <w:name w:val="ng-tns-c4227734975-151"/>
    <w:basedOn w:val="a0"/>
    <w:rsid w:val="009550A9"/>
  </w:style>
  <w:style w:type="character" w:customStyle="1" w:styleId="hljs-string">
    <w:name w:val="hljs-string"/>
    <w:basedOn w:val="a0"/>
    <w:rsid w:val="009550A9"/>
  </w:style>
  <w:style w:type="character" w:customStyle="1" w:styleId="hljs-keyword">
    <w:name w:val="hljs-keyword"/>
    <w:basedOn w:val="a0"/>
    <w:rsid w:val="009550A9"/>
  </w:style>
  <w:style w:type="character" w:customStyle="1" w:styleId="ng-tns-c4227734975-152">
    <w:name w:val="ng-tns-c4227734975-152"/>
    <w:basedOn w:val="a0"/>
    <w:rsid w:val="009550A9"/>
  </w:style>
  <w:style w:type="character" w:customStyle="1" w:styleId="hljs-function">
    <w:name w:val="hljs-function"/>
    <w:basedOn w:val="a0"/>
    <w:rsid w:val="009550A9"/>
  </w:style>
  <w:style w:type="character" w:customStyle="1" w:styleId="hljs-title">
    <w:name w:val="hljs-title"/>
    <w:basedOn w:val="a0"/>
    <w:rsid w:val="009550A9"/>
  </w:style>
  <w:style w:type="character" w:customStyle="1" w:styleId="hljs-params">
    <w:name w:val="hljs-params"/>
    <w:basedOn w:val="a0"/>
    <w:rsid w:val="009550A9"/>
  </w:style>
  <w:style w:type="character" w:customStyle="1" w:styleId="ng-tns-c4227734975-153">
    <w:name w:val="ng-tns-c4227734975-153"/>
    <w:basedOn w:val="a0"/>
    <w:rsid w:val="009550A9"/>
  </w:style>
  <w:style w:type="character" w:customStyle="1" w:styleId="ng-tns-c4227734975-154">
    <w:name w:val="ng-tns-c4227734975-154"/>
    <w:basedOn w:val="a0"/>
    <w:rsid w:val="009550A9"/>
  </w:style>
  <w:style w:type="character" w:customStyle="1" w:styleId="ng-tns-c4227734975-155">
    <w:name w:val="ng-tns-c4227734975-155"/>
    <w:basedOn w:val="a0"/>
    <w:rsid w:val="009550A9"/>
  </w:style>
  <w:style w:type="character" w:customStyle="1" w:styleId="ng-tns-c4227734975-156">
    <w:name w:val="ng-tns-c4227734975-156"/>
    <w:basedOn w:val="a0"/>
    <w:rsid w:val="009550A9"/>
  </w:style>
  <w:style w:type="character" w:customStyle="1" w:styleId="ng-tns-c4227734975-157">
    <w:name w:val="ng-tns-c4227734975-157"/>
    <w:basedOn w:val="a0"/>
    <w:rsid w:val="009550A9"/>
  </w:style>
  <w:style w:type="character" w:customStyle="1" w:styleId="ng-tns-c4227734975-158">
    <w:name w:val="ng-tns-c4227734975-158"/>
    <w:basedOn w:val="a0"/>
    <w:rsid w:val="009550A9"/>
  </w:style>
  <w:style w:type="character" w:customStyle="1" w:styleId="ng-tns-c4227734975-159">
    <w:name w:val="ng-tns-c4227734975-159"/>
    <w:basedOn w:val="a0"/>
    <w:rsid w:val="009550A9"/>
  </w:style>
  <w:style w:type="character" w:customStyle="1" w:styleId="ng-tns-c4227734975-161">
    <w:name w:val="ng-tns-c4227734975-161"/>
    <w:basedOn w:val="a0"/>
    <w:rsid w:val="009550A9"/>
  </w:style>
  <w:style w:type="character" w:customStyle="1" w:styleId="ng-tns-c4227734975-162">
    <w:name w:val="ng-tns-c4227734975-162"/>
    <w:basedOn w:val="a0"/>
    <w:rsid w:val="009550A9"/>
  </w:style>
  <w:style w:type="character" w:customStyle="1" w:styleId="ng-tns-c4227734975-163">
    <w:name w:val="ng-tns-c4227734975-163"/>
    <w:basedOn w:val="a0"/>
    <w:rsid w:val="009550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23</Pages>
  <Words>3706</Words>
  <Characters>21129</Characters>
  <Application>Microsoft Office Word</Application>
  <DocSecurity>0</DocSecurity>
  <Lines>176</Lines>
  <Paragraphs>49</Paragraphs>
  <ScaleCrop>false</ScaleCrop>
  <Company/>
  <LinksUpToDate>false</LinksUpToDate>
  <CharactersWithSpaces>24786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T18216</dc:creator>
  <cp:keywords/>
  <dc:description/>
  <cp:lastModifiedBy>T18216</cp:lastModifiedBy>
  <cp:revision>3</cp:revision>
  <dcterms:created xsi:type="dcterms:W3CDTF">2025-11-01T14:46:00Z</dcterms:created>
  <dcterms:modified xsi:type="dcterms:W3CDTF">2025-11-02T12:19:00Z</dcterms:modified>
</cp:coreProperties>
</file>