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DE2" w:rsidRDefault="009D7009">
      <w:r>
        <w:t>Lasertracker AT901 Steuerung</w:t>
      </w:r>
    </w:p>
    <w:p w:rsidR="009D7009" w:rsidRDefault="009D7009">
      <w:r>
        <w:t>=================================================================================</w:t>
      </w:r>
    </w:p>
    <w:p w:rsidR="009D7009" w:rsidRDefault="009D7009">
      <w:r w:rsidRPr="009D7009">
        <w:t>Aufbau der B</w:t>
      </w:r>
      <w:r>
        <w:t>efehle und der Antworten:</w:t>
      </w:r>
    </w:p>
    <w:p w:rsidR="009D7009" w:rsidRPr="009D7009" w:rsidRDefault="009D7009"/>
    <w:p w:rsidR="009D7009" w:rsidRPr="009D7009" w:rsidRDefault="009D7009">
      <w:r w:rsidRPr="009D7009">
        <w:t xml:space="preserve">Standard Befehl: </w:t>
      </w:r>
    </w:p>
    <w:p w:rsidR="009D7009" w:rsidRPr="009D7009" w:rsidRDefault="009D7009">
      <w:pPr>
        <w:rPr>
          <w:lang w:val="en-US"/>
        </w:rPr>
      </w:pPr>
      <w:r w:rsidRPr="009D7009">
        <w:rPr>
          <w:lang w:val="en-US"/>
        </w:rPr>
        <w:t>&lt;Size&gt; &lt;Datatype&gt; &lt;Command&gt; &lt;Parameter&gt;</w:t>
      </w:r>
    </w:p>
    <w:p w:rsidR="009D7009" w:rsidRDefault="009D7009">
      <w:r>
        <w:t>Beispiel „Initialisieren“:</w:t>
      </w:r>
    </w:p>
    <w:p w:rsidR="009D7009" w:rsidRDefault="009D7009">
      <w:r>
        <w:t>&lt;12&gt; &lt;0&gt; &lt;7&gt;</w:t>
      </w:r>
    </w:p>
    <w:p w:rsidR="009D7009" w:rsidRDefault="009D7009">
      <w:r>
        <w:t>Befehle müssen in Hexadezimal übersetzt werden – die ersten zwei Stellen bilden die Zahl ab, Rest ist Platzhalter:</w:t>
      </w:r>
    </w:p>
    <w:p w:rsidR="009D7009" w:rsidRDefault="009D7009">
      <w:r>
        <w:t>&lt;0C00 0000&gt; &lt;0000 0000&gt; &lt;0700 000&gt;</w:t>
      </w:r>
    </w:p>
    <w:p w:rsidR="009D7009" w:rsidRDefault="009D7009"/>
    <w:p w:rsidR="009D7009" w:rsidRDefault="009D7009">
      <w:r>
        <w:t>Standard Antwort:</w:t>
      </w:r>
    </w:p>
    <w:p w:rsidR="009D7009" w:rsidRPr="009D7009" w:rsidRDefault="009D7009" w:rsidP="009D7009">
      <w:pPr>
        <w:rPr>
          <w:lang w:val="en-US"/>
        </w:rPr>
      </w:pPr>
      <w:r w:rsidRPr="009D7009">
        <w:rPr>
          <w:lang w:val="en-US"/>
        </w:rPr>
        <w:t>&lt;Size&gt; &lt;Datatype&gt; &lt;Command&gt;</w:t>
      </w:r>
      <w:r>
        <w:rPr>
          <w:lang w:val="en-US"/>
        </w:rPr>
        <w:t xml:space="preserve"> &lt;Result Status&gt;</w:t>
      </w:r>
      <w:r w:rsidRPr="009D7009">
        <w:rPr>
          <w:lang w:val="en-US"/>
        </w:rPr>
        <w:t xml:space="preserve"> &lt;Parameter&gt;</w:t>
      </w:r>
    </w:p>
    <w:p w:rsidR="009D7009" w:rsidRDefault="009D7009">
      <w:r w:rsidRPr="009D7009">
        <w:t>Je nach Datentyp, unterscheiden sich d</w:t>
      </w:r>
      <w:r>
        <w:t>ie Antworten. Zum Beispiel bei Messwerten</w:t>
      </w:r>
    </w:p>
    <w:p w:rsidR="009D7009" w:rsidRDefault="009D7009">
      <w:r>
        <w:t>===============================================================================</w:t>
      </w:r>
    </w:p>
    <w:p w:rsidR="009D7009" w:rsidRDefault="009D7009"/>
    <w:p w:rsidR="009D7009" w:rsidRDefault="009D7009">
      <w:r>
        <w:t xml:space="preserve">Problematik: </w:t>
      </w:r>
    </w:p>
    <w:p w:rsidR="009D7009" w:rsidRDefault="009D7009">
      <w:r>
        <w:t xml:space="preserve">Je nach aktuellem </w:t>
      </w:r>
      <w:proofErr w:type="spellStart"/>
      <w:r>
        <w:t>Trackerstatus</w:t>
      </w:r>
      <w:proofErr w:type="spellEnd"/>
      <w:r>
        <w:t xml:space="preserve"> können mehrere Antworten pro Befehl empfangen werden. </w:t>
      </w:r>
    </w:p>
    <w:p w:rsidR="009D7009" w:rsidRDefault="009D7009">
      <w:r>
        <w:t xml:space="preserve">Typisch ist eine spezielle Antwort, die den Befehl wiedergibt und Antwort auf den Befehl liefert. Beispiel: Set </w:t>
      </w:r>
      <w:proofErr w:type="spellStart"/>
      <w:r>
        <w:t>Reflector</w:t>
      </w:r>
      <w:proofErr w:type="spellEnd"/>
      <w:r>
        <w:t xml:space="preserve"> liefert den aktuellen Reflektor als Antwort. Zusätzlich können aber auch noch Änderungen des Systemstatus übertragen werden. </w:t>
      </w:r>
    </w:p>
    <w:p w:rsidR="009D7009" w:rsidRDefault="009D7009">
      <w:r>
        <w:t xml:space="preserve">Lösung: </w:t>
      </w:r>
    </w:p>
    <w:p w:rsidR="009D7009" w:rsidRDefault="009D7009">
      <w:r>
        <w:t xml:space="preserve">Befehl wird gesandt, anschließendes permanentes „Lauschen“ auf Antwort. Wenn die spezielle Antwort gelesen wurde und anschließend das Lesen in </w:t>
      </w:r>
      <w:proofErr w:type="gramStart"/>
      <w:r>
        <w:t>einen Timeout</w:t>
      </w:r>
      <w:proofErr w:type="gramEnd"/>
      <w:r>
        <w:t xml:space="preserve"> läuft wird das warten auf Antwort beendet. </w:t>
      </w:r>
    </w:p>
    <w:p w:rsidR="009D7009" w:rsidRDefault="009D7009">
      <w:r>
        <w:t xml:space="preserve">Ausnahmen: </w:t>
      </w:r>
    </w:p>
    <w:p w:rsidR="009D7009" w:rsidRDefault="009D7009">
      <w:r>
        <w:t xml:space="preserve">Besondere Ausnahme stellt die </w:t>
      </w:r>
      <w:proofErr w:type="spellStart"/>
      <w:r>
        <w:t>Cont</w:t>
      </w:r>
      <w:proofErr w:type="spellEnd"/>
      <w:r>
        <w:t xml:space="preserve">. Messung dar. Es wird der Befehl zum Starten übermittelt, anschließend wird so lange gelauscht, bis ein Timeout vorliegt oder bis die Messung gestoppt wird. </w:t>
      </w:r>
    </w:p>
    <w:p w:rsidR="009D7009" w:rsidRDefault="009D7009">
      <w:r>
        <w:t xml:space="preserve">Besonderheit ist hier, dass das Lesen in keiner eigenen Schleife laufen sollte. Lösung: Einsatz von Queues. </w:t>
      </w:r>
    </w:p>
    <w:p w:rsidR="009D7009" w:rsidRDefault="009D7009"/>
    <w:p w:rsidR="0089067E" w:rsidRDefault="0089067E"/>
    <w:p w:rsidR="0089067E" w:rsidRPr="009D7009" w:rsidRDefault="0089067E">
      <w:r>
        <w:t xml:space="preserve">Projekt AT901 – Queue Steuerung stellt den aktuellsten Stand der Lasertracker Steuerung dar. </w:t>
      </w:r>
      <w:proofErr w:type="spellStart"/>
      <w:r>
        <w:t>Continuierliche</w:t>
      </w:r>
      <w:proofErr w:type="spellEnd"/>
      <w:r>
        <w:t xml:space="preserve"> Messung soll dann auch für </w:t>
      </w:r>
      <w:proofErr w:type="spellStart"/>
      <w:r>
        <w:t>soBot</w:t>
      </w:r>
      <w:proofErr w:type="spellEnd"/>
      <w:r>
        <w:t xml:space="preserve"> verwendet werden. </w:t>
      </w:r>
      <w:bookmarkStart w:id="0" w:name="_GoBack"/>
      <w:bookmarkEnd w:id="0"/>
    </w:p>
    <w:sectPr w:rsidR="0089067E" w:rsidRPr="009D70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09"/>
    <w:rsid w:val="0089067E"/>
    <w:rsid w:val="009D7009"/>
    <w:rsid w:val="00BB0DE2"/>
    <w:rsid w:val="00BE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735D"/>
  <w15:chartTrackingRefBased/>
  <w15:docId w15:val="{17105AF4-ADE6-4EC9-B012-D7BD448F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Wehner</dc:creator>
  <cp:keywords/>
  <dc:description/>
  <cp:lastModifiedBy>Andreas Wehner</cp:lastModifiedBy>
  <cp:revision>1</cp:revision>
  <dcterms:created xsi:type="dcterms:W3CDTF">2018-02-12T13:04:00Z</dcterms:created>
  <dcterms:modified xsi:type="dcterms:W3CDTF">2018-02-12T13:16:00Z</dcterms:modified>
</cp:coreProperties>
</file>