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65AD4" w14:textId="77777777" w:rsidR="00D75BB3" w:rsidRPr="00D75BB3" w:rsidRDefault="00D75BB3" w:rsidP="00D75BB3">
      <w:pPr>
        <w:pStyle w:val="Heading1"/>
        <w:keepNext w:val="0"/>
        <w:keepLines w:val="0"/>
        <w:spacing w:after="120"/>
        <w:rPr>
          <w:rFonts w:eastAsia="Roboto"/>
          <w:color w:val="0070C0"/>
          <w:sz w:val="36"/>
        </w:rPr>
      </w:pPr>
      <w:r w:rsidRPr="00D75BB3">
        <w:rPr>
          <w:rFonts w:eastAsia="Roboto"/>
          <w:color w:val="0070C0"/>
          <w:sz w:val="36"/>
        </w:rPr>
        <w:t>Extension User Stories - Review Copy</w:t>
      </w:r>
    </w:p>
    <w:p w14:paraId="552E01F9" w14:textId="77777777" w:rsidR="00D75BB3" w:rsidRPr="00D75BB3" w:rsidRDefault="00D75BB3" w:rsidP="00D75BB3">
      <w:pPr>
        <w:pStyle w:val="Heading1"/>
        <w:keepNext w:val="0"/>
        <w:keepLines w:val="0"/>
        <w:spacing w:after="240"/>
        <w:rPr>
          <w:rFonts w:ascii="Cambria" w:eastAsia="Roboto" w:hAnsi="Cambria" w:cs="Roboto"/>
          <w:color w:val="696969"/>
          <w:sz w:val="22"/>
        </w:rPr>
      </w:pPr>
      <w:r w:rsidRPr="00D75BB3">
        <w:rPr>
          <w:rFonts w:ascii="Cambria" w:eastAsia="Roboto" w:hAnsi="Cambria" w:cs="Roboto"/>
          <w:color w:val="696969"/>
          <w:sz w:val="22"/>
        </w:rPr>
        <w:t>Newly added stories only: A.9-A.11, B.7-B.9, C.6-C.8, D.7-D.9 and E.6-E.8.</w:t>
      </w:r>
    </w:p>
    <w:p w14:paraId="06C247C5" w14:textId="77777777" w:rsidR="00D75BB3" w:rsidRDefault="00D75BB3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</w:p>
    <w:p w14:paraId="2D15922C" w14:textId="610E904A" w:rsidR="00BA4888" w:rsidRDefault="00D75BB3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A. Farmer (3 Extension User Stories)</w:t>
      </w:r>
    </w:p>
    <w:p w14:paraId="71F46320" w14:textId="6F2C5DCE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0" w:name="_heading=h.zah3vrzi12g0" w:colFirst="0" w:colLast="0"/>
      <w:bookmarkStart w:id="1" w:name="_heading=h.g7u9l8sz2gf5" w:colFirst="0" w:colLast="0"/>
      <w:bookmarkEnd w:id="0"/>
      <w:bookmarkEnd w:id="1"/>
      <w:r>
        <w:rPr>
          <w:rFonts w:ascii="Roboto" w:eastAsia="Roboto" w:hAnsi="Roboto" w:cs="Roboto"/>
        </w:rPr>
        <w:t>A.9  Bilingual Leaf Screening</w:t>
      </w:r>
    </w:p>
    <w:p w14:paraId="478BA6F4" w14:textId="6A48BCCB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farmer, I want to screen a maize leaf photo in English or Chinese, so that I can understand visible disease-like signs and decide what to do next.</w:t>
      </w:r>
    </w:p>
    <w:p w14:paraId="5390C0D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34409DE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2046129699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4AE504C9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3B8835" w14:textId="551CDE5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Bilingual Leaf Screening</w:t>
                </w:r>
              </w:p>
            </w:tc>
          </w:tr>
          <w:tr w:rsidR="00813C68" w14:paraId="23205DC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765E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B6EC24A" w14:textId="17BD9482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Farmer needs a clear, cautious and human-centred screening assistant that explains visible signs, uncertainty, photo quality and safe next steps in the selected language without claiming a laboratory diagnosis.</w:t>
                </w:r>
              </w:p>
            </w:tc>
          </w:tr>
          <w:tr w:rsidR="00813C68" w14:paraId="10845E0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B9C341" w14:textId="446ED21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Farmer, Leaf Assistant, Disease Screening Model, Advice Engine</w:t>
                </w:r>
              </w:p>
            </w:tc>
          </w:tr>
          <w:tr w:rsidR="00813C68" w14:paraId="69AA53E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18A623" w14:textId="3C25EEC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Farmer selects or photographs a maize leaf, chooses a language, optionally adds field context and submits the screening request.</w:t>
                </w:r>
              </w:p>
            </w:tc>
          </w:tr>
          <w:tr w:rsidR="00813C68" w14:paraId="007029E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575E24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21CAE998" w14:textId="5FC338D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Farmer is authenticated; the API and approved disease model are available; the selected file is a supported JPG or PNG within configured size and pixel limits.</w:t>
                </w:r>
              </w:p>
            </w:tc>
          </w:tr>
          <w:tr w:rsidR="00813C68" w14:paraId="2A7A1AC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03AFBF" w14:textId="605A10A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system returns a bilingual screening response or retake request and stores the validated image, technical evidence, context and farmer-facing guidance when persistence succeeds.</w:t>
                </w:r>
              </w:p>
            </w:tc>
          </w:tr>
          <w:tr w:rsidR="00813C68" w14:paraId="3E59587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3549A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FE134F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Farmer selects English or Chinese and supplies a leaf image.</w:t>
                </w:r>
              </w:p>
              <w:p w14:paraId="541F270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Leaf Assistant uploads the image and optional crop stage, weather and symptom-spread context.</w:t>
                </w:r>
              </w:p>
              <w:p w14:paraId="58D33C6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server validates the image and assesses brightness, blur, size and contrast.</w:t>
                </w:r>
              </w:p>
              <w:p w14:paraId="2EBDC2D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disease model produces calibrated class probabilities and uncertainty evidence.</w:t>
                </w:r>
              </w:p>
              <w:p w14:paraId="0C3D620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5. The Advice Engine converts the evidence into observations, a possible condition, questions and safe next steps.</w:t>
                </w:r>
              </w:p>
              <w:p w14:paraId="740338B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interface displays the response in the selected language with a safety note.</w:t>
                </w:r>
              </w:p>
              <w:p w14:paraId="26524CCF" w14:textId="3AA2B9DD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system persists the evidence and response without changing the original model output.</w:t>
                </w:r>
              </w:p>
            </w:tc>
          </w:tr>
          <w:tr w:rsidR="00813C68" w14:paraId="4395DA2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A4DBEE" w14:textId="0273E4B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lastRenderedPageBreak/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If the Farmer adds field context, it enriches the explanation but remains stored separately from model probabilities and quality measurements.</w:t>
                </w:r>
              </w:p>
            </w:tc>
          </w:tr>
          <w:tr w:rsidR="00813C68" w14:paraId="0807D58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A4870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D7198D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If photo quality is insufficient, the system stops before classification and asks for a clearer retake.</w:t>
                </w:r>
              </w:p>
              <w:p w14:paraId="07687CC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If confidence is below the calibrated threshold, the result is marked unsupported or needs confirmation.</w:t>
                </w:r>
              </w:p>
              <w:p w14:paraId="365C2518" w14:textId="3BC02B7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If the disease model is unavailable, the API returns a controlled service-unavailable response and never fabricates a condition.</w:t>
                </w:r>
              </w:p>
            </w:tc>
          </w:tr>
        </w:tbl>
      </w:sdtContent>
    </w:sdt>
    <w:p w14:paraId="2F982ECE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C487198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023ACF7B" w14:textId="24512E25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963FEBB" wp14:editId="221F9F56">
            <wp:extent cx="5486400" cy="1004570"/>
            <wp:effectExtent l="0" t="0" r="0" b="5080"/>
            <wp:docPr id="198215853" name="Picture 4" descr="A.9 BCE Class Diagram" title="A.9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5853" name="Picture 4" descr="A.9 BCE Class Diagram" title="A.9 BCE Class Diagram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4D85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2F48A4C3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10E59539" w14:textId="1D354643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FD52A05" wp14:editId="31804D3B">
            <wp:extent cx="5486400" cy="2379345"/>
            <wp:effectExtent l="0" t="0" r="0" b="1905"/>
            <wp:docPr id="2072327393" name="Picture 1" descr="A.9 Sequence Diagram" title="A.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27393" name="Picture 1" descr="A.9 Sequence Diagram" title="A.9 Sequence Diagram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710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09EE80F8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388831688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3B9026E4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D66DC2" w14:textId="64B692EF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TC1_9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D5FC7" w14:textId="4AFF5FE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#31 (A.9)</w:t>
                </w:r>
              </w:p>
            </w:tc>
          </w:tr>
          <w:tr w:rsidR="00813C68" w14:paraId="7EF22898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30CB40" w14:textId="6B50E64E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farmer, I want to screen a maize leaf photo in English or Chinese, so that I can understand visible disease-like signs and decide what to do next.</w:t>
                </w:r>
              </w:p>
            </w:tc>
          </w:tr>
          <w:tr w:rsidR="00813C68" w14:paraId="1024ED05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C40F6" w14:textId="2EE03BAE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a Farmer receives safe bilingual leaf-screening guidance and that poor-quality evidence produces a retake request.</w:t>
                </w:r>
              </w:p>
            </w:tc>
          </w:tr>
          <w:tr w:rsidR="00813C68" w14:paraId="408C9A33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2C59D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30E630E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an active Farmer.</w:t>
                </w:r>
              </w:p>
              <w:p w14:paraId="4B49F51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the Leaf Assistant and select English.</w:t>
                </w:r>
              </w:p>
              <w:p w14:paraId="4383B0F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Upload a valid close-up maize leaf image and optional field context.</w:t>
                </w:r>
              </w:p>
              <w:p w14:paraId="168A5D3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Submit the screening request.</w:t>
                </w:r>
              </w:p>
              <w:p w14:paraId="7C5A506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Review quality, observations, possible condition, confidence language, next steps and safety note.</w:t>
                </w:r>
              </w:p>
              <w:p w14:paraId="438EC3C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with a deliberately dark or undersized image.</w:t>
                </w:r>
              </w:p>
              <w:p w14:paraId="073CBF89" w14:textId="56F9E729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Confirm that the second request asks for a retake instead of naming a condition.</w:t>
                </w:r>
              </w:p>
            </w:tc>
          </w:tr>
          <w:tr w:rsidR="00813C68" w14:paraId="1A470646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7B99F5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6F0A3B9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Farmer account</w:t>
                </w:r>
              </w:p>
              <w:p w14:paraId="6D9E318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Disease model is deployment-ready</w:t>
                </w:r>
              </w:p>
              <w:p w14:paraId="50424B13" w14:textId="68DF48F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One valid leaf image and one poor-quality image</w:t>
                </w:r>
              </w:p>
            </w:tc>
          </w:tr>
          <w:tr w:rsidR="00813C68" w14:paraId="1E69A012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BBB5E9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377981D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language=en</w:t>
                </w:r>
              </w:p>
              <w:p w14:paraId="4E46892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crop_stage=before tasseling</w:t>
                </w:r>
              </w:p>
              <w:p w14:paraId="75B43BDE" w14:textId="0308C430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valid_leaf.jpg and dark_leaf.jpg</w:t>
                </w:r>
              </w:p>
            </w:tc>
          </w:tr>
          <w:tr w:rsidR="00813C68" w14:paraId="7F01C337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A661C5" w14:textId="7F8C7528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 valid image returns a complete English screening response with uncertainty and safety wording; a poor-quality image returns retake guidance and no fabricated diagnosis.</w:t>
                </w:r>
              </w:p>
            </w:tc>
          </w:tr>
          <w:tr w:rsidR="00813C68" w14:paraId="1AA645D7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AB108B" w14:textId="6615B97D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29971D7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D21C6D" w14:textId="5D64EA04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63B122D7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1D9274D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169A0533" w14:textId="7FDD6B41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6C68A31B" wp14:editId="623FF259">
            <wp:extent cx="4572000" cy="3158596"/>
            <wp:effectExtent l="0" t="0" r="0" b="3810"/>
            <wp:docPr id="518665807" name="Picture 2" descr="A.9 Low-Fidelity Wireframe" title="A.9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65807" name="Picture 2" descr="A.9 Low-Fidelity Wireframe" title="A.9 Low-Fidelity Wirefram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30D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74DAF75" w14:textId="1F6C8CA2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25BDA3A" wp14:editId="28B61CBE">
            <wp:extent cx="4316095" cy="4000381"/>
            <wp:effectExtent l="0" t="0" r="8255" b="635"/>
            <wp:docPr id="1167842608" name="Picture 16" descr="A.9 Current User Interface" title="A.9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42608" name="Picture 16" descr="A.9 Current User Interface" title="A.9 Current User Interfa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095" cy="400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9001" w14:textId="6BB13E09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A.10  Secure Account Maintenance</w:t>
      </w:r>
    </w:p>
    <w:p w14:paraId="7B096DA5" w14:textId="3B66D789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farmer, I want to change my email address or password securely, so that I can keep access when my contact details change.</w:t>
      </w:r>
    </w:p>
    <w:p w14:paraId="33C059B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53F78CE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68043553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DE4BF34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0A6C2D" w14:textId="62A5EF8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Secure Account Maintenance</w:t>
                </w:r>
              </w:p>
            </w:tc>
          </w:tr>
          <w:tr w:rsidR="00813C68" w14:paraId="4988E79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11F67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1F2C554" w14:textId="5428B61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Farmer needs a simple account page that uses email as the only contact identifier, confirms sensitive changes with the current password and immediately revokes older sessions.</w:t>
                </w:r>
              </w:p>
            </w:tc>
          </w:tr>
          <w:tr w:rsidR="00813C68" w14:paraId="53AD81E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8FE38" w14:textId="35CDDEF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Farmer, Account Page, Authentication Service</w:t>
                </w:r>
              </w:p>
            </w:tc>
          </w:tr>
          <w:tr w:rsidR="00813C68" w14:paraId="4178A00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5E94A0" w14:textId="25E97CF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authenticated Farmer opens My Account and submits an email/profile change or password change.</w:t>
                </w:r>
              </w:p>
            </w:tc>
          </w:tr>
          <w:tr w:rsidR="00813C68" w14:paraId="0D08015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3F922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7FB2E4FF" w14:textId="3AD7017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Farmer account is active, the current password is known and the requested email is not already assigned to another user.</w:t>
                </w:r>
              </w:p>
            </w:tc>
          </w:tr>
          <w:tr w:rsidR="00813C68" w14:paraId="15A0429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279C35" w14:textId="31B8D4D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Validated profile data or password hash is updated, session_version is incremented, the current session receives a fresh token where appropriate and all previous tokens become invalid.</w:t>
                </w:r>
              </w:p>
            </w:tc>
          </w:tr>
          <w:tr w:rsidR="00813C68" w14:paraId="1B57D24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236FD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087EE39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Farmer opens My Account and chooses Edit profile or Change password.</w:t>
                </w:r>
              </w:p>
              <w:p w14:paraId="79D289F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interface collects the requested values and current password.</w:t>
                </w:r>
              </w:p>
              <w:p w14:paraId="1ED3ECE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server reloads the current account and verifies the password.</w:t>
                </w:r>
              </w:p>
              <w:p w14:paraId="258C175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server validates email uniqueness or password policy and confirmation.</w:t>
                </w:r>
              </w:p>
              <w:p w14:paraId="5C8C68F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account record is updated and session_version is incremented.</w:t>
                </w:r>
              </w:p>
              <w:p w14:paraId="347F8A5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action is written to the system log.</w:t>
                </w:r>
              </w:p>
              <w:p w14:paraId="0568AA3E" w14:textId="1BEA139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interface confirms the change and uses the new session state.</w:t>
                </w:r>
              </w:p>
            </w:tc>
          </w:tr>
          <w:tr w:rsidR="00813C68" w14:paraId="71973A3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2AF21F" w14:textId="0E8FC65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name and email may be changed together; an unchanged email is accepted when only the name is being updated.</w:t>
                </w:r>
              </w:p>
            </w:tc>
          </w:tr>
          <w:tr w:rsidR="00813C68" w14:paraId="3753BEA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E7B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2E1114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malformed or duplicate email is rejected without changing the account.</w:t>
                </w:r>
              </w:p>
              <w:p w14:paraId="53A2D8F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weak, mismatched or unchanged password is rejected with a clear validation message.</w:t>
                </w:r>
              </w:p>
              <w:p w14:paraId="332BEDEF" w14:textId="6C5976A0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incorrect current password returns an authorization error and no session is changed.</w:t>
                </w:r>
              </w:p>
            </w:tc>
          </w:tr>
        </w:tbl>
      </w:sdtContent>
    </w:sdt>
    <w:p w14:paraId="22C58B19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0F75F8AE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3BD1E056" w14:textId="755F6449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7974612" wp14:editId="68EEF029">
            <wp:extent cx="5486400" cy="1046480"/>
            <wp:effectExtent l="0" t="0" r="0" b="1270"/>
            <wp:docPr id="1365670591" name="Picture 8" descr="A.10 BCE Class Diagram" title="A.10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70591" name="Picture 8" descr="A.10 BCE Class Diagram" title="A.10 BCE Class Diagram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14C3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4E616EA8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ADEF994" w14:textId="053D9E9E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7FAD350" wp14:editId="4B3FC82B">
            <wp:extent cx="5486400" cy="2526030"/>
            <wp:effectExtent l="0" t="0" r="0" b="7620"/>
            <wp:docPr id="1885220282" name="Picture 2" descr="A.10 Sequence Diagram" title="A.1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20282" name="Picture 2" descr="A.10 Sequence Diagram" title="A.10 Sequence Diagram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4E6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10E087C7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92533872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3C7E5392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C59B09" w14:textId="194C3E53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TC1_10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D97586" w14:textId="0FE1E4C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#32 (A.10)</w:t>
                </w:r>
              </w:p>
            </w:tc>
          </w:tr>
          <w:tr w:rsidR="00813C68" w14:paraId="4E120415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58E33A" w14:textId="0D0B8997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farmer, I want to change my email address or password securely, so that I can keep access when my contact details change.</w:t>
                </w:r>
              </w:p>
            </w:tc>
          </w:tr>
          <w:tr w:rsidR="00813C68" w14:paraId="653210A4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337591" w14:textId="3110273B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secure email and password maintenance and immediate rejection of a token issued before the change.</w:t>
                </w:r>
              </w:p>
            </w:tc>
          </w:tr>
          <w:tr w:rsidR="00813C68" w14:paraId="2CDE8A7E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A1BEA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17B1113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an active Farmer and retain the issued token.</w:t>
                </w:r>
              </w:p>
              <w:p w14:paraId="099E818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My Account and submit a new unique email with the current password.</w:t>
                </w:r>
              </w:p>
              <w:p w14:paraId="451CD37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Confirm that the profile is updated and a fresh token is returned.</w:t>
                </w:r>
              </w:p>
              <w:p w14:paraId="04E463E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Call a protected endpoint with the retained old token.</w:t>
                </w:r>
              </w:p>
              <w:p w14:paraId="2E7974F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Change the password using the correct current password and a policy-compliant replacement.</w:t>
                </w:r>
              </w:p>
              <w:p w14:paraId="0C0B6997" w14:textId="04887083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Attempt to sign in with the old password, then with the new password.</w:t>
                </w:r>
              </w:p>
            </w:tc>
          </w:tr>
          <w:tr w:rsidR="00813C68" w14:paraId="75396233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4BCAE6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4CF4E27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Farmer account</w:t>
                </w:r>
              </w:p>
              <w:p w14:paraId="3F61285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Current password is available</w:t>
                </w:r>
              </w:p>
              <w:p w14:paraId="7FCCF755" w14:textId="0D5470B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 unique replacement email</w:t>
                </w:r>
              </w:p>
            </w:tc>
          </w:tr>
          <w:tr w:rsidR="00813C68" w14:paraId="5ACCDD30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F1E7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F86F25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new email: farmer.updated@example.com</w:t>
                </w:r>
              </w:p>
              <w:p w14:paraId="40252AA0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strong replacement password</w:t>
                </w:r>
              </w:p>
              <w:p w14:paraId="26A9CA91" w14:textId="6CE119DC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old access token</w:t>
                </w:r>
              </w:p>
            </w:tc>
          </w:tr>
          <w:tr w:rsidR="00813C68" w14:paraId="40CF47A5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45BF78" w14:textId="32E1C520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Valid changes persist, prior tokens are rejected, the old password stops working and the new password succeeds; invalid inputs do not alter the account.</w:t>
                </w:r>
              </w:p>
            </w:tc>
          </w:tr>
          <w:tr w:rsidR="00813C68" w14:paraId="6F00ADFF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FC6020" w14:textId="2AC03028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15CF93B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011F1" w14:textId="7D850248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76D22C7D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7801B25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74249CD5" w14:textId="16FA0EDC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1218DA6D" wp14:editId="7C42C890">
            <wp:extent cx="4572000" cy="3158596"/>
            <wp:effectExtent l="0" t="0" r="0" b="3810"/>
            <wp:docPr id="1750903874" name="Picture 6" descr="A.10 Low-Fidelity Wireframe" title="A.10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03874" name="Picture 6" descr="A.10 Low-Fidelity Wireframe" title="A.10 Low-Fidelity Wirefram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18BBE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3F7AD54F" w14:textId="65AD4E10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498A636" wp14:editId="1F280325">
            <wp:extent cx="4316095" cy="4000381"/>
            <wp:effectExtent l="0" t="0" r="8255" b="635"/>
            <wp:docPr id="2137816547" name="Picture 17" descr="A.10 Current User Interface" title="A.10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16547" name="Picture 17" descr="A.10 Current User Interface" title="A.10 Current User Interfac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095" cy="400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E6F1" w14:textId="590ED4F4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A.11  Resilient Field Upload</w:t>
      </w:r>
    </w:p>
    <w:p w14:paraId="2AE96E77" w14:textId="5CF1769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farmer using mobile data, I want clear upload progress and recoverable errors, so that an interrupted 4G/5G connection does not make me lose track of my work.</w:t>
      </w:r>
    </w:p>
    <w:p w14:paraId="583F8693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81A89D9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047985118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FE4026C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71882" w14:textId="2683DB9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Resilient Field Upload</w:t>
                </w:r>
              </w:p>
            </w:tc>
          </w:tr>
          <w:tr w:rsidR="00813C68" w14:paraId="6C85482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1D3C2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77289FBF" w14:textId="519AB5C8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Farmer needs a mobile upload experience that reduces data usage, makes compression and transfer progress visible, survives temporary network failure and avoids duplicate or colliding storage records.</w:t>
                </w:r>
              </w:p>
            </w:tc>
          </w:tr>
          <w:tr w:rsidR="00813C68" w14:paraId="76EF2CD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2D5A54" w14:textId="2D5D197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Farmer, Mobile Upload Page, Upload API</w:t>
                </w:r>
              </w:p>
            </w:tc>
          </w:tr>
          <w:tr w:rsidR="00813C68" w14:paraId="7B5A9E2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983CA0" w14:textId="2DE392B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Farmer captures or selects a field image and starts an upload over a mobile connection.</w:t>
                </w:r>
              </w:p>
            </w:tc>
          </w:tr>
          <w:tr w:rsidR="00813C68" w14:paraId="295E8E4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3CE9A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6DC49394" w14:textId="4C89D08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Farmer is authenticated, the browser can read the selected image and the file is a supported image format.</w:t>
                </w:r>
              </w:p>
            </w:tc>
          </w:tr>
          <w:tr w:rsidR="00813C68" w14:paraId="4BA58B1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5EB6D" w14:textId="5E43FC1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successful upload creates one validated encrypted Image/Image File pair with a UUID storage name and digest; a failed transfer leaves the page and selected-photo context available for deliberate retry.</w:t>
                </w:r>
              </w:p>
            </w:tc>
          </w:tr>
          <w:tr w:rsidR="00813C68" w14:paraId="01DC572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34404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00D782B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Farmer selects or captures a field image.</w:t>
                </w:r>
              </w:p>
              <w:p w14:paraId="319BE60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mobile client reads orientation and dimensions and compresses the image when appropriate.</w:t>
                </w:r>
              </w:p>
              <w:p w14:paraId="0C6086B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interface displays original size, prepared size and compression status.</w:t>
                </w:r>
              </w:p>
              <w:p w14:paraId="47BFF50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upload client sends multipart bytes with an Authorization header and progress callback.</w:t>
                </w:r>
              </w:p>
              <w:p w14:paraId="6F30FFE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server validates actual content, assigns a UUID name and computes SHA-256.</w:t>
                </w:r>
              </w:p>
              <w:p w14:paraId="5F0D654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validated bytes are encrypted and stored with metadata.</w:t>
                </w:r>
              </w:p>
              <w:p w14:paraId="7DF38258" w14:textId="2DB57199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interface confirms completion and proceeds to analysis.</w:t>
                </w:r>
              </w:p>
            </w:tc>
          </w:tr>
          <w:tr w:rsidR="00813C68" w14:paraId="2F40351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07CC94" w14:textId="6AAC05E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If compression is unnecessary or unsupported, the original valid image is uploaded while the interface still reports its size and progress.</w:t>
                </w:r>
              </w:p>
            </w:tc>
          </w:tr>
          <w:tr w:rsidR="00813C68" w14:paraId="22D2C25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05A7C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38B1F6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If the network disconnects, the current page is preserved and a human-readable reconnect-and-retry message is shown.</w:t>
                </w:r>
              </w:p>
              <w:p w14:paraId="7B8195E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If the file is too large or not a real image, the server rejects it before persistence.</w:t>
                </w:r>
              </w:p>
              <w:p w14:paraId="4B1940AB" w14:textId="522246A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If the original filename is reused, the UUID and content digest keep the records isolated.</w:t>
                </w:r>
              </w:p>
            </w:tc>
          </w:tr>
        </w:tbl>
      </w:sdtContent>
    </w:sdt>
    <w:p w14:paraId="0A76D58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0BEB80C8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64B8241D" w14:textId="3BD4438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9305462" wp14:editId="73A2E533">
            <wp:extent cx="5486400" cy="1047115"/>
            <wp:effectExtent l="0" t="0" r="0" b="635"/>
            <wp:docPr id="962779387" name="Picture 12" descr="A.11 BCE Class Diagram" title="A.11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79387" name="Picture 12" descr="A.11 BCE Class Diagram" title="A.11 BCE Class Diagram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53DD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2F40B44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47612291" w14:textId="4A1E12FA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ECAD928" wp14:editId="0F5965CB">
            <wp:extent cx="5486400" cy="2533015"/>
            <wp:effectExtent l="0" t="0" r="0" b="635"/>
            <wp:docPr id="121547957" name="Picture 3" descr="A.11 Sequence Diagram" title="A.1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7957" name="Picture 3" descr="A.11 Sequence Diagram" title="A.11 Sequence Diagram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FFF8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3AA3D17E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014989224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605F9354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A8A71D" w14:textId="116EF6AA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TC1_11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FE34C" w14:textId="13910545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#33 (A.11)</w:t>
                </w:r>
              </w:p>
            </w:tc>
          </w:tr>
          <w:tr w:rsidR="00813C68" w14:paraId="246C4E7F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A3EA9C" w14:textId="06705656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farmer using mobile data, I want clear upload progress and recoverable errors, so that an interrupted 4G/5G connection does not make me lose track of my work.</w:t>
                </w:r>
              </w:p>
            </w:tc>
          </w:tr>
          <w:tr w:rsidR="00813C68" w14:paraId="6E3D0C7C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0C2039" w14:textId="67274B7D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visible mobile upload preparation and recovery from an interrupted connection without logout or duplicate data.</w:t>
                </w:r>
              </w:p>
            </w:tc>
          </w:tr>
          <w:tr w:rsidR="00813C68" w14:paraId="144EAD78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89EE8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7B74007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Farmer on a mobile viewport.</w:t>
                </w:r>
              </w:p>
              <w:p w14:paraId="4959DF6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 large valid field image.</w:t>
                </w:r>
              </w:p>
              <w:p w14:paraId="1084E75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Observe original and prepared sizes before upload.</w:t>
                </w:r>
              </w:p>
              <w:p w14:paraId="623D5A6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Start the upload and observe transfer progress.</w:t>
                </w:r>
              </w:p>
              <w:p w14:paraId="21A7267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Simulate an offline or interrupted connection.</w:t>
                </w:r>
              </w:p>
              <w:p w14:paraId="440CABA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Confirm that the current screen and selected image remain available.</w:t>
                </w:r>
              </w:p>
              <w:p w14:paraId="78B6B51A" w14:textId="352257C6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Reconnect, retry once and verify that only one successful record is created.</w:t>
                </w:r>
              </w:p>
            </w:tc>
          </w:tr>
          <w:tr w:rsidR="00813C68" w14:paraId="107D7C00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C3D800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A1CA45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Farmer account</w:t>
                </w:r>
              </w:p>
              <w:p w14:paraId="2550E78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Mobile-capable browser</w:t>
                </w:r>
              </w:p>
              <w:p w14:paraId="686BF406" w14:textId="2BCE4A7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 multi-megabyte field image</w:t>
                </w:r>
              </w:p>
            </w:tc>
          </w:tr>
          <w:tr w:rsidR="00813C68" w14:paraId="4E1E2FD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B4501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E6E2BBF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field_photo.jpg</w:t>
                </w:r>
              </w:p>
              <w:p w14:paraId="59148E8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simulated offline network state</w:t>
                </w:r>
              </w:p>
              <w:p w14:paraId="6A475895" w14:textId="04AD5B44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repeated original filename</w:t>
                </w:r>
              </w:p>
            </w:tc>
          </w:tr>
          <w:tr w:rsidR="00813C68" w14:paraId="092F144A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DF0E28" w14:textId="0C69B4F4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Preparation and progress are visible; interruption does not log out the Farmer; retry succeeds deliberately; validated storage uses a unique UUID and digest.</w:t>
                </w:r>
              </w:p>
            </w:tc>
          </w:tr>
          <w:tr w:rsidR="00813C68" w14:paraId="5CBB0502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2A02D1" w14:textId="609DFC52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0223242D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BC0BF3" w14:textId="3227DE4F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192F7CFC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4DDA909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54E9AE72" w14:textId="3AEA1C1F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424598D2" wp14:editId="409A8F63">
            <wp:extent cx="4572000" cy="3158596"/>
            <wp:effectExtent l="0" t="0" r="0" b="3810"/>
            <wp:docPr id="399088657" name="Picture 10" descr="A.11 Low-Fidelity Wireframe" title="A.11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88657" name="Picture 10" descr="A.11 Low-Fidelity Wireframe" title="A.11 Low-Fidelity Wirefram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3118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6B262BD9" w14:textId="3003F36B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29E24D8" wp14:editId="1A60D1B2">
            <wp:extent cx="4316095" cy="2764998"/>
            <wp:effectExtent l="0" t="0" r="8255" b="0"/>
            <wp:docPr id="39533027" name="Picture 18" descr="A.11 Current User Interface" title="A.11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3027" name="Picture 18" descr="A.11 Current User Interface" title="A.11 Current User Interfac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095" cy="276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70BA7" w14:textId="37A76E7E" w:rsidR="00BA4888" w:rsidRDefault="00D75BB3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B. Researcher (3 Extension User Stories)</w:t>
      </w:r>
    </w:p>
    <w:p w14:paraId="44A15FED" w14:textId="525E3191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2" w:name="_heading=h.9hjye3xh0n9t" w:colFirst="0" w:colLast="0"/>
      <w:bookmarkEnd w:id="2"/>
      <w:r>
        <w:rPr>
          <w:rFonts w:ascii="Roboto" w:eastAsia="Roboto" w:hAnsi="Roboto" w:cs="Roboto"/>
        </w:rPr>
        <w:t>B.7  Review Uncertainty and Provenance</w:t>
      </w:r>
    </w:p>
    <w:p w14:paraId="7DE9EF05" w14:textId="5D3CFCF6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researcher, I want model identity, confidence, uncertainty, and quality metadata with each result, so that I can judge whether a record is suitable for analysis.</w:t>
      </w:r>
    </w:p>
    <w:p w14:paraId="1283908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5C4D1CE8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27108626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56707FC9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5AC627" w14:textId="1DAF004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Review Uncertainty and Provenance</w:t>
                </w:r>
              </w:p>
            </w:tc>
          </w:tr>
          <w:tr w:rsidR="00813C68" w14:paraId="72D9347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EDB8C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0B9BCB76" w14:textId="24D65DF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Researcher needs reproducible scientific evidence for every result, including model version, inference mode, confidence, quality and human-review state, while internal server paths remain private.</w:t>
                </w:r>
              </w:p>
            </w:tc>
          </w:tr>
          <w:tr w:rsidR="00813C68" w14:paraId="40B92D2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BDFDAA" w14:textId="1F329AF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Researcher, Research Dashboard, Result Service</w:t>
                </w:r>
              </w:p>
            </w:tc>
          </w:tr>
          <w:tr w:rsidR="00813C68" w14:paraId="5F7FE08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0665E6" w14:textId="20AC460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opens recent results, history or a filtered research dataset.</w:t>
                </w:r>
              </w:p>
            </w:tc>
          </w:tr>
          <w:tr w:rsidR="00813C68" w14:paraId="180D93E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E30A5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61230898" w14:textId="4BAD008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Researcher is authenticated with result-read permission and the database contains detection or disease-screening records.</w:t>
                </w:r>
              </w:p>
            </w:tc>
          </w:tr>
          <w:tr w:rsidR="00813C68" w14:paraId="39B836C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F0A35E" w14:textId="30DB639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interface returns stable provenance and uncertainty metadata suitable for 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inclusion/exclusion decisions without exposing filesystem paths or secret configuration.</w:t>
                </w:r>
              </w:p>
            </w:tc>
          </w:tr>
          <w:tr w:rsidR="00813C68" w14:paraId="01F81E8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12182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43AA291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Researcher requests result records through the dashboard.</w:t>
                </w:r>
              </w:p>
              <w:p w14:paraId="5D8494E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API verifies the Researcher role and reloads current account permissions.</w:t>
                </w:r>
              </w:p>
              <w:p w14:paraId="2E632E7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service joins result evidence with registered model metadata and review state.</w:t>
                </w:r>
              </w:p>
              <w:p w14:paraId="135E544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Internal paths and sensitive configuration are removed from the response.</w:t>
                </w:r>
              </w:p>
              <w:p w14:paraId="60A0783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API returns model version, inference mode, confidence, quality and review status.</w:t>
                </w:r>
              </w:p>
              <w:p w14:paraId="0A8CA05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dashboard presents the evidence next to the result.</w:t>
                </w:r>
              </w:p>
              <w:p w14:paraId="614728E1" w14:textId="20B048FE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Researcher decides whether the record is suitable for analysis.</w:t>
                </w:r>
              </w:p>
            </w:tc>
          </w:tr>
          <w:tr w:rsidR="00813C68" w14:paraId="741632D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B7CBE7" w14:textId="107E2F7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may filter by field, date, model, quality or review state before exporting a research subset.</w:t>
                </w:r>
              </w:p>
            </w:tc>
          </w:tr>
          <w:tr w:rsidR="00813C68" w14:paraId="61681DF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B8408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11A7FC7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record with missing provenance is labelled incomplete and is not silently treated as validated.</w:t>
                </w:r>
              </w:p>
              <w:p w14:paraId="09EF395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stale or disabled session is rejected before any result is returned.</w:t>
                </w:r>
              </w:p>
              <w:p w14:paraId="49DDEA08" w14:textId="3976DC86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unauthorized role receives a forbidden response.</w:t>
                </w:r>
              </w:p>
            </w:tc>
          </w:tr>
        </w:tbl>
      </w:sdtContent>
    </w:sdt>
    <w:p w14:paraId="72520CC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50C21BA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41AB567E" w14:textId="4D6A1B7E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AAD9A92" wp14:editId="06AF9E84">
            <wp:extent cx="5486400" cy="984250"/>
            <wp:effectExtent l="0" t="0" r="0" b="6350"/>
            <wp:docPr id="861449793" name="Picture 16" descr="B.7 BCE Class Diagram" title="B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49793" name="Picture 16" descr="B.7 BCE Class Diagram" title="B.7 BCE Class Diagram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1F989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36EEDD6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31A70841" w14:textId="25A09CE2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lastRenderedPageBreak/>
        <w:drawing>
          <wp:inline distT="0" distB="0" distL="0" distR="0" wp14:anchorId="1DAF4AFE" wp14:editId="462EA653">
            <wp:extent cx="5486400" cy="2505075"/>
            <wp:effectExtent l="0" t="0" r="0" b="9525"/>
            <wp:docPr id="1499200424" name="Picture 4" descr="B.7 Sequence Diagram" title="B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00424" name="Picture 4" descr="B.7 Sequence Diagram" title="B.7 Sequence Diagram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737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0FFE6B82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76915820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26BE4125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6F1499" w14:textId="30CFB054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TC2_7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75F829" w14:textId="1A68872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#34 (B.7)</w:t>
                </w:r>
              </w:p>
            </w:tc>
          </w:tr>
          <w:tr w:rsidR="00813C68" w14:paraId="09D23079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D5F2D8" w14:textId="6B090C30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researcher, I want model identity, confidence, uncertainty, and quality metadata with each result, so that I can judge whether a record is suitable for analysis.</w:t>
                </w:r>
              </w:p>
            </w:tc>
          </w:tr>
          <w:tr w:rsidR="00813C68" w14:paraId="3D12FD3D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9A49ED" w14:textId="1C308455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research records expose complete provenance and uncertainty while hiding internal server paths.</w:t>
                </w:r>
              </w:p>
            </w:tc>
          </w:tr>
          <w:tr w:rsidR="00813C68" w14:paraId="6396842F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A664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63D63D3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Researcher.</w:t>
                </w:r>
              </w:p>
              <w:p w14:paraId="3ADC885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Recent Research Records.</w:t>
                </w:r>
              </w:p>
              <w:p w14:paraId="508BA39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Request records containing both detection and screening outcomes.</w:t>
                </w:r>
              </w:p>
              <w:p w14:paraId="4E51CD0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Inspect model version, inference mode, confidence, quality and review state.</w:t>
                </w:r>
              </w:p>
              <w:p w14:paraId="5E19D5C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Inspect the raw API response for internal absolute paths.</w:t>
                </w:r>
              </w:p>
              <w:p w14:paraId="087AA19C" w14:textId="202ABE4F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Apply an uncertainty or quality filter.</w:t>
                </w:r>
              </w:p>
            </w:tc>
          </w:tr>
          <w:tr w:rsidR="00813C68" w14:paraId="03110660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B377F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4DBD23F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Researcher account</w:t>
                </w:r>
              </w:p>
              <w:p w14:paraId="43618DF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Registered model metadata</w:t>
                </w:r>
              </w:p>
              <w:p w14:paraId="4FB58DE2" w14:textId="1090B3C6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Stored result records</w:t>
                </w:r>
              </w:p>
            </w:tc>
          </w:tr>
          <w:tr w:rsidR="00813C68" w14:paraId="0BDD0E5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5F05D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Test Data:</w:t>
                </w:r>
              </w:p>
              <w:p w14:paraId="42A063E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Detection result with model version</w:t>
                </w:r>
              </w:p>
              <w:p w14:paraId="7E303E0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Disease diagnosis needing confirmation</w:t>
                </w:r>
              </w:p>
              <w:p w14:paraId="33A2E94D" w14:textId="1BC96A1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Reviewed and unreviewed records</w:t>
                </w:r>
              </w:p>
            </w:tc>
          </w:tr>
          <w:tr w:rsidR="00813C68" w14:paraId="37E016AB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6CA418" w14:textId="506D503C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Every returned record contains stable provenance and uncertainty fields; no internal absolute path is exposed; filters preserve the evidence.</w:t>
                </w:r>
              </w:p>
            </w:tc>
          </w:tr>
          <w:tr w:rsidR="00813C68" w14:paraId="666534A4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D271D1" w14:textId="3B43B9F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735212C6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A16FFD" w14:textId="0783A2BA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2EA73C47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0C03D7E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4A03F279" w14:textId="17C466D9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64AA4362" wp14:editId="4C28C836">
            <wp:extent cx="4572000" cy="3158596"/>
            <wp:effectExtent l="0" t="0" r="0" b="3810"/>
            <wp:docPr id="267238326" name="Picture 14" descr="B.7 Low-Fidelity Wireframe" title="B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38326" name="Picture 14" descr="B.7 Low-Fidelity Wireframe" title="B.7 Low-Fidelity Wireframe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F4C9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UI:</w:t>
      </w:r>
    </w:p>
    <w:p w14:paraId="25B07AEB" w14:textId="1BD95411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B7ADD33" wp14:editId="34EAF8E7">
            <wp:extent cx="5486400" cy="3514725"/>
            <wp:effectExtent l="0" t="0" r="0" b="9525"/>
            <wp:docPr id="835432108" name="Picture 19" descr="B.7 Current User Interface" title="B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32108" name="Picture 19" descr="B.7 Current User Interface" title="B.7 Current User Interfac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0FD7" w14:textId="407C0B53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B.8  Controlled Dataset Retrieval</w:t>
      </w:r>
    </w:p>
    <w:p w14:paraId="511A6B51" w14:textId="202639A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researcher, I want approved datasets exported with a manifest, so that I can reproduce analysis without accessing arbitrary server files.</w:t>
      </w:r>
    </w:p>
    <w:p w14:paraId="7D93F5D0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304A2247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669372858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EDB5DF1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11BF0F" w14:textId="1115921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Controlled Dataset Retrieval</w:t>
                </w:r>
              </w:p>
            </w:tc>
          </w:tr>
          <w:tr w:rsidR="00813C68" w14:paraId="2AD676D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C2C56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22BC3F55" w14:textId="181CF26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Researcher needs a permission-controlled archive of an approved dataset and manifest, while configured storage roots prevent arbitrary filesystem access and unsafe oversized content.</w:t>
                </w:r>
              </w:p>
            </w:tc>
          </w:tr>
          <w:tr w:rsidR="00813C68" w14:paraId="59EB3E7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9B1E6F" w14:textId="138039E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Researcher, Dataset Page, Dataset Export Service</w:t>
                </w:r>
              </w:p>
            </w:tc>
          </w:tr>
          <w:tr w:rsidR="00813C68" w14:paraId="3B86C95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C9747E" w14:textId="6C4B9D4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selects an approved dataset and requests a ZIP or TAR download.</w:t>
                </w:r>
              </w:p>
            </w:tc>
          </w:tr>
          <w:tr w:rsidR="00813C68" w14:paraId="3560357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88F22C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1D432E9E" w14:textId="39BF6FE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account has datasets:download permission; the dataset record is active; its source path is inside a configured dataset root.</w:t>
                </w:r>
              </w:p>
            </w:tc>
          </w:tr>
          <w:tr w:rsidR="00813C68" w14:paraId="6082A62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EF2C48" w14:textId="0705271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system returns an archive containing approved files and a manifest describing dataset identity, format and export metadata; the action is audited.</w:t>
                </w:r>
              </w:p>
            </w:tc>
          </w:tr>
          <w:tr w:rsidR="00813C68" w14:paraId="345785F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3358F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43FBA33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Researcher opens Dataset Access and selects a registered dataset.</w:t>
                </w:r>
              </w:p>
              <w:p w14:paraId="7B490B6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API verifies role and datasets:download permission.</w:t>
                </w:r>
              </w:p>
              <w:p w14:paraId="3DC1D00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export control resolves the stored path against configured dataset roots.</w:t>
                </w:r>
              </w:p>
              <w:p w14:paraId="50208E1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service enumerates allowed files and excludes oversized entries.</w:t>
                </w:r>
              </w:p>
              <w:p w14:paraId="4B8EA10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A manifest is generated with dataset metadata and included files.</w:t>
                </w:r>
              </w:p>
              <w:p w14:paraId="23552D1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archive is streamed without revealing the server path.</w:t>
                </w:r>
              </w:p>
              <w:p w14:paraId="27C10E8A" w14:textId="15B02BE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system records the controlled download action.</w:t>
                </w:r>
              </w:p>
            </w:tc>
          </w:tr>
          <w:tr w:rsidR="00813C68" w14:paraId="00030D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BC5484" w14:textId="468CE28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may select a supported archive format when the same approved source and manifest rules are retained.</w:t>
                </w:r>
              </w:p>
            </w:tc>
          </w:tr>
          <w:tr w:rsidR="00813C68" w14:paraId="3288933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7E861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206BAC4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path outside configured roots is rejected before any file is opened.</w:t>
                </w:r>
              </w:p>
              <w:p w14:paraId="095BCCE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missing or inactive dataset returns a not-found or unavailable response.</w:t>
                </w:r>
              </w:p>
              <w:p w14:paraId="1F3AEC51" w14:textId="21CFA36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user without datasets:download permission receives a forbidden response.</w:t>
                </w:r>
              </w:p>
            </w:tc>
          </w:tr>
        </w:tbl>
      </w:sdtContent>
    </w:sdt>
    <w:p w14:paraId="3C83F913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2DF716CF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7B32D2EB" w14:textId="01B8A1BA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32101E3" wp14:editId="4DF835A4">
            <wp:extent cx="5486400" cy="982345"/>
            <wp:effectExtent l="0" t="0" r="0" b="8255"/>
            <wp:docPr id="1532042482" name="Picture 20" descr="B.8 BCE Class Diagram" title="B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42482" name="Picture 20" descr="B.8 BCE Class Diagram" title="B.8 BCE Class Diagram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8BC3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1348A490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64DDF14A" w14:textId="20D304CC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A6BBE74" wp14:editId="32D5C520">
            <wp:extent cx="5486400" cy="2540000"/>
            <wp:effectExtent l="0" t="0" r="0" b="0"/>
            <wp:docPr id="1840978635" name="Picture 5" descr="B.8 Sequence Diagram" title="B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78635" name="Picture 5" descr="B.8 Sequence Diagram" title="B.8 Sequence Diagram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A0F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case:</w:t>
      </w:r>
    </w:p>
    <w:p w14:paraId="61F0F718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17445245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0419C951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4440BD" w14:textId="20C52658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TC2_8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747783" w14:textId="42820A47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#35 (B.8)</w:t>
                </w:r>
              </w:p>
            </w:tc>
          </w:tr>
          <w:tr w:rsidR="00813C68" w14:paraId="59191B8F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CCB1D" w14:textId="1BDA5C81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researcher, I want approved datasets exported with a manifest, so that I can reproduce analysis without accessing arbitrary server files.</w:t>
                </w:r>
              </w:p>
            </w:tc>
          </w:tr>
          <w:tr w:rsidR="00813C68" w14:paraId="301E916F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4318E3" w14:textId="717B860E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successful manifest-based export from an approved root and rejection of an out-of-root dataset path.</w:t>
                </w:r>
              </w:p>
            </w:tc>
          </w:tr>
          <w:tr w:rsidR="00813C68" w14:paraId="0AFE9740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7090D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573D847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Researcher with datasets:download permission.</w:t>
                </w:r>
              </w:p>
              <w:p w14:paraId="58151D5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an approved dataset and request download.</w:t>
                </w:r>
              </w:p>
              <w:p w14:paraId="1D481A7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Open the returned archive and inspect the manifest.</w:t>
                </w:r>
              </w:p>
              <w:p w14:paraId="29892A4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that the response does not expose an absolute server path.</w:t>
                </w:r>
              </w:p>
              <w:p w14:paraId="35ABB82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Change the test dataset path to an out-of-root location.</w:t>
                </w:r>
              </w:p>
              <w:p w14:paraId="51A39100" w14:textId="17C40C35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the request and verify rejection.</w:t>
                </w:r>
              </w:p>
            </w:tc>
          </w:tr>
          <w:tr w:rsidR="00813C68" w14:paraId="22A1EAB6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F9793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2C5460F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Authorized Researcher</w:t>
                </w:r>
              </w:p>
              <w:p w14:paraId="7AD6FBA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dataset root</w:t>
                </w:r>
              </w:p>
              <w:p w14:paraId="1C59230A" w14:textId="24821921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Registered dataset with sample files</w:t>
                </w:r>
              </w:p>
            </w:tc>
          </w:tr>
          <w:tr w:rsidR="00813C68" w14:paraId="323C6E83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B8B7F2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CAE27A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dataset directory</w:t>
                </w:r>
              </w:p>
              <w:p w14:paraId="1CF3DF9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out-of-root test path</w:t>
                </w:r>
              </w:p>
              <w:p w14:paraId="61B32FC4" w14:textId="52D4860E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one oversized source file</w:t>
                </w:r>
              </w:p>
            </w:tc>
          </w:tr>
          <w:tr w:rsidR="00813C68" w14:paraId="0AF46D17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0BA637" w14:textId="6F51BCF8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The approved archive contains a manifest and allowed files only; out-of-root access is rejected; oversized content is excluded; the action is logged.</w:t>
                </w:r>
              </w:p>
            </w:tc>
          </w:tr>
          <w:tr w:rsidR="00813C68" w14:paraId="3940A827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09CE6A" w14:textId="716394E8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3D0487F0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7FAC60" w14:textId="06E892B2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Pass</w:t>
                </w:r>
              </w:p>
            </w:tc>
          </w:tr>
        </w:tbl>
      </w:sdtContent>
    </w:sdt>
    <w:p w14:paraId="71DFCA58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31627433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2910A777" w14:textId="5AEA783F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7013E2B9" wp14:editId="00ACCBB7">
            <wp:extent cx="4572000" cy="3158596"/>
            <wp:effectExtent l="0" t="0" r="0" b="3810"/>
            <wp:docPr id="1618306063" name="Picture 18" descr="B.8 Low-Fidelity Wireframe" title="B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06063" name="Picture 18" descr="B.8 Low-Fidelity Wireframe" title="B.8 Low-Fidelity Wirefram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390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0998F3F" w14:textId="63E2E2BF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221B446" wp14:editId="68210A40">
            <wp:extent cx="5486400" cy="3514725"/>
            <wp:effectExtent l="0" t="0" r="0" b="9525"/>
            <wp:docPr id="86767763" name="Picture 20" descr="B.8 Current User Interface" title="B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7763" name="Picture 20" descr="B.8 Current User Interface" title="B.8 Current User Interfac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E505" w14:textId="777AD05A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B.9  Reproducible Model Evaluation</w:t>
      </w:r>
    </w:p>
    <w:p w14:paraId="0AA8DD64" w14:textId="0D8FA12B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researcher, I want evaluation to use an integrity-checked model and approved dataset YAML, so that reported metrics are tied to a reproducible artifact.</w:t>
      </w:r>
    </w:p>
    <w:p w14:paraId="0B420060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E151B71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454794737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1FBDAC41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CAC394" w14:textId="159B9C7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Reproducible Model Evaluation</w:t>
                </w:r>
              </w:p>
            </w:tc>
          </w:tr>
          <w:tr w:rsidR="00813C68" w14:paraId="603A245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2F578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130FCD0D" w14:textId="0D3DA5F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Researcher needs mAP, precision and recall values that are traceable to one registered model digest and one approved dataset definition rather than an arbitrary local file.</w:t>
                </w:r>
              </w:p>
            </w:tc>
          </w:tr>
          <w:tr w:rsidR="00813C68" w14:paraId="4B873D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921047" w14:textId="0D6CE5C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Researcher, Model Evaluation Page, Model Governance Service</w:t>
                </w:r>
              </w:p>
            </w:tc>
          </w:tr>
          <w:tr w:rsidR="00813C68" w14:paraId="238F58C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4A4D97" w14:textId="73C5C77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selects a registered model and approved dataset configuration and starts evaluation, or requests stored metrics.</w:t>
                </w:r>
              </w:p>
            </w:tc>
          </w:tr>
          <w:tr w:rsidR="00813C68" w14:paraId="2E0F154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6EED6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50F04EE2" w14:textId="1E75680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model is registered with a materialized supported artifact; the dataset YAML is inside an approved root; the Researcher has model-evaluation permission.</w:t>
                </w:r>
              </w:p>
            </w:tc>
          </w:tr>
          <w:tr w:rsidR="00813C68" w14:paraId="6FB4F56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B05B8D" w14:textId="2BDBBE7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Validated metrics are returned and persisted against the registered model with a source indicating stored evidence or a validation run.</w:t>
                </w:r>
              </w:p>
            </w:tc>
          </w:tr>
          <w:tr w:rsidR="00813C68" w14:paraId="35F5937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5131E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7172410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Researcher selects a model and dataset definition.</w:t>
                </w:r>
              </w:p>
              <w:p w14:paraId="595D236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API verifies the Researcher role and requested identifiers.</w:t>
                </w:r>
              </w:p>
              <w:p w14:paraId="1EE5E81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Model Governance resolves the artifact inside the approved model root.</w:t>
                </w:r>
              </w:p>
              <w:p w14:paraId="67DA4D4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recorded SHA-256 is compared with the materialized artifact.</w:t>
                </w:r>
              </w:p>
              <w:p w14:paraId="383BDD4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dataset YAML is resolved inside an approved dataset root.</w:t>
                </w:r>
              </w:p>
              <w:p w14:paraId="2F10FC3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Evaluation calculates mAP, precision and recall or retrieves stored validated values.</w:t>
                </w:r>
              </w:p>
              <w:p w14:paraId="1441A8CE" w14:textId="39A95E6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Metrics and source are returned and associated with the registered model.</w:t>
                </w:r>
              </w:p>
            </w:tc>
          </w:tr>
          <w:tr w:rsidR="00813C68" w14:paraId="7777B05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27D088" w14:textId="08BF2A8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When no dataset YAML is supplied, the service returns stored evaluation metrics without starting an expensive validation run.</w:t>
                </w:r>
              </w:p>
            </w:tc>
          </w:tr>
          <w:tr w:rsidR="00813C68" w14:paraId="103BDF1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2C9B7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40CB5E3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missing, Git LFS pointer-only, altered or out-of-root model is rejected.</w:t>
                </w:r>
              </w:p>
              <w:p w14:paraId="566D23B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An out-of-root or invalid dataset YAML is rejected.</w:t>
                </w:r>
              </w:p>
              <w:p w14:paraId="6DFFFA8D" w14:textId="3401455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unavailable evaluation runtime returns a controlled error without changing stored metrics.</w:t>
                </w:r>
              </w:p>
            </w:tc>
          </w:tr>
        </w:tbl>
      </w:sdtContent>
    </w:sdt>
    <w:p w14:paraId="63EB7151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5A670E16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3E943DC8" w14:textId="5EB6FA4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CAC61EA" wp14:editId="229E6D59">
            <wp:extent cx="5486400" cy="1016000"/>
            <wp:effectExtent l="0" t="0" r="0" b="0"/>
            <wp:docPr id="1061705867" name="Picture 24" descr="B.9 BCE Class Diagram" title="B.9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05867" name="Picture 24" descr="B.9 BCE Class Diagram" title="B.9 BCE Class Diagram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E8B0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8758944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01FF409" w14:textId="6BD36E47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93A7E59" wp14:editId="43EE28C2">
            <wp:extent cx="5486400" cy="2421255"/>
            <wp:effectExtent l="0" t="0" r="0" b="0"/>
            <wp:docPr id="1671967730" name="Picture 6" descr="B.9 Sequence Diagram" title="B.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67730" name="Picture 6" descr="B.9 Sequence Diagram" title="B.9 Sequence Diagram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1BA2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42B090C4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548268679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220BDF22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AE8274" w14:textId="7121421A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TC2_9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CF480C" w14:textId="43FA2BE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#36 (B.9)</w:t>
                </w:r>
              </w:p>
            </w:tc>
          </w:tr>
          <w:tr w:rsidR="00813C68" w14:paraId="798B9534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BEEF9" w14:textId="18E72C5C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researcher, I want evaluation to use an integrity-checked model and approved dataset YAML, so that reported metrics are tied to a reproducible artifact.</w:t>
                </w:r>
              </w:p>
            </w:tc>
          </w:tr>
          <w:tr w:rsidR="00813C68" w14:paraId="2DCC4CE1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E7E86B" w14:textId="7241BE0C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integrity-checked stored metrics and rejection of a model artifact whose digest does not match its registry entry.</w:t>
                </w:r>
              </w:p>
            </w:tc>
          </w:tr>
          <w:tr w:rsidR="00813C68" w14:paraId="3841695F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613F10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32C7EAC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Researcher.</w:t>
                </w:r>
              </w:p>
              <w:p w14:paraId="633F2A8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 registered model and request stored evaluation metrics.</w:t>
                </w:r>
              </w:p>
              <w:p w14:paraId="54EA484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Confirm model identifier, metric values and source.</w:t>
                </w:r>
              </w:p>
              <w:p w14:paraId="6112E3A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Configure an approved dataset YAML and request validation.</w:t>
                </w:r>
              </w:p>
              <w:p w14:paraId="6F5A502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Alter a temporary model artifact or expected digest.</w:t>
                </w:r>
              </w:p>
              <w:p w14:paraId="58290213" w14:textId="76C28185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validation and verify that evaluation is rejected before execution.</w:t>
                </w:r>
              </w:p>
            </w:tc>
          </w:tr>
          <w:tr w:rsidR="00813C68" w14:paraId="6AF3661D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67A5A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F88F508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Authorized Researcher</w:t>
                </w:r>
              </w:p>
              <w:p w14:paraId="7049E07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Registered materialized model</w:t>
                </w:r>
              </w:p>
              <w:p w14:paraId="7CF8AC35" w14:textId="5D35F6BF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dataset YAML</w:t>
                </w:r>
              </w:p>
            </w:tc>
          </w:tr>
          <w:tr w:rsidR="00813C68" w14:paraId="27234561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D1B3F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4515E68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model_id</w:t>
                </w:r>
              </w:p>
              <w:p w14:paraId="6B9BFD0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artifact SHA-256</w:t>
                </w:r>
              </w:p>
              <w:p w14:paraId="4F4F0FF0" w14:textId="5A462871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dataset.yaml</w:t>
                </w:r>
              </w:p>
            </w:tc>
          </w:tr>
          <w:tr w:rsidR="00813C68" w14:paraId="4825AB63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EA9367" w14:textId="04F50D06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Stored or newly evaluated metrics remain tied to a validated model and approved dataset; a path or digest violation is rejected before evaluation.</w:t>
                </w:r>
              </w:p>
            </w:tc>
          </w:tr>
          <w:tr w:rsidR="00813C68" w14:paraId="19E9C7CE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2CCE0D" w14:textId="77CC71AE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B6D1398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A2DFB6" w14:textId="124EDD0D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02959D31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40BC14A7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0A7118D3" w14:textId="29DB2E3C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58898C83" wp14:editId="3947E8F8">
            <wp:extent cx="4572000" cy="3158596"/>
            <wp:effectExtent l="0" t="0" r="0" b="3810"/>
            <wp:docPr id="1550150954" name="Picture 22" descr="B.9 Low-Fidelity Wireframe" title="B.9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50954" name="Picture 22" descr="B.9 Low-Fidelity Wireframe" title="B.9 Low-Fidelity Wireframe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0C1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826224D" w14:textId="0153793B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A5E6DD9" wp14:editId="7ED24A9F">
            <wp:extent cx="5486400" cy="3514725"/>
            <wp:effectExtent l="0" t="0" r="0" b="9525"/>
            <wp:docPr id="1436151135" name="Picture 21" descr="B.9 Current User Interface" title="B.9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151135" name="Picture 21" descr="B.9 Current User Interface" title="B.9 Current User Interfac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D3CC" w14:textId="09894332" w:rsidR="00BA4888" w:rsidRDefault="00D75BB3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C. Agronomist (3 Extension User Stories)</w:t>
      </w:r>
    </w:p>
    <w:p w14:paraId="47524049" w14:textId="1EA605EA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3" w:name="_heading=h.4tra11nhi2fr" w:colFirst="0" w:colLast="0"/>
      <w:bookmarkEnd w:id="3"/>
      <w:r>
        <w:rPr>
          <w:rFonts w:ascii="Roboto" w:eastAsia="Roboto" w:hAnsi="Roboto" w:cs="Roboto"/>
        </w:rPr>
        <w:lastRenderedPageBreak/>
        <w:t>C.6  Review Assigned Field Evidence</w:t>
      </w:r>
    </w:p>
    <w:p w14:paraId="3978FB26" w14:textId="73E9762F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agronomist, I want to view leaf-screening evidence only for fields assigned to me, so that I can support farmers without seeing unrelated private images.</w:t>
      </w:r>
    </w:p>
    <w:p w14:paraId="7147B758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6751A34D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31533992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174BBFA5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2B663" w14:textId="528A04A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Review Assigned Field Evidence</w:t>
                </w:r>
              </w:p>
            </w:tc>
          </w:tr>
          <w:tr w:rsidR="00813C68" w14:paraId="5CE3FA4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FE33F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40000C48" w14:textId="021CDC4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Agronomist needs a field-scoped dashboard that shows only operationally assigned fields, diagnoses, summaries and protected images, enforcing the same boundary on every route.</w:t>
                </w:r>
              </w:p>
            </w:tc>
          </w:tr>
          <w:tr w:rsidR="00813C68" w14:paraId="56315F6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063523" w14:textId="32D64AC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Agronomist, Agronomist Dashboard, Field Authorization Service</w:t>
                </w:r>
              </w:p>
            </w:tc>
          </w:tr>
          <w:tr w:rsidR="00813C68" w14:paraId="2217F6D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25A42C" w14:textId="34ABFFD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Agronomist opens field lists, multi-field summaries, diagnosis history or protected evidence.</w:t>
                </w:r>
              </w:p>
            </w:tc>
          </w:tr>
          <w:tr w:rsidR="00813C68" w14:paraId="627C882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092CC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27682C69" w14:textId="4207E174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Agronomist account is active and at least one Field Assignment links the user to a field; requested evidence belongs to a known field.</w:t>
                </w:r>
              </w:p>
            </w:tc>
          </w:tr>
          <w:tr w:rsidR="00813C68" w14:paraId="0A66080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80B329" w14:textId="78C117E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lastRenderedPageBreak/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Only assigned field evidence is returned and displayed; attempted access to an unassigned field is denied and may be audited.</w:t>
                </w:r>
              </w:p>
            </w:tc>
          </w:tr>
          <w:tr w:rsidR="00813C68" w14:paraId="1508843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A063C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7597849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Agronomist signs in and opens the dashboard.</w:t>
                </w:r>
              </w:p>
              <w:p w14:paraId="4CDDE7F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Each protected request reloads the current account and role.</w:t>
                </w:r>
              </w:p>
              <w:p w14:paraId="50A3DCC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Field Authorization Service resolves active Field Assignments for the Agronomist.</w:t>
                </w:r>
              </w:p>
              <w:p w14:paraId="0B8A352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Field lists, insights, diagnoses and image queries apply the assignment filter.</w:t>
                </w:r>
              </w:p>
              <w:p w14:paraId="34E07B6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database returns evidence only for assigned field identifiers.</w:t>
                </w:r>
              </w:p>
              <w:p w14:paraId="4CC16BD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dashboard displays scoped multi-field and diagnosis information.</w:t>
                </w:r>
              </w:p>
              <w:p w14:paraId="42A6D364" w14:textId="3354128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Agronomist opens permitted evidence for review.</w:t>
                </w:r>
              </w:p>
            </w:tc>
          </w:tr>
          <w:tr w:rsidR="00813C68" w14:paraId="55D7745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C4E024" w14:textId="4179184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An Admin may access all fields for governance, but the response still records the requesting identity and action.</w:t>
                </w:r>
              </w:p>
            </w:tc>
          </w:tr>
          <w:tr w:rsidR="00813C68" w14:paraId="2F0863F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7ADE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22C25B0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An unassigned field identifier retu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rns HTTP 403 without disclosing its private evidence.</w:t>
                </w:r>
              </w:p>
              <w:p w14:paraId="5005C44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removed assignment takes effect on the next protected request.</w:t>
                </w:r>
              </w:p>
              <w:p w14:paraId="5AC0BC65" w14:textId="08489CD6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stale or disabled Agronomist session is rejected before field lookup.</w:t>
                </w:r>
              </w:p>
            </w:tc>
          </w:tr>
        </w:tbl>
      </w:sdtContent>
    </w:sdt>
    <w:p w14:paraId="6FEF6BBE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4F054BA3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1933908C" w14:textId="3060B1F0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8971065" wp14:editId="60EB74D6">
            <wp:extent cx="5486400" cy="908050"/>
            <wp:effectExtent l="0" t="0" r="0" b="6350"/>
            <wp:docPr id="50516767" name="Picture 28" descr="C.6 BCE Class Diagram" title="C.6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6767" name="Picture 28" descr="C.6 BCE Class Diagram" title="C.6 BCE Class Diagram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06A6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42350C8F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82FA644" w14:textId="03944EA3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B998659" wp14:editId="6DB55785">
            <wp:extent cx="5486400" cy="2274570"/>
            <wp:effectExtent l="0" t="0" r="0" b="0"/>
            <wp:docPr id="1708963719" name="Picture 7" descr="C.6 Sequence Diagram" title="C.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63719" name="Picture 7" descr="C.6 Sequence Diagram" title="C.6 Sequence Diagram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29C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</w:t>
      </w:r>
      <w:r>
        <w:rPr>
          <w:sz w:val="26"/>
          <w:szCs w:val="26"/>
        </w:rPr>
        <w:lastRenderedPageBreak/>
        <w:t>:</w:t>
      </w:r>
    </w:p>
    <w:p w14:paraId="4BF1EEDE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78495557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60398EEC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65953D" w14:textId="36C54D3C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TC3_6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1B0FCA" w14:textId="4202831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#37 (C.6)</w:t>
                </w:r>
              </w:p>
            </w:tc>
          </w:tr>
          <w:tr w:rsidR="00813C68" w14:paraId="25693D71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2CEC12" w14:textId="5140D05F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agronomist, I want to view leaf-screening evidence only for fields assigned to me, so that I can support farmers without seeing unrelated private images.</w:t>
                </w:r>
              </w:p>
            </w:tc>
          </w:tr>
          <w:tr w:rsidR="00813C68" w14:paraId="712499FF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66D5CA" w14:textId="5212750D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an Agronomist can open assigned field evidence and receives a forbidden response for an unassigned field and image.</w:t>
                </w:r>
              </w:p>
            </w:tc>
          </w:tr>
          <w:tr w:rsidR="00813C68" w14:paraId="3E8FC51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9208F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06C981F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Create one assigned and one unassigned field for an Agronomist.</w:t>
                </w:r>
              </w:p>
              <w:p w14:paraId="30355B4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Log in as that Agronomist.</w:t>
                </w:r>
              </w:p>
              <w:p w14:paraId="37A7866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Request the field list and confirm only assigned records appear.</w:t>
                </w:r>
              </w:p>
              <w:p w14:paraId="68F58D2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Open diagnosis history and protected image evidence for the assigned field.</w:t>
                </w:r>
              </w:p>
              <w:p w14:paraId="4769E5C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Request the same routes with the unassigned field identifier.</w:t>
                </w:r>
              </w:p>
              <w:p w14:paraId="3656E4AE" w14:textId="44A15AF0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Remove the assignment and repeat the assigned-field request.</w:t>
                </w:r>
              </w:p>
            </w:tc>
          </w:tr>
          <w:tr w:rsidR="00813C68" w14:paraId="239F56FD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9C21B5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4E7A7565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Agronomist</w:t>
                </w:r>
              </w:p>
              <w:p w14:paraId="6E2EF115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One Field Assignment</w:t>
                </w:r>
              </w:p>
              <w:p w14:paraId="506A933C" w14:textId="19E3AD5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As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signed and unassign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ed diagnosis/image records</w:t>
                </w:r>
              </w:p>
            </w:tc>
          </w:tr>
          <w:tr w:rsidR="00813C68" w14:paraId="1F9B71B3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AF16B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165B8AC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assigned field_id</w:t>
                </w:r>
              </w:p>
              <w:p w14:paraId="53FEC4C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unassigned field_id</w:t>
                </w:r>
              </w:p>
              <w:p w14:paraId="65739EAE" w14:textId="6FD0C6FC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protected image_id</w:t>
                </w:r>
              </w:p>
            </w:tc>
          </w:tr>
          <w:tr w:rsidR="00813C68" w14:paraId="21BB25CA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4B885D" w14:textId="243EF511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Assigned evidence is available; unassigned or removed assignments return forbidden responses; no unrelated image or diagnosis metadata is leaked.</w:t>
                </w:r>
              </w:p>
            </w:tc>
          </w:tr>
          <w:tr w:rsidR="00813C68" w14:paraId="1C5C48C7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A56D3B" w14:textId="731621C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67DA4605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60B3B1" w14:textId="0D9E2C82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3BBD1AEA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0BE4877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7EEEE5AD" w14:textId="3B6E21E5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0B1723B0" wp14:editId="4F20810D">
            <wp:extent cx="4572000" cy="3158596"/>
            <wp:effectExtent l="0" t="0" r="0" b="3810"/>
            <wp:docPr id="2141778760" name="Picture 26" descr="C.6 Low-Fidelity Wireframe" title="C.6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78760" name="Picture 26" descr="C.6 Low-Fidelity Wireframe" title="C.6 Low-Fidelity Wirefram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E25FE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UI:</w:t>
      </w:r>
    </w:p>
    <w:p w14:paraId="24345CC3" w14:textId="1E625488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3D51B68E" wp14:editId="20200C88">
            <wp:extent cx="5486400" cy="3514725"/>
            <wp:effectExtent l="0" t="0" r="0" b="9525"/>
            <wp:docPr id="295353826" name="Picture 22" descr="C.6 Current User Interface" title="C.6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53826" name="Picture 22" descr="C.6 Current User Interface" title="C.6 Current User Interface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4747" w14:textId="49897A3D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C.7  Confirm or Correct Screening</w:t>
      </w:r>
    </w:p>
    <w:p w14:paraId="0E625EBD" w14:textId="7AF6FCAE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agronomist, I want to confirm, correct, or mark a disease screening inconclusive, so that the farmer-facing record includes accountable expert review.</w:t>
      </w:r>
    </w:p>
    <w:p w14:paraId="6ED93A5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EA133D1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95832365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2262F6D0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DA295" w14:textId="2E9F65A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Confirm or Correct Screening</w:t>
                </w:r>
              </w:p>
            </w:tc>
          </w:tr>
          <w:tr w:rsidR="00813C68" w14:paraId="1E7A650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8FE8E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17832DA2" w14:textId="4BE5D7B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Agronomist needs an accountable review panel that preserves original model evidence while adding a reviewer decision, reviewed condition, note and timestamp.</w:t>
                </w:r>
              </w:p>
            </w:tc>
          </w:tr>
          <w:tr w:rsidR="00813C68" w14:paraId="0BFA9C0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1F0AA" w14:textId="137A4ED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Agronomist, Diagnosis Review Panel, Review Service</w:t>
                </w:r>
              </w:p>
            </w:tc>
          </w:tr>
          <w:tr w:rsidR="00813C68" w14:paraId="4A7FAD5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406C18" w14:textId="4850744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Agronomist opens an assigned, unreviewed disease-screening record and submits a review decision.</w:t>
                </w:r>
              </w:p>
            </w:tc>
          </w:tr>
          <w:tr w:rsidR="00813C68" w14:paraId="6A23592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67CF7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3B3E8FE7" w14:textId="488F098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diagnosis exists, belongs to an assigned field and the Agronomist is authenticated; the record retains original model and quality evidence.</w:t>
                </w:r>
              </w:p>
            </w:tc>
          </w:tr>
          <w:tr w:rsidR="00813C68" w14:paraId="078F64E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FE48A" w14:textId="534D536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original automated evidence remains unchanged and the diagnosis stores reviewer identity, decision, reviewed condition where applicable, note and reviewed timestamp; an audit log is written.</w:t>
                </w:r>
              </w:p>
            </w:tc>
          </w:tr>
          <w:tr w:rsidR="00813C68" w14:paraId="159AD09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68335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55B4213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Agronomist opens an assigned diagnosis and reviews the photo, quality and model evidence.</w:t>
                </w:r>
              </w:p>
              <w:p w14:paraId="0D29A63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Review Panel offers Confirm, Correct and Inconclusive decisions.</w:t>
                </w:r>
              </w:p>
              <w:p w14:paraId="79D5DEC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Agronomist selects a decision and enters a professional note.</w:t>
                </w:r>
              </w:p>
              <w:p w14:paraId="68D2542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For Correct, the Agronomist selects a supported condition or Other.</w:t>
                </w:r>
              </w:p>
              <w:p w14:paraId="73B472B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Review Service validates assignment, d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ecision and required fields.</w:t>
                </w:r>
              </w:p>
              <w:p w14:paraId="1291448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Review metadata is added without overwriting the original prediction.</w:t>
                </w:r>
              </w:p>
              <w:p w14:paraId="1F26265F" w14:textId="130DF1EA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updated record and audit confirmation are displayed.</w:t>
                </w:r>
              </w:p>
            </w:tc>
          </w:tr>
          <w:tr w:rsidR="00813C68" w14:paraId="0F91166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404482" w14:textId="25C3AD7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confirmed review may retain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 xml:space="preserve"> the model's possible condition while adding clarification or a follow-up recommendation in the note.</w:t>
                </w:r>
              </w:p>
            </w:tc>
          </w:tr>
          <w:tr w:rsidR="00813C68" w14:paraId="2193329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BEBE2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50FEB1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An unsupported decision or blank note is rejected before persistence.</w:t>
                </w:r>
              </w:p>
              <w:p w14:paraId="034A579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correction without a reviewed condition is rejected.</w:t>
                </w:r>
              </w:p>
              <w:p w14:paraId="12249C77" w14:textId="560E2AF1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Agronomist who is not assigned to the field receives a forbidden response.</w:t>
                </w:r>
              </w:p>
            </w:tc>
          </w:tr>
        </w:tbl>
      </w:sdtContent>
    </w:sdt>
    <w:p w14:paraId="2709590C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2CA9FB0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1010E576" w14:textId="1F898162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935544E" wp14:editId="53332F95">
            <wp:extent cx="5486400" cy="979805"/>
            <wp:effectExtent l="0" t="0" r="0" b="0"/>
            <wp:docPr id="336520597" name="Picture 32" descr="C.7 BCE Class Diagram" title="C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20597" name="Picture 32" descr="C.7 BCE Class Diagram" title="C.7 BCE Class Diagram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9B22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A2F5B30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35CA39BF" w14:textId="6A77BD8A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EAF3984" wp14:editId="1BDEF394">
            <wp:extent cx="5486400" cy="2407285"/>
            <wp:effectExtent l="0" t="0" r="0" b="0"/>
            <wp:docPr id="1260387815" name="Picture 8" descr="C.7 Sequence Diagram" title="C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87815" name="Picture 8" descr="C.7 Sequence Diagram" title="C.7 Sequence Diagram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312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case:</w:t>
      </w:r>
    </w:p>
    <w:p w14:paraId="306853B3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922935296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3FCA3171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5FCC26" w14:textId="53A7C042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TC3_7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27AAA4" w14:textId="1A17F71A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#38 (C.7)</w:t>
                </w:r>
              </w:p>
            </w:tc>
          </w:tr>
          <w:tr w:rsidR="00813C68" w14:paraId="49D7F1EF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D78A0D" w14:textId="5D2A1F75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agronomist, I want to confirm, correct, or mark a disease screening inconclusive, so that the farmer-facing record includes accountable expert review.</w:t>
                </w:r>
              </w:p>
            </w:tc>
          </w:tr>
          <w:tr w:rsidR="00813C68" w14:paraId="6B4FC904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693629" w14:textId="5A905104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successful confirmation/correction and validation of an invalid review decision without alteration of original model evidence.</w:t>
                </w:r>
              </w:p>
            </w:tc>
          </w:tr>
          <w:tr w:rsidR="00813C68" w14:paraId="01FC856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7FAB0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6DAE9B2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an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 xml:space="preserve"> assigned Agronomis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t.</w:t>
                </w:r>
              </w:p>
              <w:p w14:paraId="5C5885B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an unreviewed diagnosis.</w:t>
                </w:r>
              </w:p>
              <w:p w14:paraId="7D56662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Record the original predicted condition and probabilities.</w:t>
                </w:r>
              </w:p>
              <w:p w14:paraId="74142F1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Submit Confirm with a review note.</w:t>
                </w:r>
              </w:p>
              <w:p w14:paraId="657D9A97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Verify reviewer identity, decision and timestamp.</w:t>
                </w:r>
              </w:p>
              <w:p w14:paraId="5AF782F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Submit an invalid decision against another test record.</w:t>
                </w:r>
              </w:p>
              <w:p w14:paraId="41AF6D2F" w14:textId="64691E1E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Confirm HTTP 400 and no persisted invalid review.</w:t>
                </w:r>
              </w:p>
            </w:tc>
          </w:tr>
          <w:tr w:rsidR="00813C68" w14:paraId="26037DB8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F87F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1F8C75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Assigned Agronomist</w:t>
                </w:r>
              </w:p>
              <w:p w14:paraId="474F0CF0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Unreviewed disease diagnosis</w:t>
                </w:r>
              </w:p>
              <w:p w14:paraId="12A6D9F0" w14:textId="3EB022D6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Original model evidence</w:t>
                </w:r>
              </w:p>
            </w:tc>
          </w:tr>
          <w:tr w:rsidR="00813C68" w14:paraId="1F79EEC4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05F929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32F53D3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decision=confirmed</w:t>
                </w:r>
              </w:p>
              <w:p w14:paraId="1E7AEA2F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review note</w:t>
                </w:r>
              </w:p>
              <w:p w14:paraId="2B5964BA" w14:textId="6C76BD1A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invalid decision value</w:t>
                </w:r>
              </w:p>
            </w:tc>
          </w:tr>
          <w:tr w:rsidR="00813C68" w14:paraId="02A863B9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676C0A" w14:textId="4FD2F004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 valid review is persisted and audited while original evidence remains unchanged; invalid or unassigned reviews are rejected.</w:t>
                </w:r>
              </w:p>
            </w:tc>
          </w:tr>
          <w:tr w:rsidR="00813C68" w14:paraId="3E30967B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066A81" w14:textId="68CF43E7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35FDE0C5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9BF54" w14:textId="57806964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Pass</w:t>
                </w:r>
              </w:p>
            </w:tc>
          </w:tr>
        </w:tbl>
      </w:sdtContent>
    </w:sdt>
    <w:p w14:paraId="67A4A494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324AB8C1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779E88AB" w14:textId="55E534FA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552E30E9" wp14:editId="002498D2">
            <wp:extent cx="4572000" cy="3158596"/>
            <wp:effectExtent l="0" t="0" r="0" b="3810"/>
            <wp:docPr id="670180006" name="Picture 30" descr="C.7 Low-Fidelity Wireframe" title="C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80006" name="Picture 30" descr="C.7 Low-Fidelity Wireframe" title="C.7 Low-Fidelity Wireframe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100B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2EA3CA8" w14:textId="0E0A5773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3DC981A3" wp14:editId="7BD99451">
            <wp:extent cx="5486400" cy="3514725"/>
            <wp:effectExtent l="0" t="0" r="0" b="9525"/>
            <wp:docPr id="1496580786" name="Picture 23" descr="C.7 Current User Interface" title="C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80786" name="Picture 23" descr="C.7 Current User Interface" title="C.7 Current User Interface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90A8" w14:textId="0BFAE360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C.8  Context-Aware Human Guidance</w:t>
      </w:r>
    </w:p>
    <w:p w14:paraId="185E480A" w14:textId="77A0492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agronomist, I want the system to keep field context separate from model evidence, so that advice is useful without overstating diagnostic certainty.</w:t>
      </w:r>
    </w:p>
    <w:p w14:paraId="73FE544A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EF47E9C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2110158332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0D4940A5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AA1DE3" w14:textId="1654EB9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Context-Aware Human Guidance</w:t>
                </w:r>
              </w:p>
            </w:tc>
          </w:tr>
          <w:tr w:rsidR="00813C68" w14:paraId="18C9878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D44BC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48FFCF89" w14:textId="1F6B5B1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Agronomist needs advice that incorporates crop stage, recent weather and symptom spread while explicitly separating those human observations from image-model probabi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lities and quality measurements.</w:t>
                </w:r>
              </w:p>
            </w:tc>
          </w:tr>
          <w:tr w:rsidR="00813C68" w14:paraId="2913047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5FECFB" w14:textId="59DF42B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Agronomist, Leaf Assistant, Advice Engine</w:t>
                </w:r>
              </w:p>
            </w:tc>
          </w:tr>
          <w:tr w:rsidR="00813C68" w14:paraId="713E2C7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A02F29" w14:textId="14BBE01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leaf-screening request includes one or more optional field-context values and produces screenable model evidence.</w:t>
                </w:r>
              </w:p>
            </w:tc>
          </w:tr>
          <w:tr w:rsidR="00813C68" w14:paraId="11A12C9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4A865C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421DF086" w14:textId="7B11504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image passes the quality gate; context values are bounded plain text; the Advice Engine receives a fresh request-specific evidence object.</w:t>
                </w:r>
              </w:p>
            </w:tc>
          </w:tr>
          <w:tr w:rsidR="00813C68" w14:paraId="7ACE77B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90DAC" w14:textId="15D570F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response pres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ents context-aware questions and next steps, labels screening as unconfirmed, stores context separately and does not contaminate another request.</w:t>
                </w:r>
              </w:p>
            </w:tc>
          </w:tr>
          <w:tr w:rsidR="00813C68" w14:paraId="4255B65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B64E7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F89FFC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user supplies a leaf image and optional crop stage, weather and spread context.</w:t>
                </w:r>
              </w:p>
              <w:p w14:paraId="61DA152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server validates and stores context as separate request data.</w:t>
                </w:r>
              </w:p>
              <w:p w14:paraId="1C20C66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disease model evaluates only image-derived evidence.</w:t>
                </w:r>
              </w:p>
              <w:p w14:paraId="725FCF7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Advice Engine receives model evidence and the current request context.</w:t>
                </w:r>
              </w:p>
              <w:p w14:paraId="1881C41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engine builds observations, clarifying questions and safe next steps.</w:t>
                </w:r>
              </w:p>
              <w:p w14:paraId="11F8B27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response explicitly di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stinguishes p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ossible condition from confirmed diagnosis.</w:t>
                </w:r>
              </w:p>
              <w:p w14:paraId="260FAC67" w14:textId="12654B6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diagnosis record retains both technical evidence and separate context fields.</w:t>
                </w:r>
              </w:p>
            </w:tc>
          </w:tr>
          <w:tr w:rsidR="00813C68" w14:paraId="7B4FD77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414062" w14:textId="6620051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If no context is supplied, the system still returns image-based guidance and asks concise follo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w-up questions rather than inventing field facts.</w:t>
                </w:r>
              </w:p>
            </w:tc>
          </w:tr>
          <w:tr w:rsidR="00813C68" w14:paraId="2D374D1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909E3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BCE5CF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Excessively long or malformed context is rejected or safely bounded.</w:t>
                </w:r>
              </w:p>
              <w:p w14:paraId="2D9F88C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Low-quality images return retake guidance before contextual disease advice.</w:t>
                </w:r>
              </w:p>
              <w:p w14:paraId="31809740" w14:textId="5C4EABD5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Parallel requests with different context values remain isolated in their responses.</w:t>
                </w:r>
              </w:p>
            </w:tc>
          </w:tr>
        </w:tbl>
      </w:sdtContent>
    </w:sdt>
    <w:p w14:paraId="3D943E59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B28A682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6188C2AF" w14:textId="4272DB2C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B4F06BE" wp14:editId="2A6FBE29">
            <wp:extent cx="5486400" cy="1057910"/>
            <wp:effectExtent l="0" t="0" r="0" b="8890"/>
            <wp:docPr id="1458387746" name="Picture 36" descr="C.8 BCE Class Diagram" title="C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87746" name="Picture 36" descr="C.8 BCE Class Diagram" title="C.8 BCE Class Diagram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9E59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11448FF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E535265" w14:textId="0D7CDC9F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A28806E" wp14:editId="5F285C74">
            <wp:extent cx="5486400" cy="2379345"/>
            <wp:effectExtent l="0" t="0" r="0" b="1905"/>
            <wp:docPr id="674974643" name="Picture 9" descr="C.8 Sequence Diagram" title="C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74643" name="Picture 9" descr="C.8 Sequence Diagram" title="C.8 Sequence Diagram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9C7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065C89A2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53650499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42AB25B9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18C8FF" w14:textId="08AA5AD1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TC3_8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E39A80" w14:textId="5973973A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#39 (C.8)</w:t>
                </w:r>
              </w:p>
            </w:tc>
          </w:tr>
          <w:tr w:rsidR="00813C68" w14:paraId="4C15949E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D3028C" w14:textId="642ADA3B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agronomist, I want the system to keep field context separate from model evidence, so that advice is useful without overstating diagnostic certainty.</w:t>
                </w:r>
              </w:p>
            </w:tc>
          </w:tr>
          <w:tr w:rsidR="00813C68" w14:paraId="7B636BC7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3507B" w14:textId="1C09013F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context-aware guidance, scientific separation of evidence and isolation between two requests carrying different field context.</w:t>
                </w:r>
              </w:p>
            </w:tc>
          </w:tr>
          <w:tr w:rsidR="00813C68" w14:paraId="6EF1F8EA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71A5C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175C412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Prepare two valid leaf-screening requests with different crop stage and weather values.</w:t>
                </w:r>
              </w:p>
              <w:p w14:paraId="1EC2EF3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Submit both requests independently.</w:t>
                </w:r>
              </w:p>
              <w:p w14:paraId="0FAD815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Compare raw model probabilities with farmer-facing guidance.</w:t>
                </w:r>
              </w:p>
              <w:p w14:paraId="2914092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that probabilities do not change because of narrative context.</w:t>
                </w:r>
              </w:p>
              <w:p w14:paraId="7C3EBB6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Confirm that each response mentions only its own context.</w:t>
                </w:r>
              </w:p>
              <w:p w14:paraId="6B1710F2" w14:textId="0DA7EE15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Inspect the safety wording and st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ored response_data.</w:t>
                </w:r>
              </w:p>
            </w:tc>
          </w:tr>
          <w:tr w:rsidR="00813C68" w14:paraId="7EEE0E04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53D95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6EBCFEB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Screenable leaf image</w:t>
                </w:r>
              </w:p>
              <w:p w14:paraId="63745CC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Two distinct context payloads</w:t>
                </w:r>
              </w:p>
              <w:p w14:paraId="0503D424" w14:textId="0218CDF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Advice Engine available</w:t>
                </w:r>
              </w:p>
            </w:tc>
          </w:tr>
          <w:tr w:rsidR="00813C68" w14:paraId="31138B0B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02B75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1AA2ADB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crop_stage=vegetative / tasseling</w:t>
                </w:r>
              </w:p>
              <w:p w14:paraId="251101BE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weathe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r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=dry / humid</w:t>
                </w:r>
              </w:p>
              <w:p w14:paraId="0857F30A" w14:textId="187CAC91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symptom_spread=one leaf / across field</w:t>
                </w:r>
              </w:p>
            </w:tc>
          </w:tr>
          <w:tr w:rsidR="00813C68" w14:paraId="61674BF8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539426" w14:textId="06582BD8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Advice uses only the current request's context, technical probabilities remain separate, and the wording never presents screening as a confirmed diagnosis.</w:t>
                </w:r>
              </w:p>
            </w:tc>
          </w:tr>
          <w:tr w:rsidR="00813C68" w14:paraId="1F5FA1C9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DA64F3" w14:textId="50ADA101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gression suite.</w:t>
                </w:r>
              </w:p>
            </w:tc>
          </w:tr>
          <w:tr w:rsidR="00813C68" w14:paraId="310E7E53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CE57E3" w14:textId="02A51516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14110E59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D6017C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1A7D87B6" w14:textId="7D2AE7C6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720AA092" wp14:editId="02E8086A">
            <wp:extent cx="4572000" cy="3158596"/>
            <wp:effectExtent l="0" t="0" r="0" b="3810"/>
            <wp:docPr id="646674153" name="Picture 34" descr="C.8 Low-Fidelity Wireframe" title="C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74153" name="Picture 34" descr="C.8 Low-Fidelity Wireframe" title="C.8 Low-Fidelity Wireframe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172C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1CA1ECD2" w14:textId="0A34D062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72AE9CA" wp14:editId="33E74753">
            <wp:extent cx="5486400" cy="3514725"/>
            <wp:effectExtent l="0" t="0" r="0" b="9525"/>
            <wp:docPr id="885423137" name="Picture 24" descr="C.8 Current User Interface" title="C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23137" name="Picture 24" descr="C.8 Current User Interface" title="C.8 Current User Interface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5248" w14:textId="43C0ED70" w:rsidR="00BA4888" w:rsidRDefault="00D75BB3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D. Admin (3 Extension User Stories)</w:t>
      </w:r>
    </w:p>
    <w:p w14:paraId="25EC4911" w14:textId="43E155AC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4" w:name="_heading=h.xfujxz564ijp" w:colFirst="0" w:colLast="0"/>
      <w:bookmarkEnd w:id="4"/>
      <w:r>
        <w:rPr>
          <w:rFonts w:ascii="Roboto" w:eastAsia="Roboto" w:hAnsi="Roboto" w:cs="Roboto"/>
        </w:rPr>
        <w:lastRenderedPageBreak/>
        <w:t>D.7  Assign Agronomists to Fields</w:t>
      </w:r>
    </w:p>
    <w:p w14:paraId="74BBC732" w14:textId="4629835A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admin, I want to assign or remove Agronomists from fields, so that evidence access follows operational responsibility.</w:t>
      </w:r>
    </w:p>
    <w:p w14:paraId="62D5C7F1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3E644F47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935191164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B7BA695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231C2" w14:textId="5452A32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Assign Agronomists to Fields</w:t>
                </w:r>
              </w:p>
            </w:tc>
          </w:tr>
          <w:tr w:rsidR="00813C68" w14:paraId="699BCF7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F9830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97571CE" w14:textId="3025D69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Admin needs an auditable assignment control that links active Agronomists to fields, prevents duplicate pairs and makes authorization changes effective 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mmediately.</w:t>
                </w:r>
              </w:p>
            </w:tc>
          </w:tr>
          <w:tr w:rsidR="00813C68" w14:paraId="10A122A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73F595" w14:textId="0E55F71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lastRenderedPageBreak/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Admin, Admin Console, Field Assignment Service</w:t>
                </w:r>
              </w:p>
            </w:tc>
          </w:tr>
          <w:tr w:rsidR="00813C68" w14:paraId="21FBAF8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BC46FA" w14:textId="7254E6A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selects a field and active Agronomist and chooses Assign, Replace or Remove.</w:t>
                </w:r>
              </w:p>
            </w:tc>
          </w:tr>
          <w:tr w:rsidR="00813C68" w14:paraId="241FB3F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BB850E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69C776A6" w14:textId="51EC2F8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Admin session is active; the field ex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ists; the selected user has the active Agronomist role.</w:t>
                </w:r>
              </w:p>
            </w:tc>
          </w:tr>
          <w:tr w:rsidR="00813C68" w14:paraId="129CC85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470521" w14:textId="3A7E58B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unique Field Assignment is created or removed, the action is logged and subsequent Agronomist evidence requests use the new authorization state.</w:t>
                </w:r>
              </w:p>
            </w:tc>
          </w:tr>
          <w:tr w:rsidR="00813C68" w14:paraId="7C13DB2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AE36C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2CC0FF2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Admin opens field access management.</w:t>
                </w:r>
              </w:p>
              <w:p w14:paraId="7A4AB63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console loads fields, active Agronomists and existing assignments.</w:t>
                </w:r>
              </w:p>
              <w:p w14:paraId="3129022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Admin selects a field and Agronomist.</w:t>
                </w:r>
              </w:p>
              <w:p w14:paraId="36C69A6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Field Assignment Service validates Admin role, field existence and active Agronomist status.</w:t>
                </w:r>
              </w:p>
              <w:p w14:paraId="535DBFD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unique field/user assignment is inserted or updated idempotently.</w:t>
                </w:r>
              </w:p>
              <w:p w14:paraId="3C7967B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An audit log records actor, action and assignment identifiers.</w:t>
                </w:r>
              </w:p>
              <w:p w14:paraId="4A06A5CF" w14:textId="188BC84C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console refreshes and the authorization change takes effect immediately.</w:t>
                </w:r>
              </w:p>
            </w:tc>
          </w:tr>
          <w:tr w:rsidR="00813C68" w14:paraId="0C257EB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CA4E2B" w14:textId="35F8E84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may remove an existing assignment; repeating the same desired state remains safe and does not create duplicates.</w:t>
                </w:r>
              </w:p>
            </w:tc>
          </w:tr>
          <w:tr w:rsidR="00813C68" w14:paraId="399FD2A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3F86E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2C4484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non-Admin request receives a forbidden response.</w:t>
                </w:r>
              </w:p>
              <w:p w14:paraId="71E98B3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An inactive or non-Agronomist user cannot be assigned.</w:t>
                </w:r>
              </w:p>
              <w:p w14:paraId="253D3ED2" w14:textId="278D925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missing field or malformed identifier is rejected without changing existing assignments.</w:t>
                </w:r>
              </w:p>
            </w:tc>
          </w:tr>
        </w:tbl>
      </w:sdtContent>
    </w:sdt>
    <w:p w14:paraId="4361651A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0A7069C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15965D72" w14:textId="651BC4F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55FA49F" wp14:editId="426CB353">
            <wp:extent cx="5486400" cy="963930"/>
            <wp:effectExtent l="0" t="0" r="0" b="7620"/>
            <wp:docPr id="675565095" name="Picture 40" descr="D.7 BCE Class Diagram" title="D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65095" name="Picture 40" descr="D.7 BCE Class Diagram" title="D.7 BCE Class Diagram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9EB4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3B543363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28442832" w14:textId="746455AD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837B6D2" wp14:editId="4463C440">
            <wp:extent cx="5486400" cy="2323465"/>
            <wp:effectExtent l="0" t="0" r="0" b="635"/>
            <wp:docPr id="2109153840" name="Picture 10" descr="D.7 Sequence Diagram" title="D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53840" name="Picture 10" descr="D.7 Sequence Diagram" title="D.7 Sequence Diagram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C7B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case:</w:t>
      </w:r>
    </w:p>
    <w:p w14:paraId="39E901F0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44535315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24E102F6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FC2616" w14:textId="4111AF89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TC4_7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4DE1EC" w14:textId="10179F5A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#40 (D.7)</w:t>
                </w:r>
              </w:p>
            </w:tc>
          </w:tr>
          <w:tr w:rsidR="00813C68" w14:paraId="6C84662B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3B6451" w14:textId="09D6B9F9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admin, I want to assign or remove Agronomists from fields, so that evidence access follows operational responsibility.</w:t>
                </w:r>
              </w:p>
            </w:tc>
          </w:tr>
          <w:tr w:rsidR="00813C68" w14:paraId="5E30F6D5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506B4B" w14:textId="2E678C9A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Admin as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signment creation/removal, uniqueness and immediate impact on Agronomist field access.</w:t>
                </w:r>
              </w:p>
            </w:tc>
          </w:tr>
          <w:tr w:rsidR="00813C68" w14:paraId="36EBF97B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3733E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125A975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Admin.</w:t>
                </w:r>
              </w:p>
              <w:p w14:paraId="635108C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an existing field and acti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ve Agronomist.</w:t>
                </w:r>
              </w:p>
              <w:p w14:paraId="13DE36D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Create the assignment and repeat the same request.</w:t>
                </w:r>
              </w:p>
              <w:p w14:paraId="7B9D627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that only one assignment exists.</w:t>
                </w:r>
              </w:p>
              <w:p w14:paraId="71A24AE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Log in as the Agronomist and open the assigned field.</w:t>
                </w:r>
              </w:p>
              <w:p w14:paraId="78E5A39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Remove the assignment as Admin.</w:t>
                </w:r>
              </w:p>
              <w:p w14:paraId="2F6453B4" w14:textId="1CC113F9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Repeat the Agronomist request and verify forbidden access.</w:t>
                </w:r>
              </w:p>
            </w:tc>
          </w:tr>
          <w:tr w:rsidR="00813C68" w14:paraId="3CB15490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8C1D09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708DB77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Admin</w:t>
                </w:r>
              </w:p>
              <w:p w14:paraId="18EE4C5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Existing field</w:t>
                </w:r>
              </w:p>
              <w:p w14:paraId="1340EC2E" w14:textId="08F34288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Agronomist account</w:t>
                </w:r>
              </w:p>
            </w:tc>
          </w:tr>
          <w:tr w:rsidR="00813C68" w14:paraId="45234E79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1B13F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1D1A2E9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field_id</w:t>
                </w:r>
              </w:p>
              <w:p w14:paraId="5475A54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agronomist_user_id</w:t>
                </w:r>
              </w:p>
              <w:p w14:paraId="4376F1B4" w14:textId="4052517C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duplicate assignment request</w:t>
                </w:r>
              </w:p>
            </w:tc>
          </w:tr>
          <w:tr w:rsidR="00813C68" w14:paraId="5A06F4B2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7BA21D" w14:textId="710CF81B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Assignment is unique and auditable, repeated creation is idempotent, removal is immediate and only Admin may change the relationship.</w:t>
                </w:r>
              </w:p>
            </w:tc>
          </w:tr>
          <w:tr w:rsidR="00813C68" w14:paraId="36356ECD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E6396A" w14:textId="5305FE9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03863079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E87967" w14:textId="67F73657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Pass</w:t>
                </w:r>
              </w:p>
            </w:tc>
          </w:tr>
        </w:tbl>
      </w:sdtContent>
    </w:sdt>
    <w:p w14:paraId="4DFE5372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30D40CD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51FC5D94" w14:textId="7F472F96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68F99C14" wp14:editId="526F815E">
            <wp:extent cx="4572000" cy="3158596"/>
            <wp:effectExtent l="0" t="0" r="0" b="3810"/>
            <wp:docPr id="1333399814" name="Picture 38" descr="D.7 Low-Fidelity Wireframe" title="D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99814" name="Picture 38" descr="D.7 Low-Fidelity Wireframe" title="D.7 Low-Fidelity Wireframe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4A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3FB7F952" w14:textId="3ECC5FCC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183F41E" wp14:editId="20C75EFA">
            <wp:extent cx="5486400" cy="3514725"/>
            <wp:effectExtent l="0" t="0" r="0" b="9525"/>
            <wp:docPr id="859546889" name="Picture 25" descr="D.7 Current User Interface" title="D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46889" name="Picture 25" descr="D.7 Current User Interface" title="D.7 Current User Interface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08B3" w14:textId="1E6DBE1E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D.8  Revoke Stale Sessions</w:t>
      </w:r>
    </w:p>
    <w:p w14:paraId="02EEBB62" w14:textId="29226D7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admin, I want role, status, permission, email, and password cha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 xml:space="preserve">nges to invalidate 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old sessions, so that revoked access cannot continue until token expiry.</w:t>
      </w:r>
    </w:p>
    <w:p w14:paraId="1B9757E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814D0DB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308854528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33705E1B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9D1D0D" w14:textId="79F503E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Revoke Stale Sessions</w:t>
                </w:r>
              </w:p>
            </w:tc>
          </w:tr>
          <w:tr w:rsidR="00813C68" w14:paraId="4629886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F900A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6A011257" w14:textId="3A9AA863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Admin needs account and permission changes to take effect on the next protected request, using live database state and a session version instead of trusting stale token claims.</w:t>
                </w:r>
              </w:p>
            </w:tc>
          </w:tr>
          <w:tr w:rsidR="00813C68" w14:paraId="773B8E0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35187" w14:textId="1828FCD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Admin, User Management Page, Authentication Service</w:t>
                </w:r>
              </w:p>
            </w:tc>
          </w:tr>
          <w:tr w:rsidR="00813C68" w14:paraId="7C9E639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C437D3" w14:textId="65C3C77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changes a user's role, status or permissions, or a user changes email/password and thereby increments session_version.</w:t>
                </w:r>
              </w:p>
            </w:tc>
          </w:tr>
          <w:tr w:rsidR="00813C68" w14:paraId="6D2D41D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C9A72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78339021" w14:textId="00DDF00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A user has an issued access token and the Admin is authorized to change the account's role, status or permission state.</w:t>
                </w:r>
              </w:p>
            </w:tc>
          </w:tr>
          <w:tr w:rsidR="00813C68" w14:paraId="287060B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42C444" w14:textId="0405E26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account change is stored with a new session version; every older token is rejected; subsequent access requires a new valid login/token.</w:t>
                </w:r>
              </w:p>
            </w:tc>
          </w:tr>
          <w:tr w:rsidR="00813C68" w14:paraId="0B53057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6001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59DE9F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Admin opens User Management and selects an account.</w:t>
                </w:r>
              </w:p>
              <w:p w14:paraId="1DEAF21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Admin changes role, status or permissions and saves.</w:t>
                </w:r>
              </w:p>
              <w:p w14:paraId="3F7D0F7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API reloads and validates the Admin account.</w:t>
                </w:r>
              </w:p>
              <w:p w14:paraId="6A3864D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target user record is updated and session_version is incremented.</w:t>
                </w:r>
              </w:p>
              <w:p w14:paraId="3AAA32F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action is written to the audit log.</w:t>
                </w:r>
              </w:p>
              <w:p w14:paraId="11E296A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On the target user's next request, Authentication reloads current database state.</w:t>
                </w:r>
              </w:p>
              <w:p w14:paraId="660FE863" w14:textId="3CBB08B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old token version is rejected and the client returns to login.</w:t>
                </w:r>
              </w:p>
            </w:tc>
          </w:tr>
          <w:tr w:rsidR="00813C68" w14:paraId="49AD7BB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0493F9" w14:textId="59D8828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same revocation behavior is applied when the user securely changes email or password through My Account.</w:t>
                </w:r>
              </w:p>
            </w:tc>
          </w:tr>
          <w:tr w:rsidR="00813C68" w14:paraId="245C036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120A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1D2394B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query-string token is rejected because Authorization header transport is required by default.</w:t>
                </w:r>
              </w:p>
              <w:p w14:paraId="1A1D22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disabled account is rejected even if its token has not reached its age limit.</w:t>
                </w:r>
              </w:p>
              <w:p w14:paraId="170B377A" w14:textId="3EB378A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invalid Admin change is rejected without incrementing session_version.</w:t>
                </w:r>
              </w:p>
            </w:tc>
          </w:tr>
        </w:tbl>
      </w:sdtContent>
    </w:sdt>
    <w:p w14:paraId="78FAAC0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43A76CA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09010FBA" w14:textId="22CECE3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2C9C98D" wp14:editId="3BD0629C">
            <wp:extent cx="5486400" cy="1012190"/>
            <wp:effectExtent l="0" t="0" r="0" b="0"/>
            <wp:docPr id="1175938808" name="Picture 44" descr="D.8 BCE Class Diagram" title="D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938808" name="Picture 44" descr="D.8 BCE Class Diagram" title="D.8 BCE Class Diagram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151C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0BC7920A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23A4C53" w14:textId="428329D1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3CE802C1" wp14:editId="66A750B7">
            <wp:extent cx="5486400" cy="2281555"/>
            <wp:effectExtent l="0" t="0" r="0" b="4445"/>
            <wp:docPr id="1807309988" name="Picture 11" descr="D.8 Sequence Diagram" title="D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09988" name="Picture 11" descr="D.8 Sequence Diagram" title="D.8 Sequence Diagram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298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2A662BAB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68426774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7EB7225D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A5FD50" w14:textId="7F71B2C7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TC4_8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F3B6C2" w14:textId="2C914A6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#41 (D.8)</w:t>
                </w:r>
              </w:p>
            </w:tc>
          </w:tr>
          <w:tr w:rsidR="00813C68" w14:paraId="03E33A74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AE4D95" w14:textId="073165CA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ad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min, I want role, status, permission, email, and password changes to invalidate old sessions, so that revoked access cannot continue until token expiry.</w:t>
                </w:r>
              </w:p>
            </w:tc>
          </w:tr>
          <w:tr w:rsidR="00813C68" w14:paraId="017EC92B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462824" w14:textId="5229F7A5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</w:t>
                </w: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</w:t>
                </w: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disabling or changing a user invalidates an already-issued token on the next prot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ected request.</w:t>
                </w:r>
              </w:p>
            </w:tc>
          </w:tr>
          <w:tr w:rsidR="00813C68" w14:paraId="77B9C288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DC7EB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175A7A3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target user and retain the access token.</w:t>
                </w:r>
              </w:p>
              <w:p w14:paraId="4B41B7D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Log in as Admin and disable the target account or change its permissions.</w:t>
                </w:r>
              </w:p>
              <w:p w14:paraId="4857FBD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Call a protected endpoint with the retained token.</w:t>
                </w:r>
              </w:p>
              <w:p w14:paraId="12B537F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HTTP 401 and no protected data.</w:t>
                </w:r>
              </w:p>
              <w:p w14:paraId="746B6700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Re-enable the account and attempt query-string token transport.</w:t>
                </w:r>
              </w:p>
              <w:p w14:paraId="177ED4E3" w14:textId="575B51CD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Confirm rejection until a fresh Authorization-header token is issued.</w:t>
                </w:r>
              </w:p>
            </w:tc>
          </w:tr>
          <w:tr w:rsidR="00813C68" w14:paraId="72E18F4A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84BEE0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11A5CAD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Admin</w:t>
                </w:r>
              </w:p>
              <w:p w14:paraId="42C307B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target user</w:t>
                </w:r>
              </w:p>
              <w:p w14:paraId="4C0B91B4" w14:textId="4F0CC2AA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Previously issued target-user token</w:t>
                </w:r>
              </w:p>
            </w:tc>
          </w:tr>
          <w:tr w:rsidR="00813C68" w14:paraId="74753F12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B37F4F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3F68C79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target user_id</w:t>
                </w:r>
              </w:p>
              <w:p w14:paraId="32BB607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old session_version token</w:t>
                </w:r>
              </w:p>
              <w:p w14:paraId="4C51AD61" w14:textId="596FEBC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disabled status or permission change</w:t>
                </w:r>
              </w:p>
            </w:tc>
          </w:tr>
          <w:tr w:rsidR="00813C68" w14:paraId="2BD54FD8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28085A" w14:textId="25926DEB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Old tokens fail immediately after account change; disabled accounts and query tokens are rejected; only a fresh valid session may continue.</w:t>
                </w:r>
              </w:p>
            </w:tc>
          </w:tr>
          <w:tr w:rsidR="00813C68" w14:paraId="062E5830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64E191" w14:textId="09B89FD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1E57D1C9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F9DB1E" w14:textId="4D14CE49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2A17D53A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F5BD74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315F9EE2" w14:textId="2F0D198F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249A5B11" wp14:editId="279433E0">
            <wp:extent cx="4572000" cy="3158596"/>
            <wp:effectExtent l="0" t="0" r="0" b="3810"/>
            <wp:docPr id="1159815494" name="Picture 42" descr="D.8 Low-Fidelity Wireframe" title="D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15494" name="Picture 42" descr="D.8 Low-Fidelity Wireframe" title="D.8 Low-Fidelity Wireframe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0BF5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55A9743" w14:textId="2EE40CEE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DD0D8F4" wp14:editId="6762C4A9">
            <wp:extent cx="5486400" cy="3514725"/>
            <wp:effectExtent l="0" t="0" r="0" b="9525"/>
            <wp:docPr id="1889155695" name="Picture 26" descr="D.8 Current User Interface" title="D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55695" name="Picture 26" descr="D.8 Current User Interface" title="D.8 Current User Interface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4F31" w14:textId="4037519A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D.9  Govern Storage and Deployment</w:t>
      </w:r>
    </w:p>
    <w:p w14:paraId="000CCFF7" w14:textId="7E3CDBB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User St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ory: As an admin, I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 xml:space="preserve"> want uploaded images, model artifacts, migrations, and background workloads governed by explicit limits, so that the service remains auditable and stable.</w:t>
      </w:r>
    </w:p>
    <w:p w14:paraId="0692DCF3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4B32FBD1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896353273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7DFCA327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F3687E" w14:textId="5929F48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Govern Storage and Deployment</w:t>
                </w:r>
              </w:p>
            </w:tc>
          </w:tr>
          <w:tr w:rsidR="00813C68" w14:paraId="55D83AE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0083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4B31F030" w14:textId="57A7258D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Admin needs operational visibility and enforced trust boundaries across image storage, model artifacts, database schema changes, rate limits and bounded background work.</w:t>
                </w:r>
              </w:p>
            </w:tc>
          </w:tr>
          <w:tr w:rsidR="00813C68" w14:paraId="55F7712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58851C" w14:textId="590D874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Admin, Admin/System Console, Governance Services</w:t>
                </w:r>
              </w:p>
            </w:tc>
          </w:tr>
          <w:tr w:rsidR="00813C68" w14:paraId="48F20FD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BD4AFA" w14:textId="6F76FD4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service starts, an upload/model/migration/background request is submitted, or the Admin reviews system health and audit evidence.</w:t>
                </w:r>
              </w:p>
            </w:tc>
          </w:tr>
          <w:tr w:rsidR="00813C68" w14:paraId="2A29929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DAFE49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3695C168" w14:textId="685A08D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Secrets, database access, approved storage roots, models and operational limits are configured; the Admin account is active.</w:t>
                </w:r>
              </w:p>
            </w:tc>
          </w:tr>
          <w:tr w:rsidR="00813C68" w14:paraId="18E76FF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EA7717" w14:textId="2FC1F40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Only validated governed work proceeds; checksums, digests, limits and audit records remain inspectable; public errors reveal no internal exception detail.</w:t>
                </w:r>
              </w:p>
            </w:tc>
          </w:tr>
          <w:tr w:rsidR="00813C68" w14:paraId="0C8FB47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56878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4C405CA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Admin opens System Monitor or governance evidence.</w:t>
                </w:r>
              </w:p>
              <w:p w14:paraId="0EE7120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Startup verifies secrets, database connectivity and model materialization.</w:t>
                </w:r>
              </w:p>
              <w:p w14:paraId="641B80E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Uploads enforce byte, MIME, decode, dimension and encryption controls.</w:t>
                </w:r>
              </w:p>
              <w:p w14:paraId="141F56E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Model and dataset operations enforce approved roots and recorded digests.</w:t>
                </w:r>
              </w:p>
              <w:p w14:paraId="2CE372A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Migration runner serializes numbered SQL files and records SHA-2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56 checksums.</w:t>
                </w:r>
              </w:p>
              <w:p w14:paraId="227E4E2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Rate limits, bounded cache and bounded workers constrain expensive requests.</w:t>
                </w:r>
              </w:p>
              <w:p w14:paraId="727EFBD3" w14:textId="13A1CE9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Health and audit views report safe operational status without secret paths.</w:t>
                </w:r>
              </w:p>
            </w:tc>
          </w:tr>
          <w:tr w:rsidR="00813C68" w14:paraId="6790D07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0C010C" w14:textId="606F463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may inspect stored metrics and logs or initiate appro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ved work, but the same validation and capacity controls remain active.</w:t>
                </w:r>
              </w:p>
            </w:tc>
          </w:tr>
          <w:tr w:rsidR="00813C68" w14:paraId="3E74546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C2E95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49CBDEF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failed startup control prevents unsafe production launch.</w:t>
                </w:r>
              </w:p>
              <w:p w14:paraId="68BA655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digest/checksum/path violation is rejected before artifact or schema use.</w:t>
                </w:r>
              </w:p>
              <w:p w14:paraId="2C972BB4" w14:textId="51CF7527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excess request or full work queue receives a controlled retry/capacity response.</w:t>
                </w:r>
              </w:p>
            </w:tc>
          </w:tr>
        </w:tbl>
      </w:sdtContent>
    </w:sdt>
    <w:p w14:paraId="0FD70695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47242BB7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51ADDE0D" w14:textId="0D443FC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E5041B0" wp14:editId="4E0D1339">
            <wp:extent cx="5486400" cy="1040130"/>
            <wp:effectExtent l="0" t="0" r="0" b="7620"/>
            <wp:docPr id="314346334" name="Picture 48" descr="D.9 BCE Class Diagram" title="D.9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46334" name="Picture 48" descr="D.9 BCE Class Diagram" title="D.9 BCE Class Diagram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7902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432B04D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64666288" w14:textId="1432D37D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CE81416" wp14:editId="290C0AF5">
            <wp:extent cx="5486400" cy="2225040"/>
            <wp:effectExtent l="0" t="0" r="0" b="3810"/>
            <wp:docPr id="1834329555" name="Picture 12" descr="D.9 Sequence Diagram" title="D.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29555" name="Picture 12" descr="D.9 Sequence Diagram" title="D.9 Sequence Diagram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E9D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70BE1FFE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267840965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72341A9A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DE3E45" w14:textId="25306163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TC4_9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07C598" w14:textId="00205BD0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#42 (D.9)</w:t>
                </w:r>
              </w:p>
            </w:tc>
          </w:tr>
          <w:tr w:rsidR="00813C68" w14:paraId="59DE75F3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ED8399" w14:textId="5D7E1503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admin, I want uploaded images, model artifacts, migrations, and background workloads governed by explicit limits, so that the service remains auditable and stable.</w:t>
                </w:r>
              </w:p>
            </w:tc>
          </w:tr>
          <w:tr w:rsidR="00813C68" w14:paraId="62144D56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5FBE4C" w14:textId="151C6379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governance controls for invalid image content, altered model/migration evidence and bounded request capacity.</w:t>
                </w:r>
              </w:p>
            </w:tc>
          </w:tr>
          <w:tr w:rsidR="00813C68" w14:paraId="0A83995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8E1F1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79B35E7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Admin and open System Monitor.</w:t>
                </w:r>
              </w:p>
              <w:p w14:paraId="4291F07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Submit disguised non-image bytes and confirm rejection.</w:t>
                </w:r>
              </w:p>
              <w:p w14:paraId="738D137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Validate a model with an incorrect digest and confirm rejec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tion.</w:t>
                </w:r>
              </w:p>
              <w:p w14:paraId="11BD797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 xml:space="preserve">4. Run 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migrat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ion status and verify recorded checksums.</w:t>
                </w:r>
              </w:p>
              <w:p w14:paraId="7BA596A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Exceed a configured rate or pending-work limit.</w:t>
                </w:r>
              </w:p>
              <w:p w14:paraId="0A08B139" w14:textId="1A92B8AE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Inspect public error responses and system logs.</w:t>
                </w:r>
              </w:p>
            </w:tc>
          </w:tr>
          <w:tr w:rsidR="00813C68" w14:paraId="0C588C9E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7D76CF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11D4367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Admin</w:t>
                </w:r>
              </w:p>
              <w:p w14:paraId="110084F7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Configured security limits</w:t>
                </w:r>
              </w:p>
              <w:p w14:paraId="6CDD998C" w14:textId="5BF9B313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Applied migrations and registered model</w:t>
                </w:r>
              </w:p>
            </w:tc>
          </w:tr>
          <w:tr w:rsidR="00813C68" w14:paraId="32FDF8FE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AE0E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6231D23F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disguised image payload</w:t>
                </w:r>
              </w:p>
              <w:p w14:paraId="522E80AE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mismatched artifact digest</w:t>
                </w:r>
              </w:p>
              <w:p w14:paraId="18348C7B" w14:textId="5D0B698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requests exceeding configured limit</w:t>
                </w:r>
              </w:p>
            </w:tc>
          </w:tr>
          <w:tr w:rsidR="00813C68" w14:paraId="47EC9C69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81D59D" w14:textId="5C0E137E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Invalid or excessive work is safely rejected, valid governed work remains available, checksums/digests are traceable and public errors contain no internal exception details.</w:t>
                </w:r>
              </w:p>
            </w:tc>
          </w:tr>
          <w:tr w:rsidR="00813C68" w14:paraId="3E74546B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3940B5" w14:textId="048C86AF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47B1213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75F98" w14:textId="0AA13387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1071442A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450A9E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0592773C" w14:textId="52D3C26C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20D68A92" wp14:editId="7672DF19">
            <wp:extent cx="4572000" cy="3158596"/>
            <wp:effectExtent l="0" t="0" r="0" b="3810"/>
            <wp:docPr id="124869807" name="Picture 46" descr="D.9 Low-Fidelity Wireframe" title="D.9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9807" name="Picture 46" descr="D.9 Low-Fidelity Wireframe" title="D.9 Low-Fidelity Wireframe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DF62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732AA158" w14:textId="6971CF20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E23DE4F" wp14:editId="7BF4583E">
            <wp:extent cx="5486400" cy="3514725"/>
            <wp:effectExtent l="0" t="0" r="0" b="9525"/>
            <wp:docPr id="2135429407" name="Picture 27" descr="D.9 Current User Interface" title="D.9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29407" name="Picture 27" descr="D.9 Current User Interface" title="D.9 Current User Interface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0C54" w14:textId="4CE018AF" w:rsidR="00BA4888" w:rsidRDefault="00D75BB3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E. System (3 Extension User Stories)</w:t>
      </w:r>
    </w:p>
    <w:p w14:paraId="0712C2F3" w14:textId="5FDF6517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5" w:name="_heading=h.bryoa7rrxgx8" w:colFirst="0" w:colLast="0"/>
      <w:bookmarkEnd w:id="5"/>
      <w:r>
        <w:rPr>
          <w:rFonts w:ascii="Roboto" w:eastAsia="Roboto" w:hAnsi="Roboto" w:cs="Roboto"/>
        </w:rPr>
        <w:lastRenderedPageBreak/>
        <w:t>E.6  Validate and Isolate Every Upload</w:t>
      </w:r>
    </w:p>
    <w:p w14:paraId="75CD913B" w14:textId="6BB7C7E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system, I want to validate actual image content and assign collision-resistant storage names, so that unsafe or duplicate filenames cannot corrupt another user's data.</w:t>
      </w:r>
    </w:p>
    <w:p w14:paraId="6A498409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215B3400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570417297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2379130E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E6989A" w14:textId="354D4824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Validate and Isolate Every Upload</w:t>
                </w:r>
              </w:p>
            </w:tc>
          </w:tr>
          <w:tr w:rsidR="00813C68" w14:paraId="0534ADE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D3324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0E0C3407" w14:textId="543C9892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System must distrust client filenames and MIME declarations, enforce byte and decoded-pixel limits, isolate names with UUIDs, record SHA-256 and encrypt only validated original bytes.</w:t>
                </w:r>
              </w:p>
            </w:tc>
          </w:tr>
          <w:tr w:rsidR="00813C68" w14:paraId="1E4A9F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00946B" w14:textId="67CBA10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System, Upload API, Image Validation Service</w:t>
                </w:r>
              </w:p>
            </w:tc>
          </w:tr>
          <w:tr w:rsidR="00813C68" w14:paraId="745B467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D0B277" w14:textId="0E423EC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An authenticated multipart upload reaches the Upload API.</w:t>
                </w:r>
              </w:p>
            </w:tc>
          </w:tr>
          <w:tr w:rsidR="00813C68" w14:paraId="097A167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562627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1C873146" w14:textId="5A0273F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Upload limits and encryption key are configured; the request contains a candidate image and an authorized user identity.</w:t>
                </w:r>
              </w:p>
            </w:tc>
          </w:tr>
          <w:tr w:rsidR="00813C68" w14:paraId="1960DC2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BD5489" w14:textId="0B81F00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valid upload creates isolated Image metadata and encrypted Image File bytes; invalid content creates no persistent image record.</w:t>
                </w:r>
              </w:p>
            </w:tc>
          </w:tr>
          <w:tr w:rsidR="00813C68" w14:paraId="49E9455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B9DAE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FC98AF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Upload API reads the request body through a configured byte limit.</w:t>
                </w:r>
              </w:p>
              <w:p w14:paraId="0724E56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validator checks magic bytes, declared MIME, supported format and successful image decode.</w:t>
                </w:r>
              </w:p>
              <w:p w14:paraId="63E723C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Decoded width, height and total pixel count are checked.</w:t>
                </w:r>
              </w:p>
              <w:p w14:paraId="758325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EXIF orientation is normalized and a SHA-256 digest is calculated.</w:t>
                </w:r>
              </w:p>
              <w:p w14:paraId="17AB101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A collision-resistant UUID storage name is generated while the original name 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s retained as metadata.</w:t>
                </w:r>
              </w:p>
              <w:p w14:paraId="1F4427A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Validated bytes are encrypted and persisted separately from queryable metadata.</w:t>
                </w:r>
              </w:p>
              <w:p w14:paraId="62860135" w14:textId="77152D62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API returns a trusted image identifier and safe metadata.</w:t>
                </w:r>
              </w:p>
            </w:tc>
          </w:tr>
          <w:tr w:rsidR="00813C68" w14:paraId="61AC111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4FFF5" w14:textId="4447419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Two uploads with the same original filename are accepted as separate records when their UUID identities remain uniq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ue.</w:t>
                </w:r>
              </w:p>
            </w:tc>
          </w:tr>
          <w:tr w:rsidR="00813C68" w14:paraId="1B514F6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C26D1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74BD2DC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Disguised non-image content or MIME mismatch is rejected.</w:t>
                </w:r>
              </w:p>
              <w:p w14:paraId="262EC40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Oversized byte or pixel dimensions return a controlled validation error.</w:t>
                </w:r>
              </w:p>
              <w:p w14:paraId="4A402ED4" w14:textId="6B240F78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Encryption or persistence failure rolls back metadata so no partial trusted record remains.</w:t>
                </w:r>
              </w:p>
            </w:tc>
          </w:tr>
        </w:tbl>
      </w:sdtContent>
    </w:sdt>
    <w:p w14:paraId="195F50A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8A6A9C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2CCD1D14" w14:textId="706A15B1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30CF0B4B" wp14:editId="768D6296">
            <wp:extent cx="5486400" cy="963930"/>
            <wp:effectExtent l="0" t="0" r="0" b="7620"/>
            <wp:docPr id="1262522430" name="Picture 52" descr="E.6 BCE Class Diagram" title="E.6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2430" name="Picture 52" descr="E.6 BCE Class Diagram" title="E.6 BCE Class Diagram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48A1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04AC237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Sequence Diagram</w:t>
      </w:r>
    </w:p>
    <w:p w14:paraId="5AD8E03F" w14:textId="08286421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096059B" wp14:editId="7335EB36">
            <wp:extent cx="5486400" cy="2414270"/>
            <wp:effectExtent l="0" t="0" r="0" b="5080"/>
            <wp:docPr id="1819775546" name="Picture 13" descr="E.6 Sequence Diagram" title="E.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75546" name="Picture 13" descr="E.6 Sequence Diagram" title="E.6 Sequence Diagram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B93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55103A48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75571365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7861E4C3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98BFCF" w14:textId="04408896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TC5_6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03585F" w14:textId="3D8400E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#43 (E.6)</w:t>
                </w:r>
              </w:p>
            </w:tc>
          </w:tr>
          <w:tr w:rsidR="00813C68" w14:paraId="23E8BDD6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920C25" w14:textId="51B74BEB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system, I want to validate actual image content and assign collision-resistant storage names, so that unsafe or duplicate filenames cannot corrupt another user's data.</w:t>
                </w:r>
              </w:p>
            </w:tc>
          </w:tr>
          <w:tr w:rsidR="00813C68" w14:paraId="2A576F70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C77EC7" w14:textId="0FEF470F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rejection of disguised/MIME-mismatched files and isolation of two valid uploads sharing the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 xml:space="preserve"> same origina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l filename.</w:t>
                </w:r>
              </w:p>
            </w:tc>
          </w:tr>
          <w:tr w:rsidR="00813C68" w14:paraId="65600BFC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EE091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00A9090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Prepare disguised non-image bytes named sample.jpg.</w:t>
                </w:r>
              </w:p>
              <w:p w14:paraId="69C7ECE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Submit the file and verify rejection with no database row.</w:t>
                </w:r>
              </w:p>
              <w:p w14:paraId="3FD9871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Prepare valid PNG bytes declared as JPEG and verify MIME mismatch rejection.</w:t>
                </w:r>
              </w:p>
              <w:p w14:paraId="0433E66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Upload two valid PNGs with the same original filename.</w:t>
                </w:r>
              </w:p>
              <w:p w14:paraId="3A4594D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Compare their server UUID names and SHA-256 values.</w:t>
                </w:r>
              </w:p>
              <w:p w14:paraId="605CDB90" w14:textId="1A6B62EF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Read encrypted storage and verify round-trip decryption to validated originals.</w:t>
                </w:r>
              </w:p>
            </w:tc>
          </w:tr>
          <w:tr w:rsidR="00813C68" w14:paraId="2BBBB596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4E9216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Prerequisites:</w:t>
                </w:r>
              </w:p>
              <w:p w14:paraId="439F90A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Configured encryption key</w:t>
                </w:r>
              </w:p>
              <w:p w14:paraId="7588578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Authenticated upload identity</w:t>
                </w:r>
              </w:p>
              <w:p w14:paraId="03533F9A" w14:textId="0A91E73A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Database transaction available</w:t>
                </w:r>
              </w:p>
            </w:tc>
          </w:tr>
          <w:tr w:rsidR="00813C68" w14:paraId="13AA3B49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0A5E6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76D29105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disguised sample.jpg</w:t>
                </w:r>
              </w:p>
              <w:p w14:paraId="67A5794E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PNG declared image/jpeg</w:t>
                </w:r>
              </w:p>
              <w:p w14:paraId="43DD1638" w14:textId="522B8F22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two valid same-name PNGs</w:t>
                </w:r>
              </w:p>
            </w:tc>
          </w:tr>
          <w:tr w:rsidR="00813C68" w14:paraId="5EAE5E15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B08A17" w14:textId="196A7B33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Invalid content creates no record; valid same-name uploads receive unique UUID identities; digest and original name are retained; encrypted bytes decrypt correctly.</w:t>
                </w:r>
              </w:p>
            </w:tc>
          </w:tr>
          <w:tr w:rsidR="00813C68" w14:paraId="084F0DA5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5C41A4" w14:textId="5031DD45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193D8330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CB16FB" w14:textId="119DA1D5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67DE8068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5DF109EB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03166B0B" w14:textId="34935DDE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1484E9F7" wp14:editId="410148BC">
            <wp:extent cx="4572000" cy="3158596"/>
            <wp:effectExtent l="0" t="0" r="0" b="3810"/>
            <wp:docPr id="1298140330" name="Picture 50" descr="E.6 Low-Fidelity Wireframe" title="E.6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40330" name="Picture 50" descr="E.6 Low-Fidelity Wireframe" title="E.6 Low-Fidelity Wireframe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4357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60C518E1" w14:textId="7C6F3711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1A07372" wp14:editId="28BA1DC1">
            <wp:extent cx="5486400" cy="3514725"/>
            <wp:effectExtent l="0" t="0" r="0" b="9525"/>
            <wp:docPr id="1488850476" name="Picture 28" descr="E.6 Current User Interface" title="E.6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50476" name="Picture 28" descr="E.6 Current User Interface" title="E.6 Current User Interface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7D62" w14:textId="6111B7EF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E.7  Operate Dual AI Pipelines Safely</w:t>
      </w:r>
    </w:p>
    <w:p w14:paraId="5B34DC8F" w14:textId="0D1E8DE0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User Story: As a system, I want tassel counting and leaf screening to run as separate governed pipelines, so that each task returns appropriate evidence and neither silently substitutes fabricated output.</w:t>
      </w:r>
    </w:p>
    <w:p w14:paraId="15FE507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58628C86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2108872414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73440C34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B5C499" w14:textId="690150A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Operate Dual AI Pipelines Safely</w:t>
                </w:r>
              </w:p>
            </w:tc>
          </w:tr>
          <w:tr w:rsidR="00813C68" w14:paraId="5FBD71D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DA8BD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6045854" w14:textId="55348DAD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System must keep tassel detection and leaf screening contracts separate, load only validated task-specific artifacts and return a controlled unavailable state instead of mock or fabricated output.</w:t>
                </w:r>
              </w:p>
            </w:tc>
          </w:tr>
          <w:tr w:rsidR="00813C68" w14:paraId="2F6A337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C64C4F" w14:textId="21A3361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System, Prediction APIs, Tassel and Disease Inference Services</w:t>
                </w:r>
              </w:p>
            </w:tc>
          </w:tr>
          <w:tr w:rsidR="00813C68" w14:paraId="099E0CD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442722" w14:textId="0B34A9E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validated tassel-count request or maize-leaf screening request reaches its task-specific prediction endpoint.</w:t>
                </w:r>
              </w:p>
            </w:tc>
          </w:tr>
          <w:tr w:rsidR="00813C68" w14:paraId="1978C95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6F250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731F792E" w14:textId="37ECA07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request contains a persisted validated image identifier; the relevant model artifact is materialized, inside its approved root and compatible with its contract.</w:t>
                </w:r>
              </w:p>
            </w:tc>
          </w:tr>
          <w:tr w:rsidR="00813C68" w14:paraId="036BBD8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D17469" w14:textId="55398DF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Tassel requests return count/boxes/timing and disease requests return quality/status/probabilities/uncertainty; the correct entity is persisted or a controlled unavailable response is returned.</w:t>
                </w:r>
              </w:p>
            </w:tc>
          </w:tr>
          <w:tr w:rsidR="00813C68" w14:paraId="44BA91F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AB534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92A8EA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API identifies whether the request is tassel counting or leaf screening.</w:t>
                </w:r>
              </w:p>
              <w:p w14:paraId="3348CE9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request is routed to the task-specific validation and inference control.</w:t>
                </w:r>
              </w:p>
              <w:p w14:paraId="750FA42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active model identity and content digest form the inference cache key.</w:t>
                </w:r>
              </w:p>
              <w:p w14:paraId="546CF04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Model access is lock-protected while the task-specific predictor executes.</w:t>
                </w:r>
              </w:p>
              <w:p w14:paraId="16FEF61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Tassel inference produces count and boxes; disease inference produces calibrated quality and uncertainty evidence.</w:t>
                </w:r>
              </w:p>
              <w:p w14:paraId="3C7F3B8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result is persisted in Detection Result or Disease Diagnosis respectively.</w:t>
                </w:r>
              </w:p>
              <w:p w14:paraId="260263C7" w14:textId="781B6F20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API returns the task-specific contract and source/model identity.</w:t>
                </w:r>
              </w:p>
            </w:tc>
          </w:tr>
          <w:tr w:rsidR="00813C68" w14:paraId="5230039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7EDEA4" w14:textId="713A5FA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repeated valid request may use the bounded content/model-aware cache, but the response contract and model identity remain unchanged.</w:t>
                </w:r>
              </w:p>
            </w:tc>
          </w:tr>
          <w:tr w:rsidR="00813C68" w14:paraId="73915DC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F0F05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6554E43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missing, pointer-only or invalid artifact returns controlled service unavailable.</w:t>
                </w:r>
              </w:p>
              <w:p w14:paraId="7C93C12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leaf image failing quality checks returns retake guidance without disease classification.</w:t>
                </w:r>
              </w:p>
              <w:p w14:paraId="45B2B332" w14:textId="1BE2F021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Production code never returns mock count or disease evidence as a fallback.</w:t>
                </w:r>
              </w:p>
            </w:tc>
          </w:tr>
        </w:tbl>
      </w:sdtContent>
    </w:sdt>
    <w:p w14:paraId="2AC87D1B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6874438E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4F509B1E" w14:textId="73F984D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669B3F9" wp14:editId="1B4CFA95">
            <wp:extent cx="5486400" cy="1016000"/>
            <wp:effectExtent l="0" t="0" r="0" b="0"/>
            <wp:docPr id="1740388511" name="Picture 56" descr="E.7 BCE Class Diagram" title="E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88511" name="Picture 56" descr="E.7 BCE Class Diagram" title="E.7 BCE Class Diagram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A364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709816D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15B0CB9D" w14:textId="75AB9EE1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3FB2342" wp14:editId="671B3F01">
            <wp:extent cx="5486400" cy="2323465"/>
            <wp:effectExtent l="0" t="0" r="0" b="635"/>
            <wp:docPr id="145712310" name="Picture 14" descr="E.7 Sequence Diagram" title="E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2310" name="Picture 14" descr="E.7 Sequence Diagram" title="E.7 Sequence Diagram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FE9B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5B575F77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43231691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5CCBECBD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64C4B" w14:textId="4DA7806F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TC5_7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D9C0F3" w14:textId="0DE57076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#44 (E.7)</w:t>
                </w:r>
              </w:p>
            </w:tc>
          </w:tr>
          <w:tr w:rsidR="00813C68" w14:paraId="139EE08B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45ECEC" w14:textId="5744CBF4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system, I want tassel counting and leaf screening to run as separate governed pipelines, so that each task returns appropriate evidence and neither silently substitutes fabricated output.</w:t>
                </w:r>
              </w:p>
            </w:tc>
          </w:tr>
          <w:tr w:rsidR="00813C68" w14:paraId="47454210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1900EC" w14:textId="198B1900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distinct tassel/disease response contracts and controlled unavailability when a task-specific artifact cannot be activated.</w:t>
                </w:r>
              </w:p>
            </w:tc>
          </w:tr>
          <w:tr w:rsidR="00813C68" w14:paraId="37462FA6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CB988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519354C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Submit a validated field image to tassel prediction.</w:t>
                </w:r>
              </w:p>
              <w:p w14:paraId="57E919F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Verify count, bounding boxes, confidence and timing.</w:t>
                </w:r>
              </w:p>
              <w:p w14:paraId="4DB4E50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Submit a validated close-up leaf image to disease screening.</w:t>
                </w:r>
              </w:p>
              <w:p w14:paraId="467C39D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Verify quality, status, probabilities and uncertainty fields.</w:t>
                </w:r>
              </w:p>
              <w:p w14:paraId="1D0065A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Temporarily configure a missing task artifact.</w:t>
                </w:r>
              </w:p>
              <w:p w14:paraId="099182D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the corresponding request and inspect the controlled error.</w:t>
                </w:r>
              </w:p>
              <w:p w14:paraId="09CA770F" w14:textId="2E56265D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Search the production response for mock fallback markers.</w:t>
                </w:r>
              </w:p>
            </w:tc>
          </w:tr>
          <w:tr w:rsidR="00813C68" w14:paraId="78548843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980664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B00D45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Validated tassel and leaf images</w:t>
                </w:r>
              </w:p>
              <w:p w14:paraId="67DD1D1A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tassel and disease artifacts</w:t>
                </w:r>
              </w:p>
              <w:p w14:paraId="01AD81AD" w14:textId="28B25C4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Task-specific prediction endpoints</w:t>
                </w:r>
              </w:p>
            </w:tc>
          </w:tr>
          <w:tr w:rsidR="00813C68" w14:paraId="609091D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E4532A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24C4449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persisted field image_id</w:t>
                </w:r>
              </w:p>
              <w:p w14:paraId="53B7FCD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 leaf image</w:t>
                </w:r>
              </w:p>
              <w:p w14:paraId="5E75998D" w14:textId="546C7E5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missing artifact path</w:t>
                </w:r>
              </w:p>
            </w:tc>
          </w:tr>
          <w:tr w:rsidR="00813C68" w14:paraId="75E410C7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3B66D1" w14:textId="03A955D3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Each task returns only its documented evidence contract; missing artifacts are explicit; no production mock or fabricated result is substituted.</w:t>
                </w:r>
              </w:p>
            </w:tc>
          </w:tr>
          <w:tr w:rsidR="00813C68" w14:paraId="317359A6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648C9E" w14:textId="5F25D27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71FF8EC3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42FD63" w14:textId="62979929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7414B9D6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5A2A2F4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1F642C88" w14:textId="3E4FE6AA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1A50D1B7" wp14:editId="06888CED">
            <wp:extent cx="4572000" cy="3158596"/>
            <wp:effectExtent l="0" t="0" r="0" b="3810"/>
            <wp:docPr id="2096707420" name="Picture 54" descr="E.7 Low-Fidelity Wireframe" title="E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07420" name="Picture 54" descr="E.7 Low-Fidelity Wireframe" title="E.7 Low-Fidelity Wireframe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154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4DF71825" w14:textId="69E1BB46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3DA624B" wp14:editId="35867DB7">
            <wp:extent cx="5486400" cy="3514725"/>
            <wp:effectExtent l="0" t="0" r="0" b="9525"/>
            <wp:docPr id="656153445" name="Picture 29" descr="E.7 Current User Interface" title="E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53445" name="Picture 29" descr="E.7 Current User Interface" title="E.7 Current User Interface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4DF08" w14:textId="0FE6E48F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E.8  Bound Resources and Apply Reproducible Migrations</w:t>
      </w:r>
    </w:p>
    <w:p w14:paraId="401CEF4D" w14:textId="1442DC9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User Story: As a system, I want bounded caches, bounded training queues, rate limits, and tracked database migrations, so that load and schema changes remain controlled.</w:t>
      </w:r>
    </w:p>
    <w:p w14:paraId="31153C0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6ADD22F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478461940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32B7BBDC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651A89" w14:textId="0C3AFEE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Bound Resources and Apply Reproducible Migrations</w:t>
                </w:r>
              </w:p>
            </w:tc>
          </w:tr>
          <w:tr w:rsidR="00813C68" w14:paraId="152AED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932AD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F96BF05" w14:textId="51DF93C8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System must place explicit capacity and concurrency limits around expensive work and apply numbered, checksummed migrations under a lock so repeated startup is safe and reproducible.</w:t>
                </w:r>
              </w:p>
            </w:tc>
          </w:tr>
          <w:tr w:rsidR="00813C68" w14:paraId="1A58931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E12516" w14:textId="5D0D8AB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System, Health/Startup Interface, Workload and Migration Services</w:t>
                </w:r>
              </w:p>
            </w:tc>
          </w:tr>
          <w:tr w:rsidR="00813C68" w14:paraId="14E88C9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0F8184" w14:textId="08FAFBA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service starts, a protected request enters a rate-limited route, inference uses the cache, or a local training job is submitted.</w:t>
                </w:r>
              </w:p>
            </w:tc>
          </w:tr>
          <w:tr w:rsidR="00813C68" w14:paraId="45F0F2E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9BAAA1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390D1525" w14:textId="6FEDDB9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Capacity settings, database connection, migration directory and production server thread limits are configured.</w:t>
                </w:r>
              </w:p>
            </w:tc>
          </w:tr>
          <w:tr w:rsidR="00813C68" w14:paraId="383081B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A24B53" w14:textId="02E5EB5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Applied migration names/checksums are recorded; altered applied files are rejected; caches and queues remain within capacity; excess work receives a controlled response.</w:t>
                </w:r>
              </w:p>
            </w:tc>
          </w:tr>
          <w:tr w:rsidR="00813C68" w14:paraId="18D78D8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B861F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4EF158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Startup discovers numerically ordered SQL migration files.</w:t>
                </w:r>
              </w:p>
              <w:p w14:paraId="31E77F5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migration runner acquires a PostgreSQL advisory lock.</w:t>
                </w:r>
              </w:p>
              <w:p w14:paraId="2B823B9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Each file SHA-256 is compared with the schema_migrations record.</w:t>
                </w:r>
              </w:p>
              <w:p w14:paraId="73949B1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Pending migrations are applied transactionally and recorded.</w:t>
                </w:r>
              </w:p>
              <w:p w14:paraId="18A6B46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Waitress starts with a configured bounded thread pool.</w:t>
                </w:r>
              </w:p>
              <w:p w14:paraId="6FF801F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Rate limiter, LRU inference cache and training executor enforce configured capacity.</w:t>
                </w:r>
              </w:p>
              <w:p w14:paraId="54213413" w14:textId="187183B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Health/status interfaces report readiness without leaking secrets.</w:t>
                </w:r>
              </w:p>
            </w:tc>
          </w:tr>
          <w:tr w:rsidR="00813C68" w14:paraId="33514D8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5D389B" w14:textId="446D6D3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repeated startup finds matching applied checksums, performs no duplicate schema work and starts normally.</w:t>
                </w:r>
              </w:p>
            </w:tc>
          </w:tr>
          <w:tr w:rsidR="00813C68" w14:paraId="279EF75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53862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8366C9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An altered previously applied migration blocks startup/check with a checksum error.</w:t>
                </w:r>
              </w:p>
              <w:p w14:paraId="0A3F727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full training queue rejects additional pending work without spawning an unbounded thread.</w:t>
                </w:r>
              </w:p>
              <w:p w14:paraId="5918CDE0" w14:textId="5409AB36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rate-limit breach returns retry guidance; a bounded cache evicts the least-recently-used entry.</w:t>
                </w:r>
              </w:p>
            </w:tc>
          </w:tr>
        </w:tbl>
      </w:sdtContent>
    </w:sdt>
    <w:p w14:paraId="1882E2A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03ED12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34EB8C61" w14:textId="276E9C3C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96C7207" wp14:editId="6FD55B44">
            <wp:extent cx="5486400" cy="862965"/>
            <wp:effectExtent l="0" t="0" r="0" b="0"/>
            <wp:docPr id="1960661412" name="Picture 60" descr="E.8 BCE Class Diagram" title="E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61412" name="Picture 60" descr="E.8 BCE Class Diagram" title="E.8 BCE Class Diagram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47C5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D4F24EF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1048D2E6" w14:textId="611B9E12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B8BF9B8" wp14:editId="7A321ED2">
            <wp:extent cx="5486400" cy="2099310"/>
            <wp:effectExtent l="0" t="0" r="0" b="0"/>
            <wp:docPr id="501287926" name="Picture 15" descr="E.8 Sequence Diagram" title="E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87926" name="Picture 15" descr="E.8 Sequence Diagram" title="E.8 Sequence Diagram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F6E9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34D250B3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911505160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00C0B880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EC590" w14:textId="3989A758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TC5_8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9DD351" w14:textId="5724F62F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#45 (E.8)</w:t>
                </w:r>
              </w:p>
            </w:tc>
          </w:tr>
          <w:tr w:rsidR="00813C68" w14:paraId="575B68BE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72B374" w14:textId="28BBF074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system, I want bounded caches, bounded training queues, rate limits, and tracked database migrations, so that load and schema changes remain controlled.</w:t>
                </w:r>
              </w:p>
            </w:tc>
          </w:tr>
          <w:tr w:rsidR="00813C68" w14:paraId="499277CC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CE3349" w14:textId="395F7F84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idempotent checksummed migrations, bounded inference cache and rejection of excess queued training work.</w:t>
                </w:r>
              </w:p>
            </w:tc>
          </w:tr>
          <w:tr w:rsidR="00813C68" w14:paraId="7FB78FE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0821A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6FF5E44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Run migration application against a prepared PostgreSQL database.</w:t>
                </w:r>
              </w:p>
              <w:p w14:paraId="219C1B9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Run the command again and confirm no duplicate changes.</w:t>
                </w:r>
              </w:p>
              <w:p w14:paraId="1100C99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Alter a temporary applied migration and run check mode.</w:t>
                </w:r>
              </w:p>
              <w:p w14:paraId="4090CAA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Infer more content variants than the configured cache capacity.</w:t>
                </w:r>
              </w:p>
              <w:p w14:paraId="589C098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Submit more local training jobs than worker plus pending capacity.</w:t>
                </w:r>
              </w:p>
              <w:p w14:paraId="2DD92D9C" w14:textId="7525F95F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Inspect health and retry responses.</w:t>
                </w:r>
              </w:p>
            </w:tc>
          </w:tr>
          <w:tr w:rsidR="00813C68" w14:paraId="6419CE2D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7DC798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Prerequisites:</w:t>
                </w:r>
              </w:p>
              <w:p w14:paraId="3993242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PostgreSQL database</w:t>
                </w:r>
              </w:p>
              <w:p w14:paraId="58C0CBC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Migrations 001-004</w:t>
                </w:r>
              </w:p>
              <w:p w14:paraId="59D1E3B7" w14:textId="77575042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Small configured cache and executor limits</w:t>
                </w:r>
              </w:p>
            </w:tc>
          </w:tr>
          <w:tr w:rsidR="00813C68" w14:paraId="0B2126A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BEF65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5F7BD6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ordered SQL files</w:t>
                </w:r>
              </w:p>
              <w:p w14:paraId="5683BF3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altered migration copy</w:t>
                </w:r>
              </w:p>
              <w:p w14:paraId="2F3E7BD3" w14:textId="174AB9E2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three content variants and excess training requests</w:t>
                </w:r>
              </w:p>
            </w:tc>
          </w:tr>
          <w:tr w:rsidR="00813C68" w14:paraId="453FFED5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000802" w14:textId="48CFAC6E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Repeated migration is safe, checksum drift is detected, cache size never exceeds capacity, excess training is rejected and operational responses remain controlled.</w:t>
                </w:r>
              </w:p>
            </w:tc>
          </w:tr>
          <w:tr w:rsidR="00813C68" w14:paraId="3D4D2CAF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1FFD82" w14:textId="22BA5D48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322BDE97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B801DA" w14:textId="301D2529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58070AE4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2139A3F9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3B544473" w14:textId="1E486F9B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5BEE5E28" wp14:editId="70ABFB95">
            <wp:extent cx="4572000" cy="3158596"/>
            <wp:effectExtent l="0" t="0" r="0" b="3810"/>
            <wp:docPr id="470877854" name="Picture 58" descr="E.8 Low-Fidelity Wireframe" title="E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77854" name="Picture 58" descr="E.8 Low-Fidelity Wireframe" title="E.8 Low-Fidelity Wireframe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C413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72B8CDA3" w14:textId="790324BD" w:rsidR="00813C68" w:rsidRDefault="00D75BB3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8A570D5" wp14:editId="01DBD709">
            <wp:extent cx="5486400" cy="3514725"/>
            <wp:effectExtent l="0" t="0" r="0" b="9525"/>
            <wp:docPr id="2087630148" name="Picture 30" descr="E.8 Current User Interface" title="E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30148" name="Picture 30" descr="E.8 Current User Interface" title="E.8 Current User Interface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BED8" w14:textId="77777777" w:rsidR="00BA4888" w:rsidRDefault="00BA4888"/>
    <w:sectPr w:rsidR="00BA488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CF226" w14:textId="77777777" w:rsidR="00FD1F6B" w:rsidRDefault="00FD1F6B">
      <w:pPr>
        <w:spacing w:line="240" w:lineRule="auto"/>
      </w:pPr>
      <w:r>
        <w:separator/>
      </w:r>
    </w:p>
  </w:endnote>
  <w:endnote w:type="continuationSeparator" w:id="0">
    <w:p w14:paraId="157B5A36" w14:textId="77777777" w:rsidR="00FD1F6B" w:rsidRDefault="00FD1F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76E27AC-F2BA-4632-B608-1F4571526748}"/>
    <w:embedBold r:id="rId2" w:fontKey="{D507FA0B-132B-4AB1-84ED-6C79F938A8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0F3FB89-1B3D-4EE9-9FD5-809272327E06}"/>
    <w:embedBold r:id="rId4" w:fontKey="{A448849F-3987-4ED4-9843-8E31353017E6}"/>
    <w:embedItalic r:id="rId5" w:fontKey="{4AF8CF5D-02A1-41DF-9E15-F80700ED0AF5}"/>
    <w:embedBoldItalic r:id="rId6" w:fontKey="{62B30141-FD1F-4D1A-AFDA-7D77190E26DB}"/>
  </w:font>
  <w:font w:name="Roboto">
    <w:altName w:val="FFont-Family"/>
    <w:charset w:val="00"/>
    <w:family w:val="auto"/>
    <w:pitch w:val="variable"/>
    <w:sig w:usb0="E0000AFF" w:usb1="5000217F" w:usb2="00000021" w:usb3="00000000" w:csb0="0000019F" w:csb1="00000000"/>
    <w:embedRegular r:id="rId7" w:fontKey="{F2EF9831-F7EF-4F40-91F9-B0D0DE3992AA}"/>
    <w:embedBold r:id="rId8" w:fontKey="{215CC5E8-37D5-4627-8D6F-D2FC8EFFD8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57BB4" w14:textId="77777777" w:rsidR="00FD1F6B" w:rsidRDefault="00FD1F6B">
      <w:pPr>
        <w:spacing w:after="0"/>
      </w:pPr>
      <w:r>
        <w:separator/>
      </w:r>
    </w:p>
  </w:footnote>
  <w:footnote w:type="continuationSeparator" w:id="0">
    <w:p w14:paraId="1DF37F8F" w14:textId="77777777" w:rsidR="00FD1F6B" w:rsidRDefault="00FD1F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50A2ED"/>
    <w:multiLevelType w:val="multilevel"/>
    <w:tmpl w:val="8650A2ED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866C4D71"/>
    <w:multiLevelType w:val="multilevel"/>
    <w:tmpl w:val="866C4D7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897786E7"/>
    <w:multiLevelType w:val="multilevel"/>
    <w:tmpl w:val="897786E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8B5A0F99"/>
    <w:multiLevelType w:val="multilevel"/>
    <w:tmpl w:val="8B5A0F9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8C8338B8"/>
    <w:multiLevelType w:val="multilevel"/>
    <w:tmpl w:val="8C833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91B9750F"/>
    <w:multiLevelType w:val="multilevel"/>
    <w:tmpl w:val="91B9750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96C42D99"/>
    <w:multiLevelType w:val="multilevel"/>
    <w:tmpl w:val="96C42D9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98C1AB7A"/>
    <w:multiLevelType w:val="multilevel"/>
    <w:tmpl w:val="98C1AB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98E6EEA1"/>
    <w:multiLevelType w:val="multilevel"/>
    <w:tmpl w:val="98E6EEA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9922CFC6"/>
    <w:multiLevelType w:val="multilevel"/>
    <w:tmpl w:val="9922C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99687BA9"/>
    <w:multiLevelType w:val="multilevel"/>
    <w:tmpl w:val="99687BA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997C1268"/>
    <w:multiLevelType w:val="multilevel"/>
    <w:tmpl w:val="997C1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A813F507"/>
    <w:multiLevelType w:val="multilevel"/>
    <w:tmpl w:val="A813F50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BA00BF93"/>
    <w:multiLevelType w:val="multilevel"/>
    <w:tmpl w:val="BA00BF9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BF2CC75E"/>
    <w:multiLevelType w:val="multilevel"/>
    <w:tmpl w:val="BF2CC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C2D958B0"/>
    <w:multiLevelType w:val="multilevel"/>
    <w:tmpl w:val="C2D958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C3567128"/>
    <w:multiLevelType w:val="multilevel"/>
    <w:tmpl w:val="C3567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C44B8043"/>
    <w:multiLevelType w:val="multilevel"/>
    <w:tmpl w:val="C44B804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C7AD9A44"/>
    <w:multiLevelType w:val="multilevel"/>
    <w:tmpl w:val="C7AD9A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C98364DB"/>
    <w:multiLevelType w:val="multilevel"/>
    <w:tmpl w:val="C98364DB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C9F7F67B"/>
    <w:multiLevelType w:val="multilevel"/>
    <w:tmpl w:val="C9F7F67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CA473324"/>
    <w:multiLevelType w:val="multilevel"/>
    <w:tmpl w:val="CA473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CC8A5304"/>
    <w:multiLevelType w:val="multilevel"/>
    <w:tmpl w:val="CC8A53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CE70F546"/>
    <w:multiLevelType w:val="multilevel"/>
    <w:tmpl w:val="CE70F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D0CD608B"/>
    <w:multiLevelType w:val="multilevel"/>
    <w:tmpl w:val="D0CD608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DF396CA2"/>
    <w:multiLevelType w:val="multilevel"/>
    <w:tmpl w:val="DF396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E1D8B014"/>
    <w:multiLevelType w:val="multilevel"/>
    <w:tmpl w:val="E1D8B0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E6D7EE69"/>
    <w:multiLevelType w:val="multilevel"/>
    <w:tmpl w:val="E6D7EE6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EE717F44"/>
    <w:multiLevelType w:val="multilevel"/>
    <w:tmpl w:val="EE717F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F29C3363"/>
    <w:multiLevelType w:val="multilevel"/>
    <w:tmpl w:val="F29C336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FD110882"/>
    <w:multiLevelType w:val="multilevel"/>
    <w:tmpl w:val="FD110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01EA72DC"/>
    <w:multiLevelType w:val="multilevel"/>
    <w:tmpl w:val="01EA7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01FD9FBC"/>
    <w:multiLevelType w:val="multilevel"/>
    <w:tmpl w:val="01FD9F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02D30976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047F207D"/>
    <w:multiLevelType w:val="multilevel"/>
    <w:tmpl w:val="047F207D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091EA500"/>
    <w:multiLevelType w:val="multilevel"/>
    <w:tmpl w:val="091EA5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0A1B9E5E"/>
    <w:multiLevelType w:val="multilevel"/>
    <w:tmpl w:val="0A1B9E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0AD03E03"/>
    <w:multiLevelType w:val="multilevel"/>
    <w:tmpl w:val="0AD03E0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 w15:restartNumberingAfterBreak="0">
    <w:nsid w:val="0AFC3A1F"/>
    <w:multiLevelType w:val="multilevel"/>
    <w:tmpl w:val="0AFC3A1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0B237C73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0C3DA41B"/>
    <w:multiLevelType w:val="multilevel"/>
    <w:tmpl w:val="0C3DA41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0CBF3FD1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0DC71417"/>
    <w:multiLevelType w:val="multilevel"/>
    <w:tmpl w:val="0DC7141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0F2D4D4E"/>
    <w:multiLevelType w:val="multilevel"/>
    <w:tmpl w:val="0F2D4D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1071ED71"/>
    <w:multiLevelType w:val="multilevel"/>
    <w:tmpl w:val="1071ED7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107385B5"/>
    <w:multiLevelType w:val="multilevel"/>
    <w:tmpl w:val="107385B5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1089085A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12D8AA0F"/>
    <w:multiLevelType w:val="multilevel"/>
    <w:tmpl w:val="12D8AA0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 w15:restartNumberingAfterBreak="0">
    <w:nsid w:val="1304B368"/>
    <w:multiLevelType w:val="multilevel"/>
    <w:tmpl w:val="1304B3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1EF2D690"/>
    <w:multiLevelType w:val="multilevel"/>
    <w:tmpl w:val="1EF2D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1F5E35CF"/>
    <w:multiLevelType w:val="multilevel"/>
    <w:tmpl w:val="1F5E35C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 w15:restartNumberingAfterBreak="0">
    <w:nsid w:val="28CFC34C"/>
    <w:multiLevelType w:val="multilevel"/>
    <w:tmpl w:val="28CFC3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A502E7C"/>
    <w:multiLevelType w:val="multilevel"/>
    <w:tmpl w:val="2A502E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 w15:restartNumberingAfterBreak="0">
    <w:nsid w:val="2C0C6A95"/>
    <w:multiLevelType w:val="multilevel"/>
    <w:tmpl w:val="2C0C6A95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D4F6082"/>
    <w:multiLevelType w:val="multilevel"/>
    <w:tmpl w:val="2D4F6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D974269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DC403C3"/>
    <w:multiLevelType w:val="multilevel"/>
    <w:tmpl w:val="2DC403C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 w15:restartNumberingAfterBreak="0">
    <w:nsid w:val="311532B0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1192736"/>
    <w:multiLevelType w:val="multilevel"/>
    <w:tmpl w:val="311927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 w15:restartNumberingAfterBreak="0">
    <w:nsid w:val="31B87C28"/>
    <w:multiLevelType w:val="multilevel"/>
    <w:tmpl w:val="31B87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20A68B0"/>
    <w:multiLevelType w:val="multilevel"/>
    <w:tmpl w:val="320A68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 w15:restartNumberingAfterBreak="0">
    <w:nsid w:val="33C5AA82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540EEA3"/>
    <w:multiLevelType w:val="multilevel"/>
    <w:tmpl w:val="3540EEA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 w15:restartNumberingAfterBreak="0">
    <w:nsid w:val="3552A3CE"/>
    <w:multiLevelType w:val="multilevel"/>
    <w:tmpl w:val="3552A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737420C"/>
    <w:multiLevelType w:val="multilevel"/>
    <w:tmpl w:val="373742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8D69426"/>
    <w:multiLevelType w:val="multilevel"/>
    <w:tmpl w:val="38D694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 w15:restartNumberingAfterBreak="0">
    <w:nsid w:val="3B6D081A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D7F7E0C"/>
    <w:multiLevelType w:val="multilevel"/>
    <w:tmpl w:val="3D7F7E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B98BF"/>
    <w:multiLevelType w:val="multilevel"/>
    <w:tmpl w:val="3EAB98B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3EE3871C"/>
    <w:multiLevelType w:val="multilevel"/>
    <w:tmpl w:val="3EE38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F392EC4"/>
    <w:multiLevelType w:val="multilevel"/>
    <w:tmpl w:val="3F392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12FC61C"/>
    <w:multiLevelType w:val="multilevel"/>
    <w:tmpl w:val="412FC6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737AE05"/>
    <w:multiLevelType w:val="multilevel"/>
    <w:tmpl w:val="4737AE05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93D357E"/>
    <w:multiLevelType w:val="multilevel"/>
    <w:tmpl w:val="493D35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4" w15:restartNumberingAfterBreak="0">
    <w:nsid w:val="4A795617"/>
    <w:multiLevelType w:val="multilevel"/>
    <w:tmpl w:val="4A79561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5" w15:restartNumberingAfterBreak="0">
    <w:nsid w:val="4C237956"/>
    <w:multiLevelType w:val="multilevel"/>
    <w:tmpl w:val="4C2379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D6EF32F"/>
    <w:multiLevelType w:val="multilevel"/>
    <w:tmpl w:val="4D6EF32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50549E9C"/>
    <w:multiLevelType w:val="multilevel"/>
    <w:tmpl w:val="50549E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55CF8D38"/>
    <w:multiLevelType w:val="multilevel"/>
    <w:tmpl w:val="55CF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562A22BC"/>
    <w:multiLevelType w:val="multilevel"/>
    <w:tmpl w:val="562A2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58726147"/>
    <w:multiLevelType w:val="multilevel"/>
    <w:tmpl w:val="5872614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1" w15:restartNumberingAfterBreak="0">
    <w:nsid w:val="5C3AC21C"/>
    <w:multiLevelType w:val="multilevel"/>
    <w:tmpl w:val="5C3AC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5C4BD40A"/>
    <w:multiLevelType w:val="multilevel"/>
    <w:tmpl w:val="5C4BD4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3" w15:restartNumberingAfterBreak="0">
    <w:nsid w:val="5E0B1292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E548AA7"/>
    <w:multiLevelType w:val="multilevel"/>
    <w:tmpl w:val="5E548AA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5" w15:restartNumberingAfterBreak="0">
    <w:nsid w:val="5E8ED491"/>
    <w:multiLevelType w:val="multilevel"/>
    <w:tmpl w:val="5E8ED49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601D7884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60A501CB"/>
    <w:multiLevelType w:val="multilevel"/>
    <w:tmpl w:val="60A501C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62A8EE7B"/>
    <w:multiLevelType w:val="multilevel"/>
    <w:tmpl w:val="62A8EE7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631F0277"/>
    <w:multiLevelType w:val="multilevel"/>
    <w:tmpl w:val="631F027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0" w15:restartNumberingAfterBreak="0">
    <w:nsid w:val="641670B6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647A6C50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64CC48E2"/>
    <w:multiLevelType w:val="multilevel"/>
    <w:tmpl w:val="64CC4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64D462FD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66B9C62B"/>
    <w:multiLevelType w:val="multilevel"/>
    <w:tmpl w:val="66B9C62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68E17F94"/>
    <w:multiLevelType w:val="multilevel"/>
    <w:tmpl w:val="68E17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694CC60E"/>
    <w:multiLevelType w:val="multilevel"/>
    <w:tmpl w:val="694CC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6A7D7DB7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C69EB17"/>
    <w:multiLevelType w:val="multilevel"/>
    <w:tmpl w:val="6C69EB1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7185C988"/>
    <w:multiLevelType w:val="multilevel"/>
    <w:tmpl w:val="7185C9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0" w15:restartNumberingAfterBreak="0">
    <w:nsid w:val="725BD6C3"/>
    <w:multiLevelType w:val="multilevel"/>
    <w:tmpl w:val="725BD6C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1" w15:restartNumberingAfterBreak="0">
    <w:nsid w:val="7464A3E9"/>
    <w:multiLevelType w:val="multilevel"/>
    <w:tmpl w:val="7464A3E9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2" w15:restartNumberingAfterBreak="0">
    <w:nsid w:val="74B8B241"/>
    <w:multiLevelType w:val="multilevel"/>
    <w:tmpl w:val="74B8B24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3" w15:restartNumberingAfterBreak="0">
    <w:nsid w:val="7574866A"/>
    <w:multiLevelType w:val="multilevel"/>
    <w:tmpl w:val="757486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790A3047"/>
    <w:multiLevelType w:val="multilevel"/>
    <w:tmpl w:val="790A304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79DC3FF8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7C7155B9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7EBEE0D1"/>
    <w:multiLevelType w:val="multilevel"/>
    <w:tmpl w:val="7EBEE0D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7F791C87"/>
    <w:multiLevelType w:val="multilevel"/>
    <w:tmpl w:val="7F791C8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7FAF5291"/>
    <w:multiLevelType w:val="multilevel"/>
    <w:tmpl w:val="7FAF529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7FEB9A29"/>
    <w:multiLevelType w:val="multilevel"/>
    <w:tmpl w:val="7FEB9A29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42662309">
    <w:abstractNumId w:val="32"/>
  </w:num>
  <w:num w:numId="2" w16cid:durableId="660698654">
    <w:abstractNumId w:val="60"/>
  </w:num>
  <w:num w:numId="3" w16cid:durableId="1335765912">
    <w:abstractNumId w:val="47"/>
  </w:num>
  <w:num w:numId="4" w16cid:durableId="1652638712">
    <w:abstractNumId w:val="110"/>
  </w:num>
  <w:num w:numId="5" w16cid:durableId="1484809333">
    <w:abstractNumId w:val="11"/>
  </w:num>
  <w:num w:numId="6" w16cid:durableId="690381042">
    <w:abstractNumId w:val="59"/>
  </w:num>
  <w:num w:numId="7" w16cid:durableId="1678187739">
    <w:abstractNumId w:val="58"/>
  </w:num>
  <w:num w:numId="8" w16cid:durableId="1576696790">
    <w:abstractNumId w:val="63"/>
  </w:num>
  <w:num w:numId="9" w16cid:durableId="456216738">
    <w:abstractNumId w:val="61"/>
  </w:num>
  <w:num w:numId="10" w16cid:durableId="531724431">
    <w:abstractNumId w:val="80"/>
  </w:num>
  <w:num w:numId="11" w16cid:durableId="1674647678">
    <w:abstractNumId w:val="5"/>
  </w:num>
  <w:num w:numId="12" w16cid:durableId="510073108">
    <w:abstractNumId w:val="17"/>
  </w:num>
  <w:num w:numId="13" w16cid:durableId="1844667723">
    <w:abstractNumId w:val="35"/>
  </w:num>
  <w:num w:numId="14" w16cid:durableId="673190864">
    <w:abstractNumId w:val="67"/>
  </w:num>
  <w:num w:numId="15" w16cid:durableId="1205823431">
    <w:abstractNumId w:val="109"/>
  </w:num>
  <w:num w:numId="16" w16cid:durableId="305817018">
    <w:abstractNumId w:val="43"/>
  </w:num>
  <w:num w:numId="17" w16cid:durableId="313219541">
    <w:abstractNumId w:val="96"/>
  </w:num>
  <w:num w:numId="18" w16cid:durableId="2100364803">
    <w:abstractNumId w:val="40"/>
  </w:num>
  <w:num w:numId="19" w16cid:durableId="207379656">
    <w:abstractNumId w:val="56"/>
  </w:num>
  <w:num w:numId="20" w16cid:durableId="908925039">
    <w:abstractNumId w:val="88"/>
  </w:num>
  <w:num w:numId="21" w16cid:durableId="2016683746">
    <w:abstractNumId w:val="31"/>
  </w:num>
  <w:num w:numId="22" w16cid:durableId="222639132">
    <w:abstractNumId w:val="65"/>
  </w:num>
  <w:num w:numId="23" w16cid:durableId="828794285">
    <w:abstractNumId w:val="72"/>
  </w:num>
  <w:num w:numId="24" w16cid:durableId="356197227">
    <w:abstractNumId w:val="78"/>
  </w:num>
  <w:num w:numId="25" w16cid:durableId="1243760638">
    <w:abstractNumId w:val="25"/>
  </w:num>
  <w:num w:numId="26" w16cid:durableId="1075778652">
    <w:abstractNumId w:val="2"/>
  </w:num>
  <w:num w:numId="27" w16cid:durableId="1062412435">
    <w:abstractNumId w:val="6"/>
  </w:num>
  <w:num w:numId="28" w16cid:durableId="85882459">
    <w:abstractNumId w:val="74"/>
  </w:num>
  <w:num w:numId="29" w16cid:durableId="389502311">
    <w:abstractNumId w:val="108"/>
  </w:num>
  <w:num w:numId="30" w16cid:durableId="1605382889">
    <w:abstractNumId w:val="53"/>
  </w:num>
  <w:num w:numId="31" w16cid:durableId="625618548">
    <w:abstractNumId w:val="82"/>
  </w:num>
  <w:num w:numId="32" w16cid:durableId="724137583">
    <w:abstractNumId w:val="0"/>
  </w:num>
  <w:num w:numId="33" w16cid:durableId="1716617065">
    <w:abstractNumId w:val="24"/>
  </w:num>
  <w:num w:numId="34" w16cid:durableId="665206627">
    <w:abstractNumId w:val="45"/>
  </w:num>
  <w:num w:numId="35" w16cid:durableId="156964102">
    <w:abstractNumId w:val="95"/>
  </w:num>
  <w:num w:numId="36" w16cid:durableId="170796824">
    <w:abstractNumId w:val="81"/>
  </w:num>
  <w:num w:numId="37" w16cid:durableId="1490516262">
    <w:abstractNumId w:val="99"/>
  </w:num>
  <w:num w:numId="38" w16cid:durableId="1236210817">
    <w:abstractNumId w:val="70"/>
  </w:num>
  <w:num w:numId="39" w16cid:durableId="2053262129">
    <w:abstractNumId w:val="10"/>
  </w:num>
  <w:num w:numId="40" w16cid:durableId="516425385">
    <w:abstractNumId w:val="84"/>
  </w:num>
  <w:num w:numId="41" w16cid:durableId="1717771718">
    <w:abstractNumId w:val="38"/>
  </w:num>
  <w:num w:numId="42" w16cid:durableId="155465781">
    <w:abstractNumId w:val="92"/>
  </w:num>
  <w:num w:numId="43" w16cid:durableId="826286462">
    <w:abstractNumId w:val="18"/>
  </w:num>
  <w:num w:numId="44" w16cid:durableId="1229152820">
    <w:abstractNumId w:val="44"/>
  </w:num>
  <w:num w:numId="45" w16cid:durableId="163865912">
    <w:abstractNumId w:val="49"/>
  </w:num>
  <w:num w:numId="46" w16cid:durableId="680937451">
    <w:abstractNumId w:val="73"/>
  </w:num>
  <w:num w:numId="47" w16cid:durableId="1076628552">
    <w:abstractNumId w:val="20"/>
  </w:num>
  <w:num w:numId="48" w16cid:durableId="1962108312">
    <w:abstractNumId w:val="48"/>
  </w:num>
  <w:num w:numId="49" w16cid:durableId="223415520">
    <w:abstractNumId w:val="50"/>
  </w:num>
  <w:num w:numId="50" w16cid:durableId="951206565">
    <w:abstractNumId w:val="98"/>
  </w:num>
  <w:num w:numId="51" w16cid:durableId="454714040">
    <w:abstractNumId w:val="9"/>
  </w:num>
  <w:num w:numId="52" w16cid:durableId="434793828">
    <w:abstractNumId w:val="68"/>
  </w:num>
  <w:num w:numId="53" w16cid:durableId="1454327666">
    <w:abstractNumId w:val="51"/>
  </w:num>
  <w:num w:numId="54" w16cid:durableId="950094240">
    <w:abstractNumId w:val="107"/>
  </w:num>
  <w:num w:numId="55" w16cid:durableId="1293289889">
    <w:abstractNumId w:val="62"/>
  </w:num>
  <w:num w:numId="56" w16cid:durableId="2051028375">
    <w:abstractNumId w:val="12"/>
  </w:num>
  <w:num w:numId="57" w16cid:durableId="1986466658">
    <w:abstractNumId w:val="64"/>
  </w:num>
  <w:num w:numId="58" w16cid:durableId="1988587696">
    <w:abstractNumId w:val="28"/>
  </w:num>
  <w:num w:numId="59" w16cid:durableId="989166916">
    <w:abstractNumId w:val="87"/>
  </w:num>
  <w:num w:numId="60" w16cid:durableId="1527212719">
    <w:abstractNumId w:val="34"/>
  </w:num>
  <w:num w:numId="61" w16cid:durableId="1028137141">
    <w:abstractNumId w:val="54"/>
  </w:num>
  <w:num w:numId="62" w16cid:durableId="141118884">
    <w:abstractNumId w:val="71"/>
  </w:num>
  <w:num w:numId="63" w16cid:durableId="1686781483">
    <w:abstractNumId w:val="19"/>
  </w:num>
  <w:num w:numId="64" w16cid:durableId="263416957">
    <w:abstractNumId w:val="94"/>
  </w:num>
  <w:num w:numId="65" w16cid:durableId="1549561307">
    <w:abstractNumId w:val="1"/>
  </w:num>
  <w:num w:numId="66" w16cid:durableId="1918779274">
    <w:abstractNumId w:val="100"/>
  </w:num>
  <w:num w:numId="67" w16cid:durableId="612597094">
    <w:abstractNumId w:val="13"/>
  </w:num>
  <w:num w:numId="68" w16cid:durableId="411779764">
    <w:abstractNumId w:val="22"/>
  </w:num>
  <w:num w:numId="69" w16cid:durableId="2137529993">
    <w:abstractNumId w:val="37"/>
  </w:num>
  <w:num w:numId="70" w16cid:durableId="1062950337">
    <w:abstractNumId w:val="42"/>
  </w:num>
  <w:num w:numId="71" w16cid:durableId="991838059">
    <w:abstractNumId w:val="27"/>
  </w:num>
  <w:num w:numId="72" w16cid:durableId="378549755">
    <w:abstractNumId w:val="102"/>
  </w:num>
  <w:num w:numId="73" w16cid:durableId="564073386">
    <w:abstractNumId w:val="85"/>
  </w:num>
  <w:num w:numId="74" w16cid:durableId="540821540">
    <w:abstractNumId w:val="69"/>
  </w:num>
  <w:num w:numId="75" w16cid:durableId="282001912">
    <w:abstractNumId w:val="101"/>
  </w:num>
  <w:num w:numId="76" w16cid:durableId="930894570">
    <w:abstractNumId w:val="103"/>
  </w:num>
  <w:num w:numId="77" w16cid:durableId="1790471539">
    <w:abstractNumId w:val="15"/>
  </w:num>
  <w:num w:numId="78" w16cid:durableId="164051142">
    <w:abstractNumId w:val="4"/>
  </w:num>
  <w:num w:numId="79" w16cid:durableId="297806165">
    <w:abstractNumId w:val="21"/>
  </w:num>
  <w:num w:numId="80" w16cid:durableId="1770080720">
    <w:abstractNumId w:val="3"/>
  </w:num>
  <w:num w:numId="81" w16cid:durableId="1201279242">
    <w:abstractNumId w:val="26"/>
  </w:num>
  <w:num w:numId="82" w16cid:durableId="343242789">
    <w:abstractNumId w:val="104"/>
  </w:num>
  <w:num w:numId="83" w16cid:durableId="423917521">
    <w:abstractNumId w:val="76"/>
  </w:num>
  <w:num w:numId="84" w16cid:durableId="1403406675">
    <w:abstractNumId w:val="8"/>
  </w:num>
  <w:num w:numId="85" w16cid:durableId="911040502">
    <w:abstractNumId w:val="30"/>
  </w:num>
  <w:num w:numId="86" w16cid:durableId="1894192021">
    <w:abstractNumId w:val="14"/>
  </w:num>
  <w:num w:numId="87" w16cid:durableId="1177231648">
    <w:abstractNumId w:val="7"/>
  </w:num>
  <w:num w:numId="88" w16cid:durableId="452360415">
    <w:abstractNumId w:val="23"/>
  </w:num>
  <w:num w:numId="89" w16cid:durableId="1226526545">
    <w:abstractNumId w:val="79"/>
  </w:num>
  <w:num w:numId="90" w16cid:durableId="1351376769">
    <w:abstractNumId w:val="89"/>
  </w:num>
  <w:num w:numId="91" w16cid:durableId="160124365">
    <w:abstractNumId w:val="75"/>
  </w:num>
  <w:num w:numId="92" w16cid:durableId="1253470873">
    <w:abstractNumId w:val="29"/>
  </w:num>
  <w:num w:numId="93" w16cid:durableId="532033955">
    <w:abstractNumId w:val="52"/>
  </w:num>
  <w:num w:numId="94" w16cid:durableId="786118053">
    <w:abstractNumId w:val="77"/>
  </w:num>
  <w:num w:numId="95" w16cid:durableId="830677968">
    <w:abstractNumId w:val="36"/>
  </w:num>
  <w:num w:numId="96" w16cid:durableId="1791240720">
    <w:abstractNumId w:val="16"/>
  </w:num>
  <w:num w:numId="97" w16cid:durableId="524101359">
    <w:abstractNumId w:val="93"/>
  </w:num>
  <w:num w:numId="98" w16cid:durableId="1644039187">
    <w:abstractNumId w:val="91"/>
  </w:num>
  <w:num w:numId="99" w16cid:durableId="162626669">
    <w:abstractNumId w:val="55"/>
  </w:num>
  <w:num w:numId="100" w16cid:durableId="885946132">
    <w:abstractNumId w:val="106"/>
  </w:num>
  <w:num w:numId="101" w16cid:durableId="1496607200">
    <w:abstractNumId w:val="105"/>
  </w:num>
  <w:num w:numId="102" w16cid:durableId="1913662634">
    <w:abstractNumId w:val="66"/>
  </w:num>
  <w:num w:numId="103" w16cid:durableId="541134772">
    <w:abstractNumId w:val="41"/>
  </w:num>
  <w:num w:numId="104" w16cid:durableId="1350328751">
    <w:abstractNumId w:val="57"/>
  </w:num>
  <w:num w:numId="105" w16cid:durableId="256059884">
    <w:abstractNumId w:val="39"/>
  </w:num>
  <w:num w:numId="106" w16cid:durableId="404107482">
    <w:abstractNumId w:val="83"/>
  </w:num>
  <w:num w:numId="107" w16cid:durableId="672880414">
    <w:abstractNumId w:val="97"/>
  </w:num>
  <w:num w:numId="108" w16cid:durableId="139616581">
    <w:abstractNumId w:val="90"/>
  </w:num>
  <w:num w:numId="109" w16cid:durableId="499126732">
    <w:abstractNumId w:val="33"/>
  </w:num>
  <w:num w:numId="110" w16cid:durableId="219556805">
    <w:abstractNumId w:val="86"/>
  </w:num>
  <w:num w:numId="111" w16cid:durableId="1741833143">
    <w:abstractNumId w:val="46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TrueTypeFonts/>
  <w:bordersDoNotSurroundHeader/>
  <w:bordersDoNotSurroundFooter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888"/>
    <w:rsid w:val="000A2566"/>
    <w:rsid w:val="00813C68"/>
    <w:rsid w:val="00BA4888"/>
    <w:rsid w:val="00D75BB3"/>
    <w:rsid w:val="00D905AC"/>
    <w:rsid w:val="00FD1F6B"/>
    <w:rsid w:val="00FE7264"/>
    <w:rsid w:val="76E56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461F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after="200" w:line="276" w:lineRule="auto"/>
    </w:pPr>
    <w:rPr>
      <w:rFonts w:ascii="Cambria" w:eastAsia="Cambria" w:hAnsi="Cambria" w:cs="Cambria"/>
      <w:sz w:val="22"/>
      <w:szCs w:val="22"/>
      <w:lang w:val="en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0">
    <w:name w:val="_Style 10"/>
    <w:basedOn w:val="TableNormal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1">
    <w:name w:val="_Style 11"/>
    <w:basedOn w:val="TableNormal0"/>
    <w:qFormat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qFormat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tblPr/>
  </w:style>
  <w:style w:type="table" w:customStyle="1" w:styleId="Style23">
    <w:name w:val="_Style 23"/>
    <w:basedOn w:val="TableNormal0"/>
    <w:tblPr/>
  </w:style>
  <w:style w:type="table" w:customStyle="1" w:styleId="Style24">
    <w:name w:val="_Style 24"/>
    <w:basedOn w:val="TableNormal0"/>
    <w:tblPr/>
  </w:style>
  <w:style w:type="table" w:customStyle="1" w:styleId="Style25">
    <w:name w:val="_Style 25"/>
    <w:basedOn w:val="TableNormal0"/>
    <w:tblPr/>
  </w:style>
  <w:style w:type="table" w:customStyle="1" w:styleId="Style26">
    <w:name w:val="_Style 26"/>
    <w:basedOn w:val="TableNormal0"/>
    <w:tblPr/>
  </w:style>
  <w:style w:type="table" w:customStyle="1" w:styleId="Style27">
    <w:name w:val="_Style 27"/>
    <w:basedOn w:val="TableNormal0"/>
    <w:tblPr/>
  </w:style>
  <w:style w:type="table" w:customStyle="1" w:styleId="Style28">
    <w:name w:val="_Style 28"/>
    <w:basedOn w:val="TableNormal0"/>
    <w:tblPr/>
  </w:style>
  <w:style w:type="table" w:customStyle="1" w:styleId="Style29">
    <w:name w:val="_Style 29"/>
    <w:basedOn w:val="TableNormal0"/>
    <w:tblPr/>
  </w:style>
  <w:style w:type="table" w:customStyle="1" w:styleId="Style30">
    <w:name w:val="_Style 30"/>
    <w:basedOn w:val="TableNormal0"/>
    <w:tblPr/>
  </w:style>
  <w:style w:type="table" w:customStyle="1" w:styleId="Style31">
    <w:name w:val="_Style 31"/>
    <w:basedOn w:val="TableNormal0"/>
    <w:qFormat/>
    <w:tblPr/>
  </w:style>
  <w:style w:type="table" w:customStyle="1" w:styleId="Style32">
    <w:name w:val="_Style 32"/>
    <w:basedOn w:val="TableNormal0"/>
    <w:tblPr/>
  </w:style>
  <w:style w:type="table" w:customStyle="1" w:styleId="Style33">
    <w:name w:val="_Style 33"/>
    <w:basedOn w:val="TableNormal0"/>
    <w:qFormat/>
    <w:tblPr/>
  </w:style>
  <w:style w:type="table" w:customStyle="1" w:styleId="Style34">
    <w:name w:val="_Style 34"/>
    <w:basedOn w:val="TableNormal0"/>
    <w:qFormat/>
    <w:tblPr/>
  </w:style>
  <w:style w:type="table" w:customStyle="1" w:styleId="Style35">
    <w:name w:val="_Style 35"/>
    <w:basedOn w:val="TableNormal0"/>
    <w:tblPr/>
  </w:style>
  <w:style w:type="table" w:customStyle="1" w:styleId="Style36">
    <w:name w:val="_Style 36"/>
    <w:basedOn w:val="TableNormal0"/>
    <w:tblPr/>
  </w:style>
  <w:style w:type="table" w:customStyle="1" w:styleId="Style37">
    <w:name w:val="_Style 37"/>
    <w:basedOn w:val="TableNormal0"/>
    <w:tblPr/>
  </w:style>
  <w:style w:type="table" w:customStyle="1" w:styleId="Style38">
    <w:name w:val="_Style 38"/>
    <w:basedOn w:val="TableNormal0"/>
    <w:tblPr/>
  </w:style>
  <w:style w:type="table" w:customStyle="1" w:styleId="Style39">
    <w:name w:val="_Style 39"/>
    <w:basedOn w:val="TableNormal0"/>
    <w:qFormat/>
    <w:tblPr/>
  </w:style>
  <w:style w:type="table" w:customStyle="1" w:styleId="Style40">
    <w:name w:val="_Style 40"/>
    <w:basedOn w:val="TableNormal0"/>
    <w:qFormat/>
    <w:tblPr/>
  </w:style>
  <w:style w:type="table" w:customStyle="1" w:styleId="Style41">
    <w:name w:val="_Style 41"/>
    <w:basedOn w:val="TableNormal0"/>
    <w:qFormat/>
    <w:tblPr/>
  </w:style>
  <w:style w:type="table" w:customStyle="1" w:styleId="Style42">
    <w:name w:val="_Style 42"/>
    <w:basedOn w:val="TableNormal0"/>
    <w:qFormat/>
    <w:tblPr/>
  </w:style>
  <w:style w:type="table" w:customStyle="1" w:styleId="Style43">
    <w:name w:val="_Style 43"/>
    <w:basedOn w:val="TableNormal0"/>
    <w:qFormat/>
    <w:tblPr/>
  </w:style>
  <w:style w:type="table" w:customStyle="1" w:styleId="Style44">
    <w:name w:val="_Style 44"/>
    <w:basedOn w:val="TableNormal0"/>
    <w:qFormat/>
    <w:tblPr/>
  </w:style>
  <w:style w:type="table" w:customStyle="1" w:styleId="Style45">
    <w:name w:val="_Style 45"/>
    <w:basedOn w:val="TableNormal0"/>
    <w:qFormat/>
    <w:tblPr/>
  </w:style>
  <w:style w:type="table" w:customStyle="1" w:styleId="Style46">
    <w:name w:val="_Style 46"/>
    <w:basedOn w:val="TableNormal0"/>
    <w:qFormat/>
    <w:tblPr/>
  </w:style>
  <w:style w:type="table" w:customStyle="1" w:styleId="Style47">
    <w:name w:val="_Style 47"/>
    <w:basedOn w:val="TableNormal0"/>
    <w:qFormat/>
    <w:tblPr/>
  </w:style>
  <w:style w:type="table" w:customStyle="1" w:styleId="Style48">
    <w:name w:val="_Style 48"/>
    <w:basedOn w:val="TableNormal0"/>
    <w:qFormat/>
    <w:tblPr/>
  </w:style>
  <w:style w:type="table" w:customStyle="1" w:styleId="Style49">
    <w:name w:val="_Style 49"/>
    <w:basedOn w:val="TableNormal0"/>
    <w:tblPr/>
  </w:style>
  <w:style w:type="table" w:customStyle="1" w:styleId="Style50">
    <w:name w:val="_Style 50"/>
    <w:basedOn w:val="TableNormal0"/>
    <w:qFormat/>
    <w:tblPr/>
  </w:style>
  <w:style w:type="table" w:customStyle="1" w:styleId="Style51">
    <w:name w:val="_Style 51"/>
    <w:basedOn w:val="TableNormal0"/>
    <w:qFormat/>
    <w:tblPr/>
  </w:style>
  <w:style w:type="table" w:customStyle="1" w:styleId="Style52">
    <w:name w:val="_Style 52"/>
    <w:basedOn w:val="TableNormal0"/>
    <w:qFormat/>
    <w:tblPr/>
  </w:style>
  <w:style w:type="table" w:customStyle="1" w:styleId="Style53">
    <w:name w:val="_Style 53"/>
    <w:basedOn w:val="TableNormal0"/>
    <w:qFormat/>
    <w:tblPr/>
  </w:style>
  <w:style w:type="table" w:customStyle="1" w:styleId="Style54">
    <w:name w:val="_Style 54"/>
    <w:basedOn w:val="TableNormal0"/>
    <w:tblPr/>
  </w:style>
  <w:style w:type="table" w:customStyle="1" w:styleId="Style55">
    <w:name w:val="_Style 55"/>
    <w:basedOn w:val="TableNormal0"/>
    <w:qFormat/>
    <w:tblPr/>
  </w:style>
  <w:style w:type="table" w:customStyle="1" w:styleId="Style56">
    <w:name w:val="_Style 56"/>
    <w:basedOn w:val="TableNormal0"/>
    <w:tblPr/>
  </w:style>
  <w:style w:type="table" w:customStyle="1" w:styleId="Style57">
    <w:name w:val="_Style 57"/>
    <w:basedOn w:val="TableNormal0"/>
    <w:qFormat/>
    <w:tblPr/>
  </w:style>
  <w:style w:type="table" w:customStyle="1" w:styleId="Style58">
    <w:name w:val="_Style 58"/>
    <w:basedOn w:val="TableNormal0"/>
    <w:tblPr/>
  </w:style>
  <w:style w:type="table" w:customStyle="1" w:styleId="Style59">
    <w:name w:val="_Style 59"/>
    <w:basedOn w:val="TableNormal0"/>
    <w:qFormat/>
    <w:tblPr/>
  </w:style>
  <w:style w:type="table" w:customStyle="1" w:styleId="Style60">
    <w:name w:val="_Style 60"/>
    <w:basedOn w:val="TableNormal0"/>
    <w:qFormat/>
    <w:tblPr/>
  </w:style>
  <w:style w:type="table" w:customStyle="1" w:styleId="Style61">
    <w:name w:val="_Style 61"/>
    <w:basedOn w:val="TableNormal0"/>
    <w:qFormat/>
    <w:tblPr/>
  </w:style>
  <w:style w:type="table" w:customStyle="1" w:styleId="Style62">
    <w:name w:val="_Style 62"/>
    <w:basedOn w:val="TableNormal0"/>
    <w:qFormat/>
    <w:tblPr/>
  </w:style>
  <w:style w:type="table" w:customStyle="1" w:styleId="Style63">
    <w:name w:val="_Style 63"/>
    <w:basedOn w:val="TableNormal0"/>
    <w:qFormat/>
    <w:tblPr/>
  </w:style>
  <w:style w:type="table" w:customStyle="1" w:styleId="Style64">
    <w:name w:val="_Style 64"/>
    <w:basedOn w:val="TableNormal0"/>
    <w:tblPr/>
  </w:style>
  <w:style w:type="table" w:customStyle="1" w:styleId="Style65">
    <w:name w:val="_Style 65"/>
    <w:basedOn w:val="TableNormal0"/>
    <w:tblPr/>
  </w:style>
  <w:style w:type="table" w:customStyle="1" w:styleId="Style66">
    <w:name w:val="_Style 66"/>
    <w:basedOn w:val="TableNormal0"/>
    <w:qFormat/>
    <w:tblPr/>
  </w:style>
  <w:style w:type="table" w:customStyle="1" w:styleId="Style67">
    <w:name w:val="_Style 67"/>
    <w:basedOn w:val="TableNormal0"/>
    <w:qFormat/>
    <w:tblPr/>
  </w:style>
  <w:style w:type="table" w:customStyle="1" w:styleId="Style68">
    <w:name w:val="_Style 68"/>
    <w:basedOn w:val="TableNormal0"/>
    <w:qFormat/>
    <w:tblPr/>
  </w:style>
  <w:style w:type="table" w:customStyle="1" w:styleId="Style69">
    <w:name w:val="_Style 69"/>
    <w:basedOn w:val="TableNormal0"/>
    <w:tblPr/>
  </w:style>
  <w:style w:type="table" w:customStyle="1" w:styleId="Style70">
    <w:name w:val="_Style 70"/>
    <w:basedOn w:val="TableNormal0"/>
    <w:tblPr/>
  </w:style>
  <w:style w:type="table" w:customStyle="1" w:styleId="Style71">
    <w:name w:val="_Style 71"/>
    <w:basedOn w:val="TableNormal0"/>
    <w:qFormat/>
    <w:tblPr/>
  </w:style>
  <w:style w:type="table" w:customStyle="1" w:styleId="Style72">
    <w:name w:val="_Style 72"/>
    <w:basedOn w:val="TableNormal0"/>
    <w:qFormat/>
    <w:tblPr/>
  </w:style>
  <w:style w:type="table" w:customStyle="1" w:styleId="Style73">
    <w:name w:val="_Style 73"/>
    <w:basedOn w:val="TableNormal0"/>
    <w:qFormat/>
    <w:tblPr/>
  </w:style>
  <w:style w:type="table" w:customStyle="1" w:styleId="Style74">
    <w:name w:val="_Style 74"/>
    <w:basedOn w:val="TableNormal0"/>
    <w:tblPr/>
  </w:style>
  <w:style w:type="table" w:customStyle="1" w:styleId="Style75">
    <w:name w:val="_Style 75"/>
    <w:basedOn w:val="TableNormal0"/>
    <w:tblPr/>
  </w:style>
  <w:style w:type="table" w:customStyle="1" w:styleId="Style76">
    <w:name w:val="_Style 76"/>
    <w:basedOn w:val="TableNormal0"/>
    <w:tblPr/>
  </w:style>
  <w:style w:type="paragraph" w:styleId="Header">
    <w:name w:val="header"/>
    <w:basedOn w:val="Normal"/>
    <w:link w:val="HeaderChar"/>
    <w:rsid w:val="00813C6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813C68"/>
    <w:rPr>
      <w:rFonts w:ascii="Cambria" w:eastAsia="Cambria" w:hAnsi="Cambria" w:cs="Cambria"/>
      <w:sz w:val="18"/>
      <w:szCs w:val="18"/>
      <w:lang w:val="en"/>
    </w:rPr>
  </w:style>
  <w:style w:type="paragraph" w:styleId="Footer">
    <w:name w:val="footer"/>
    <w:basedOn w:val="Normal"/>
    <w:link w:val="FooterChar"/>
    <w:rsid w:val="00813C6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813C68"/>
    <w:rPr>
      <w:rFonts w:ascii="Cambria" w:eastAsia="Cambria" w:hAnsi="Cambria" w:cs="Cambria"/>
      <w:sz w:val="18"/>
      <w:szCs w:val="18"/>
      <w:lang w:val="en"/>
    </w:rPr>
  </w:style>
  <w:style w:type="paragraph" w:styleId="ListParagraph">
    <w:name w:val="List Paragraph"/>
    <w:basedOn w:val="Normal"/>
    <w:uiPriority w:val="99"/>
    <w:unhideWhenUsed/>
    <w:rsid w:val="00813C6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osvUp5zgpT31Zk/rbo+8TdKK3A==">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214</Pages>
  <Words>6940</Words>
  <Characters>40879</Characters>
  <Application>Microsoft Office Word</Application>
  <DocSecurity>0</DocSecurity>
  <Lines>1202</Lines>
  <Paragraphs>919</Paragraphs>
  <ScaleCrop>false</ScaleCrop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2026-06-13T11:25:00Z</dcterms:created>
  <dcterms:modified xsi:type="dcterms:W3CDTF">2026-08-04T15:49:00Z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eyJoZGlkIjoiMWE0NDY5M2ZmNTVhM2EwZjk5ZGQ5YjBmYzA0YWRmOTgiLCJ1c2VySWQiOiIxNDEzMTg2NDEwIn0=</vt:lpwstr>
  </property>
  <property fmtid="{D5CDD505-2E9C-101B-9397-08002B2CF9AE}" pid="3" name="KSOProductBuildVer">
    <vt:lpwstr>2052-12.1.0.26895</vt:lpwstr>
  </property>
  <property fmtid="{D5CDD505-2E9C-101B-9397-08002B2CF9AE}" pid="4" name="ICV">
    <vt:lpwstr>60EC375440BB41E39C50F3C25D4D6F18_12</vt:lpwstr>
  </property>
</Properties>
</file>