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1DFC" w14:textId="77777777" w:rsidR="00866405" w:rsidRPr="00866405" w:rsidRDefault="00866405" w:rsidP="00866405">
      <w:pPr>
        <w:pStyle w:val="Heading1"/>
        <w:keepNext w:val="0"/>
        <w:keepLines w:val="0"/>
        <w:spacing w:after="120"/>
        <w:rPr>
          <w:rFonts w:eastAsia="Roboto"/>
          <w:color w:val="0070C0"/>
          <w:sz w:val="36"/>
        </w:rPr>
      </w:pPr>
      <w:r w:rsidRPr="00866405">
        <w:rPr>
          <w:rFonts w:eastAsia="Roboto"/>
          <w:color w:val="0070C0"/>
          <w:sz w:val="36"/>
        </w:rPr>
        <w:t>Extension User Stories - Review Copy</w:t>
      </w:r>
    </w:p>
    <w:p w14:paraId="5749ACA4" w14:textId="77777777" w:rsidR="00866405" w:rsidRPr="00866405" w:rsidRDefault="00866405" w:rsidP="00866405">
      <w:pPr>
        <w:pStyle w:val="Heading1"/>
        <w:keepNext w:val="0"/>
        <w:keepLines w:val="0"/>
        <w:spacing w:after="240"/>
        <w:rPr>
          <w:rFonts w:ascii="Cambria" w:eastAsia="Roboto" w:hAnsi="Cambria" w:cs="Roboto"/>
          <w:color w:val="696969"/>
          <w:sz w:val="22"/>
        </w:rPr>
      </w:pPr>
      <w:r w:rsidRPr="00866405">
        <w:rPr>
          <w:rFonts w:ascii="Cambria" w:eastAsia="Roboto" w:hAnsi="Cambria" w:cs="Roboto"/>
          <w:color w:val="696969"/>
          <w:sz w:val="22"/>
        </w:rPr>
        <w:t>Newly added stories only: A.9-A.11, B.7-B.9, C.6-C.8, D.7-D.9 and E.6-E.8.</w:t>
      </w:r>
    </w:p>
    <w:p w14:paraId="4658A3D0" w14:textId="77777777" w:rsidR="00866405" w:rsidRDefault="00866405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</w:p>
    <w:p w14:paraId="2D15922C" w14:textId="4070E6F2" w:rsidR="00BA4888" w:rsidRDefault="00866405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A. Farmer (3 Extension User Stories)</w:t>
      </w:r>
    </w:p>
    <w:p w14:paraId="71F46320" w14:textId="6F2C5DCE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0" w:name="_heading=h.zah3vrzi12g0" w:colFirst="0" w:colLast="0"/>
      <w:bookmarkStart w:id="1" w:name="_heading=h.g7u9l8sz2gf5" w:colFirst="0" w:colLast="0"/>
      <w:bookmarkEnd w:id="0"/>
      <w:bookmarkEnd w:id="1"/>
      <w:r>
        <w:rPr>
          <w:rFonts w:ascii="Roboto" w:eastAsia="Roboto" w:hAnsi="Roboto" w:cs="Roboto"/>
        </w:rPr>
        <w:t>A.9  Bilingual Leaf Screening</w:t>
      </w:r>
    </w:p>
    <w:p w14:paraId="478BA6F4" w14:textId="6A48BCCB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farmer, I want to screen a maize leaf photo in English or Chinese, so that I can understand visible disease-like signs and decide what to do next.</w:t>
      </w:r>
    </w:p>
    <w:p w14:paraId="5390C0D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34409DE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2046129699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4AE504C9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3B8835" w14:textId="551CDE5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Bilingual Leaf Screening</w:t>
                </w:r>
              </w:p>
            </w:tc>
          </w:tr>
          <w:tr w:rsidR="00813C68" w14:paraId="23205DC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765E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B6EC24A" w14:textId="17BD9482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Farmer needs a clear, cautious and human-centred screening assistant that explains visible signs, uncertainty, photo quality and safe next steps in the selected language without claiming a laboratory diagnosis.</w:t>
                </w:r>
              </w:p>
            </w:tc>
          </w:tr>
          <w:tr w:rsidR="00813C68" w14:paraId="10845E0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B9C341" w14:textId="446ED21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Farmer, Leaf Assistant, Disease Screening Model, Advice Engine</w:t>
                </w:r>
              </w:p>
            </w:tc>
          </w:tr>
          <w:tr w:rsidR="00813C68" w14:paraId="69AA53E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18A623" w14:textId="3C25EEC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Farmer selects or photographs a maize leaf, chooses a language, optionally adds field context and submits the screening request.</w:t>
                </w:r>
              </w:p>
            </w:tc>
          </w:tr>
          <w:tr w:rsidR="00813C68" w14:paraId="007029E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575E24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21CAE998" w14:textId="5FC338D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Farmer is authenticated; the API and approved disease model are available; the selected file is a supported JPG or PNG within configured size and pixel limits.</w:t>
                </w:r>
              </w:p>
            </w:tc>
          </w:tr>
          <w:tr w:rsidR="00813C68" w14:paraId="2A7A1AC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03AFBF" w14:textId="605A10A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system returns a bilingual screening response or retake request and stores the validated image, technical evidence, context and farmer-facing guidance when persistence succeeds.</w:t>
                </w:r>
              </w:p>
            </w:tc>
          </w:tr>
          <w:tr w:rsidR="00813C68" w14:paraId="3E59587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3549A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FE134F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Farmer selects English or Chinese and supplies a leaf image.</w:t>
                </w:r>
              </w:p>
              <w:p w14:paraId="541F270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Leaf Assistant uploads the image and optional crop stage, weather and symptom-spread context.</w:t>
                </w:r>
              </w:p>
              <w:p w14:paraId="58D33C6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server validates the image and assesses brightness, blur, size and contrast.</w:t>
                </w:r>
              </w:p>
              <w:p w14:paraId="2EBDC2D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disease model produces calibrated class probabilities and uncertainty evidence.</w:t>
                </w:r>
              </w:p>
              <w:p w14:paraId="0C3D620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5. The Advice Engine converts the evidence into observations, a possible condition, questions and safe next steps.</w:t>
                </w:r>
              </w:p>
              <w:p w14:paraId="740338B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interface displays the response in the selected language with a safety note.</w:t>
                </w:r>
              </w:p>
              <w:p w14:paraId="26524CCF" w14:textId="3AA2B9DD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system persists the evidence and response without changing the original model output.</w:t>
                </w:r>
              </w:p>
            </w:tc>
          </w:tr>
          <w:tr w:rsidR="00813C68" w14:paraId="4395DA2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A4DBEE" w14:textId="0273E4B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lastRenderedPageBreak/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If the Farmer adds field context, it enriches the explanation but remains stored separately from model probabilities and quality measurements.</w:t>
                </w:r>
              </w:p>
            </w:tc>
          </w:tr>
          <w:tr w:rsidR="00813C68" w14:paraId="0807D58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A4870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D7198D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If photo quality is insufficient, the system stops before classification and asks for a clearer retake.</w:t>
                </w:r>
              </w:p>
              <w:p w14:paraId="07687CC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If confidence is below the calibrated threshold, the result is marked unsupported or needs confirmation.</w:t>
                </w:r>
              </w:p>
              <w:p w14:paraId="365C2518" w14:textId="3BC02B7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If the disease model is unavailable, the API returns a controlled service-unavailable response and never fabricates a condition.</w:t>
                </w:r>
              </w:p>
            </w:tc>
          </w:tr>
        </w:tbl>
      </w:sdtContent>
    </w:sdt>
    <w:p w14:paraId="2F982ECE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C487198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023ACF7B" w14:textId="24512E25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963FEBB" wp14:editId="1229CADA">
            <wp:extent cx="5486400" cy="1004570"/>
            <wp:effectExtent l="0" t="0" r="0" b="5080"/>
            <wp:docPr id="198215853" name="Picture 4" descr="A.9 BCE Class Diagram" title="A.9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5853" name="Picture 4" descr="A.9 BCE Class Diagram" title="A.9 BCE Class Diagram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4D85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2F48A4C3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10E59539" w14:textId="0B4C04A0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E5A1994" wp14:editId="5CA3C783">
            <wp:extent cx="5486400" cy="2379345"/>
            <wp:effectExtent l="0" t="0" r="0" b="1905"/>
            <wp:docPr id="1358129318" name="Picture 1" descr="A.9 Sequence Diagram" title="A.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129318" name="Picture 1" descr="A.9 Sequence Diagram" title="A.9 Sequence Diagram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710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09EE80F8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388831688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3B9026E4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D66DC2" w14:textId="64B692EF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TC1_9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D5FC7" w14:textId="4AFF5FE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#31 (A.9)</w:t>
                </w:r>
              </w:p>
            </w:tc>
          </w:tr>
          <w:tr w:rsidR="00813C68" w14:paraId="7EF22898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30CB40" w14:textId="6B50E64E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farmer, I want to screen a maize leaf photo in English or Chinese, so that I can understand visible disease-like signs and decide what to do next.</w:t>
                </w:r>
              </w:p>
            </w:tc>
          </w:tr>
          <w:tr w:rsidR="00813C68" w14:paraId="1024ED05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C40F6" w14:textId="2EE03BAE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a Farmer receives safe bilingual leaf-screening guidance and that poor-quality evidence produces a retake request.</w:t>
                </w:r>
              </w:p>
            </w:tc>
          </w:tr>
          <w:tr w:rsidR="00813C68" w14:paraId="408C9A33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2C59D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30E630E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an active Farmer.</w:t>
                </w:r>
              </w:p>
              <w:p w14:paraId="4B49F51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the Leaf Assistant and select English.</w:t>
                </w:r>
              </w:p>
              <w:p w14:paraId="4383B0F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Upload a valid close-up maize leaf image and optional field context.</w:t>
                </w:r>
              </w:p>
              <w:p w14:paraId="168A5D3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Submit the screening request.</w:t>
                </w:r>
              </w:p>
              <w:p w14:paraId="7C5A506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Review quality, observations, possible condition, confidence language, next steps and safety note.</w:t>
                </w:r>
              </w:p>
              <w:p w14:paraId="438EC3C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with a deliberately dark or undersized image.</w:t>
                </w:r>
              </w:p>
              <w:p w14:paraId="073CBF89" w14:textId="56F9E729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Confirm that the second request asks for a retake instead of naming a condition.</w:t>
                </w:r>
              </w:p>
            </w:tc>
          </w:tr>
          <w:tr w:rsidR="00813C68" w14:paraId="1A470646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7B99F5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6F0A3B9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Farmer account</w:t>
                </w:r>
              </w:p>
              <w:p w14:paraId="6D9E318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Disease model is deployment-ready</w:t>
                </w:r>
              </w:p>
              <w:p w14:paraId="50424B13" w14:textId="68DF48F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One valid leaf image and one poor-quality image</w:t>
                </w:r>
              </w:p>
            </w:tc>
          </w:tr>
          <w:tr w:rsidR="00813C68" w14:paraId="1E69A012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BBB5E9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377981D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language=en</w:t>
                </w:r>
              </w:p>
              <w:p w14:paraId="4E46892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crop_stage=before tasseling</w:t>
                </w:r>
              </w:p>
              <w:p w14:paraId="75B43BDE" w14:textId="0308C430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valid_leaf.jpg and dark_leaf.jpg</w:t>
                </w:r>
              </w:p>
            </w:tc>
          </w:tr>
          <w:tr w:rsidR="00813C68" w14:paraId="7F01C337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A661C5" w14:textId="7F8C7528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 valid image returns a complete English screening response with uncertainty and safety wording; a poor-quality image returns retake guidance and no fabricated diagnosis.</w:t>
                </w:r>
              </w:p>
            </w:tc>
          </w:tr>
          <w:tr w:rsidR="00813C68" w14:paraId="1AA645D7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AB108B" w14:textId="6615B97D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29971D7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D21C6D" w14:textId="5D64EA04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63B122D7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1D9274D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169A0533" w14:textId="7FDD6B41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6C68A31B" wp14:editId="623FF259">
            <wp:extent cx="4572000" cy="3158596"/>
            <wp:effectExtent l="0" t="0" r="0" b="3810"/>
            <wp:docPr id="518665807" name="Picture 2" descr="A.9 Low-Fidelity Wireframe" title="A.9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65807" name="Picture 2" descr="A.9 Low-Fidelity Wireframe" title="A.9 Low-Fidelity Wirefram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30D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74DAF75" w14:textId="62133F55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7718D21" wp14:editId="0D3DBA16">
            <wp:extent cx="4316224" cy="4000500"/>
            <wp:effectExtent l="0" t="0" r="8255" b="0"/>
            <wp:docPr id="917706398" name="Picture 1" descr="A.9 Current User Interface" title="A.9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06398" name="Picture 1" descr="A.9 Current User Interface" title="A.9 Current User Interfac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224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89001" w14:textId="6BB13E09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A.10  Secure Account Maintenance</w:t>
      </w:r>
    </w:p>
    <w:p w14:paraId="7B096DA5" w14:textId="3B66D789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farmer, I want to change my email address or password securely, so that I can keep access when my contact details change.</w:t>
      </w:r>
    </w:p>
    <w:p w14:paraId="33C059B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53F78CE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68043553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DE4BF34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0A6C2D" w14:textId="62A5EF8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Secure Account Maintenance</w:t>
                </w:r>
              </w:p>
            </w:tc>
          </w:tr>
          <w:tr w:rsidR="00813C68" w14:paraId="4988E79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11F67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1F2C554" w14:textId="5428B61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Farmer needs a simple account page that uses email as the only contact identifier, confirms sensitive changes with the current password and immediately revokes older sessions.</w:t>
                </w:r>
              </w:p>
            </w:tc>
          </w:tr>
          <w:tr w:rsidR="00813C68" w14:paraId="53AD81E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8FE38" w14:textId="35CDDEF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Farmer, Account Page, Authentication Service</w:t>
                </w:r>
              </w:p>
            </w:tc>
          </w:tr>
          <w:tr w:rsidR="00813C68" w14:paraId="4178A00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5E94A0" w14:textId="25E97CF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authenticated Farmer opens My Account and submits an email/profile change or password change.</w:t>
                </w:r>
              </w:p>
            </w:tc>
          </w:tr>
          <w:tr w:rsidR="00813C68" w14:paraId="0D08015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3F922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7FB2E4FF" w14:textId="3AD7017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Farmer account is active, the current password is known and the requested email is not already assigned to another user.</w:t>
                </w:r>
              </w:p>
            </w:tc>
          </w:tr>
          <w:tr w:rsidR="00813C68" w14:paraId="15A0429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279C35" w14:textId="31B8D4D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Validated profile data or password hash is updated, session_version is incremented, the current session receives a fresh token where appropriate and all previous tokens become invalid.</w:t>
                </w:r>
              </w:p>
            </w:tc>
          </w:tr>
          <w:tr w:rsidR="00813C68" w14:paraId="1B57D24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236FD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087EE39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Farmer opens My Account and chooses Edit profile or Change password.</w:t>
                </w:r>
              </w:p>
              <w:p w14:paraId="79D289F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interface collects the requested values and current password.</w:t>
                </w:r>
              </w:p>
              <w:p w14:paraId="1ED3ECE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server reloads the current account and verifies the password.</w:t>
                </w:r>
              </w:p>
              <w:p w14:paraId="258C175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server validates email uniqueness or password policy and confirmation.</w:t>
                </w:r>
              </w:p>
              <w:p w14:paraId="5C8C68F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account record is updated and session_version is incremented.</w:t>
                </w:r>
              </w:p>
              <w:p w14:paraId="347F8A5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action is written to the system log.</w:t>
                </w:r>
              </w:p>
              <w:p w14:paraId="0568AA3E" w14:textId="1BEA139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interface confirms the change and uses the new session state.</w:t>
                </w:r>
              </w:p>
            </w:tc>
          </w:tr>
          <w:tr w:rsidR="00813C68" w14:paraId="71973A3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2AF21F" w14:textId="0E8FC65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name and email may be changed together; an unchanged email is accepted when only the name is being updated.</w:t>
                </w:r>
              </w:p>
            </w:tc>
          </w:tr>
          <w:tr w:rsidR="00813C68" w14:paraId="3753BEA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E7B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2E1114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malformed or duplicate email is rejected without changing the account.</w:t>
                </w:r>
              </w:p>
              <w:p w14:paraId="53A2D8F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weak, mismatched or unchanged password is rejected with a clear validation message.</w:t>
                </w:r>
              </w:p>
              <w:p w14:paraId="332BEDEF" w14:textId="6C5976A0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incorrect current password returns an authorization error and no session is changed.</w:t>
                </w:r>
              </w:p>
            </w:tc>
          </w:tr>
        </w:tbl>
      </w:sdtContent>
    </w:sdt>
    <w:p w14:paraId="22C58B19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0F75F8AE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3BD1E056" w14:textId="755F6449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7974612" wp14:editId="4C510E70">
            <wp:extent cx="5486400" cy="1046480"/>
            <wp:effectExtent l="0" t="0" r="0" b="1270"/>
            <wp:docPr id="1365670591" name="Picture 8" descr="A.10 BCE Class Diagram" title="A.10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70591" name="Picture 8" descr="A.10 BCE Class Diagram" title="A.10 BCE Class Diagram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14C3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4E616EA8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ADEF994" w14:textId="5963C6EC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3D32C8A" wp14:editId="4EC73BE1">
            <wp:extent cx="5486400" cy="2526030"/>
            <wp:effectExtent l="0" t="0" r="0" b="7620"/>
            <wp:docPr id="1607810068" name="Picture 2" descr="A.10 Sequence Diagram" title="A.10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810068" name="Picture 2" descr="A.10 Sequence Diagram" title="A.10 Sequence Diagram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4E6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10E087C7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92533872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3C7E5392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C59B09" w14:textId="194C3E53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TC1_10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D97586" w14:textId="0FE1E4C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#32 (A.10)</w:t>
                </w:r>
              </w:p>
            </w:tc>
          </w:tr>
          <w:tr w:rsidR="00813C68" w14:paraId="4E120415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58E33A" w14:textId="0D0B8997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farmer, I want to change my email address or password securely, so that I can keep access when my contact details change.</w:t>
                </w:r>
              </w:p>
            </w:tc>
          </w:tr>
          <w:tr w:rsidR="00813C68" w14:paraId="653210A4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337591" w14:textId="3110273B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secure email and password maintenance and immediate rejection of a token issued before the change.</w:t>
                </w:r>
              </w:p>
            </w:tc>
          </w:tr>
          <w:tr w:rsidR="00813C68" w14:paraId="2CDE8A7E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A1BEA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17B1113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an active Farmer and retain the issued token.</w:t>
                </w:r>
              </w:p>
              <w:p w14:paraId="099E818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My Account and submit a new unique email with the current password.</w:t>
                </w:r>
              </w:p>
              <w:p w14:paraId="451CD37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Confirm that the profile is updated and a fresh token is returned.</w:t>
                </w:r>
              </w:p>
              <w:p w14:paraId="04E463E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Call a protected endpoint with the retained old token.</w:t>
                </w:r>
              </w:p>
              <w:p w14:paraId="2E7974F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Change the password using the correct current password and a policy-compliant replacement.</w:t>
                </w:r>
              </w:p>
              <w:p w14:paraId="0C0B6997" w14:textId="04887083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Attempt to sign in with the old password, then with the new password.</w:t>
                </w:r>
              </w:p>
            </w:tc>
          </w:tr>
          <w:tr w:rsidR="00813C68" w14:paraId="75396233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4BCAE6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4CF4E27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Farmer account</w:t>
                </w:r>
              </w:p>
              <w:p w14:paraId="3F61285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Current password is available</w:t>
                </w:r>
              </w:p>
              <w:p w14:paraId="7FCCF755" w14:textId="0D5470B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 unique replacement email</w:t>
                </w:r>
              </w:p>
            </w:tc>
          </w:tr>
          <w:tr w:rsidR="00813C68" w14:paraId="5ACCDD30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F1E7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F86F25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new email: farmer.updated@example.com</w:t>
                </w:r>
              </w:p>
              <w:p w14:paraId="40252AA0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strong replacement password</w:t>
                </w:r>
              </w:p>
              <w:p w14:paraId="26A9CA91" w14:textId="6CE119DC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old access token</w:t>
                </w:r>
              </w:p>
            </w:tc>
          </w:tr>
          <w:tr w:rsidR="00813C68" w14:paraId="40CF47A5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45BF78" w14:textId="32E1C520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Valid changes persist, prior tokens are rejected, the old password stops working and the new password succeeds; invalid inputs do not alter the account.</w:t>
                </w:r>
              </w:p>
            </w:tc>
          </w:tr>
          <w:tr w:rsidR="00813C68" w14:paraId="6F00ADFF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FC6020" w14:textId="2AC03028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15CF93B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011F1" w14:textId="7D850248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76D22C7D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7801B25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74249CD5" w14:textId="16FA0EDC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1218DA6D" wp14:editId="7C42C890">
            <wp:extent cx="4572000" cy="3158596"/>
            <wp:effectExtent l="0" t="0" r="0" b="3810"/>
            <wp:docPr id="1750903874" name="Picture 6" descr="A.10 Low-Fidelity Wireframe" title="A.10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03874" name="Picture 6" descr="A.10 Low-Fidelity Wireframe" title="A.10 Low-Fidelity Wirefram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18BBE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3F7AD54F" w14:textId="11430244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2BA9842" wp14:editId="7CD2FCB1">
            <wp:extent cx="4316224" cy="4000500"/>
            <wp:effectExtent l="0" t="0" r="8255" b="0"/>
            <wp:docPr id="71514432" name="Picture 5" descr="A.10 Current User Interface" title="A.10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4432" name="Picture 5" descr="A.10 Current User Interface" title="A.10 Current User Interfac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224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E6F1" w14:textId="590ED4F4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A.11  Resilient Field Upload</w:t>
      </w:r>
    </w:p>
    <w:p w14:paraId="2AE96E77" w14:textId="5CF1769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farmer using mobile data, I want clear upload progress and recoverable errors, so that an interrupted 4G/5G connection does not make me lose track of my work.</w:t>
      </w:r>
    </w:p>
    <w:p w14:paraId="583F8693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81A89D9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047985118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FE4026C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71882" w14:textId="2683DB9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Resilient Field Upload</w:t>
                </w:r>
              </w:p>
            </w:tc>
          </w:tr>
          <w:tr w:rsidR="00813C68" w14:paraId="6C85482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1D3C2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77289FBF" w14:textId="519AB5C8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Farmer needs a mobile upload experience that reduces data usage, makes compression and transfer progress visible, survives temporary network failure and avoids duplicate or colliding storage records.</w:t>
                </w:r>
              </w:p>
            </w:tc>
          </w:tr>
          <w:tr w:rsidR="00813C68" w14:paraId="76EF2CD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2D5A54" w14:textId="2D5D197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Farmer, Mobile Upload Page, Upload API</w:t>
                </w:r>
              </w:p>
            </w:tc>
          </w:tr>
          <w:tr w:rsidR="00813C68" w14:paraId="7B5A9E2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983CA0" w14:textId="2DE392B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Farmer captures or selects a field image and starts an upload over a mobile connection.</w:t>
                </w:r>
              </w:p>
            </w:tc>
          </w:tr>
          <w:tr w:rsidR="00813C68" w14:paraId="295E8E4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3CE9A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6DC49394" w14:textId="4C89D08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Farmer is authenticated, the browser can read the selected image and the file is a supported image format.</w:t>
                </w:r>
              </w:p>
            </w:tc>
          </w:tr>
          <w:tr w:rsidR="00813C68" w14:paraId="4BA58B1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5EB6D" w14:textId="5E43FC1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successful upload creates one validated encrypted Image/Image File pair with a UUID storage name and digest; a failed transfer leaves the page and selected-photo context available for deliberate retry.</w:t>
                </w:r>
              </w:p>
            </w:tc>
          </w:tr>
          <w:tr w:rsidR="00813C68" w14:paraId="01DC572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34404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00D782B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Farmer selects or captures a field image.</w:t>
                </w:r>
              </w:p>
              <w:p w14:paraId="319BE60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mobile client reads orientation and dimensions and compresses the image when appropriate.</w:t>
                </w:r>
              </w:p>
              <w:p w14:paraId="0C6086B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interface displays original size, prepared size and compression status.</w:t>
                </w:r>
              </w:p>
              <w:p w14:paraId="47BFF50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upload client sends multipart bytes with an Authorization header and progress callback.</w:t>
                </w:r>
              </w:p>
              <w:p w14:paraId="6F30FFE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server validates actual content, assigns a UUID name and computes SHA-256.</w:t>
                </w:r>
              </w:p>
              <w:p w14:paraId="5F0D654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validated bytes are encrypted and stored with metadata.</w:t>
                </w:r>
              </w:p>
              <w:p w14:paraId="7DF38258" w14:textId="2DB57199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interface confirms completion and proceeds to analysis.</w:t>
                </w:r>
              </w:p>
            </w:tc>
          </w:tr>
          <w:tr w:rsidR="00813C68" w14:paraId="2F40351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07CC94" w14:textId="6AAC05E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If compression is unnecessary or unsupported, the original valid image is uploaded while the interface still reports its size and progress.</w:t>
                </w:r>
              </w:p>
            </w:tc>
          </w:tr>
          <w:tr w:rsidR="00813C68" w14:paraId="22D2C25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05A7C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38B1F6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If the network disconnects, the current page is preserved and a human-readable reconnect-and-retry message is shown.</w:t>
                </w:r>
              </w:p>
              <w:p w14:paraId="7B8195E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If the file is too large or not a real image, the server rejects it before persistence.</w:t>
                </w:r>
              </w:p>
              <w:p w14:paraId="4B1940AB" w14:textId="522246A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If the original filename is reused, the UUID and content digest keep the records isolated.</w:t>
                </w:r>
              </w:p>
            </w:tc>
          </w:tr>
        </w:tbl>
      </w:sdtContent>
    </w:sdt>
    <w:p w14:paraId="0A76D58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0BEB80C8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64B8241D" w14:textId="3BD4438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9305462" wp14:editId="32F72806">
            <wp:extent cx="5486400" cy="1047115"/>
            <wp:effectExtent l="0" t="0" r="0" b="635"/>
            <wp:docPr id="962779387" name="Picture 12" descr="A.11 BCE Class Diagram" title="A.11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79387" name="Picture 12" descr="A.11 BCE Class Diagram" title="A.11 BCE Class Diagram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53DD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2F40B44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47612291" w14:textId="44ECDBF9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DBFB420" wp14:editId="555B8481">
            <wp:extent cx="5486400" cy="2533015"/>
            <wp:effectExtent l="0" t="0" r="0" b="635"/>
            <wp:docPr id="140553811" name="Picture 3" descr="A.11 Sequence Diagram" title="A.11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53811" name="Picture 3" descr="A.11 Sequence Diagram" title="A.11 Sequence Diagram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FFF8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3AA3D17E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014989224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605F9354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A8A71D" w14:textId="116EF6AA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TC1_11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FE34C" w14:textId="13910545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#33 (A.11)</w:t>
                </w:r>
              </w:p>
            </w:tc>
          </w:tr>
          <w:tr w:rsidR="00813C68" w14:paraId="246C4E7F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A3EA9C" w14:textId="06705656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farmer using mobile data, I want clear upload progress and recoverable errors, so that an interrupted 4G/5G connection does not make me lose track of my work.</w:t>
                </w:r>
              </w:p>
            </w:tc>
          </w:tr>
          <w:tr w:rsidR="00813C68" w14:paraId="6E3D0C7C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0C2039" w14:textId="67274B7D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visible mobile upload preparation and recovery from an interrupted connection without logout or duplicate data.</w:t>
                </w:r>
              </w:p>
            </w:tc>
          </w:tr>
          <w:tr w:rsidR="00813C68" w14:paraId="144EAD78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89EE8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7B74007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Farmer on a mobile viewport.</w:t>
                </w:r>
              </w:p>
              <w:p w14:paraId="4959DF6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 large valid field image.</w:t>
                </w:r>
              </w:p>
              <w:p w14:paraId="1084E75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Observe original and prepared sizes before upload.</w:t>
                </w:r>
              </w:p>
              <w:p w14:paraId="623D5A6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Start the upload and observe transfer progress.</w:t>
                </w:r>
              </w:p>
              <w:p w14:paraId="21A7267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Simulate an offline or interrupted connection.</w:t>
                </w:r>
              </w:p>
              <w:p w14:paraId="440CABA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Confirm that the current screen and selected image remain available.</w:t>
                </w:r>
              </w:p>
              <w:p w14:paraId="78B6B51A" w14:textId="352257C6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Reconnect, retry once and verify that only one successful record is created.</w:t>
                </w:r>
              </w:p>
            </w:tc>
          </w:tr>
          <w:tr w:rsidR="00813C68" w14:paraId="107D7C00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C3D800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A1CA45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Farmer account</w:t>
                </w:r>
              </w:p>
              <w:p w14:paraId="2550E78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Mobile-capable browser</w:t>
                </w:r>
              </w:p>
              <w:p w14:paraId="686BF406" w14:textId="2BCE4A7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 multi-megabyte field image</w:t>
                </w:r>
              </w:p>
            </w:tc>
          </w:tr>
          <w:tr w:rsidR="00813C68" w14:paraId="4E1E2FD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B4501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E6E2BBF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field_photo.jpg</w:t>
                </w:r>
              </w:p>
              <w:p w14:paraId="59148E8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simulated offline network state</w:t>
                </w:r>
              </w:p>
              <w:p w14:paraId="6A475895" w14:textId="04AD5B44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9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repeated original filename</w:t>
                </w:r>
              </w:p>
            </w:tc>
          </w:tr>
          <w:tr w:rsidR="00813C68" w14:paraId="092F144A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DF0E28" w14:textId="0C69B4F4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Preparation and progress are visible; interruption does not log out the Farmer; retry succeeds deliberately; validated storage uses a unique UUID and digest.</w:t>
                </w:r>
              </w:p>
            </w:tc>
          </w:tr>
          <w:tr w:rsidR="00813C68" w14:paraId="5CBB0502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2A02D1" w14:textId="609DFC52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0223242D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BC0BF3" w14:textId="3227DE4F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192F7CFC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4DDA909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54E9AE72" w14:textId="3AEA1C1F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424598D2" wp14:editId="409A8F63">
            <wp:extent cx="4572000" cy="3158596"/>
            <wp:effectExtent l="0" t="0" r="0" b="3810"/>
            <wp:docPr id="399088657" name="Picture 10" descr="A.11 Low-Fidelity Wireframe" title="A.11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88657" name="Picture 10" descr="A.11 Low-Fidelity Wireframe" title="A.11 Low-Fidelity Wirefram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3118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6B262BD9" w14:textId="6AE2A3F6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3B9037D" wp14:editId="7281BEA1">
            <wp:extent cx="4316224" cy="4000500"/>
            <wp:effectExtent l="0" t="0" r="8255" b="0"/>
            <wp:docPr id="108763484" name="Picture 9" descr="A.11 Current User Interface" title="A.11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3484" name="Picture 9" descr="A.11 Current User Interface" title="A.11 Current User Interfac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6224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70BA7" w14:textId="65F73C1C" w:rsidR="00BA4888" w:rsidRDefault="00866405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B. Researcher (3 Extension User Stories)</w:t>
      </w:r>
    </w:p>
    <w:p w14:paraId="44A15FED" w14:textId="525E3191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2" w:name="_heading=h.9hjye3xh0n9t" w:colFirst="0" w:colLast="0"/>
      <w:bookmarkEnd w:id="2"/>
      <w:r>
        <w:rPr>
          <w:rFonts w:ascii="Roboto" w:eastAsia="Roboto" w:hAnsi="Roboto" w:cs="Roboto"/>
        </w:rPr>
        <w:t>B.7  Review Uncertainty and Provenance</w:t>
      </w:r>
    </w:p>
    <w:p w14:paraId="7DE9EF05" w14:textId="5D3CFCF6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researcher, I want model identity, confidence, uncertainty, and quality metadata with each result, so that I can judge whether a record is suitable for analysis.</w:t>
      </w:r>
    </w:p>
    <w:p w14:paraId="1283908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5C4D1CE8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27108626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56707FC9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5AC627" w14:textId="1DAF004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Review Uncertainty and Provenance</w:t>
                </w:r>
              </w:p>
            </w:tc>
          </w:tr>
          <w:tr w:rsidR="00813C68" w14:paraId="72D9347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EDB8C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0B9BCB76" w14:textId="24D65DF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Researcher needs reproducible scientific evidence for every result, including model version, inference mode, confidence, quality and human-review state, while internal server paths remain private.</w:t>
                </w:r>
              </w:p>
            </w:tc>
          </w:tr>
          <w:tr w:rsidR="00813C68" w14:paraId="40B92D2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BDFDAA" w14:textId="1F329AF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Researcher, Research Dashboard, Result Service</w:t>
                </w:r>
              </w:p>
            </w:tc>
          </w:tr>
          <w:tr w:rsidR="00813C68" w14:paraId="5F7FE08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0665E6" w14:textId="20AC460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opens recent results, history or a filtered research dataset.</w:t>
                </w:r>
              </w:p>
            </w:tc>
          </w:tr>
          <w:tr w:rsidR="00813C68" w14:paraId="180D93E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E30A5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61230898" w14:textId="4BAD008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Researcher is authenticated with result-read permission and the database contains detection or disease-screening records.</w:t>
                </w:r>
              </w:p>
            </w:tc>
          </w:tr>
          <w:tr w:rsidR="00813C68" w14:paraId="39B836C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F0A35E" w14:textId="30DB639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interface returns stable provenance and uncertainty metadata suitable for 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inclusion/exclusion decisions without exposing filesystem paths or secret configuration.</w:t>
                </w:r>
              </w:p>
            </w:tc>
          </w:tr>
          <w:tr w:rsidR="00813C68" w14:paraId="01F81E8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12182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43AA291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Researcher requests result records through the dashboard.</w:t>
                </w:r>
              </w:p>
              <w:p w14:paraId="5D8494E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API verifies the Researcher role and reloads current account permissions.</w:t>
                </w:r>
              </w:p>
              <w:p w14:paraId="2E632E7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service joins result evidence with registered model metadata and review state.</w:t>
                </w:r>
              </w:p>
              <w:p w14:paraId="135E544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Internal paths and sensitive configuration are removed from the response.</w:t>
                </w:r>
              </w:p>
              <w:p w14:paraId="60A0783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API returns model version, inference mode, confidence, quality and review status.</w:t>
                </w:r>
              </w:p>
              <w:p w14:paraId="0A8CA05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dashboard presents the evidence next to the result.</w:t>
                </w:r>
              </w:p>
              <w:p w14:paraId="614728E1" w14:textId="20B048FE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Researcher decides whether the record is suitable for analysis.</w:t>
                </w:r>
              </w:p>
            </w:tc>
          </w:tr>
          <w:tr w:rsidR="00813C68" w14:paraId="741632D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B7CBE7" w14:textId="107E2F7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may filter by field, date, model, quality or review state before exporting a research subset.</w:t>
                </w:r>
              </w:p>
            </w:tc>
          </w:tr>
          <w:tr w:rsidR="00813C68" w14:paraId="61681DF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B8408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11A7FC7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record with missing provenance is labelled incomplete and is not silently treated as validated.</w:t>
                </w:r>
              </w:p>
              <w:p w14:paraId="09EF395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stale or disabled session is rejected before any result is returned.</w:t>
                </w:r>
              </w:p>
              <w:p w14:paraId="49DDEA08" w14:textId="3976DC86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unauthorized role receives a forbidden response.</w:t>
                </w:r>
              </w:p>
            </w:tc>
          </w:tr>
        </w:tbl>
      </w:sdtContent>
    </w:sdt>
    <w:p w14:paraId="72520CC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50C21BA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41AB567E" w14:textId="4D6A1B7E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AAD9A92" wp14:editId="0D857EBB">
            <wp:extent cx="5486400" cy="984250"/>
            <wp:effectExtent l="0" t="0" r="0" b="6350"/>
            <wp:docPr id="861449793" name="Picture 16" descr="B.7 BCE Class Diagram" title="B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49793" name="Picture 16" descr="B.7 BCE Class Diagram" title="B.7 BCE Class Diagram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1F989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36EEDD6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31A70841" w14:textId="008A119D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lastRenderedPageBreak/>
        <w:drawing>
          <wp:inline distT="0" distB="0" distL="0" distR="0" wp14:anchorId="4BD26B68" wp14:editId="0850597B">
            <wp:extent cx="5486400" cy="2505075"/>
            <wp:effectExtent l="0" t="0" r="0" b="9525"/>
            <wp:docPr id="1756583866" name="Picture 4" descr="B.7 Sequence Diagram" title="B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83866" name="Picture 4" descr="B.7 Sequence Diagram" title="B.7 Sequence Diagram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737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0FFE6B82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76915820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26BE4125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6F1499" w14:textId="30CFB054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TC2_7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75F829" w14:textId="1A68872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#34 (B.7)</w:t>
                </w:r>
              </w:p>
            </w:tc>
          </w:tr>
          <w:tr w:rsidR="00813C68" w14:paraId="09D23079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D5F2D8" w14:textId="6B090C30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researcher, I want model identity, confidence, uncertainty, and quality metadata with each result, so that I can judge whether a record is suitable for analysis.</w:t>
                </w:r>
              </w:p>
            </w:tc>
          </w:tr>
          <w:tr w:rsidR="00813C68" w14:paraId="3D12FD3D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9A49ED" w14:textId="1C308455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research records expose complete provenance and uncertainty while hiding internal server paths.</w:t>
                </w:r>
              </w:p>
            </w:tc>
          </w:tr>
          <w:tr w:rsidR="00813C68" w14:paraId="6396842F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A664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63D63D3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Researcher.</w:t>
                </w:r>
              </w:p>
              <w:p w14:paraId="3ADC885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Recent Research Records.</w:t>
                </w:r>
              </w:p>
              <w:p w14:paraId="508BA39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Request records containing both detection and screening outcomes.</w:t>
                </w:r>
              </w:p>
              <w:p w14:paraId="4E51CD0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Inspect model version, inference mode, confidence, quality and review state.</w:t>
                </w:r>
              </w:p>
              <w:p w14:paraId="5E19D5C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Inspect the raw API response for internal absolute paths.</w:t>
                </w:r>
              </w:p>
              <w:p w14:paraId="087AA19C" w14:textId="202ABE4F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Apply an uncertainty or quality filter.</w:t>
                </w:r>
              </w:p>
            </w:tc>
          </w:tr>
          <w:tr w:rsidR="00813C68" w14:paraId="03110660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B377F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4DBD23F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Researcher account</w:t>
                </w:r>
              </w:p>
              <w:p w14:paraId="43618DF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Registered model metadata</w:t>
                </w:r>
              </w:p>
              <w:p w14:paraId="4FB58DE2" w14:textId="1090B3C6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Stored result records</w:t>
                </w:r>
              </w:p>
            </w:tc>
          </w:tr>
          <w:tr w:rsidR="00813C68" w14:paraId="0BDD0E5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5F05D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Test Data:</w:t>
                </w:r>
              </w:p>
              <w:p w14:paraId="42A063E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Detection result with model version</w:t>
                </w:r>
              </w:p>
              <w:p w14:paraId="7E303E0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Disease diagnosis needing confirmation</w:t>
                </w:r>
              </w:p>
              <w:p w14:paraId="33A2E94D" w14:textId="1BC96A1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Reviewed and unreviewed records</w:t>
                </w:r>
              </w:p>
            </w:tc>
          </w:tr>
          <w:tr w:rsidR="00813C68" w14:paraId="37E016AB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6CA418" w14:textId="506D503C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Every returned record contains stable provenance and uncertainty fields; no internal absolute path is exposed; filters preserve the evidence.</w:t>
                </w:r>
              </w:p>
            </w:tc>
          </w:tr>
          <w:tr w:rsidR="00813C68" w14:paraId="666534A4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D271D1" w14:textId="3B43B9F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735212C6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A16FFD" w14:textId="0783A2BA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2EA73C47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0C03D7E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4A03F279" w14:textId="17C466D9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64AA4362" wp14:editId="4C28C836">
            <wp:extent cx="4572000" cy="3158596"/>
            <wp:effectExtent l="0" t="0" r="0" b="3810"/>
            <wp:docPr id="267238326" name="Picture 14" descr="B.7 Low-Fidelity Wireframe" title="B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38326" name="Picture 14" descr="B.7 Low-Fidelity Wireframe" title="B.7 Low-Fidelity Wireframe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F4C9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UI:</w:t>
      </w:r>
    </w:p>
    <w:p w14:paraId="25B07AEB" w14:textId="0DC21349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96AA2E5" wp14:editId="51803C6B">
            <wp:extent cx="5486400" cy="3514725"/>
            <wp:effectExtent l="0" t="0" r="0" b="9525"/>
            <wp:docPr id="124089110" name="Picture 13" descr="B.7 Current User Interface" title="B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9110" name="Picture 13" descr="B.7 Current User Interface" title="B.7 Current User Interfac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0FD7" w14:textId="407C0B53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B.8  Controlled Dataset Retrieval</w:t>
      </w:r>
    </w:p>
    <w:p w14:paraId="511A6B51" w14:textId="202639A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researcher, I want approved datasets exported with a manifest, so that I can reproduce analysis without accessing arbitrary server files.</w:t>
      </w:r>
    </w:p>
    <w:p w14:paraId="7D93F5D0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304A2247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669372858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EDB5DF1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11BF0F" w14:textId="1115921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Controlled Dataset Retrieval</w:t>
                </w:r>
              </w:p>
            </w:tc>
          </w:tr>
          <w:tr w:rsidR="00813C68" w14:paraId="2AD676D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C2C56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22BC3F55" w14:textId="181CF26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Researcher needs a permission-controlled archive of an approved dataset and manifest, while configured storage roots prevent arbitrary filesystem access and unsafe oversized content.</w:t>
                </w:r>
              </w:p>
            </w:tc>
          </w:tr>
          <w:tr w:rsidR="00813C68" w14:paraId="59EB3E7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9B1E6F" w14:textId="138039E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Researcher, Dataset Page, Dataset Export Service</w:t>
                </w:r>
              </w:p>
            </w:tc>
          </w:tr>
          <w:tr w:rsidR="00813C68" w14:paraId="3B86C95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C9747E" w14:textId="6C4B9D4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selects an approved dataset and requests a ZIP or TAR download.</w:t>
                </w:r>
              </w:p>
            </w:tc>
          </w:tr>
          <w:tr w:rsidR="00813C68" w14:paraId="3560357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88F22C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1D432E9E" w14:textId="39BF6FE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account has datasets:download permission; the dataset record is active; its source path is inside a configured dataset root.</w:t>
                </w:r>
              </w:p>
            </w:tc>
          </w:tr>
          <w:tr w:rsidR="00813C68" w14:paraId="6082A62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EF2C48" w14:textId="0705271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system returns an archive containing approved files and a manifest describing dataset identity, format and export metadata; the action is audited.</w:t>
                </w:r>
              </w:p>
            </w:tc>
          </w:tr>
          <w:tr w:rsidR="00813C68" w14:paraId="345785F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3358F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43FBA33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Researcher opens Dataset Access and selects a registered dataset.</w:t>
                </w:r>
              </w:p>
              <w:p w14:paraId="7B490B6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API verifies role and datasets:download permission.</w:t>
                </w:r>
              </w:p>
              <w:p w14:paraId="3DC1D00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export control resolves the stored path against configured dataset roots.</w:t>
                </w:r>
              </w:p>
              <w:p w14:paraId="50208E1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service enumerates allowed files and excludes oversized entries.</w:t>
                </w:r>
              </w:p>
              <w:p w14:paraId="4B8EA10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A manifest is generated with dataset metadata and included files.</w:t>
                </w:r>
              </w:p>
              <w:p w14:paraId="23552D1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archive is streamed without revealing the server path.</w:t>
                </w:r>
              </w:p>
              <w:p w14:paraId="27C10E8A" w14:textId="15B02BE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system records the controlled download action.</w:t>
                </w:r>
              </w:p>
            </w:tc>
          </w:tr>
          <w:tr w:rsidR="00813C68" w14:paraId="00030D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BC5484" w14:textId="468CE28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may select a supported archive format when the same approved source and manifest rules are retained.</w:t>
                </w:r>
              </w:p>
            </w:tc>
          </w:tr>
          <w:tr w:rsidR="00813C68" w14:paraId="3288933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7E861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206BAC4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path outside configured roots is rejected before any file is opened.</w:t>
                </w:r>
              </w:p>
              <w:p w14:paraId="095BCCE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missing or inactive dataset returns a not-found or unavailable response.</w:t>
                </w:r>
              </w:p>
              <w:p w14:paraId="1F3AEC51" w14:textId="21CFA36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user without datasets:download permission receives a forbidden response.</w:t>
                </w:r>
              </w:p>
            </w:tc>
          </w:tr>
        </w:tbl>
      </w:sdtContent>
    </w:sdt>
    <w:p w14:paraId="3C83F913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2DF716CF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7B32D2EB" w14:textId="01B8A1BA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32101E3" wp14:editId="36738209">
            <wp:extent cx="5486400" cy="982345"/>
            <wp:effectExtent l="0" t="0" r="0" b="8255"/>
            <wp:docPr id="1532042482" name="Picture 20" descr="B.8 BCE Class Diagram" title="B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42482" name="Picture 20" descr="B.8 BCE Class Diagram" title="B.8 BCE Class Diagram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8BC3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1348A490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64DDF14A" w14:textId="4EEC83F4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28F1704" wp14:editId="5E532306">
            <wp:extent cx="5486400" cy="2540000"/>
            <wp:effectExtent l="0" t="0" r="0" b="0"/>
            <wp:docPr id="1477523087" name="Picture 5" descr="B.8 Sequence Diagram" title="B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23087" name="Picture 5" descr="B.8 Sequence Diagram" title="B.8 Sequence Diagram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A0F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case:</w:t>
      </w:r>
    </w:p>
    <w:p w14:paraId="61F0F718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17445245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0419C951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4440BD" w14:textId="20C52658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TC2_8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747783" w14:textId="42820A47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#35 (B.8)</w:t>
                </w:r>
              </w:p>
            </w:tc>
          </w:tr>
          <w:tr w:rsidR="00813C68" w14:paraId="59191B8F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CCB1D" w14:textId="1BDA5C81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researcher, I want approved datasets exported with a manifest, so that I can reproduce analysis without accessing arbitrary server files.</w:t>
                </w:r>
              </w:p>
            </w:tc>
          </w:tr>
          <w:tr w:rsidR="00813C68" w14:paraId="301E916F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4318E3" w14:textId="717B860E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successful manifest-based export from an approved root and rejection of an out-of-root dataset path.</w:t>
                </w:r>
              </w:p>
            </w:tc>
          </w:tr>
          <w:tr w:rsidR="00813C68" w14:paraId="0AFE9740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7090D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573D847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Researcher with datasets:download permission.</w:t>
                </w:r>
              </w:p>
              <w:p w14:paraId="58151D5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an approved dataset and request download.</w:t>
                </w:r>
              </w:p>
              <w:p w14:paraId="1D481A7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Open the returned archive and inspect the manifest.</w:t>
                </w:r>
              </w:p>
              <w:p w14:paraId="29892A4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that the response does not expose an absolute server path.</w:t>
                </w:r>
              </w:p>
              <w:p w14:paraId="35ABB82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Change the test dataset path to an out-of-root location.</w:t>
                </w:r>
              </w:p>
              <w:p w14:paraId="51A39100" w14:textId="17C40C35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the request and verify rejection.</w:t>
                </w:r>
              </w:p>
            </w:tc>
          </w:tr>
          <w:tr w:rsidR="00813C68" w14:paraId="22A1EAB6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F9793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2C5460F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Authorized Researcher</w:t>
                </w:r>
              </w:p>
              <w:p w14:paraId="7AD6FBA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dataset root</w:t>
                </w:r>
              </w:p>
              <w:p w14:paraId="1C59230A" w14:textId="24821921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Registered dataset with sample files</w:t>
                </w:r>
              </w:p>
            </w:tc>
          </w:tr>
          <w:tr w:rsidR="00813C68" w14:paraId="323C6E83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B8B7F2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CAE27A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dataset directory</w:t>
                </w:r>
              </w:p>
              <w:p w14:paraId="1CF3DF9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out-of-root test path</w:t>
                </w:r>
              </w:p>
              <w:p w14:paraId="61B32FC4" w14:textId="52D4860E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one oversized source file</w:t>
                </w:r>
              </w:p>
            </w:tc>
          </w:tr>
          <w:tr w:rsidR="00813C68" w14:paraId="0AF46D17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0BA637" w14:textId="6F51BCF8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The approved archive contains a manifest and allowed files only; out-of-root access is rejected; oversized content is excluded; the action is logged.</w:t>
                </w:r>
              </w:p>
            </w:tc>
          </w:tr>
          <w:tr w:rsidR="00813C68" w14:paraId="3940A827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09CE6A" w14:textId="716394E8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3D0487F0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7FAC60" w14:textId="06E892B2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Pass</w:t>
                </w:r>
              </w:p>
            </w:tc>
          </w:tr>
        </w:tbl>
      </w:sdtContent>
    </w:sdt>
    <w:p w14:paraId="71DFCA58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31627433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2910A777" w14:textId="5AEA783F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7013E2B9" wp14:editId="00ACCBB7">
            <wp:extent cx="4572000" cy="3158596"/>
            <wp:effectExtent l="0" t="0" r="0" b="3810"/>
            <wp:docPr id="1618306063" name="Picture 18" descr="B.8 Low-Fidelity Wireframe" title="B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06063" name="Picture 18" descr="B.8 Low-Fidelity Wireframe" title="B.8 Low-Fidelity Wirefram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390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0998F3F" w14:textId="3B13EE55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6AB0514" wp14:editId="5ABD0A64">
            <wp:extent cx="5486400" cy="3514725"/>
            <wp:effectExtent l="0" t="0" r="0" b="9525"/>
            <wp:docPr id="927002572" name="Picture 17" descr="B.8 Current User Interface" title="B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02572" name="Picture 17" descr="B.8 Current User Interface" title="B.8 Current User Interfac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E505" w14:textId="777AD05A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B.9  Reproducible Model Evaluation</w:t>
      </w:r>
    </w:p>
    <w:p w14:paraId="0AA8DD64" w14:textId="0D8FA12B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researcher, I want evaluation to use an integrity-checked model and approved dataset YAML, so that reported metrics are tied to a reproducible artifact.</w:t>
      </w:r>
    </w:p>
    <w:p w14:paraId="0B420060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E151B71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454794737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1FBDAC41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CAC394" w14:textId="159B9C7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Reproducible Model Evaluation</w:t>
                </w:r>
              </w:p>
            </w:tc>
          </w:tr>
          <w:tr w:rsidR="00813C68" w14:paraId="603A245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2F578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130FCD0D" w14:textId="0D3DA5F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Researcher needs mAP, precision and recall values that are traceable to one registered model digest and one approved dataset definition rather than an arbitrary local file.</w:t>
                </w:r>
              </w:p>
            </w:tc>
          </w:tr>
          <w:tr w:rsidR="00813C68" w14:paraId="4B873D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921047" w14:textId="0D6CE5C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Researcher, Model Evaluation Page, Model Governance Service</w:t>
                </w:r>
              </w:p>
            </w:tc>
          </w:tr>
          <w:tr w:rsidR="00813C68" w14:paraId="238F58C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4A4D97" w14:textId="73C5C77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Researcher selects a registered model and approved dataset configuration and starts evaluation, or requests stored metrics.</w:t>
                </w:r>
              </w:p>
            </w:tc>
          </w:tr>
          <w:tr w:rsidR="00813C68" w14:paraId="2E0F154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6EED6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50F04EE2" w14:textId="1E75680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model is registered with a materialized supported artifact; the dataset YAML is inside an approved root; the Researcher has model-evaluation permission.</w:t>
                </w:r>
              </w:p>
            </w:tc>
          </w:tr>
          <w:tr w:rsidR="00813C68" w14:paraId="6FB4F56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B05B8D" w14:textId="2BDBBE7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Validated metrics are returned and persisted against the registered model with a source indicating stored evidence or a validation run.</w:t>
                </w:r>
              </w:p>
            </w:tc>
          </w:tr>
          <w:tr w:rsidR="00813C68" w14:paraId="35F5937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5131E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7172410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Researcher selects a model and dataset definition.</w:t>
                </w:r>
              </w:p>
              <w:p w14:paraId="595D236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API verifies the Researcher role and requested identifiers.</w:t>
                </w:r>
              </w:p>
              <w:p w14:paraId="1EE5E81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Model Governance resolves the artifact inside the approved model root.</w:t>
                </w:r>
              </w:p>
              <w:p w14:paraId="67DA4D4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recorded SHA-256 is compared with the materialized artifact.</w:t>
                </w:r>
              </w:p>
              <w:p w14:paraId="383BDD4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dataset YAML is resolved inside an approved dataset root.</w:t>
                </w:r>
              </w:p>
              <w:p w14:paraId="2F10FC3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Evaluation calculates mAP, precision and recall or retrieves stored validated values.</w:t>
                </w:r>
              </w:p>
              <w:p w14:paraId="1441A8CE" w14:textId="39A95E6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Metrics and source are returned and associated with the registered model.</w:t>
                </w:r>
              </w:p>
            </w:tc>
          </w:tr>
          <w:tr w:rsidR="00813C68" w14:paraId="7777B05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27D088" w14:textId="08BF2A8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When no dataset YAML is supplied, the service returns stored evaluation metrics without starting an expensive validation run.</w:t>
                </w:r>
              </w:p>
            </w:tc>
          </w:tr>
          <w:tr w:rsidR="00813C68" w14:paraId="103BDF1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2C9B7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40CB5E3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missing, Git LFS pointer-only, altered or out-of-root model is rejected.</w:t>
                </w:r>
              </w:p>
              <w:p w14:paraId="566D23B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An out-of-root or invalid dataset YAML is rejected.</w:t>
                </w:r>
              </w:p>
              <w:p w14:paraId="6DFFFA8D" w14:textId="3401455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unavailable evaluation runtime returns a controlled error without changing stored metrics.</w:t>
                </w:r>
              </w:p>
            </w:tc>
          </w:tr>
        </w:tbl>
      </w:sdtContent>
    </w:sdt>
    <w:p w14:paraId="63EB7151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5A670E16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3E943DC8" w14:textId="5EB6FA4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CAC61EA" wp14:editId="48B18BF5">
            <wp:extent cx="5486400" cy="1016000"/>
            <wp:effectExtent l="0" t="0" r="0" b="0"/>
            <wp:docPr id="1061705867" name="Picture 24" descr="B.9 BCE Class Diagram" title="B.9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705867" name="Picture 24" descr="B.9 BCE Class Diagram" title="B.9 BCE Class Diagram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E8B0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8758944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01FF409" w14:textId="69138372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CA696E3" wp14:editId="458CE171">
            <wp:extent cx="5486400" cy="2421255"/>
            <wp:effectExtent l="0" t="0" r="0" b="0"/>
            <wp:docPr id="1777089932" name="Picture 6" descr="B.9 Sequence Diagram" title="B.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89932" name="Picture 6" descr="B.9 Sequence Diagram" title="B.9 Sequence Diagram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1BA2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42B090C4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548268679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220BDF22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AE8274" w14:textId="7121421A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TC2_9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CF480C" w14:textId="43FA2BE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#36 (B.9)</w:t>
                </w:r>
              </w:p>
            </w:tc>
          </w:tr>
          <w:tr w:rsidR="00813C68" w14:paraId="798B9534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BEEF9" w14:textId="18E72C5C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researcher, I want evaluation to use an integrity-checked model and approved dataset YAML, so that reported metrics are tied to a reproducible artifact.</w:t>
                </w:r>
              </w:p>
            </w:tc>
          </w:tr>
          <w:tr w:rsidR="00813C68" w14:paraId="2DCC4CE1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E7E86B" w14:textId="7241BE0C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integrity-checked stored metrics and rejection of a model artifact whose digest does not match its registry entry.</w:t>
                </w:r>
              </w:p>
            </w:tc>
          </w:tr>
          <w:tr w:rsidR="00813C68" w14:paraId="3841695F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613F10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32C7EAC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Researcher.</w:t>
                </w:r>
              </w:p>
              <w:p w14:paraId="633F2A8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 registered model and request stored evaluation metrics.</w:t>
                </w:r>
              </w:p>
              <w:p w14:paraId="54EA484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Confirm model identifier, metric values and source.</w:t>
                </w:r>
              </w:p>
              <w:p w14:paraId="6112E3A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Configure an approved dataset YAML and request validation.</w:t>
                </w:r>
              </w:p>
              <w:p w14:paraId="6F5A502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Alter a temporary model artifact or expected digest.</w:t>
                </w:r>
              </w:p>
              <w:p w14:paraId="58290213" w14:textId="76C28185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validation and verify that evaluation is rejected before execution.</w:t>
                </w:r>
              </w:p>
            </w:tc>
          </w:tr>
          <w:tr w:rsidR="00813C68" w14:paraId="6AF3661D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67A5A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F88F508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Authorized Researcher</w:t>
                </w:r>
              </w:p>
              <w:p w14:paraId="7049E07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Registered materialized model</w:t>
                </w:r>
              </w:p>
              <w:p w14:paraId="7CF8AC35" w14:textId="5D35F6BF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dataset YAML</w:t>
                </w:r>
              </w:p>
            </w:tc>
          </w:tr>
          <w:tr w:rsidR="00813C68" w14:paraId="27234561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D1B3F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4515E68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model_id</w:t>
                </w:r>
              </w:p>
              <w:p w14:paraId="6B9BFD0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artifact SHA-256</w:t>
                </w:r>
              </w:p>
              <w:p w14:paraId="4F4F0FF0" w14:textId="5A462871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2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dataset.yaml</w:t>
                </w:r>
              </w:p>
            </w:tc>
          </w:tr>
          <w:tr w:rsidR="00813C68" w14:paraId="4825AB63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EA9367" w14:textId="04F50D06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Stored or newly evaluated metrics remain tied to a validated model and approved dataset; a path or digest violation is rejected before evaluation.</w:t>
                </w:r>
              </w:p>
            </w:tc>
          </w:tr>
          <w:tr w:rsidR="00813C68" w14:paraId="19E9C7CE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2CCE0D" w14:textId="77CC71AE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B6D1398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A2DFB6" w14:textId="124EDD0D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02959D31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40BC14A7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0A7118D3" w14:textId="29DB2E3C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58898C83" wp14:editId="3947E8F8">
            <wp:extent cx="4572000" cy="3158596"/>
            <wp:effectExtent l="0" t="0" r="0" b="3810"/>
            <wp:docPr id="1550150954" name="Picture 22" descr="B.9 Low-Fidelity Wireframe" title="B.9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50954" name="Picture 22" descr="B.9 Low-Fidelity Wireframe" title="B.9 Low-Fidelity Wireframe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0C1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826224D" w14:textId="677DA8A6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ABBE0A3" wp14:editId="1D1D8CBA">
            <wp:extent cx="5486400" cy="3514725"/>
            <wp:effectExtent l="0" t="0" r="0" b="9525"/>
            <wp:docPr id="1713759028" name="Picture 21" descr="B.9 Current User Interface" title="B.9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59028" name="Picture 21" descr="B.9 Current User Interface" title="B.9 Current User Interfac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7D3CC" w14:textId="54FA5F88" w:rsidR="00BA4888" w:rsidRDefault="00866405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C. Agronomist (3 Extension User Stories)</w:t>
      </w:r>
    </w:p>
    <w:p w14:paraId="47524049" w14:textId="1EA605EA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3" w:name="_heading=h.4tra11nhi2fr" w:colFirst="0" w:colLast="0"/>
      <w:bookmarkEnd w:id="3"/>
      <w:r>
        <w:rPr>
          <w:rFonts w:ascii="Roboto" w:eastAsia="Roboto" w:hAnsi="Roboto" w:cs="Roboto"/>
        </w:rPr>
        <w:lastRenderedPageBreak/>
        <w:t>C.6  Review Assigned Field Evidence</w:t>
      </w:r>
    </w:p>
    <w:p w14:paraId="3978FB26" w14:textId="73E9762F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agronomist, I want to view leaf-screening evidence only for fields assigned to me, so that I can support farmers without seeing unrelated private images.</w:t>
      </w:r>
    </w:p>
    <w:p w14:paraId="7147B758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6751A34D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31533992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174BBFA5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2B663" w14:textId="528A04A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Review Assigned Field Evidence</w:t>
                </w:r>
              </w:p>
            </w:tc>
          </w:tr>
          <w:tr w:rsidR="00813C68" w14:paraId="5CE3FA4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FE33F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40000C48" w14:textId="021CDC4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Agronomist needs a field-scoped dashboard that shows only operationally assigned fields, diagnoses, summaries and protected images, enforcing the same boundary on every route.</w:t>
                </w:r>
              </w:p>
            </w:tc>
          </w:tr>
          <w:tr w:rsidR="00813C68" w14:paraId="56315F6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063523" w14:textId="32D64AC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Agronomist, Agronomist Dashboard, Field Authorization Service</w:t>
                </w:r>
              </w:p>
            </w:tc>
          </w:tr>
          <w:tr w:rsidR="00813C68" w14:paraId="2217F6D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25A42C" w14:textId="34ABFFD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Agronomist opens field lists, multi-field summaries, diagnosis history or protected evidence.</w:t>
                </w:r>
              </w:p>
            </w:tc>
          </w:tr>
          <w:tr w:rsidR="00813C68" w14:paraId="627C882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092CC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27682C69" w14:textId="4207E174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Agronomist account is active and at least one Field Assignment links the user to a field; requested evidence belongs to a known field.</w:t>
                </w:r>
              </w:p>
            </w:tc>
          </w:tr>
          <w:tr w:rsidR="00813C68" w14:paraId="0A66080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80B329" w14:textId="78C117E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lastRenderedPageBreak/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Only assigned field evidence is returned and displayed; attempted access to an unassigned field is denied and may be audited.</w:t>
                </w:r>
              </w:p>
            </w:tc>
          </w:tr>
          <w:tr w:rsidR="00813C68" w14:paraId="1508843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A063C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7597849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Agronomist signs in and opens the dashboard.</w:t>
                </w:r>
              </w:p>
              <w:p w14:paraId="4CDDE7F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Each protected request reloads the current account and role.</w:t>
                </w:r>
              </w:p>
              <w:p w14:paraId="50A3DCC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Field Authorization Service resolves active Field Assignments for the Agronomist.</w:t>
                </w:r>
              </w:p>
              <w:p w14:paraId="0B8A352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Field lists, insights, diagnoses and image queries apply the assignment filter.</w:t>
                </w:r>
              </w:p>
              <w:p w14:paraId="34E07B6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database returns evidence only for assigned field identifiers.</w:t>
                </w:r>
              </w:p>
              <w:p w14:paraId="4CC16BD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dashboard displays scoped multi-field and diagnosis information.</w:t>
                </w:r>
              </w:p>
              <w:p w14:paraId="42A6D364" w14:textId="3354128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Agronomist opens permitted evidence for review.</w:t>
                </w:r>
              </w:p>
            </w:tc>
          </w:tr>
          <w:tr w:rsidR="00813C68" w14:paraId="55D7745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C4E024" w14:textId="4179184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An Admin may access all fields for governance, but the response still records the requesting identity and action.</w:t>
                </w:r>
              </w:p>
            </w:tc>
          </w:tr>
          <w:tr w:rsidR="00813C68" w14:paraId="2F0863F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7ADE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22C25B0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An unassigned field identifier retu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rns HTTP 403 without disclosing its private evidence.</w:t>
                </w:r>
              </w:p>
              <w:p w14:paraId="5005C44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removed assignment takes effect on the next protected request.</w:t>
                </w:r>
              </w:p>
              <w:p w14:paraId="5AC0BC65" w14:textId="08489CD6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stale or disabled Agronomist session is rejected before field lookup.</w:t>
                </w:r>
              </w:p>
            </w:tc>
          </w:tr>
        </w:tbl>
      </w:sdtContent>
    </w:sdt>
    <w:p w14:paraId="6FEF6BBE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4F054BA3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1933908C" w14:textId="3060B1F0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8971065" wp14:editId="689209BF">
            <wp:extent cx="5486400" cy="908050"/>
            <wp:effectExtent l="0" t="0" r="0" b="6350"/>
            <wp:docPr id="50516767" name="Picture 28" descr="C.6 BCE Class Diagram" title="C.6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6767" name="Picture 28" descr="C.6 BCE Class Diagram" title="C.6 BCE Class Diagram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06A6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42350C8F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82FA644" w14:textId="624ACBF4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A7F3DDC" wp14:editId="05960D8A">
            <wp:extent cx="5486400" cy="2274570"/>
            <wp:effectExtent l="0" t="0" r="0" b="0"/>
            <wp:docPr id="35552353" name="Picture 7" descr="C.6 Sequence Diagram" title="C.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2353" name="Picture 7" descr="C.6 Sequence Diagram" title="C.6 Sequence Diagram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29C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</w:t>
      </w:r>
      <w:r>
        <w:rPr>
          <w:sz w:val="26"/>
          <w:szCs w:val="26"/>
        </w:rPr>
        <w:lastRenderedPageBreak/>
        <w:t>:</w:t>
      </w:r>
    </w:p>
    <w:p w14:paraId="4BF1EEDE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78495557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60398EEC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65953D" w14:textId="36C54D3C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TC3_6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1B0FCA" w14:textId="4202831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#37 (C.6)</w:t>
                </w:r>
              </w:p>
            </w:tc>
          </w:tr>
          <w:tr w:rsidR="00813C68" w14:paraId="25693D71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2CEC12" w14:textId="5140D05F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agronomist, I want to view leaf-screening evidence only for fields assigned to me, so that I can support farmers without seeing unrelated private images.</w:t>
                </w:r>
              </w:p>
            </w:tc>
          </w:tr>
          <w:tr w:rsidR="00813C68" w14:paraId="712499FF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66D5CA" w14:textId="5212750D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an Agronomist can open assigned field evidence and receives a forbidden response for an unassigned field and image.</w:t>
                </w:r>
              </w:p>
            </w:tc>
          </w:tr>
          <w:tr w:rsidR="00813C68" w14:paraId="3E8FC51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9208F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06C981F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Create one assigned and one unassigned field for an Agronomist.</w:t>
                </w:r>
              </w:p>
              <w:p w14:paraId="30355B4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Log in as that Agronomist.</w:t>
                </w:r>
              </w:p>
              <w:p w14:paraId="37A7866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Request the field list and confirm only assigned records appear.</w:t>
                </w:r>
              </w:p>
              <w:p w14:paraId="68F58D2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Open diagnosis history and protected image evidence for the assigned field.</w:t>
                </w:r>
              </w:p>
              <w:p w14:paraId="4769E5C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Request the same routes with the unassigned field identifier.</w:t>
                </w:r>
              </w:p>
              <w:p w14:paraId="3656E4AE" w14:textId="44A15AF0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Remove the assignment and repeat the assigned-field request.</w:t>
                </w:r>
              </w:p>
            </w:tc>
          </w:tr>
          <w:tr w:rsidR="00813C68" w14:paraId="239F56FD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9C21B5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4E7A7565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Agronomist</w:t>
                </w:r>
              </w:p>
              <w:p w14:paraId="6E2EF115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One Field Assignment</w:t>
                </w:r>
              </w:p>
              <w:p w14:paraId="506A933C" w14:textId="19E3AD5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As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signed and unassign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ed diagnosis/image records</w:t>
                </w:r>
              </w:p>
            </w:tc>
          </w:tr>
          <w:tr w:rsidR="00813C68" w14:paraId="1F9B71B3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AF16B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165B8AC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assigned field_id</w:t>
                </w:r>
              </w:p>
              <w:p w14:paraId="53FEC4C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unassigned field_id</w:t>
                </w:r>
              </w:p>
              <w:p w14:paraId="65739EAE" w14:textId="6FD0C6FC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3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protected image_id</w:t>
                </w:r>
              </w:p>
            </w:tc>
          </w:tr>
          <w:tr w:rsidR="00813C68" w14:paraId="21BB25CA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4B885D" w14:textId="243EF511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Assigned evidence is available; unassigned or removed assignments return forbidden responses; no unrelated image or diagnosis metadata is leaked.</w:t>
                </w:r>
              </w:p>
            </w:tc>
          </w:tr>
          <w:tr w:rsidR="00813C68" w14:paraId="1C5C48C7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A56D3B" w14:textId="731621C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67DA4605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60B3B1" w14:textId="0D9E2C82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3BBD1AEA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0BE4877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7EEEE5AD" w14:textId="3B6E21E5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0B1723B0" wp14:editId="4F20810D">
            <wp:extent cx="4572000" cy="3158596"/>
            <wp:effectExtent l="0" t="0" r="0" b="3810"/>
            <wp:docPr id="2141778760" name="Picture 26" descr="C.6 Low-Fidelity Wireframe" title="C.6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78760" name="Picture 26" descr="C.6 Low-Fidelity Wireframe" title="C.6 Low-Fidelity Wirefram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E25FE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UI:</w:t>
      </w:r>
    </w:p>
    <w:p w14:paraId="24345CC3" w14:textId="5924B9EC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0FD720A" wp14:editId="25418907">
            <wp:extent cx="5486400" cy="3514725"/>
            <wp:effectExtent l="0" t="0" r="0" b="9525"/>
            <wp:docPr id="1452345135" name="Picture 25" descr="C.6 Current User Interface" title="C.6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345135" name="Picture 25" descr="C.6 Current User Interface" title="C.6 Current User Interface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4747" w14:textId="49897A3D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C.7  Confirm or Correct Screening</w:t>
      </w:r>
    </w:p>
    <w:p w14:paraId="0E625EBD" w14:textId="7AF6FCAE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agronomist, I want to confirm, correct, or mark a disease screening inconclusive, so that the farmer-facing record includes accountable expert review.</w:t>
      </w:r>
    </w:p>
    <w:p w14:paraId="6ED93A5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EA133D1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958323655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2262F6D0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DA295" w14:textId="2E9F65A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Confirm or Correct Screening</w:t>
                </w:r>
              </w:p>
            </w:tc>
          </w:tr>
          <w:tr w:rsidR="00813C68" w14:paraId="1E7A650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8FE8E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17832DA2" w14:textId="4BE5D7B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Agronomist needs an accountable review panel that preserves original model evidence while adding a reviewer decision, reviewed condition, note and timestamp.</w:t>
                </w:r>
              </w:p>
            </w:tc>
          </w:tr>
          <w:tr w:rsidR="00813C68" w14:paraId="0BFA9C0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1F0AA" w14:textId="137A4ED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Agronomist, Diagnosis Review Panel, Review Service</w:t>
                </w:r>
              </w:p>
            </w:tc>
          </w:tr>
          <w:tr w:rsidR="00813C68" w14:paraId="4A7FAD5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406C18" w14:textId="4850744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Agronomist opens an assigned, unreviewed disease-screening record and submits a review decision.</w:t>
                </w:r>
              </w:p>
            </w:tc>
          </w:tr>
          <w:tr w:rsidR="00813C68" w14:paraId="6A23592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67CF7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3B3E8FE7" w14:textId="488F098E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diagnosis exists, belongs to an assigned field and the Agronomist is authenticated; the record retains original model and quality evidence.</w:t>
                </w:r>
              </w:p>
            </w:tc>
          </w:tr>
          <w:tr w:rsidR="00813C68" w14:paraId="078F64E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FE48A" w14:textId="534D536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original automated evidence remains unchanged and the diagnosis stores reviewer identity, decision, reviewed condition where applicable, note and reviewed timestamp; an audit log is written.</w:t>
                </w:r>
              </w:p>
            </w:tc>
          </w:tr>
          <w:tr w:rsidR="00813C68" w14:paraId="159AD09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68335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55B4213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Agronomist opens an assigned diagnosis and reviews the photo, quality and model evidence.</w:t>
                </w:r>
              </w:p>
              <w:p w14:paraId="0D29A63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Review Panel offers Confirm, Correct and Inconclusive decisions.</w:t>
                </w:r>
              </w:p>
              <w:p w14:paraId="79D5DEC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Agronomist selects a decision and enters a professional note.</w:t>
                </w:r>
              </w:p>
              <w:p w14:paraId="68D2542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For Correct, the Agronomist selects a supported condition or Other.</w:t>
                </w:r>
              </w:p>
              <w:p w14:paraId="73B472B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Review Service validates assignment, d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ecision and required fields.</w:t>
                </w:r>
              </w:p>
              <w:p w14:paraId="1291448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Review metadata is added without overwriting the original prediction.</w:t>
                </w:r>
              </w:p>
              <w:p w14:paraId="1F26265F" w14:textId="130DF1EA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updated record and audit confirmation are displayed.</w:t>
                </w:r>
              </w:p>
            </w:tc>
          </w:tr>
          <w:tr w:rsidR="00813C68" w14:paraId="0F91166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404482" w14:textId="25C3AD7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confirmed review may retain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 xml:space="preserve"> the model's possible condition while adding clarification or a follow-up recommendation in the note.</w:t>
                </w:r>
              </w:p>
            </w:tc>
          </w:tr>
          <w:tr w:rsidR="00813C68" w14:paraId="2193329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BEBE2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50FEB1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An unsupported decision or blank note is rejected before persistence.</w:t>
                </w:r>
              </w:p>
              <w:p w14:paraId="034A579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correction without a reviewed condition is rejected.</w:t>
                </w:r>
              </w:p>
              <w:p w14:paraId="12249C77" w14:textId="560E2AF1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Agronomist who is not assigned to the field receives a forbidden response.</w:t>
                </w:r>
              </w:p>
            </w:tc>
          </w:tr>
        </w:tbl>
      </w:sdtContent>
    </w:sdt>
    <w:p w14:paraId="2709590C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2CA9FB0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1010E576" w14:textId="1F898162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935544E" wp14:editId="1D5FF711">
            <wp:extent cx="5486400" cy="979805"/>
            <wp:effectExtent l="0" t="0" r="0" b="0"/>
            <wp:docPr id="336520597" name="Picture 32" descr="C.7 BCE Class Diagram" title="C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20597" name="Picture 32" descr="C.7 BCE Class Diagram" title="C.7 BCE Class Diagram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9B22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A2F5B30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35CA39BF" w14:textId="0FE8DF0D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3C1A0F4" wp14:editId="73AF0BAE">
            <wp:extent cx="5486400" cy="2407285"/>
            <wp:effectExtent l="0" t="0" r="0" b="0"/>
            <wp:docPr id="1461342889" name="Picture 8" descr="C.7 Sequence Diagram" title="C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342889" name="Picture 8" descr="C.7 Sequence Diagram" title="C.7 Sequence Diagram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312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case:</w:t>
      </w:r>
    </w:p>
    <w:p w14:paraId="306853B3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922935296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3FCA3171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5FCC26" w14:textId="53A7C042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TC3_7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27AAA4" w14:textId="1A17F71A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#38 (C.7)</w:t>
                </w:r>
              </w:p>
            </w:tc>
          </w:tr>
          <w:tr w:rsidR="00813C68" w14:paraId="49D7F1EF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D78A0D" w14:textId="5D2A1F75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agronomist, I want to confirm, correct, or mark a disease screening inconclusive, so that the farmer-facing record includes accountable expert review.</w:t>
                </w:r>
              </w:p>
            </w:tc>
          </w:tr>
          <w:tr w:rsidR="00813C68" w14:paraId="6B4FC904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693629" w14:textId="5A905104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successful confirmation/correction and validation of an invalid review decision without alteration of original model evidence.</w:t>
                </w:r>
              </w:p>
            </w:tc>
          </w:tr>
          <w:tr w:rsidR="00813C68" w14:paraId="01FC856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7FAB0B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6DAE9B2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an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 xml:space="preserve"> assigned Agronomis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t.</w:t>
                </w:r>
              </w:p>
              <w:p w14:paraId="5C5885B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Open an unreviewed diagnosis.</w:t>
                </w:r>
              </w:p>
              <w:p w14:paraId="7D56662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Record the original predicted condition and probabilities.</w:t>
                </w:r>
              </w:p>
              <w:p w14:paraId="74142F1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Submit Confirm with a review note.</w:t>
                </w:r>
              </w:p>
              <w:p w14:paraId="657D9A97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Verify reviewer identity, decision and timestamp.</w:t>
                </w:r>
              </w:p>
              <w:p w14:paraId="5AF782F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Submit an invalid decision against another test record.</w:t>
                </w:r>
              </w:p>
              <w:p w14:paraId="41AF6D2F" w14:textId="64691E1E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Confirm HTTP 400 and no persisted invalid review.</w:t>
                </w:r>
              </w:p>
            </w:tc>
          </w:tr>
          <w:tr w:rsidR="00813C68" w14:paraId="26037DB8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F87F3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1F8C75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Assigned Agronomist</w:t>
                </w:r>
              </w:p>
              <w:p w14:paraId="474F0CF0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Unreviewed disease diagnosis</w:t>
                </w:r>
              </w:p>
              <w:p w14:paraId="12A6D9F0" w14:textId="3EB022D6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Original model evidence</w:t>
                </w:r>
              </w:p>
            </w:tc>
          </w:tr>
          <w:tr w:rsidR="00813C68" w14:paraId="1F79EEC4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05F929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32F53D3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decision=confirmed</w:t>
                </w:r>
              </w:p>
              <w:p w14:paraId="1E7AEA2F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review note</w:t>
                </w:r>
              </w:p>
              <w:p w14:paraId="2B5964BA" w14:textId="6C76BD1A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4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invalid decision value</w:t>
                </w:r>
              </w:p>
            </w:tc>
          </w:tr>
          <w:tr w:rsidR="00813C68" w14:paraId="02A863B9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676C0A" w14:textId="4FD2F004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 valid review is persisted and audited while original evidence remains unchanged; invalid or unassigned reviews are rejected.</w:t>
                </w:r>
              </w:p>
            </w:tc>
          </w:tr>
          <w:tr w:rsidR="00813C68" w14:paraId="3E30967B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066A81" w14:textId="68CF43E7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35FDE0C5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9BF54" w14:textId="57806964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Pass</w:t>
                </w:r>
              </w:p>
            </w:tc>
          </w:tr>
        </w:tbl>
      </w:sdtContent>
    </w:sdt>
    <w:p w14:paraId="67A4A494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324AB8C1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779E88AB" w14:textId="55E534FA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552E30E9" wp14:editId="002498D2">
            <wp:extent cx="4572000" cy="3158596"/>
            <wp:effectExtent l="0" t="0" r="0" b="3810"/>
            <wp:docPr id="670180006" name="Picture 30" descr="C.7 Low-Fidelity Wireframe" title="C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80006" name="Picture 30" descr="C.7 Low-Fidelity Wireframe" title="C.7 Low-Fidelity Wireframe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100B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2EA3CA8" w14:textId="6D160F32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251F2F2" wp14:editId="54FDEBEB">
            <wp:extent cx="5486400" cy="3514725"/>
            <wp:effectExtent l="0" t="0" r="0" b="9525"/>
            <wp:docPr id="1951157527" name="Picture 29" descr="C.7 Current User Interface" title="C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157527" name="Picture 29" descr="C.7 Current User Interface" title="C.7 Current User Interface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90A8" w14:textId="0BFAE360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C.8  Context-Aware Human Guidance</w:t>
      </w:r>
    </w:p>
    <w:p w14:paraId="185E480A" w14:textId="77A0492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agronomist, I want the system to keep field context separate from model evidence, so that advice is useful without overstating diagnostic certainty.</w:t>
      </w:r>
    </w:p>
    <w:p w14:paraId="73FE544A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7EF47E9C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2110158332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0D4940A5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AA1DE3" w14:textId="1654EB9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Context-Aware Human Guidance</w:t>
                </w:r>
              </w:p>
            </w:tc>
          </w:tr>
          <w:tr w:rsidR="00813C68" w14:paraId="18C9878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D44BC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48FFCF89" w14:textId="1F6B5B1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Agronomist needs advice that incorporates crop stage, recent weather and symptom spread while explicitly separating those human observations from image-model probabi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lities and quality measurements.</w:t>
                </w:r>
              </w:p>
            </w:tc>
          </w:tr>
          <w:tr w:rsidR="00813C68" w14:paraId="2913047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5FECFB" w14:textId="59DF42B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Agronomist, Leaf Assistant, Advice Engine</w:t>
                </w:r>
              </w:p>
            </w:tc>
          </w:tr>
          <w:tr w:rsidR="00813C68" w14:paraId="713E2C7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A02F29" w14:textId="14BBE01F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leaf-screening request includes one or more optional field-context values and produces screenable model evidence.</w:t>
                </w:r>
              </w:p>
            </w:tc>
          </w:tr>
          <w:tr w:rsidR="00813C68" w14:paraId="11A12C9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4A865C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421DF086" w14:textId="7B11504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image passes the quality gate; context values are bounded plain text; the Advice Engine receives a fresh request-specific evidence object.</w:t>
                </w:r>
              </w:p>
            </w:tc>
          </w:tr>
          <w:tr w:rsidR="00813C68" w14:paraId="7ACE77B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90DAC" w14:textId="15D570F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response pres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ents context-aware questions and next steps, labels screening as unconfirmed, stores context separately and does not contaminate another request.</w:t>
                </w:r>
              </w:p>
            </w:tc>
          </w:tr>
          <w:tr w:rsidR="00813C68" w14:paraId="4255B65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B64E7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F89FFC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user supplies a leaf image and optional crop stage, weather and spread context.</w:t>
                </w:r>
              </w:p>
              <w:p w14:paraId="61DA152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server validates and stores context as separate request data.</w:t>
                </w:r>
              </w:p>
              <w:p w14:paraId="1C20C66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disease model evaluates only image-derived evidence.</w:t>
                </w:r>
              </w:p>
              <w:p w14:paraId="725FCF7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Advice Engine receives model evidence and the current request context.</w:t>
                </w:r>
              </w:p>
              <w:p w14:paraId="1881C41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engine builds observations, clarifying questions and safe next steps.</w:t>
                </w:r>
              </w:p>
              <w:p w14:paraId="11F8B27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response explicitly di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stinguishes p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ossible condition from confirmed diagnosis.</w:t>
                </w:r>
              </w:p>
              <w:p w14:paraId="260FAC67" w14:textId="12654B6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diagnosis record retains both technical evidence and separate context fields.</w:t>
                </w:r>
              </w:p>
            </w:tc>
          </w:tr>
          <w:tr w:rsidR="00813C68" w14:paraId="7B4FD77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414062" w14:textId="66200519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If no context is supplied, the system still returns image-based guidance and asks concise follo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w-up questions rather than inventing field facts.</w:t>
                </w:r>
              </w:p>
            </w:tc>
          </w:tr>
          <w:tr w:rsidR="00813C68" w14:paraId="2D374D1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909E3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BCE5CF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Excessively long or malformed context is rejected or safely bounded.</w:t>
                </w:r>
              </w:p>
              <w:p w14:paraId="2D9F88C5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Low-quality images return retake guidance before contextual disease advice.</w:t>
                </w:r>
              </w:p>
              <w:p w14:paraId="31809740" w14:textId="5C4EABD5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Parallel requests with different context values remain isolated in their responses.</w:t>
                </w:r>
              </w:p>
            </w:tc>
          </w:tr>
        </w:tbl>
      </w:sdtContent>
    </w:sdt>
    <w:p w14:paraId="3D943E59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B28A682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6188C2AF" w14:textId="4272DB2C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B4F06BE" wp14:editId="05283CBF">
            <wp:extent cx="5486400" cy="1057910"/>
            <wp:effectExtent l="0" t="0" r="0" b="8890"/>
            <wp:docPr id="1458387746" name="Picture 36" descr="C.8 BCE Class Diagram" title="C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87746" name="Picture 36" descr="C.8 BCE Class Diagram" title="C.8 BCE Class Diagram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9E59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11448FF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E535265" w14:textId="4E291E06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A71AEDD" wp14:editId="5188B8D9">
            <wp:extent cx="5486400" cy="2379345"/>
            <wp:effectExtent l="0" t="0" r="0" b="1905"/>
            <wp:docPr id="1754775914" name="Picture 9" descr="C.8 Sequence Diagram" title="C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75914" name="Picture 9" descr="C.8 Sequence Diagram" title="C.8 Sequence Diagram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9C7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065C89A2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53650499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42AB25B9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18C8FF" w14:textId="08AA5AD1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TC3_8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E39A80" w14:textId="5973973A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#39 (C.8)</w:t>
                </w:r>
              </w:p>
            </w:tc>
          </w:tr>
          <w:tr w:rsidR="00813C68" w14:paraId="4C15949E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D3028C" w14:textId="642ADA3B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agronomist, I want the system to keep field context separate from model evidence, so that advice is useful without overstating diagnostic certainty.</w:t>
                </w:r>
              </w:p>
            </w:tc>
          </w:tr>
          <w:tr w:rsidR="00813C68" w14:paraId="7B636BC7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3507B" w14:textId="1C09013F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context-aware guidance, scientific separation of evidence and isolation between two requests carrying different field context.</w:t>
                </w:r>
              </w:p>
            </w:tc>
          </w:tr>
          <w:tr w:rsidR="00813C68" w14:paraId="6EF1F8EA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71A5C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175C412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Prepare two valid leaf-screening requests with different crop stage and weather values.</w:t>
                </w:r>
              </w:p>
              <w:p w14:paraId="1EC2EF3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Submit both requests independently.</w:t>
                </w:r>
              </w:p>
              <w:p w14:paraId="0FAD815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Compare raw model probabilities with farmer-facing guidance.</w:t>
                </w:r>
              </w:p>
              <w:p w14:paraId="29140928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that probabilities do not change because of narrative context.</w:t>
                </w:r>
              </w:p>
              <w:p w14:paraId="7C3EBB6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Confirm that each response mentions only its own context.</w:t>
                </w:r>
              </w:p>
              <w:p w14:paraId="6B1710F2" w14:textId="0DA7EE15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Inspect the safety wording and st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ored response_data.</w:t>
                </w:r>
              </w:p>
            </w:tc>
          </w:tr>
          <w:tr w:rsidR="00813C68" w14:paraId="7EEE0E04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53D95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6EBCFEB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Screenable leaf image</w:t>
                </w:r>
              </w:p>
              <w:p w14:paraId="63745CCB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Two distinct context payloads</w:t>
                </w:r>
              </w:p>
              <w:p w14:paraId="0503D424" w14:textId="0218CDF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Advice Engine available</w:t>
                </w:r>
              </w:p>
            </w:tc>
          </w:tr>
          <w:tr w:rsidR="00813C68" w14:paraId="31138B0B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02B75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1AA2ADB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crop_stage=vegetative / tasseling</w:t>
                </w:r>
              </w:p>
              <w:p w14:paraId="251101BE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weathe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r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=dry / humid</w:t>
                </w:r>
              </w:p>
              <w:p w14:paraId="0857F30A" w14:textId="187CAC91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5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symptom_spread=one leaf / across field</w:t>
                </w:r>
              </w:p>
            </w:tc>
          </w:tr>
          <w:tr w:rsidR="00813C68" w14:paraId="61674BF8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539426" w14:textId="06582BD8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Advice uses only the current request's context, technical probabilities remain separate, and the wording never presents screening as a confirmed diagnosis.</w:t>
                </w:r>
              </w:p>
            </w:tc>
          </w:tr>
          <w:tr w:rsidR="00813C68" w14:paraId="1F5FA1C9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DA64F3" w14:textId="50ADA101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gression suite.</w:t>
                </w:r>
              </w:p>
            </w:tc>
          </w:tr>
          <w:tr w:rsidR="00813C68" w14:paraId="310E7E53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CE57E3" w14:textId="02A51516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14110E59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D6017C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1A7D87B6" w14:textId="7D2AE7C6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720AA092" wp14:editId="02E8086A">
            <wp:extent cx="4572000" cy="3158596"/>
            <wp:effectExtent l="0" t="0" r="0" b="3810"/>
            <wp:docPr id="646674153" name="Picture 34" descr="C.8 Low-Fidelity Wireframe" title="C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74153" name="Picture 34" descr="C.8 Low-Fidelity Wireframe" title="C.8 Low-Fidelity Wireframe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172C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1CA1ECD2" w14:textId="6B0FDAD6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A4B2320" wp14:editId="7C00CA34">
            <wp:extent cx="5486400" cy="3514725"/>
            <wp:effectExtent l="0" t="0" r="0" b="9525"/>
            <wp:docPr id="1982913089" name="Picture 33" descr="C.8 Current User Interface" title="C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13089" name="Picture 33" descr="C.8 Current User Interface" title="C.8 Current User Interface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5248" w14:textId="5AB8997C" w:rsidR="00BA4888" w:rsidRDefault="00866405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D. Admin (3 Extension User Stories)</w:t>
      </w:r>
    </w:p>
    <w:p w14:paraId="25EC4911" w14:textId="43E155AC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4" w:name="_heading=h.xfujxz564ijp" w:colFirst="0" w:colLast="0"/>
      <w:bookmarkEnd w:id="4"/>
      <w:r>
        <w:rPr>
          <w:rFonts w:ascii="Roboto" w:eastAsia="Roboto" w:hAnsi="Roboto" w:cs="Roboto"/>
        </w:rPr>
        <w:lastRenderedPageBreak/>
        <w:t>D.7  Assign Agronomists to Fields</w:t>
      </w:r>
    </w:p>
    <w:p w14:paraId="74BBC732" w14:textId="4629835A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admin, I want to assign or remove Agronomists from fields, so that evidence access follows operational responsibility.</w:t>
      </w:r>
    </w:p>
    <w:p w14:paraId="62D5C7F1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3E644F47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935191164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6B7BA695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231C2" w14:textId="5452A32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Assign Agronomists to Fields</w:t>
                </w:r>
              </w:p>
            </w:tc>
          </w:tr>
          <w:tr w:rsidR="00813C68" w14:paraId="699BCF7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F9830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97571CE" w14:textId="3025D69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Admin needs an auditable assignment control that links active Agronomists to fields, prevents duplicate pairs and makes authorization changes effective 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mmediately.</w:t>
                </w:r>
              </w:p>
            </w:tc>
          </w:tr>
          <w:tr w:rsidR="00813C68" w14:paraId="10A122A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73F595" w14:textId="0E55F71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lastRenderedPageBreak/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Admin, Admin Console, Field Assignment Service</w:t>
                </w:r>
              </w:p>
            </w:tc>
          </w:tr>
          <w:tr w:rsidR="00813C68" w14:paraId="21FBAF8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BC46FA" w14:textId="7254E6A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selects a field and active Agronomist and chooses Assign, Replace or Remove.</w:t>
                </w:r>
              </w:p>
            </w:tc>
          </w:tr>
          <w:tr w:rsidR="00813C68" w14:paraId="241FB3F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BB850E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69C776A6" w14:textId="51EC2F8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Admin session is active; the field ex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ists; the selected user has the active Agronomist role.</w:t>
                </w:r>
              </w:p>
            </w:tc>
          </w:tr>
          <w:tr w:rsidR="00813C68" w14:paraId="129CC85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470521" w14:textId="3A7E58B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unique Field Assignment is created or removed, the action is logged and subsequent Agronomist evidence requests use the new authorization state.</w:t>
                </w:r>
              </w:p>
            </w:tc>
          </w:tr>
          <w:tr w:rsidR="00813C68" w14:paraId="7C13DB2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AE36C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lastRenderedPageBreak/>
                  <w:t>Normal Flow:</w:t>
                </w:r>
              </w:p>
              <w:p w14:paraId="2CC0FF2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Admin opens field access management.</w:t>
                </w:r>
              </w:p>
              <w:p w14:paraId="7A4AB63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console loads fields, active Agronomists and existing assignments.</w:t>
                </w:r>
              </w:p>
              <w:p w14:paraId="3129022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Admin selects a field and Agronomist.</w:t>
                </w:r>
              </w:p>
              <w:p w14:paraId="36C69A6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Field Assignment Service validates Admin role, field existence and active Agronomist status.</w:t>
                </w:r>
              </w:p>
              <w:p w14:paraId="535DBFD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unique field/user assignment is inserted or updated idempotently.</w:t>
                </w:r>
              </w:p>
              <w:p w14:paraId="3C7967B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An audit log records actor, action and assignment identifiers.</w:t>
                </w:r>
              </w:p>
              <w:p w14:paraId="4A06A5CF" w14:textId="188BC84C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console refreshes and the authorization change takes effect immediately.</w:t>
                </w:r>
              </w:p>
            </w:tc>
          </w:tr>
          <w:tr w:rsidR="00813C68" w14:paraId="0C257EB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CA4E2B" w14:textId="35F8E84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may remove an existing assignment; repeating the same desired state remains safe and does not create duplicates.</w:t>
                </w:r>
              </w:p>
            </w:tc>
          </w:tr>
          <w:tr w:rsidR="00813C68" w14:paraId="399FD2A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3F86E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2C4484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non-Admin request receives a forbidden response.</w:t>
                </w:r>
              </w:p>
              <w:p w14:paraId="71E98B3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An inactive or non-Agronomist user cannot be assigned.</w:t>
                </w:r>
              </w:p>
              <w:p w14:paraId="253D3ED2" w14:textId="278D925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missing field or malformed identifier is rejected without changing existing assignments.</w:t>
                </w:r>
              </w:p>
            </w:tc>
          </w:tr>
        </w:tbl>
      </w:sdtContent>
    </w:sdt>
    <w:p w14:paraId="4361651A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0A7069C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15965D72" w14:textId="651BC4F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55FA49F" wp14:editId="53F3F848">
            <wp:extent cx="5486400" cy="963930"/>
            <wp:effectExtent l="0" t="0" r="0" b="7620"/>
            <wp:docPr id="675565095" name="Picture 40" descr="D.7 BCE Class Diagram" title="D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65095" name="Picture 40" descr="D.7 BCE Class Diagram" title="D.7 BCE Class Diagram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9EB4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3B543363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28442832" w14:textId="4D7A36FC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49C4533" wp14:editId="12C2BDB1">
            <wp:extent cx="5486400" cy="2323465"/>
            <wp:effectExtent l="0" t="0" r="0" b="635"/>
            <wp:docPr id="1864930303" name="Picture 10" descr="D.7 Sequence Diagram" title="D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30303" name="Picture 10" descr="D.7 Sequence Diagram" title="D.7 Sequence Diagram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C7B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Test case:</w:t>
      </w:r>
    </w:p>
    <w:p w14:paraId="39E901F0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44535315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24E102F6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FC2616" w14:textId="4111AF89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TC4_7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4DE1EC" w14:textId="10179F5A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#40 (D.7)</w:t>
                </w:r>
              </w:p>
            </w:tc>
          </w:tr>
          <w:tr w:rsidR="00813C68" w14:paraId="6C84662B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3B6451" w14:textId="09D6B9F9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admin, I want to assign or remove Agronomists from fields, so that evidence access follows operational responsibility.</w:t>
                </w:r>
              </w:p>
            </w:tc>
          </w:tr>
          <w:tr w:rsidR="00813C68" w14:paraId="5E30F6D5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506B4B" w14:textId="2E678C9A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Admin as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signment creation/removal, uniqueness and immediate impact on Agronomist field access.</w:t>
                </w:r>
              </w:p>
            </w:tc>
          </w:tr>
          <w:tr w:rsidR="00813C68" w14:paraId="36EBF97B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3733E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125A975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Admin.</w:t>
                </w:r>
              </w:p>
              <w:p w14:paraId="635108C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Select an existing field and acti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ve Agronomist.</w:t>
                </w:r>
              </w:p>
              <w:p w14:paraId="13DE36D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Create the assignment and repeat the same request.</w:t>
                </w:r>
              </w:p>
              <w:p w14:paraId="7B9D627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that only one assignment exists.</w:t>
                </w:r>
              </w:p>
              <w:p w14:paraId="71A24AE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Log in as the Agronomist and open the assigned field.</w:t>
                </w:r>
              </w:p>
              <w:p w14:paraId="78E5A39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Remove the assignment as Admin.</w:t>
                </w:r>
              </w:p>
              <w:p w14:paraId="2F6453B4" w14:textId="1CC113F9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Repeat the Agronomist request and verify forbidden access.</w:t>
                </w:r>
              </w:p>
            </w:tc>
          </w:tr>
          <w:tr w:rsidR="00813C68" w14:paraId="3CB15490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8C1D09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708DB77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Admin</w:t>
                </w:r>
              </w:p>
              <w:p w14:paraId="18EE4C5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Existing field</w:t>
                </w:r>
              </w:p>
              <w:p w14:paraId="1340EC2E" w14:textId="08F34288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Agronomist account</w:t>
                </w:r>
              </w:p>
            </w:tc>
          </w:tr>
          <w:tr w:rsidR="00813C68" w14:paraId="45234E79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1B13FB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1D1A2E9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field_id</w:t>
                </w:r>
              </w:p>
              <w:p w14:paraId="5475A546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agronomist_user_id</w:t>
                </w:r>
              </w:p>
              <w:p w14:paraId="4376F1B4" w14:textId="4052517C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6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duplicate assignment request</w:t>
                </w:r>
              </w:p>
            </w:tc>
          </w:tr>
          <w:tr w:rsidR="00813C68" w14:paraId="5A06F4B2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7BA21D" w14:textId="710CF81B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Assignment is unique and auditable, repeated creation is idempotent, removal is immediate and only Admin may change the relationship.</w:t>
                </w:r>
              </w:p>
            </w:tc>
          </w:tr>
          <w:tr w:rsidR="00813C68" w14:paraId="36356ECD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E6396A" w14:textId="5305FE9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03863079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E87967" w14:textId="67F73657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Pass</w:t>
                </w:r>
              </w:p>
            </w:tc>
          </w:tr>
        </w:tbl>
      </w:sdtContent>
    </w:sdt>
    <w:p w14:paraId="4DFE5372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30D40CD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Wireframe:</w:t>
      </w:r>
    </w:p>
    <w:p w14:paraId="51FC5D94" w14:textId="7F472F96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68F99C14" wp14:editId="526F815E">
            <wp:extent cx="4572000" cy="3158596"/>
            <wp:effectExtent l="0" t="0" r="0" b="3810"/>
            <wp:docPr id="1333399814" name="Picture 38" descr="D.7 Low-Fidelity Wireframe" title="D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99814" name="Picture 38" descr="D.7 Low-Fidelity Wireframe" title="D.7 Low-Fidelity Wireframe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4AF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3FB7F952" w14:textId="352B7996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FE4431C" wp14:editId="7221F4B9">
            <wp:extent cx="5486400" cy="3514725"/>
            <wp:effectExtent l="0" t="0" r="0" b="9525"/>
            <wp:docPr id="1144508015" name="Picture 37" descr="D.7 Current User Interface" title="D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08015" name="Picture 37" descr="D.7 Current User Interface" title="D.7 Current User Interface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08B3" w14:textId="1E6DBE1E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lastRenderedPageBreak/>
        <w:t>D.8  Revoke Stale Sessions</w:t>
      </w:r>
    </w:p>
    <w:p w14:paraId="02EEBB62" w14:textId="29226D7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an admin, I want role, status, permission, email, and password cha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 xml:space="preserve">nges to invalidate 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old sessions, so that revoked access cannot continue until token expiry.</w:t>
      </w:r>
    </w:p>
    <w:p w14:paraId="1B9757E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814D0DB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1308854528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33705E1B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9D1D0D" w14:textId="79F503EC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Revoke Stale Sessions</w:t>
                </w:r>
              </w:p>
            </w:tc>
          </w:tr>
          <w:tr w:rsidR="00813C68" w14:paraId="4629886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F900A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6A011257" w14:textId="3A9AA863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Admin needs account and permission changes to take effect on the next protected request, using live database state and a session version instead of trusting stale token claims.</w:t>
                </w:r>
              </w:p>
            </w:tc>
          </w:tr>
          <w:tr w:rsidR="00813C68" w14:paraId="773B8E04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35187" w14:textId="1828FCD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Admin, User Management Page, Authentication Service</w:t>
                </w:r>
              </w:p>
            </w:tc>
          </w:tr>
          <w:tr w:rsidR="00813C68" w14:paraId="7C9E639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C437D3" w14:textId="65C3C773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changes a user's role, status or permissions, or a user changes email/password and thereby increments session_version.</w:t>
                </w:r>
              </w:p>
            </w:tc>
          </w:tr>
          <w:tr w:rsidR="00813C68" w14:paraId="6D2D41D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C9A72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78339021" w14:textId="00DDF00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A user has an issued access token and the Admin is authorized to change the account's role, status or permission state.</w:t>
                </w:r>
              </w:p>
            </w:tc>
          </w:tr>
          <w:tr w:rsidR="00813C68" w14:paraId="287060B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42C444" w14:textId="0405E26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account change is stored with a new session version; every older token is rejected; subsequent access requires a new valid login/token.</w:t>
                </w:r>
              </w:p>
            </w:tc>
          </w:tr>
          <w:tr w:rsidR="00813C68" w14:paraId="0B53057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6001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59DE9F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Admin opens User Management and selects an account.</w:t>
                </w:r>
              </w:p>
              <w:p w14:paraId="1DEAF21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Admin changes role, status or permissions and saves.</w:t>
                </w:r>
              </w:p>
              <w:p w14:paraId="3F7D0F7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API reloads and validates the Admin account.</w:t>
                </w:r>
              </w:p>
              <w:p w14:paraId="6A3864D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The target user record is updated and session_version is incremented.</w:t>
                </w:r>
              </w:p>
              <w:p w14:paraId="3AAA32F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The action is written to the audit log.</w:t>
                </w:r>
              </w:p>
              <w:p w14:paraId="11E296A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On the target user's next request, Authentication reloads current database state.</w:t>
                </w:r>
              </w:p>
              <w:p w14:paraId="660FE863" w14:textId="3CBB08BF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old token version is rejected and the client returns to login.</w:t>
                </w:r>
              </w:p>
            </w:tc>
          </w:tr>
          <w:tr w:rsidR="00813C68" w14:paraId="49AD7BB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0493F9" w14:textId="59D8828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same revocation behavior is applied when the user securely changes email or password through My Account.</w:t>
                </w:r>
              </w:p>
            </w:tc>
          </w:tr>
          <w:tr w:rsidR="00813C68" w14:paraId="245C036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120A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1D2394B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query-string token is rejected because Authorization header transport is required by default.</w:t>
                </w:r>
              </w:p>
              <w:p w14:paraId="1A1D22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disabled account is rejected even if its token has not reached its age limit.</w:t>
                </w:r>
              </w:p>
              <w:p w14:paraId="170B377A" w14:textId="3EB378A4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invalid Admin change is rejected without incrementing session_version.</w:t>
                </w:r>
              </w:p>
            </w:tc>
          </w:tr>
        </w:tbl>
      </w:sdtContent>
    </w:sdt>
    <w:p w14:paraId="78FAAC0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43A76CA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09010FBA" w14:textId="22CECE3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72C9C98D" wp14:editId="185F1559">
            <wp:extent cx="5486400" cy="1012190"/>
            <wp:effectExtent l="0" t="0" r="0" b="0"/>
            <wp:docPr id="1175938808" name="Picture 44" descr="D.8 BCE Class Diagram" title="D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938808" name="Picture 44" descr="D.8 BCE Class Diagram" title="D.8 BCE Class Diagram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151C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0BC7920A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023A4C53" w14:textId="04252B40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0F8EE39" wp14:editId="7F6D1F84">
            <wp:extent cx="5486400" cy="2281555"/>
            <wp:effectExtent l="0" t="0" r="0" b="4445"/>
            <wp:docPr id="1504756192" name="Picture 11" descr="D.8 Sequence Diagram" title="D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56192" name="Picture 11" descr="D.8 Sequence Diagram" title="D.8 Sequence Diagram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298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2A662BAB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68426774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7EB7225D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A5FD50" w14:textId="7F71B2C7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TC4_8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F3B6C2" w14:textId="2C914A63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#41 (D.8)</w:t>
                </w:r>
              </w:p>
            </w:tc>
          </w:tr>
          <w:tr w:rsidR="00813C68" w14:paraId="03E33A74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AE4D95" w14:textId="073165CA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ad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min, I want role, status, permission, email, and password changes to invalidate old sessions, so that revoked access cannot continue until token expiry.</w:t>
                </w:r>
              </w:p>
            </w:tc>
          </w:tr>
          <w:tr w:rsidR="00813C68" w14:paraId="017EC92B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462824" w14:textId="5229F7A5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</w:t>
                </w: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</w:t>
                </w: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that disabling or changing a user invalidates an already-issued token on the next prot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ected request.</w:t>
                </w:r>
              </w:p>
            </w:tc>
          </w:tr>
          <w:tr w:rsidR="00813C68" w14:paraId="77B9C288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DC7EB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175A7A3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 target user and retain the access token.</w:t>
                </w:r>
              </w:p>
              <w:p w14:paraId="4B41B7D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Log in as Admin and disable the target account or change its permissions.</w:t>
                </w:r>
              </w:p>
              <w:p w14:paraId="4857FBD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Call a protected endpoint with the retained token.</w:t>
                </w:r>
              </w:p>
              <w:p w14:paraId="12B537F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Confirm HTTP 401 and no protected data.</w:t>
                </w:r>
              </w:p>
              <w:p w14:paraId="746B6700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Re-enable the account and attempt query-string token transport.</w:t>
                </w:r>
              </w:p>
              <w:p w14:paraId="177ED4E3" w14:textId="575B51CD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Confirm rejection until a fresh Authorization-header token is issued.</w:t>
                </w:r>
              </w:p>
            </w:tc>
          </w:tr>
          <w:tr w:rsidR="00813C68" w14:paraId="72E18F4A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84BEE0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11A5CAD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Admin</w:t>
                </w:r>
              </w:p>
              <w:p w14:paraId="42C307B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target user</w:t>
                </w:r>
              </w:p>
              <w:p w14:paraId="4C0B91B4" w14:textId="4F0CC2AA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Previously issued target-user token</w:t>
                </w:r>
              </w:p>
            </w:tc>
          </w:tr>
          <w:tr w:rsidR="00813C68" w14:paraId="74753F12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B37F4F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3F68C79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target user_id</w:t>
                </w:r>
              </w:p>
              <w:p w14:paraId="32BB6073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old session_version token</w:t>
                </w:r>
              </w:p>
              <w:p w14:paraId="4C51AD61" w14:textId="596FEBCD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7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disabled status or permission change</w:t>
                </w:r>
              </w:p>
            </w:tc>
          </w:tr>
          <w:tr w:rsidR="00813C68" w14:paraId="2BD54FD8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28085A" w14:textId="25926DEB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Old tokens fail immediately after account change; disabled accounts and query tokens are rejected; only a fresh valid session may continue.</w:t>
                </w:r>
              </w:p>
            </w:tc>
          </w:tr>
          <w:tr w:rsidR="00813C68" w14:paraId="062E5830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64E191" w14:textId="09B89FDB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1E57D1C9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F9DB1E" w14:textId="4D14CE49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2A17D53A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F5BD74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315F9EE2" w14:textId="2F0D198F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249A5B11" wp14:editId="279433E0">
            <wp:extent cx="4572000" cy="3158596"/>
            <wp:effectExtent l="0" t="0" r="0" b="3810"/>
            <wp:docPr id="1159815494" name="Picture 42" descr="D.8 Low-Fidelity Wireframe" title="D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15494" name="Picture 42" descr="D.8 Low-Fidelity Wireframe" title="D.8 Low-Fidelity Wireframe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0BF5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255A9743" w14:textId="24A9FACF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8079A30" wp14:editId="22E4831D">
            <wp:extent cx="5486400" cy="3514725"/>
            <wp:effectExtent l="0" t="0" r="0" b="9525"/>
            <wp:docPr id="1453365164" name="Picture 41" descr="D.8 Current User Interface" title="D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65164" name="Picture 41" descr="D.8 Current User Interface" title="D.8 Current User Interface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4F31" w14:textId="4037519A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D.9  Govern Storage and Deployment</w:t>
      </w:r>
    </w:p>
    <w:p w14:paraId="000CCFF7" w14:textId="7E3CDBB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User St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ory: As an admin, I</w:t>
      </w: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 xml:space="preserve"> want uploaded images, model artifacts, migrations, and background workloads governed by explicit limits, so that the service remains auditable and stable.</w:t>
      </w:r>
    </w:p>
    <w:p w14:paraId="0692DCF3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4B32FBD1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896353273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7DFCA327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F3687E" w14:textId="5929F48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Govern Storage and Deployment</w:t>
                </w:r>
              </w:p>
            </w:tc>
          </w:tr>
          <w:tr w:rsidR="00813C68" w14:paraId="55D83AE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0083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4B31F030" w14:textId="57A7258D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Admin needs operational visibility and enforced trust boundaries across image storage, model artifacts, database schema changes, rate limits and bounded background work.</w:t>
                </w:r>
              </w:p>
            </w:tc>
          </w:tr>
          <w:tr w:rsidR="00813C68" w14:paraId="55F7712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58851C" w14:textId="590D874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Admin, Admin/System Console, Governance Services</w:t>
                </w:r>
              </w:p>
            </w:tc>
          </w:tr>
          <w:tr w:rsidR="00813C68" w14:paraId="48F20FD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BD4AFA" w14:textId="6F76FD4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service starts, an upload/model/migration/background request is submitted, or the Admin reviews system health and audit evidence.</w:t>
                </w:r>
              </w:p>
            </w:tc>
          </w:tr>
          <w:tr w:rsidR="00813C68" w14:paraId="2A29929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DAFE49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3695C168" w14:textId="685A08D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Secrets, database access, approved storage roots, models and operational limits are configured; the Admin account is active.</w:t>
                </w:r>
              </w:p>
            </w:tc>
          </w:tr>
          <w:tr w:rsidR="00813C68" w14:paraId="18E76FF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EA7717" w14:textId="2FC1F40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Only validated governed work proceeds; checksums, digests, limits and audit records remain inspectable; public errors reveal no internal exception detail.</w:t>
                </w:r>
              </w:p>
            </w:tc>
          </w:tr>
          <w:tr w:rsidR="00813C68" w14:paraId="0C8FB47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56878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4C405CA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Admin opens System Monitor or governance evidence.</w:t>
                </w:r>
              </w:p>
              <w:p w14:paraId="0EE7120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Startup verifies secrets, database connectivity and model materialization.</w:t>
                </w:r>
              </w:p>
              <w:p w14:paraId="641B80EB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Uploads enforce byte, MIME, decode, dimension and encryption controls.</w:t>
                </w:r>
              </w:p>
              <w:p w14:paraId="141F56E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Model and dataset operations enforce approved roots and recorded digests.</w:t>
                </w:r>
              </w:p>
              <w:p w14:paraId="2CE372A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Migration runner serializes numbered SQL files and records SHA-2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56 checksums.</w:t>
                </w:r>
              </w:p>
              <w:p w14:paraId="227E4E2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Rate limits, bounded cache and bounded workers constrain expensive requests.</w:t>
                </w:r>
              </w:p>
              <w:p w14:paraId="727EFBD3" w14:textId="13A1CE9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Health and audit views report safe operational status without secret paths.</w:t>
                </w:r>
              </w:p>
            </w:tc>
          </w:tr>
          <w:tr w:rsidR="00813C68" w14:paraId="6790D078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0C010C" w14:textId="606F463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Admin may inspect stored metrics and logs or initiate appro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ved work, but the same validation and capacity controls remain active.</w:t>
                </w:r>
              </w:p>
            </w:tc>
          </w:tr>
          <w:tr w:rsidR="00813C68" w14:paraId="3E74546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C2E95D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49CBDEF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failed startup control prevents unsafe production launch.</w:t>
                </w:r>
              </w:p>
              <w:p w14:paraId="68BA655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digest/checksum/path violation is rejected before artifact or schema use.</w:t>
                </w:r>
              </w:p>
              <w:p w14:paraId="2C972BB4" w14:textId="51CF7527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An excess request or full work queue receives a controlled retry/capacity response.</w:t>
                </w:r>
              </w:p>
            </w:tc>
          </w:tr>
        </w:tbl>
      </w:sdtContent>
    </w:sdt>
    <w:p w14:paraId="0FD70695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47242BB7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51ADDE0D" w14:textId="0D443FCD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E5041B0" wp14:editId="7B5B7A3B">
            <wp:extent cx="5486400" cy="1040130"/>
            <wp:effectExtent l="0" t="0" r="0" b="7620"/>
            <wp:docPr id="314346334" name="Picture 48" descr="D.9 BCE Class Diagram" title="D.9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46334" name="Picture 48" descr="D.9 BCE Class Diagram" title="D.9 BCE Class Diagram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7902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432B04D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64666288" w14:textId="150F927F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173D846" wp14:editId="31393964">
            <wp:extent cx="5486400" cy="2225040"/>
            <wp:effectExtent l="0" t="0" r="0" b="3810"/>
            <wp:docPr id="1475917932" name="Picture 12" descr="D.9 Sequence Diagram" title="D.9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17932" name="Picture 12" descr="D.9 Sequence Diagram" title="D.9 Sequence Diagram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E9DA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70BE1FFE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-1267840965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72341A9A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DE3E45" w14:textId="25306163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TC4_9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07C598" w14:textId="00205BD0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#42 (D.9)</w:t>
                </w:r>
              </w:p>
            </w:tc>
          </w:tr>
          <w:tr w:rsidR="00813C68" w14:paraId="59DE75F3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ED8399" w14:textId="5D7E1503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an admin, I want uploaded images, model artifacts, migrations, and background workloads governed by explicit limits, so that the service remains auditable and stable.</w:t>
                </w:r>
              </w:p>
            </w:tc>
          </w:tr>
          <w:tr w:rsidR="00813C68" w14:paraId="62144D56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5FBE4C" w14:textId="151C6379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governance controls for invalid image content, altered model/migration evidence and bounded request capacity.</w:t>
                </w:r>
              </w:p>
            </w:tc>
          </w:tr>
          <w:tr w:rsidR="00813C68" w14:paraId="0A83995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8E1F1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79B35E7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Log in as Admin and open System Monitor.</w:t>
                </w:r>
              </w:p>
              <w:p w14:paraId="4291F07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Submit disguised non-image bytes and confirm rejection.</w:t>
                </w:r>
              </w:p>
              <w:p w14:paraId="738D137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Validate a model with an incorrect digest and confirm rejec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tion.</w:t>
                </w:r>
              </w:p>
              <w:p w14:paraId="11BD797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 xml:space="preserve">4. Run 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migrat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ion status and verify recorded checksums.</w:t>
                </w:r>
              </w:p>
              <w:p w14:paraId="7BA596AF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Exceed a configured rate or pending-work limit.</w:t>
                </w:r>
              </w:p>
              <w:p w14:paraId="0A08B139" w14:textId="1A92B8AE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Inspect public error responses and system logs.</w:t>
                </w:r>
              </w:p>
            </w:tc>
          </w:tr>
          <w:tr w:rsidR="00813C68" w14:paraId="0C588C9E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7D76CF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11D4367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Active Admin</w:t>
                </w:r>
              </w:p>
              <w:p w14:paraId="110084F7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Configured security limits</w:t>
                </w:r>
              </w:p>
              <w:p w14:paraId="6CDD998C" w14:textId="5BF9B313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Applied migrations and registered model</w:t>
                </w:r>
              </w:p>
            </w:tc>
          </w:tr>
          <w:tr w:rsidR="00813C68" w14:paraId="32FDF8FE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AE0EE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6231D23F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disguised image payload</w:t>
                </w:r>
              </w:p>
              <w:p w14:paraId="522E80AE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mismatched artifact digest</w:t>
                </w:r>
              </w:p>
              <w:p w14:paraId="18348C7B" w14:textId="5D0B698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8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requests exceeding configured limit</w:t>
                </w:r>
              </w:p>
            </w:tc>
          </w:tr>
          <w:tr w:rsidR="00813C68" w14:paraId="47EC9C69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81D59D" w14:textId="5C0E137E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Invalid or excessive work is safely rejected, valid governed work remains available, checksums/digests are traceable and public errors contain no internal exception details.</w:t>
                </w:r>
              </w:p>
            </w:tc>
          </w:tr>
          <w:tr w:rsidR="00813C68" w14:paraId="3E74546B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3940B5" w14:textId="048C86AF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547B1213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75F98" w14:textId="0AA13387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1071442A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6450A9E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0592773C" w14:textId="52D3C26C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20D68A92" wp14:editId="7672DF19">
            <wp:extent cx="4572000" cy="3158596"/>
            <wp:effectExtent l="0" t="0" r="0" b="3810"/>
            <wp:docPr id="124869807" name="Picture 46" descr="D.9 Low-Fidelity Wireframe" title="D.9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69807" name="Picture 46" descr="D.9 Low-Fidelity Wireframe" title="D.9 Low-Fidelity Wireframe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DF62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732AA158" w14:textId="27DE59CE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827F5B3" wp14:editId="2FC9BCDD">
            <wp:extent cx="5486400" cy="3514725"/>
            <wp:effectExtent l="0" t="0" r="0" b="9525"/>
            <wp:docPr id="1094565638" name="Picture 45" descr="D.9 Current User Interface" title="D.9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65638" name="Picture 45" descr="D.9 Current User Interface" title="D.9 Current User Interface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0C54" w14:textId="4A2C34A3" w:rsidR="00BA4888" w:rsidRDefault="00866405">
      <w:pPr>
        <w:pStyle w:val="Heading1"/>
        <w:keepNext w:val="0"/>
        <w:keepLines w:val="0"/>
        <w:spacing w:after="12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E. System (3 Extension User Stories)</w:t>
      </w:r>
    </w:p>
    <w:p w14:paraId="0712C2F3" w14:textId="5FDF6517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bookmarkStart w:id="5" w:name="_heading=h.bryoa7rrxgx8" w:colFirst="0" w:colLast="0"/>
      <w:bookmarkEnd w:id="5"/>
      <w:r>
        <w:rPr>
          <w:rFonts w:ascii="Roboto" w:eastAsia="Roboto" w:hAnsi="Roboto" w:cs="Roboto"/>
        </w:rPr>
        <w:lastRenderedPageBreak/>
        <w:t>E.6  Validate and Isolate Every Upload</w:t>
      </w:r>
    </w:p>
    <w:p w14:paraId="75CD913B" w14:textId="6BB7C7E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User Story: As a system, I want to validate actual image content and assign collision-resistant storage names, so that unsafe or duplicate filenames cannot corrupt another user's data.</w:t>
      </w:r>
    </w:p>
    <w:p w14:paraId="6A498409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215B3400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570417297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2379130E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E6989A" w14:textId="354D4824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Validate and Isolate Every Upload</w:t>
                </w:r>
              </w:p>
            </w:tc>
          </w:tr>
          <w:tr w:rsidR="00813C68" w14:paraId="0534ADEA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D3324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0E0C3407" w14:textId="543C9892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System must distrust client filenames and MIME declarations, enforce byte and decoded-pixel limits, isolate names with UUIDs, record SHA-256 and encrypt only validated original bytes.</w:t>
                </w:r>
              </w:p>
            </w:tc>
          </w:tr>
          <w:tr w:rsidR="00813C68" w14:paraId="1E4A9F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00946B" w14:textId="67CBA10B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System, Upload API, Image Validation Service</w:t>
                </w:r>
              </w:p>
            </w:tc>
          </w:tr>
          <w:tr w:rsidR="00813C68" w14:paraId="745B467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D0B277" w14:textId="0E423EC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An authenticated multipart upload reaches the Upload API.</w:t>
                </w:r>
              </w:p>
            </w:tc>
          </w:tr>
          <w:tr w:rsidR="00813C68" w14:paraId="097A167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562627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1C873146" w14:textId="5A0273F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Upload limits and encryption key are configured; the request contains a candidate image and an authorized user identity.</w:t>
                </w:r>
              </w:p>
            </w:tc>
          </w:tr>
          <w:tr w:rsidR="00813C68" w14:paraId="1960DC2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BD5489" w14:textId="0B81F00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valid upload creates isolated Image metadata and encrypted Image File bytes; invalid content creates no persistent image record.</w:t>
                </w:r>
              </w:p>
            </w:tc>
          </w:tr>
          <w:tr w:rsidR="00813C68" w14:paraId="49E9455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B9DAE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FC98AF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Upload API reads the request body through a configured byte limit.</w:t>
                </w:r>
              </w:p>
              <w:p w14:paraId="0724E56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validator checks magic bytes, declared MIME, supported format and successful image decode.</w:t>
                </w:r>
              </w:p>
              <w:p w14:paraId="63E723C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Decoded width, height and total pixel count are checked.</w:t>
                </w:r>
              </w:p>
              <w:p w14:paraId="758325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EXIF orientation is normalized and a SHA-256 digest is calculated.</w:t>
                </w:r>
              </w:p>
              <w:p w14:paraId="17AB101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A collision-resistant UUID storage name is generated while the original name i</w:t>
                </w:r>
                <w:r w:rsidRPr="00813C68">
                  <w:rPr>
                    <w:rFonts w:ascii="Arial" w:eastAsia="Arial" w:hAnsi="Arial" w:cs="Arial"/>
                    <w:bCs/>
                  </w:rPr>
                  <w:lastRenderedPageBreak/>
                  <w:t>s retained as metadata.</w:t>
                </w:r>
              </w:p>
              <w:p w14:paraId="1F4427A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Validated bytes are encrypted and persisted separately from queryable metadata.</w:t>
                </w:r>
              </w:p>
              <w:p w14:paraId="62860135" w14:textId="77152D62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API returns a trusted image identifier and safe metadata.</w:t>
                </w:r>
              </w:p>
            </w:tc>
          </w:tr>
          <w:tr w:rsidR="00813C68" w14:paraId="61AC111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4FFF5" w14:textId="4447419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Two uploads with the same original filename are accepted as separate records when their UUID identities remain uniq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lastRenderedPageBreak/>
                  <w:t>ue.</w:t>
                </w:r>
              </w:p>
            </w:tc>
          </w:tr>
          <w:tr w:rsidR="00813C68" w14:paraId="1B514F6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C26D1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74BD2DC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Disguised non-image content or MIME mismatch is rejected.</w:t>
                </w:r>
              </w:p>
              <w:p w14:paraId="262EC40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Oversized byte or pixel dimensions return a controlled validation error.</w:t>
                </w:r>
              </w:p>
              <w:p w14:paraId="4A402ED4" w14:textId="6B240F78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Encryption or persistence failure rolls back metadata so no partial trusted record remains.</w:t>
                </w:r>
              </w:p>
            </w:tc>
          </w:tr>
        </w:tbl>
      </w:sdtContent>
    </w:sdt>
    <w:p w14:paraId="195F50A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8A6A9C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2CCD1D14" w14:textId="706A15B1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30CF0B4B" wp14:editId="26B60DB9">
            <wp:extent cx="5486400" cy="963930"/>
            <wp:effectExtent l="0" t="0" r="0" b="7620"/>
            <wp:docPr id="1262522430" name="Picture 52" descr="E.6 BCE Class Diagram" title="E.6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22430" name="Picture 52" descr="E.6 BCE Class Diagram" title="E.6 BCE Class Diagram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48A1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04AC237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Sequence Diagram</w:t>
      </w:r>
    </w:p>
    <w:p w14:paraId="5AD8E03F" w14:textId="09263B9A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AC92C15" wp14:editId="5F6AFE99">
            <wp:extent cx="5486400" cy="2414270"/>
            <wp:effectExtent l="0" t="0" r="0" b="5080"/>
            <wp:docPr id="767288815" name="Picture 13" descr="E.6 Sequence Diagram" title="E.6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288815" name="Picture 13" descr="E.6 Sequence Diagram" title="E.6 Sequence Diagram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B930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55103A48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755713651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7861E4C3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98BFCF" w14:textId="04408896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TC5_6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03585F" w14:textId="3D8400E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#43 (E.6)</w:t>
                </w:r>
              </w:p>
            </w:tc>
          </w:tr>
          <w:tr w:rsidR="00813C68" w14:paraId="23E8BDD6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920C25" w14:textId="51B74BEB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system, I want to validate actual image content and assign collision-resistant storage names, so that unsafe or duplicate filenames cannot corrupt another user's data.</w:t>
                </w:r>
              </w:p>
            </w:tc>
          </w:tr>
          <w:tr w:rsidR="00813C68" w14:paraId="2A576F70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C77EC7" w14:textId="0FEF470F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rejection of disguised/MIME-mismatched files and isolation of two valid uploads sharing the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 xml:space="preserve"> same origina</w:t>
                </w:r>
                <w:r w:rsidRPr="00813C68">
                  <w:rPr>
                    <w:rFonts w:ascii="Roboto" w:eastAsia="Roboto" w:hAnsi="Roboto" w:cs="Roboto"/>
                    <w:bCs/>
                  </w:rPr>
                  <w:lastRenderedPageBreak/>
                  <w:t>l filename.</w:t>
                </w:r>
              </w:p>
            </w:tc>
          </w:tr>
          <w:tr w:rsidR="00813C68" w14:paraId="65600BFC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EE091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00A90903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Prepare disguised non-image bytes named sample.jpg.</w:t>
                </w:r>
              </w:p>
              <w:p w14:paraId="69C7ECE6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Submit the file and verify rejection with no database row.</w:t>
                </w:r>
              </w:p>
              <w:p w14:paraId="3FD9871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Prepare valid PNG bytes declared as JPEG and verify MIME mismatch rejection.</w:t>
                </w:r>
              </w:p>
              <w:p w14:paraId="0433E66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Upload two valid PNGs with the same original filename.</w:t>
                </w:r>
              </w:p>
              <w:p w14:paraId="3A4594D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Compare their server UUID names and SHA-256 values.</w:t>
                </w:r>
              </w:p>
              <w:p w14:paraId="605CDB90" w14:textId="1A6B62EF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Read encrypted storage and verify round-trip decryption to validated originals.</w:t>
                </w:r>
              </w:p>
            </w:tc>
          </w:tr>
          <w:tr w:rsidR="00813C68" w14:paraId="2BBBB596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4E9216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Prerequisites:</w:t>
                </w:r>
              </w:p>
              <w:p w14:paraId="439F90A9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Configured encryption key</w:t>
                </w:r>
              </w:p>
              <w:p w14:paraId="7588578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Authenticated upload identity</w:t>
                </w:r>
              </w:p>
              <w:p w14:paraId="03533F9A" w14:textId="0A91E73A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Database transaction available</w:t>
                </w:r>
              </w:p>
            </w:tc>
          </w:tr>
          <w:tr w:rsidR="00813C68" w14:paraId="13AA3B49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0A5E6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76D29105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disguised sample.jpg</w:t>
                </w:r>
              </w:p>
              <w:p w14:paraId="67A5794E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PNG declared image/jpeg</w:t>
                </w:r>
              </w:p>
              <w:p w14:paraId="43DD1638" w14:textId="522B8F22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09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two valid same-name PNGs</w:t>
                </w:r>
              </w:p>
            </w:tc>
          </w:tr>
          <w:tr w:rsidR="00813C68" w14:paraId="5EAE5E15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B08A17" w14:textId="196A7B33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Invalid content creates no record; valid same-name uploads receive unique UUID identities; digest and original name are retained; encrypted bytes decrypt correctly.</w:t>
                </w:r>
              </w:p>
            </w:tc>
          </w:tr>
          <w:tr w:rsidR="00813C68" w14:paraId="084F0DA5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5C41A4" w14:textId="5031DD45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193D8330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CB16FB" w14:textId="119DA1D5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67DE8068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5DF109EB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03166B0B" w14:textId="34935DDE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1484E9F7" wp14:editId="410148BC">
            <wp:extent cx="4572000" cy="3158596"/>
            <wp:effectExtent l="0" t="0" r="0" b="3810"/>
            <wp:docPr id="1298140330" name="Picture 50" descr="E.6 Low-Fidelity Wireframe" title="E.6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40330" name="Picture 50" descr="E.6 Low-Fidelity Wireframe" title="E.6 Low-Fidelity Wireframe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4357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60C518E1" w14:textId="6ACEF33E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20567182" wp14:editId="23DBE3E7">
            <wp:extent cx="5486400" cy="3514725"/>
            <wp:effectExtent l="0" t="0" r="0" b="9525"/>
            <wp:docPr id="593388518" name="Picture 49" descr="E.6 Current User Interface" title="E.6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88518" name="Picture 49" descr="E.6 Current User Interface" title="E.6 Current User Interface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7D62" w14:textId="6111B7EF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E.7  Operate Dual AI Pipelines Safely</w:t>
      </w:r>
    </w:p>
    <w:p w14:paraId="5B34DC8F" w14:textId="0D1E8DE0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User Story: As a system, I want tassel counting and leaf screening to run as separate governed pipelines, so that each task returns appropriate evidence and neither silently substitutes fabricated output.</w:t>
      </w:r>
    </w:p>
    <w:p w14:paraId="15FE507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58628C86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2108872414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73440C34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B5C499" w14:textId="690150A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Operate Dual AI Pipelines Safely</w:t>
                </w:r>
              </w:p>
            </w:tc>
          </w:tr>
          <w:tr w:rsidR="00813C68" w14:paraId="5FBD71DE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DA8BDE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6045854" w14:textId="55348DAD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System must keep tassel detection and leaf screening contracts separate, load only validated task-specific artifacts and return a controlled unavailable state instead of mock or fabricated output.</w:t>
                </w:r>
              </w:p>
            </w:tc>
          </w:tr>
          <w:tr w:rsidR="00813C68" w14:paraId="2F6A337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C64C4F" w14:textId="21A33617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System, Prediction APIs, Tassel and Disease Inference Services</w:t>
                </w:r>
              </w:p>
            </w:tc>
          </w:tr>
          <w:tr w:rsidR="00813C68" w14:paraId="099E0CDC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442722" w14:textId="0B34A9E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validated tassel-count request or maize-leaf screening request reaches its task-specific prediction endpoint.</w:t>
                </w:r>
              </w:p>
            </w:tc>
          </w:tr>
          <w:tr w:rsidR="00813C68" w14:paraId="1978C95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6F2508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731F792E" w14:textId="37ECA07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The request contains a persisted validated image identifier; the relevant model artifact is materialized, inside its approved root and compatible with its contract.</w:t>
                </w:r>
              </w:p>
            </w:tc>
          </w:tr>
          <w:tr w:rsidR="00813C68" w14:paraId="036BBD82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D17469" w14:textId="55398DF5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Tassel requests return count/boxes/timing and disease requests return quality/status/probabilities/uncertainty; the correct entity is persisted or a controlled unavailable response is returned.</w:t>
                </w:r>
              </w:p>
            </w:tc>
          </w:tr>
          <w:tr w:rsidR="00813C68" w14:paraId="44BA91F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AB5340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192A8EA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The API identifies whether the request is tassel counting or leaf screening.</w:t>
                </w:r>
              </w:p>
              <w:p w14:paraId="3348CE9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request is routed to the task-specific validation and inference control.</w:t>
                </w:r>
              </w:p>
              <w:p w14:paraId="750FA42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The active model identity and content digest form the inference cache key.</w:t>
                </w:r>
              </w:p>
              <w:p w14:paraId="546CF04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Model access is lock-protected while the task-specific predictor executes.</w:t>
                </w:r>
              </w:p>
              <w:p w14:paraId="16FEF614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Tassel inference produces count and boxes; disease inference produces calibrated quality and uncertainty evidence.</w:t>
                </w:r>
              </w:p>
              <w:p w14:paraId="3C7F3B87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The result is persisted in Detection Result or Disease Diagnosis respectively.</w:t>
                </w:r>
              </w:p>
              <w:p w14:paraId="260263C7" w14:textId="781B6F20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The API returns the task-specific contract and source/model identity.</w:t>
                </w:r>
              </w:p>
            </w:tc>
          </w:tr>
          <w:tr w:rsidR="00813C68" w14:paraId="5230039B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7EDEA4" w14:textId="713A5FAD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repeated valid request may use the bounded content/model-aware cache, but the response contract and model identity remain unchanged.</w:t>
                </w:r>
              </w:p>
            </w:tc>
          </w:tr>
          <w:tr w:rsidR="00813C68" w14:paraId="73915DCD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F0F05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6554E43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 missing, pointer-only or invalid artifact returns controlled service unavailable.</w:t>
                </w:r>
              </w:p>
              <w:p w14:paraId="7C93C12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leaf image failing quality checks returns retake guidance without disease classification.</w:t>
                </w:r>
              </w:p>
              <w:p w14:paraId="45B2B332" w14:textId="1BE2F021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Production code never returns mock count or disease evidence as a fallback.</w:t>
                </w:r>
              </w:p>
            </w:tc>
          </w:tr>
        </w:tbl>
      </w:sdtContent>
    </w:sdt>
    <w:p w14:paraId="2AC87D1B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6874438E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4F509B1E" w14:textId="73F984D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4669B3F9" wp14:editId="6DDA0126">
            <wp:extent cx="5486400" cy="1016000"/>
            <wp:effectExtent l="0" t="0" r="0" b="0"/>
            <wp:docPr id="1740388511" name="Picture 56" descr="E.7 BCE Class Diagram" title="E.7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388511" name="Picture 56" descr="E.7 BCE Class Diagram" title="E.7 BCE Class Diagram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A364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709816D5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15B0CB9D" w14:textId="3A452649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9DA9F2E" wp14:editId="3A9128E1">
            <wp:extent cx="5486400" cy="2323465"/>
            <wp:effectExtent l="0" t="0" r="0" b="635"/>
            <wp:docPr id="1742363668" name="Picture 14" descr="E.7 Sequence Diagram" title="E.7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363668" name="Picture 14" descr="E.7 Sequence Diagram" title="E.7 Sequence Diagram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FE9B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5B575F77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432316912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5CCBECBD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64C4B" w14:textId="4DA7806F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TC5_7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D9C0F3" w14:textId="0DE57076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#44 (E.7)</w:t>
                </w:r>
              </w:p>
            </w:tc>
          </w:tr>
          <w:tr w:rsidR="00813C68" w14:paraId="139EE08B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45ECEC" w14:textId="5744CBF4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system, I want tassel counting and leaf screening to run as separate governed pipelines, so that each task returns appropriate evidence and neither silently substitutes fabricated output.</w:t>
                </w:r>
              </w:p>
            </w:tc>
          </w:tr>
          <w:tr w:rsidR="00813C68" w14:paraId="47454210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1900EC" w14:textId="198B1900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distinct tassel/disease response contracts and controlled unavailability when a task-specific artifact cannot be activated.</w:t>
                </w:r>
              </w:p>
            </w:tc>
          </w:tr>
          <w:tr w:rsidR="00813C68" w14:paraId="37462FA6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CB988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Actions:</w:t>
                </w:r>
              </w:p>
              <w:p w14:paraId="519354C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Submit a validated field image to tassel prediction.</w:t>
                </w:r>
              </w:p>
              <w:p w14:paraId="57E919F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Verify count, bounding boxes, confidence and timing.</w:t>
                </w:r>
              </w:p>
              <w:p w14:paraId="4DB4E501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Submit a validated close-up leaf image to disease screening.</w:t>
                </w:r>
              </w:p>
              <w:p w14:paraId="467C39DC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Verify quality, status, probabilities and uncertainty fields.</w:t>
                </w:r>
              </w:p>
              <w:p w14:paraId="1D0065A9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Temporarily configure a missing task artifact.</w:t>
                </w:r>
              </w:p>
              <w:p w14:paraId="099182DE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Repeat the corresponding request and inspect the controlled error.</w:t>
                </w:r>
              </w:p>
              <w:p w14:paraId="09CA770F" w14:textId="2E56265D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7. Search the production response for mock fallback markers.</w:t>
                </w:r>
              </w:p>
            </w:tc>
          </w:tr>
          <w:tr w:rsidR="00813C68" w14:paraId="78548843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980664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Prerequisites:</w:t>
                </w:r>
              </w:p>
              <w:p w14:paraId="5B00D451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Validated tassel and leaf images</w:t>
                </w:r>
              </w:p>
              <w:p w14:paraId="67DD1D1A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Approved tassel and disease artifacts</w:t>
                </w:r>
              </w:p>
              <w:p w14:paraId="01AD81AD" w14:textId="28B25C4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Task-specific prediction endpoints</w:t>
                </w:r>
              </w:p>
            </w:tc>
          </w:tr>
          <w:tr w:rsidR="00813C68" w14:paraId="609091D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E4532A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24C4449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persisted field image_id</w:t>
                </w:r>
              </w:p>
              <w:p w14:paraId="53B7FCD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valid leaf image</w:t>
                </w:r>
              </w:p>
              <w:p w14:paraId="5E75998D" w14:textId="546C7E5B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0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missing artifact path</w:t>
                </w:r>
              </w:p>
            </w:tc>
          </w:tr>
          <w:tr w:rsidR="00813C68" w14:paraId="75E410C7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3B66D1" w14:textId="03A955D3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Each task returns only its documented evidence contract; missing artifacts are explicit; no production mock or fabricated result is substituted.</w:t>
                </w:r>
              </w:p>
            </w:tc>
          </w:tr>
          <w:tr w:rsidR="00813C68" w14:paraId="317359A6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648C9E" w14:textId="5F25D279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71FF8EC3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42FD63" w14:textId="62979929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7414B9D6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5A2A2F44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1F642C88" w14:textId="3E4FE6AA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1A50D1B7" wp14:editId="06888CED">
            <wp:extent cx="4572000" cy="3158596"/>
            <wp:effectExtent l="0" t="0" r="0" b="3810"/>
            <wp:docPr id="2096707420" name="Picture 54" descr="E.7 Low-Fidelity Wireframe" title="E.7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07420" name="Picture 54" descr="E.7 Low-Fidelity Wireframe" title="E.7 Low-Fidelity Wireframe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154D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4DF71825" w14:textId="34F9720A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6098C318" wp14:editId="4F782696">
            <wp:extent cx="5486400" cy="3514725"/>
            <wp:effectExtent l="0" t="0" r="0" b="9525"/>
            <wp:docPr id="1115447069" name="Picture 53" descr="E.7 Current User Interface" title="E.7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447069" name="Picture 53" descr="E.7 Current User Interface" title="E.7 Current User Interface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4DF08" w14:textId="0FE6E48F" w:rsidR="00813C68" w:rsidRDefault="00813C68">
      <w:pPr>
        <w:pStyle w:val="Heading2"/>
        <w:keepNext w:val="0"/>
        <w:keepLines w:val="0"/>
        <w:spacing w:before="360" w:after="8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E.8  Bound Resources and Apply Reproducible Migrations</w:t>
      </w:r>
    </w:p>
    <w:p w14:paraId="401CEF4D" w14:textId="1442DC94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lastRenderedPageBreak/>
        <w:t>User Story: As a system, I want bounded caches, bounded training queues, rate limits, and tracked database migrations, so that load and schema changes remain controlled.</w:t>
      </w:r>
    </w:p>
    <w:p w14:paraId="31153C0F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Detailed Description</w:t>
      </w:r>
    </w:p>
    <w:p w14:paraId="16ADD22F" w14:textId="77777777" w:rsidR="00813C68" w:rsidRDefault="00813C68">
      <w:pPr>
        <w:spacing w:after="0"/>
        <w:rPr>
          <w:rFonts w:ascii="Arial" w:eastAsia="Arial" w:hAnsi="Arial" w:cs="Arial"/>
        </w:rPr>
      </w:pPr>
    </w:p>
    <w:sdt>
      <w:sdtPr>
        <w:rPr>
          <w:b/>
        </w:rPr>
        <w:tag w:val="goog_rdk_5"/>
        <w:id w:val="-478461940"/>
        <w:lock w:val="contentLocked"/>
      </w:sdtPr>
      <w:sdtEndPr>
        <w:rPr>
          <w:b w:val="0"/>
        </w:rPr>
      </w:sdtEndPr>
      <w:sdtContent>
        <w:tbl>
          <w:tblPr>
            <w:tblStyle w:val="Style15"/>
            <w:tblW w:w="9390" w:type="dxa"/>
            <w:tblInd w:w="-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9390"/>
          </w:tblGrid>
          <w:tr w:rsidR="00813C68" w14:paraId="32B7BBDC" w14:textId="77777777">
            <w:tc>
              <w:tcPr>
                <w:tcW w:w="9390" w:type="dxa"/>
                <w:shd w:val="clear" w:color="auto" w:fill="00FFFF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651A89" w14:textId="0C3AFEE6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/>
                    <w:bCs/>
                    <w:highlight w:val="cyan"/>
                  </w:rPr>
                </w:pPr>
                <w:r w:rsidRPr="00813C68">
                  <w:rPr>
                    <w:b/>
                  </w:rPr>
                  <w:t>Name: Bound Resources and Apply Reproducible Migrations</w:t>
                </w:r>
              </w:p>
            </w:tc>
          </w:tr>
          <w:tr w:rsidR="00813C68" w14:paraId="152AED5F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932AD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Stakeholder &amp; Objectives:</w:t>
                </w:r>
              </w:p>
              <w:p w14:paraId="3F96BF05" w14:textId="51DF93C8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The System must place explicit capacity and concurrency limits around expensive work and apply numbered, checksummed migrations under a lock so repeated startup is safe and reproducible.</w:t>
                </w:r>
              </w:p>
            </w:tc>
          </w:tr>
          <w:tr w:rsidR="00813C68" w14:paraId="1A589316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E12516" w14:textId="5D0D8ABA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Actors: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System, Health/Startup Interface, Workload and Migration Services</w:t>
                </w:r>
              </w:p>
            </w:tc>
          </w:tr>
          <w:tr w:rsidR="00813C68" w14:paraId="14E88C95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0F8184" w14:textId="08FAFBA8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Triggers: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The service starts, a protected request enters a rate-limited route, inference uses the cache, or a local training job is submitted.</w:t>
                </w:r>
              </w:p>
            </w:tc>
          </w:tr>
          <w:tr w:rsidR="00813C68" w14:paraId="45F0F2E0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9BAAA1" w14:textId="77777777" w:rsidR="00813C68" w:rsidRP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bCs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Pre-Condition:</w:t>
                </w:r>
              </w:p>
              <w:p w14:paraId="390D1525" w14:textId="6FEDDB92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>Capacity settings, database connection, migration directory and production server thread limits are configured.</w:t>
                </w:r>
              </w:p>
            </w:tc>
          </w:tr>
          <w:tr w:rsidR="00813C68" w14:paraId="383081B9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A24B53" w14:textId="02E5EB50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Post-Condition: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Applied migration names/checksums are recorded; altered applied files are rejected; caches and queues remain within capacity; excess work receives a controlled response.</w:t>
                </w:r>
              </w:p>
            </w:tc>
          </w:tr>
          <w:tr w:rsidR="00813C68" w14:paraId="18D78D87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B861F6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Normal Flow:</w:t>
                </w:r>
              </w:p>
              <w:p w14:paraId="4EF15871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Startup discovers numerically ordered SQL migration files.</w:t>
                </w:r>
              </w:p>
              <w:p w14:paraId="31E77F59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The migration runner acquires a PostgreSQL advisory lock.</w:t>
                </w:r>
              </w:p>
              <w:p w14:paraId="2B823B98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Each file SHA-256 is compared with the schema_migrations record.</w:t>
                </w:r>
              </w:p>
              <w:p w14:paraId="73949B1C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4. Pending migrations are applied transactionally and recorded.</w:t>
                </w:r>
              </w:p>
              <w:p w14:paraId="18A6B46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5. Waitress starts with a configured bounded thread pool.</w:t>
                </w:r>
              </w:p>
              <w:p w14:paraId="6FF801FF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6. Rate limiter, LRU inference cache and training executor enforce configured capacity.</w:t>
                </w:r>
              </w:p>
              <w:p w14:paraId="54213413" w14:textId="187183BB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7. Health/status interfaces report readiness without leaking secrets.</w:t>
                </w:r>
              </w:p>
            </w:tc>
          </w:tr>
          <w:tr w:rsidR="00813C68" w14:paraId="33514D81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5D389B" w14:textId="446D6D31" w:rsidR="00813C68" w:rsidRDefault="00813C68">
                <w:pPr>
                  <w:widowControl w:val="0"/>
                  <w:spacing w:after="0" w:line="240" w:lineRule="auto"/>
                  <w:rPr>
                    <w:rFonts w:ascii="Arial" w:eastAsia="Arial" w:hAnsi="Arial" w:cs="Arial"/>
                    <w:sz w:val="21"/>
                    <w:szCs w:val="21"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  <w:sz w:val="21"/>
                    <w:szCs w:val="21"/>
                  </w:rPr>
                  <w:t>Sub-Flow:</w:t>
                </w:r>
                <w:r w:rsidRPr="00813C68">
                  <w:rPr>
                    <w:rFonts w:ascii="Arial" w:eastAsia="Arial" w:hAnsi="Arial" w:cs="Arial"/>
                    <w:bCs/>
                    <w:sz w:val="21"/>
                    <w:szCs w:val="21"/>
                  </w:rPr>
                  <w:t xml:space="preserve"> A repeated startup finds matching applied checksums, performs no duplicate schema work and starts normally.</w:t>
                </w:r>
              </w:p>
            </w:tc>
          </w:tr>
          <w:tr w:rsidR="00813C68" w14:paraId="279EF753" w14:textId="77777777">
            <w:tc>
              <w:tcPr>
                <w:tcW w:w="93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53862A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/>
                    <w:bCs/>
                  </w:rPr>
                  <w:t>Alternative Flow:</w:t>
                </w:r>
              </w:p>
              <w:p w14:paraId="38366C93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1. An altered previously applied migration blocks startup/check with a checksum error.</w:t>
                </w:r>
              </w:p>
              <w:p w14:paraId="0A3F7272" w14:textId="77777777" w:rsidR="00813C68" w:rsidRPr="00813C68" w:rsidRDefault="00813C68">
                <w:pPr>
                  <w:spacing w:after="0" w:line="240" w:lineRule="auto"/>
                  <w:rPr>
                    <w:rFonts w:ascii="Arial" w:eastAsia="Arial" w:hAnsi="Arial" w:cs="Arial"/>
                    <w:bCs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2. A full training queue rejects additional pending work without spawning an unbounded thread.</w:t>
                </w:r>
              </w:p>
              <w:p w14:paraId="5918CDE0" w14:textId="5409AB36" w:rsidR="00813C68" w:rsidRDefault="00813C68">
                <w:pPr>
                  <w:spacing w:after="0" w:line="240" w:lineRule="auto"/>
                  <w:rPr>
                    <w:rFonts w:ascii="Arial" w:eastAsia="Arial" w:hAnsi="Arial" w:cs="Arial"/>
                  </w:rPr>
                </w:pPr>
                <w:r w:rsidRPr="00813C68">
                  <w:rPr>
                    <w:rFonts w:ascii="Arial" w:eastAsia="Arial" w:hAnsi="Arial" w:cs="Arial"/>
                    <w:bCs/>
                  </w:rPr>
                  <w:t>3. A rate-limit breach returns retry guidance; a bounded cache evicts the least-recently-used entry.</w:t>
                </w:r>
              </w:p>
            </w:tc>
          </w:tr>
        </w:tbl>
      </w:sdtContent>
    </w:sdt>
    <w:p w14:paraId="1882E2AD" w14:textId="77777777" w:rsidR="00813C68" w:rsidRDefault="00813C68">
      <w:pPr>
        <w:pStyle w:val="Heading3"/>
        <w:keepNext w:val="0"/>
        <w:keepLines w:val="0"/>
        <w:spacing w:before="280" w:after="8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>Diagrams</w:t>
      </w:r>
    </w:p>
    <w:p w14:paraId="703ED12D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BCE Class Diagram</w:t>
      </w:r>
    </w:p>
    <w:p w14:paraId="34EB8C61" w14:textId="276E9C3C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lastRenderedPageBreak/>
        <w:t xml:space="preserve"> </w:t>
      </w: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596C7207" wp14:editId="49180C00">
            <wp:extent cx="5486400" cy="862965"/>
            <wp:effectExtent l="0" t="0" r="0" b="0"/>
            <wp:docPr id="1960661412" name="Picture 60" descr="E.8 BCE Class Diagram" title="E.8 BC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61412" name="Picture 60" descr="E.8 BCE Class Diagram" title="E.8 BCE Class Diagram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547C5" w14:textId="77777777" w:rsidR="00813C68" w:rsidRDefault="00813C68">
      <w:pPr>
        <w:spacing w:before="220"/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sz w:val="21"/>
          <w:szCs w:val="21"/>
        </w:rPr>
        <w:t xml:space="preserve"> </w:t>
      </w:r>
    </w:p>
    <w:p w14:paraId="6D4F24EF" w14:textId="77777777" w:rsidR="00813C68" w:rsidRDefault="00813C68">
      <w:pPr>
        <w:spacing w:before="220"/>
        <w:rPr>
          <w:rFonts w:ascii="Roboto" w:eastAsia="Roboto" w:hAnsi="Roboto" w:cs="Roboto"/>
          <w:b/>
          <w:bCs/>
          <w:sz w:val="21"/>
          <w:szCs w:val="21"/>
        </w:rPr>
      </w:pPr>
      <w:r>
        <w:rPr>
          <w:rFonts w:ascii="Roboto" w:eastAsia="Roboto" w:hAnsi="Roboto" w:cs="Roboto"/>
          <w:b/>
          <w:bCs/>
          <w:sz w:val="21"/>
          <w:szCs w:val="21"/>
        </w:rPr>
        <w:t>Sequence Diagram</w:t>
      </w:r>
    </w:p>
    <w:p w14:paraId="1048D2E6" w14:textId="7E122A04" w:rsidR="00813C68" w:rsidRDefault="00866405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19E2E4B9" wp14:editId="51912A7E">
            <wp:extent cx="5486400" cy="2099310"/>
            <wp:effectExtent l="0" t="0" r="0" b="0"/>
            <wp:docPr id="739426420" name="Picture 15" descr="E.8 Sequence Diagram" title="E.8 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26420" name="Picture 15" descr="E.8 Sequence Diagram" title="E.8 Sequence Diagram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F6E96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Test case:</w:t>
      </w:r>
    </w:p>
    <w:p w14:paraId="34D250B3" w14:textId="77777777" w:rsidR="00813C68" w:rsidRDefault="00813C68">
      <w:pPr>
        <w:spacing w:after="0"/>
        <w:rPr>
          <w:rFonts w:ascii="Roboto" w:eastAsia="Roboto" w:hAnsi="Roboto" w:cs="Roboto"/>
          <w:b/>
          <w:bCs/>
          <w:sz w:val="24"/>
          <w:szCs w:val="24"/>
        </w:rPr>
      </w:pPr>
    </w:p>
    <w:sdt>
      <w:sdtPr>
        <w:rPr>
          <w:b/>
        </w:rPr>
        <w:tag w:val="goog_rdk_6"/>
        <w:id w:val="1911505160"/>
        <w:lock w:val="contentLocked"/>
      </w:sdtPr>
      <w:sdtEndPr/>
      <w:sdtContent>
        <w:tbl>
          <w:tblPr>
            <w:tblStyle w:val="Style16"/>
            <w:tblW w:w="8820" w:type="dxa"/>
            <w:tblInd w:w="-8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6195"/>
            <w:gridCol w:w="2625"/>
          </w:tblGrid>
          <w:tr w:rsidR="00813C68" w14:paraId="00C0B880" w14:textId="77777777">
            <w:trPr>
              <w:trHeight w:val="520"/>
            </w:trPr>
            <w:tc>
              <w:tcPr>
                <w:tcW w:w="61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EC590" w14:textId="3989A758" w:rsidR="00813C68" w:rsidRDefault="00813C68">
                <w:pPr>
                  <w:widowControl w:val="0"/>
                  <w:spacing w:after="0" w:line="240" w:lineRule="auto"/>
                  <w:ind w:left="120"/>
                  <w:rPr>
                    <w:rFonts w:ascii="Roboto" w:eastAsia="Roboto" w:hAnsi="Roboto" w:cs="Roboto"/>
                  </w:rPr>
                </w:pPr>
                <w:r w:rsidRPr="00813C68">
                  <w:rPr>
                    <w:b/>
                  </w:rPr>
                  <w:t>Test Case ID</w:t>
                </w:r>
                <w:r w:rsidRPr="00813C68">
                  <w:t>: TC5_8</w:t>
                </w:r>
              </w:p>
            </w:tc>
            <w:tc>
              <w:tcPr>
                <w:tcW w:w="26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9DD351" w14:textId="5724F62F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User Stories: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#45 (E.8)</w:t>
                </w:r>
              </w:p>
            </w:tc>
          </w:tr>
          <w:tr w:rsidR="00813C68" w14:paraId="575B68BE" w14:textId="77777777">
            <w:trPr>
              <w:trHeight w:val="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72B374" w14:textId="28BBF074" w:rsidR="00813C68" w:rsidRDefault="00813C68">
                <w:pPr>
                  <w:widowControl w:val="0"/>
                  <w:spacing w:after="0" w:line="240" w:lineRule="auto"/>
                  <w:ind w:left="134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Name: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a system, I want bounded caches, bounded training queues, rate limits, and tracked database migrations, so that load and schema changes remain controlled.</w:t>
                </w:r>
              </w:p>
            </w:tc>
          </w:tr>
          <w:tr w:rsidR="00813C68" w14:paraId="499277CC" w14:textId="77777777">
            <w:trPr>
              <w:trHeight w:val="88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CE3349" w14:textId="395F7F84" w:rsidR="00813C68" w:rsidRDefault="00813C68">
                <w:pPr>
                  <w:widowControl w:val="0"/>
                  <w:spacing w:after="0" w:line="229" w:lineRule="auto"/>
                  <w:ind w:left="125" w:right="399" w:firstLine="8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Scenario: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Verify idempotent checksummed migrations, bounded inference cache and rejection of excess queued training work.</w:t>
                </w:r>
              </w:p>
            </w:tc>
          </w:tr>
          <w:tr w:rsidR="00813C68" w14:paraId="7FB78FE9" w14:textId="77777777">
            <w:trPr>
              <w:trHeight w:val="252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0821A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Actions:</w:t>
                </w:r>
              </w:p>
              <w:p w14:paraId="6FF5E44D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1. Run migration application against a prepared PostgreSQL database.</w:t>
                </w:r>
              </w:p>
              <w:p w14:paraId="219C1B9A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2. Run the command again and confirm no duplicate changes.</w:t>
                </w:r>
              </w:p>
              <w:p w14:paraId="1100C992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3. Alter a temporary applied migration and run check mode.</w:t>
                </w:r>
              </w:p>
              <w:p w14:paraId="4090CAA5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4. Infer more content variants than the configured cache capacity.</w:t>
                </w:r>
              </w:p>
              <w:p w14:paraId="589C0984" w14:textId="77777777" w:rsidR="00813C68" w:rsidRP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5. Submit more local training jobs than worker plus pending capacity.</w:t>
                </w:r>
              </w:p>
              <w:p w14:paraId="2DD92D9C" w14:textId="7525F95F" w:rsidR="00813C68" w:rsidRDefault="00813C68">
                <w:pPr>
                  <w:widowControl w:val="0"/>
                  <w:spacing w:after="0" w:line="229" w:lineRule="auto"/>
                  <w:ind w:left="720" w:right="1682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6. Inspect health and retry responses.</w:t>
                </w:r>
              </w:p>
            </w:tc>
          </w:tr>
          <w:tr w:rsidR="00813C68" w14:paraId="6419CE2D" w14:textId="77777777">
            <w:trPr>
              <w:trHeight w:val="200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7DC798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lastRenderedPageBreak/>
                  <w:t>Prerequisites:</w:t>
                </w:r>
              </w:p>
              <w:p w14:paraId="39932424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PostgreSQL database</w:t>
                </w:r>
              </w:p>
              <w:p w14:paraId="58C0CBCD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Migrations 001-004</w:t>
                </w:r>
              </w:p>
              <w:p w14:paraId="59D1E3B7" w14:textId="77575042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Small configured cache and executor limits</w:t>
                </w:r>
              </w:p>
            </w:tc>
          </w:tr>
          <w:tr w:rsidR="00813C68" w14:paraId="0B2126AC" w14:textId="77777777">
            <w:trPr>
              <w:trHeight w:val="945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BEF65" w14:textId="77777777" w:rsidR="00813C68" w:rsidRPr="00813C68" w:rsidRDefault="00813C68" w:rsidP="00813C68">
                <w:pPr>
                  <w:widowControl w:val="0"/>
                  <w:spacing w:after="240" w:line="240" w:lineRule="auto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Test Data:</w:t>
                </w:r>
              </w:p>
              <w:p w14:paraId="05F7BD6C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ordered SQL files</w:t>
                </w:r>
              </w:p>
              <w:p w14:paraId="5683BF32" w14:textId="77777777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  <w:bCs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altered migration copy</w:t>
                </w:r>
              </w:p>
              <w:p w14:paraId="2F3E7BD3" w14:textId="174AB9E2" w:rsidR="00813C68" w:rsidRPr="00813C68" w:rsidRDefault="00813C68" w:rsidP="00FE7264">
                <w:pPr>
                  <w:pStyle w:val="ListParagraph"/>
                  <w:widowControl w:val="0"/>
                  <w:numPr>
                    <w:ilvl w:val="0"/>
                    <w:numId w:val="111"/>
                  </w:numPr>
                  <w:spacing w:after="240" w:line="240" w:lineRule="auto"/>
                  <w:ind w:firstLineChars="0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Cs/>
                  </w:rPr>
                  <w:t>three content variants and excess training requests</w:t>
                </w:r>
              </w:p>
            </w:tc>
          </w:tr>
          <w:tr w:rsidR="00813C68" w14:paraId="453FFED5" w14:textId="77777777">
            <w:trPr>
              <w:trHeight w:val="12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000802" w14:textId="48CFAC6E" w:rsidR="00813C68" w:rsidRDefault="00813C68">
                <w:pPr>
                  <w:widowControl w:val="0"/>
                  <w:spacing w:after="0" w:line="229" w:lineRule="auto"/>
                  <w:ind w:left="119" w:right="326" w:firstLine="1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Expected Results: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Repeated migration is safe, checksum drift is detected, cache size never exceeds capacity, excess training is rejected and operational responses remain controlled.</w:t>
                </w:r>
              </w:p>
            </w:tc>
          </w:tr>
          <w:tr w:rsidR="00813C68" w14:paraId="3D4D2CAF" w14:textId="77777777">
            <w:trPr>
              <w:trHeight w:val="690"/>
            </w:trPr>
            <w:tc>
              <w:tcPr>
                <w:tcW w:w="882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1FFD82" w14:textId="22BA5D48" w:rsidR="00813C68" w:rsidRDefault="00813C68">
                <w:pPr>
                  <w:widowControl w:val="0"/>
                  <w:spacing w:after="0" w:line="240" w:lineRule="auto"/>
                  <w:ind w:left="133"/>
                  <w:rPr>
                    <w:rFonts w:ascii="Roboto" w:eastAsia="Roboto" w:hAnsi="Roboto" w:cs="Roboto"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Actual Result:</w:t>
                </w:r>
                <w:r w:rsidRPr="00813C68">
                  <w:rPr>
                    <w:rFonts w:ascii="Roboto" w:eastAsia="Roboto" w:hAnsi="Roboto" w:cs="Roboto"/>
                    <w:bCs/>
                  </w:rPr>
                  <w:t xml:space="preserve"> As expected. Verified by the current automated regression suite.</w:t>
                </w:r>
              </w:p>
            </w:tc>
          </w:tr>
          <w:tr w:rsidR="00813C68" w14:paraId="322BDE97" w14:textId="77777777">
            <w:trPr>
              <w:trHeight w:val="540"/>
            </w:trPr>
            <w:tc>
              <w:tcPr>
                <w:tcW w:w="8820" w:type="dxa"/>
                <w:gridSpan w:val="2"/>
                <w:shd w:val="clear" w:color="auto" w:fill="00FF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B801DA" w14:textId="301D2529" w:rsidR="00813C68" w:rsidRDefault="00813C68" w:rsidP="00813C68">
                <w:pPr>
                  <w:widowControl w:val="0"/>
                  <w:spacing w:after="0" w:line="240" w:lineRule="auto"/>
                  <w:ind w:right="4342"/>
                  <w:jc w:val="center"/>
                  <w:rPr>
                    <w:rFonts w:ascii="Roboto" w:eastAsia="Roboto" w:hAnsi="Roboto" w:cs="Roboto"/>
                    <w:b/>
                    <w:bCs/>
                  </w:rPr>
                </w:pPr>
                <w:r w:rsidRPr="00813C68">
                  <w:rPr>
                    <w:rFonts w:ascii="Roboto" w:eastAsia="Roboto" w:hAnsi="Roboto" w:cs="Roboto"/>
                    <w:b/>
                    <w:bCs/>
                  </w:rPr>
                  <w:t>Pass</w:t>
                </w:r>
              </w:p>
            </w:tc>
          </w:tr>
        </w:tbl>
      </w:sdtContent>
    </w:sdt>
    <w:p w14:paraId="58070AE4" w14:textId="77777777" w:rsidR="00813C68" w:rsidRDefault="00813C68">
      <w:pPr>
        <w:widowControl w:val="0"/>
        <w:spacing w:after="0"/>
        <w:rPr>
          <w:rFonts w:ascii="Roboto" w:eastAsia="Roboto" w:hAnsi="Roboto" w:cs="Roboto"/>
          <w:sz w:val="21"/>
          <w:szCs w:val="21"/>
        </w:rPr>
      </w:pPr>
    </w:p>
    <w:p w14:paraId="2139A3F9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lastRenderedPageBreak/>
        <w:t>Wireframe:</w:t>
      </w:r>
    </w:p>
    <w:p w14:paraId="3B544473" w14:textId="1E486F9B" w:rsidR="00813C68" w:rsidRDefault="00813C68">
      <w:pPr>
        <w:rPr>
          <w:rFonts w:ascii="Roboto" w:eastAsia="Roboto" w:hAnsi="Roboto" w:cs="Roboto"/>
          <w:sz w:val="28"/>
          <w:szCs w:val="28"/>
        </w:rPr>
      </w:pPr>
      <w:r>
        <w:rPr>
          <w:rFonts w:ascii="Roboto" w:eastAsia="Roboto" w:hAnsi="Roboto" w:cs="Roboto"/>
          <w:noProof/>
          <w:sz w:val="28"/>
          <w:szCs w:val="28"/>
        </w:rPr>
        <w:drawing>
          <wp:inline distT="0" distB="0" distL="0" distR="0" wp14:anchorId="5BEE5E28" wp14:editId="70ABFB95">
            <wp:extent cx="4572000" cy="3158596"/>
            <wp:effectExtent l="0" t="0" r="0" b="3810"/>
            <wp:docPr id="470877854" name="Picture 58" descr="E.8 Low-Fidelity Wireframe" title="E.8 Low-Fidelity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77854" name="Picture 58" descr="E.8 Low-Fidelity Wireframe" title="E.8 Low-Fidelity Wireframe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C413" w14:textId="77777777" w:rsidR="00813C68" w:rsidRDefault="00813C68">
      <w:pPr>
        <w:pStyle w:val="Heading3"/>
        <w:rPr>
          <w:rFonts w:ascii="Roboto" w:eastAsia="Roboto" w:hAnsi="Roboto" w:cs="Roboto"/>
          <w:sz w:val="28"/>
          <w:szCs w:val="28"/>
        </w:rPr>
      </w:pPr>
      <w:r>
        <w:rPr>
          <w:sz w:val="26"/>
          <w:szCs w:val="26"/>
        </w:rPr>
        <w:t>UI:</w:t>
      </w:r>
    </w:p>
    <w:p w14:paraId="72B8CDA3" w14:textId="7DFA7825" w:rsidR="00813C68" w:rsidRDefault="00813C68">
      <w:pPr>
        <w:rPr>
          <w:rFonts w:ascii="Roboto" w:eastAsia="Roboto" w:hAnsi="Roboto" w:cs="Roboto"/>
          <w:sz w:val="21"/>
          <w:szCs w:val="21"/>
        </w:rPr>
      </w:pPr>
      <w:r>
        <w:rPr>
          <w:rFonts w:ascii="Roboto" w:eastAsia="Roboto" w:hAnsi="Roboto" w:cs="Roboto"/>
          <w:noProof/>
          <w:sz w:val="21"/>
          <w:szCs w:val="21"/>
        </w:rPr>
        <w:drawing>
          <wp:inline distT="0" distB="0" distL="0" distR="0" wp14:anchorId="0CE01470" wp14:editId="71F13400">
            <wp:extent cx="5486400" cy="3514725"/>
            <wp:effectExtent l="0" t="0" r="0" b="9525"/>
            <wp:docPr id="1683123468" name="Picture 57" descr="E.8 Current User Interface" title="E.8 Current User Interf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23468" name="Picture 57" descr="E.8 Current User Interface" title="E.8 Current User Interface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BED8" w14:textId="77777777" w:rsidR="00BA4888" w:rsidRDefault="00BA4888"/>
    <w:sectPr w:rsidR="00BA488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3EF9E" w14:textId="77777777" w:rsidR="00EF6894" w:rsidRDefault="00EF6894">
      <w:pPr>
        <w:spacing w:line="240" w:lineRule="auto"/>
      </w:pPr>
      <w:r>
        <w:separator/>
      </w:r>
    </w:p>
  </w:endnote>
  <w:endnote w:type="continuationSeparator" w:id="0">
    <w:p w14:paraId="713F55DF" w14:textId="77777777" w:rsidR="00EF6894" w:rsidRDefault="00EF68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D2F3FA4-831B-4CA6-BC1B-9D702FF1F622}"/>
    <w:embedBold r:id="rId2" w:fontKey="{7AAA39CC-60CD-4E3C-BDF0-1C0065375E3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CB121CA-EF09-4AA7-B0B8-DC3CBF706361}"/>
    <w:embedBold r:id="rId4" w:fontKey="{5875DAD8-7D96-4E1D-B0C1-2E6107B3A0E8}"/>
    <w:embedItalic r:id="rId5" w:fontKey="{391CE2FA-C3FD-4C24-91FE-2B0EAF51BFA5}"/>
    <w:embedBoldItalic r:id="rId6" w:fontKey="{5CE2B8A6-16F2-409B-BF8C-4E9496A99D91}"/>
  </w:font>
  <w:font w:name="Roboto">
    <w:altName w:val="FFont-Family"/>
    <w:charset w:val="00"/>
    <w:family w:val="auto"/>
    <w:pitch w:val="variable"/>
    <w:sig w:usb0="E0000AFF" w:usb1="5000217F" w:usb2="00000021" w:usb3="00000000" w:csb0="0000019F" w:csb1="00000000"/>
    <w:embedRegular r:id="rId7" w:fontKey="{CF5B9315-FF06-4503-8353-C8F86FBA7CE0}"/>
    <w:embedBold r:id="rId8" w:fontKey="{B1564318-2B58-4452-88E8-E524CF9592B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28C5D" w14:textId="77777777" w:rsidR="00EF6894" w:rsidRDefault="00EF6894">
      <w:pPr>
        <w:spacing w:after="0"/>
      </w:pPr>
      <w:r>
        <w:separator/>
      </w:r>
    </w:p>
  </w:footnote>
  <w:footnote w:type="continuationSeparator" w:id="0">
    <w:p w14:paraId="07DEC1F9" w14:textId="77777777" w:rsidR="00EF6894" w:rsidRDefault="00EF68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650A2ED"/>
    <w:multiLevelType w:val="multilevel"/>
    <w:tmpl w:val="8650A2ED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866C4D71"/>
    <w:multiLevelType w:val="multilevel"/>
    <w:tmpl w:val="866C4D7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897786E7"/>
    <w:multiLevelType w:val="multilevel"/>
    <w:tmpl w:val="897786E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8B5A0F99"/>
    <w:multiLevelType w:val="multilevel"/>
    <w:tmpl w:val="8B5A0F9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8C8338B8"/>
    <w:multiLevelType w:val="multilevel"/>
    <w:tmpl w:val="8C833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91B9750F"/>
    <w:multiLevelType w:val="multilevel"/>
    <w:tmpl w:val="91B9750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96C42D99"/>
    <w:multiLevelType w:val="multilevel"/>
    <w:tmpl w:val="96C42D9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98C1AB7A"/>
    <w:multiLevelType w:val="multilevel"/>
    <w:tmpl w:val="98C1AB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98E6EEA1"/>
    <w:multiLevelType w:val="multilevel"/>
    <w:tmpl w:val="98E6EEA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9922CFC6"/>
    <w:multiLevelType w:val="multilevel"/>
    <w:tmpl w:val="9922C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99687BA9"/>
    <w:multiLevelType w:val="multilevel"/>
    <w:tmpl w:val="99687BA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997C1268"/>
    <w:multiLevelType w:val="multilevel"/>
    <w:tmpl w:val="997C1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A813F507"/>
    <w:multiLevelType w:val="multilevel"/>
    <w:tmpl w:val="A813F50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BA00BF93"/>
    <w:multiLevelType w:val="multilevel"/>
    <w:tmpl w:val="BA00BF9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BF2CC75E"/>
    <w:multiLevelType w:val="multilevel"/>
    <w:tmpl w:val="BF2CC7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C2D958B0"/>
    <w:multiLevelType w:val="multilevel"/>
    <w:tmpl w:val="C2D958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C3567128"/>
    <w:multiLevelType w:val="multilevel"/>
    <w:tmpl w:val="C3567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C44B8043"/>
    <w:multiLevelType w:val="multilevel"/>
    <w:tmpl w:val="C44B804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C7AD9A44"/>
    <w:multiLevelType w:val="multilevel"/>
    <w:tmpl w:val="C7AD9A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C98364DB"/>
    <w:multiLevelType w:val="multilevel"/>
    <w:tmpl w:val="C98364DB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C9F7F67B"/>
    <w:multiLevelType w:val="multilevel"/>
    <w:tmpl w:val="C9F7F67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CA473324"/>
    <w:multiLevelType w:val="multilevel"/>
    <w:tmpl w:val="CA473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CC8A5304"/>
    <w:multiLevelType w:val="multilevel"/>
    <w:tmpl w:val="CC8A53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CE70F546"/>
    <w:multiLevelType w:val="multilevel"/>
    <w:tmpl w:val="CE70F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D0CD608B"/>
    <w:multiLevelType w:val="multilevel"/>
    <w:tmpl w:val="D0CD608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DF396CA2"/>
    <w:multiLevelType w:val="multilevel"/>
    <w:tmpl w:val="DF396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E1D8B014"/>
    <w:multiLevelType w:val="multilevel"/>
    <w:tmpl w:val="E1D8B0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E6D7EE69"/>
    <w:multiLevelType w:val="multilevel"/>
    <w:tmpl w:val="E6D7EE69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EE717F44"/>
    <w:multiLevelType w:val="multilevel"/>
    <w:tmpl w:val="EE717F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F29C3363"/>
    <w:multiLevelType w:val="multilevel"/>
    <w:tmpl w:val="F29C3363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FD110882"/>
    <w:multiLevelType w:val="multilevel"/>
    <w:tmpl w:val="FD110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01EA72DC"/>
    <w:multiLevelType w:val="multilevel"/>
    <w:tmpl w:val="01EA7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01FD9FBC"/>
    <w:multiLevelType w:val="multilevel"/>
    <w:tmpl w:val="01FD9F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02D30976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047F207D"/>
    <w:multiLevelType w:val="multilevel"/>
    <w:tmpl w:val="047F207D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091EA500"/>
    <w:multiLevelType w:val="multilevel"/>
    <w:tmpl w:val="091EA5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0A1B9E5E"/>
    <w:multiLevelType w:val="multilevel"/>
    <w:tmpl w:val="0A1B9E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0AD03E03"/>
    <w:multiLevelType w:val="multilevel"/>
    <w:tmpl w:val="0AD03E0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 w15:restartNumberingAfterBreak="0">
    <w:nsid w:val="0AFC3A1F"/>
    <w:multiLevelType w:val="multilevel"/>
    <w:tmpl w:val="0AFC3A1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0B237C73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0C3DA41B"/>
    <w:multiLevelType w:val="multilevel"/>
    <w:tmpl w:val="0C3DA41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0CBF3FD1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0DC71417"/>
    <w:multiLevelType w:val="multilevel"/>
    <w:tmpl w:val="0DC7141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0F2D4D4E"/>
    <w:multiLevelType w:val="multilevel"/>
    <w:tmpl w:val="0F2D4D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1071ED71"/>
    <w:multiLevelType w:val="multilevel"/>
    <w:tmpl w:val="1071ED7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107385B5"/>
    <w:multiLevelType w:val="multilevel"/>
    <w:tmpl w:val="107385B5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1089085A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12D8AA0F"/>
    <w:multiLevelType w:val="multilevel"/>
    <w:tmpl w:val="12D8AA0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 w15:restartNumberingAfterBreak="0">
    <w:nsid w:val="1304B368"/>
    <w:multiLevelType w:val="multilevel"/>
    <w:tmpl w:val="1304B3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1EF2D690"/>
    <w:multiLevelType w:val="multilevel"/>
    <w:tmpl w:val="1EF2D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1F5E35CF"/>
    <w:multiLevelType w:val="multilevel"/>
    <w:tmpl w:val="1F5E35C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 w15:restartNumberingAfterBreak="0">
    <w:nsid w:val="28CFC34C"/>
    <w:multiLevelType w:val="multilevel"/>
    <w:tmpl w:val="28CFC3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A502E7C"/>
    <w:multiLevelType w:val="multilevel"/>
    <w:tmpl w:val="2A502E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 w15:restartNumberingAfterBreak="0">
    <w:nsid w:val="2C0C6A95"/>
    <w:multiLevelType w:val="multilevel"/>
    <w:tmpl w:val="2C0C6A95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D4F6082"/>
    <w:multiLevelType w:val="multilevel"/>
    <w:tmpl w:val="2D4F6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D974269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DC403C3"/>
    <w:multiLevelType w:val="multilevel"/>
    <w:tmpl w:val="2DC403C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 w15:restartNumberingAfterBreak="0">
    <w:nsid w:val="311532B0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1192736"/>
    <w:multiLevelType w:val="multilevel"/>
    <w:tmpl w:val="311927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 w15:restartNumberingAfterBreak="0">
    <w:nsid w:val="31B87C28"/>
    <w:multiLevelType w:val="multilevel"/>
    <w:tmpl w:val="31B87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20A68B0"/>
    <w:multiLevelType w:val="multilevel"/>
    <w:tmpl w:val="320A68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 w15:restartNumberingAfterBreak="0">
    <w:nsid w:val="33C5AA82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540EEA3"/>
    <w:multiLevelType w:val="multilevel"/>
    <w:tmpl w:val="3540EEA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 w15:restartNumberingAfterBreak="0">
    <w:nsid w:val="3552A3CE"/>
    <w:multiLevelType w:val="multilevel"/>
    <w:tmpl w:val="3552A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737420C"/>
    <w:multiLevelType w:val="multilevel"/>
    <w:tmpl w:val="373742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8D69426"/>
    <w:multiLevelType w:val="multilevel"/>
    <w:tmpl w:val="38D694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 w15:restartNumberingAfterBreak="0">
    <w:nsid w:val="3B6D081A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D7F7E0C"/>
    <w:multiLevelType w:val="multilevel"/>
    <w:tmpl w:val="3D7F7E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B98BF"/>
    <w:multiLevelType w:val="multilevel"/>
    <w:tmpl w:val="3EAB98B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 w15:restartNumberingAfterBreak="0">
    <w:nsid w:val="3EE3871C"/>
    <w:multiLevelType w:val="multilevel"/>
    <w:tmpl w:val="3EE38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F392EC4"/>
    <w:multiLevelType w:val="multilevel"/>
    <w:tmpl w:val="3F392E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12FC61C"/>
    <w:multiLevelType w:val="multilevel"/>
    <w:tmpl w:val="412FC6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737AE05"/>
    <w:multiLevelType w:val="multilevel"/>
    <w:tmpl w:val="4737AE05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93D357E"/>
    <w:multiLevelType w:val="multilevel"/>
    <w:tmpl w:val="493D35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4" w15:restartNumberingAfterBreak="0">
    <w:nsid w:val="4A795617"/>
    <w:multiLevelType w:val="multilevel"/>
    <w:tmpl w:val="4A79561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5" w15:restartNumberingAfterBreak="0">
    <w:nsid w:val="4C237956"/>
    <w:multiLevelType w:val="multilevel"/>
    <w:tmpl w:val="4C2379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D6EF32F"/>
    <w:multiLevelType w:val="multilevel"/>
    <w:tmpl w:val="4D6EF32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50549E9C"/>
    <w:multiLevelType w:val="multilevel"/>
    <w:tmpl w:val="50549E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55CF8D38"/>
    <w:multiLevelType w:val="multilevel"/>
    <w:tmpl w:val="55CF8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562A22BC"/>
    <w:multiLevelType w:val="multilevel"/>
    <w:tmpl w:val="562A2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58726147"/>
    <w:multiLevelType w:val="multilevel"/>
    <w:tmpl w:val="5872614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1" w15:restartNumberingAfterBreak="0">
    <w:nsid w:val="5C3AC21C"/>
    <w:multiLevelType w:val="multilevel"/>
    <w:tmpl w:val="5C3AC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5C4BD40A"/>
    <w:multiLevelType w:val="multilevel"/>
    <w:tmpl w:val="5C4BD4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3" w15:restartNumberingAfterBreak="0">
    <w:nsid w:val="5E0B1292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E548AA7"/>
    <w:multiLevelType w:val="multilevel"/>
    <w:tmpl w:val="5E548AA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5" w15:restartNumberingAfterBreak="0">
    <w:nsid w:val="5E8ED491"/>
    <w:multiLevelType w:val="multilevel"/>
    <w:tmpl w:val="5E8ED49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601D7884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60A501CB"/>
    <w:multiLevelType w:val="multilevel"/>
    <w:tmpl w:val="60A501C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62A8EE7B"/>
    <w:multiLevelType w:val="multilevel"/>
    <w:tmpl w:val="62A8EE7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631F0277"/>
    <w:multiLevelType w:val="multilevel"/>
    <w:tmpl w:val="631F0277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0" w15:restartNumberingAfterBreak="0">
    <w:nsid w:val="641670B6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647A6C50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64CC48E2"/>
    <w:multiLevelType w:val="multilevel"/>
    <w:tmpl w:val="64CC4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64D462FD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66B9C62B"/>
    <w:multiLevelType w:val="multilevel"/>
    <w:tmpl w:val="66B9C62B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68E17F94"/>
    <w:multiLevelType w:val="multilevel"/>
    <w:tmpl w:val="68E17F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694CC60E"/>
    <w:multiLevelType w:val="multilevel"/>
    <w:tmpl w:val="694CC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6A7D7DB7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C69EB17"/>
    <w:multiLevelType w:val="multilevel"/>
    <w:tmpl w:val="6C69EB1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7185C988"/>
    <w:multiLevelType w:val="multilevel"/>
    <w:tmpl w:val="7185C9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0" w15:restartNumberingAfterBreak="0">
    <w:nsid w:val="725BD6C3"/>
    <w:multiLevelType w:val="multilevel"/>
    <w:tmpl w:val="725BD6C3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1" w15:restartNumberingAfterBreak="0">
    <w:nsid w:val="7464A3E9"/>
    <w:multiLevelType w:val="multilevel"/>
    <w:tmpl w:val="7464A3E9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2" w15:restartNumberingAfterBreak="0">
    <w:nsid w:val="74B8B241"/>
    <w:multiLevelType w:val="multilevel"/>
    <w:tmpl w:val="74B8B24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3" w15:restartNumberingAfterBreak="0">
    <w:nsid w:val="7574866A"/>
    <w:multiLevelType w:val="multilevel"/>
    <w:tmpl w:val="757486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790A3047"/>
    <w:multiLevelType w:val="multilevel"/>
    <w:tmpl w:val="790A304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79DC3FF8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7C7155B9"/>
    <w:multiLevelType w:val="multilevel"/>
    <w:tmpl w:val="33C5A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7EBEE0D1"/>
    <w:multiLevelType w:val="multilevel"/>
    <w:tmpl w:val="7EBEE0D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7F791C87"/>
    <w:multiLevelType w:val="multilevel"/>
    <w:tmpl w:val="7F791C87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7FAF5291"/>
    <w:multiLevelType w:val="multilevel"/>
    <w:tmpl w:val="7FAF5291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7FEB9A29"/>
    <w:multiLevelType w:val="multilevel"/>
    <w:tmpl w:val="7FEB9A29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42662309">
    <w:abstractNumId w:val="32"/>
  </w:num>
  <w:num w:numId="2" w16cid:durableId="660698654">
    <w:abstractNumId w:val="60"/>
  </w:num>
  <w:num w:numId="3" w16cid:durableId="1335765912">
    <w:abstractNumId w:val="47"/>
  </w:num>
  <w:num w:numId="4" w16cid:durableId="1652638712">
    <w:abstractNumId w:val="110"/>
  </w:num>
  <w:num w:numId="5" w16cid:durableId="1484809333">
    <w:abstractNumId w:val="11"/>
  </w:num>
  <w:num w:numId="6" w16cid:durableId="690381042">
    <w:abstractNumId w:val="59"/>
  </w:num>
  <w:num w:numId="7" w16cid:durableId="1678187739">
    <w:abstractNumId w:val="58"/>
  </w:num>
  <w:num w:numId="8" w16cid:durableId="1576696790">
    <w:abstractNumId w:val="63"/>
  </w:num>
  <w:num w:numId="9" w16cid:durableId="456216738">
    <w:abstractNumId w:val="61"/>
  </w:num>
  <w:num w:numId="10" w16cid:durableId="531724431">
    <w:abstractNumId w:val="80"/>
  </w:num>
  <w:num w:numId="11" w16cid:durableId="1674647678">
    <w:abstractNumId w:val="5"/>
  </w:num>
  <w:num w:numId="12" w16cid:durableId="510073108">
    <w:abstractNumId w:val="17"/>
  </w:num>
  <w:num w:numId="13" w16cid:durableId="1844667723">
    <w:abstractNumId w:val="35"/>
  </w:num>
  <w:num w:numId="14" w16cid:durableId="673190864">
    <w:abstractNumId w:val="67"/>
  </w:num>
  <w:num w:numId="15" w16cid:durableId="1205823431">
    <w:abstractNumId w:val="109"/>
  </w:num>
  <w:num w:numId="16" w16cid:durableId="305817018">
    <w:abstractNumId w:val="43"/>
  </w:num>
  <w:num w:numId="17" w16cid:durableId="313219541">
    <w:abstractNumId w:val="96"/>
  </w:num>
  <w:num w:numId="18" w16cid:durableId="2100364803">
    <w:abstractNumId w:val="40"/>
  </w:num>
  <w:num w:numId="19" w16cid:durableId="207379656">
    <w:abstractNumId w:val="56"/>
  </w:num>
  <w:num w:numId="20" w16cid:durableId="908925039">
    <w:abstractNumId w:val="88"/>
  </w:num>
  <w:num w:numId="21" w16cid:durableId="2016683746">
    <w:abstractNumId w:val="31"/>
  </w:num>
  <w:num w:numId="22" w16cid:durableId="222639132">
    <w:abstractNumId w:val="65"/>
  </w:num>
  <w:num w:numId="23" w16cid:durableId="828794285">
    <w:abstractNumId w:val="72"/>
  </w:num>
  <w:num w:numId="24" w16cid:durableId="356197227">
    <w:abstractNumId w:val="78"/>
  </w:num>
  <w:num w:numId="25" w16cid:durableId="1243760638">
    <w:abstractNumId w:val="25"/>
  </w:num>
  <w:num w:numId="26" w16cid:durableId="1075778652">
    <w:abstractNumId w:val="2"/>
  </w:num>
  <w:num w:numId="27" w16cid:durableId="1062412435">
    <w:abstractNumId w:val="6"/>
  </w:num>
  <w:num w:numId="28" w16cid:durableId="85882459">
    <w:abstractNumId w:val="74"/>
  </w:num>
  <w:num w:numId="29" w16cid:durableId="389502311">
    <w:abstractNumId w:val="108"/>
  </w:num>
  <w:num w:numId="30" w16cid:durableId="1605382889">
    <w:abstractNumId w:val="53"/>
  </w:num>
  <w:num w:numId="31" w16cid:durableId="625618548">
    <w:abstractNumId w:val="82"/>
  </w:num>
  <w:num w:numId="32" w16cid:durableId="724137583">
    <w:abstractNumId w:val="0"/>
  </w:num>
  <w:num w:numId="33" w16cid:durableId="1716617065">
    <w:abstractNumId w:val="24"/>
  </w:num>
  <w:num w:numId="34" w16cid:durableId="665206627">
    <w:abstractNumId w:val="45"/>
  </w:num>
  <w:num w:numId="35" w16cid:durableId="156964102">
    <w:abstractNumId w:val="95"/>
  </w:num>
  <w:num w:numId="36" w16cid:durableId="170796824">
    <w:abstractNumId w:val="81"/>
  </w:num>
  <w:num w:numId="37" w16cid:durableId="1490516262">
    <w:abstractNumId w:val="99"/>
  </w:num>
  <w:num w:numId="38" w16cid:durableId="1236210817">
    <w:abstractNumId w:val="70"/>
  </w:num>
  <w:num w:numId="39" w16cid:durableId="2053262129">
    <w:abstractNumId w:val="10"/>
  </w:num>
  <w:num w:numId="40" w16cid:durableId="516425385">
    <w:abstractNumId w:val="84"/>
  </w:num>
  <w:num w:numId="41" w16cid:durableId="1717771718">
    <w:abstractNumId w:val="38"/>
  </w:num>
  <w:num w:numId="42" w16cid:durableId="155465781">
    <w:abstractNumId w:val="92"/>
  </w:num>
  <w:num w:numId="43" w16cid:durableId="826286462">
    <w:abstractNumId w:val="18"/>
  </w:num>
  <w:num w:numId="44" w16cid:durableId="1229152820">
    <w:abstractNumId w:val="44"/>
  </w:num>
  <w:num w:numId="45" w16cid:durableId="163865912">
    <w:abstractNumId w:val="49"/>
  </w:num>
  <w:num w:numId="46" w16cid:durableId="680937451">
    <w:abstractNumId w:val="73"/>
  </w:num>
  <w:num w:numId="47" w16cid:durableId="1076628552">
    <w:abstractNumId w:val="20"/>
  </w:num>
  <w:num w:numId="48" w16cid:durableId="1962108312">
    <w:abstractNumId w:val="48"/>
  </w:num>
  <w:num w:numId="49" w16cid:durableId="223415520">
    <w:abstractNumId w:val="50"/>
  </w:num>
  <w:num w:numId="50" w16cid:durableId="951206565">
    <w:abstractNumId w:val="98"/>
  </w:num>
  <w:num w:numId="51" w16cid:durableId="454714040">
    <w:abstractNumId w:val="9"/>
  </w:num>
  <w:num w:numId="52" w16cid:durableId="434793828">
    <w:abstractNumId w:val="68"/>
  </w:num>
  <w:num w:numId="53" w16cid:durableId="1454327666">
    <w:abstractNumId w:val="51"/>
  </w:num>
  <w:num w:numId="54" w16cid:durableId="950094240">
    <w:abstractNumId w:val="107"/>
  </w:num>
  <w:num w:numId="55" w16cid:durableId="1293289889">
    <w:abstractNumId w:val="62"/>
  </w:num>
  <w:num w:numId="56" w16cid:durableId="2051028375">
    <w:abstractNumId w:val="12"/>
  </w:num>
  <w:num w:numId="57" w16cid:durableId="1986466658">
    <w:abstractNumId w:val="64"/>
  </w:num>
  <w:num w:numId="58" w16cid:durableId="1988587696">
    <w:abstractNumId w:val="28"/>
  </w:num>
  <w:num w:numId="59" w16cid:durableId="989166916">
    <w:abstractNumId w:val="87"/>
  </w:num>
  <w:num w:numId="60" w16cid:durableId="1527212719">
    <w:abstractNumId w:val="34"/>
  </w:num>
  <w:num w:numId="61" w16cid:durableId="1028137141">
    <w:abstractNumId w:val="54"/>
  </w:num>
  <w:num w:numId="62" w16cid:durableId="141118884">
    <w:abstractNumId w:val="71"/>
  </w:num>
  <w:num w:numId="63" w16cid:durableId="1686781483">
    <w:abstractNumId w:val="19"/>
  </w:num>
  <w:num w:numId="64" w16cid:durableId="263416957">
    <w:abstractNumId w:val="94"/>
  </w:num>
  <w:num w:numId="65" w16cid:durableId="1549561307">
    <w:abstractNumId w:val="1"/>
  </w:num>
  <w:num w:numId="66" w16cid:durableId="1918779274">
    <w:abstractNumId w:val="100"/>
  </w:num>
  <w:num w:numId="67" w16cid:durableId="612597094">
    <w:abstractNumId w:val="13"/>
  </w:num>
  <w:num w:numId="68" w16cid:durableId="411779764">
    <w:abstractNumId w:val="22"/>
  </w:num>
  <w:num w:numId="69" w16cid:durableId="2137529993">
    <w:abstractNumId w:val="37"/>
  </w:num>
  <w:num w:numId="70" w16cid:durableId="1062950337">
    <w:abstractNumId w:val="42"/>
  </w:num>
  <w:num w:numId="71" w16cid:durableId="991838059">
    <w:abstractNumId w:val="27"/>
  </w:num>
  <w:num w:numId="72" w16cid:durableId="378549755">
    <w:abstractNumId w:val="102"/>
  </w:num>
  <w:num w:numId="73" w16cid:durableId="564073386">
    <w:abstractNumId w:val="85"/>
  </w:num>
  <w:num w:numId="74" w16cid:durableId="540821540">
    <w:abstractNumId w:val="69"/>
  </w:num>
  <w:num w:numId="75" w16cid:durableId="282001912">
    <w:abstractNumId w:val="101"/>
  </w:num>
  <w:num w:numId="76" w16cid:durableId="930894570">
    <w:abstractNumId w:val="103"/>
  </w:num>
  <w:num w:numId="77" w16cid:durableId="1790471539">
    <w:abstractNumId w:val="15"/>
  </w:num>
  <w:num w:numId="78" w16cid:durableId="164051142">
    <w:abstractNumId w:val="4"/>
  </w:num>
  <w:num w:numId="79" w16cid:durableId="297806165">
    <w:abstractNumId w:val="21"/>
  </w:num>
  <w:num w:numId="80" w16cid:durableId="1770080720">
    <w:abstractNumId w:val="3"/>
  </w:num>
  <w:num w:numId="81" w16cid:durableId="1201279242">
    <w:abstractNumId w:val="26"/>
  </w:num>
  <w:num w:numId="82" w16cid:durableId="343242789">
    <w:abstractNumId w:val="104"/>
  </w:num>
  <w:num w:numId="83" w16cid:durableId="423917521">
    <w:abstractNumId w:val="76"/>
  </w:num>
  <w:num w:numId="84" w16cid:durableId="1403406675">
    <w:abstractNumId w:val="8"/>
  </w:num>
  <w:num w:numId="85" w16cid:durableId="911040502">
    <w:abstractNumId w:val="30"/>
  </w:num>
  <w:num w:numId="86" w16cid:durableId="1894192021">
    <w:abstractNumId w:val="14"/>
  </w:num>
  <w:num w:numId="87" w16cid:durableId="1177231648">
    <w:abstractNumId w:val="7"/>
  </w:num>
  <w:num w:numId="88" w16cid:durableId="452360415">
    <w:abstractNumId w:val="23"/>
  </w:num>
  <w:num w:numId="89" w16cid:durableId="1226526545">
    <w:abstractNumId w:val="79"/>
  </w:num>
  <w:num w:numId="90" w16cid:durableId="1351376769">
    <w:abstractNumId w:val="89"/>
  </w:num>
  <w:num w:numId="91" w16cid:durableId="160124365">
    <w:abstractNumId w:val="75"/>
  </w:num>
  <w:num w:numId="92" w16cid:durableId="1253470873">
    <w:abstractNumId w:val="29"/>
  </w:num>
  <w:num w:numId="93" w16cid:durableId="532033955">
    <w:abstractNumId w:val="52"/>
  </w:num>
  <w:num w:numId="94" w16cid:durableId="786118053">
    <w:abstractNumId w:val="77"/>
  </w:num>
  <w:num w:numId="95" w16cid:durableId="830677968">
    <w:abstractNumId w:val="36"/>
  </w:num>
  <w:num w:numId="96" w16cid:durableId="1791240720">
    <w:abstractNumId w:val="16"/>
  </w:num>
  <w:num w:numId="97" w16cid:durableId="524101359">
    <w:abstractNumId w:val="93"/>
  </w:num>
  <w:num w:numId="98" w16cid:durableId="1644039187">
    <w:abstractNumId w:val="91"/>
  </w:num>
  <w:num w:numId="99" w16cid:durableId="162626669">
    <w:abstractNumId w:val="55"/>
  </w:num>
  <w:num w:numId="100" w16cid:durableId="885946132">
    <w:abstractNumId w:val="106"/>
  </w:num>
  <w:num w:numId="101" w16cid:durableId="1496607200">
    <w:abstractNumId w:val="105"/>
  </w:num>
  <w:num w:numId="102" w16cid:durableId="1913662634">
    <w:abstractNumId w:val="66"/>
  </w:num>
  <w:num w:numId="103" w16cid:durableId="541134772">
    <w:abstractNumId w:val="41"/>
  </w:num>
  <w:num w:numId="104" w16cid:durableId="1350328751">
    <w:abstractNumId w:val="57"/>
  </w:num>
  <w:num w:numId="105" w16cid:durableId="256059884">
    <w:abstractNumId w:val="39"/>
  </w:num>
  <w:num w:numId="106" w16cid:durableId="404107482">
    <w:abstractNumId w:val="83"/>
  </w:num>
  <w:num w:numId="107" w16cid:durableId="672880414">
    <w:abstractNumId w:val="97"/>
  </w:num>
  <w:num w:numId="108" w16cid:durableId="139616581">
    <w:abstractNumId w:val="90"/>
  </w:num>
  <w:num w:numId="109" w16cid:durableId="499126732">
    <w:abstractNumId w:val="33"/>
  </w:num>
  <w:num w:numId="110" w16cid:durableId="219556805">
    <w:abstractNumId w:val="86"/>
  </w:num>
  <w:num w:numId="111" w16cid:durableId="1741833143">
    <w:abstractNumId w:val="46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888"/>
    <w:rsid w:val="000A2566"/>
    <w:rsid w:val="00433CC0"/>
    <w:rsid w:val="00813C68"/>
    <w:rsid w:val="00866405"/>
    <w:rsid w:val="00BA4888"/>
    <w:rsid w:val="00EF6894"/>
    <w:rsid w:val="00FE7264"/>
    <w:rsid w:val="76E56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461F27"/>
  <w15:docId w15:val="{F62224A0-0CD4-4F8E-8DD8-4E42D656C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after="200" w:line="276" w:lineRule="auto"/>
    </w:pPr>
    <w:rPr>
      <w:rFonts w:ascii="Cambria" w:eastAsia="Cambria" w:hAnsi="Cambria" w:cs="Cambria"/>
      <w:sz w:val="22"/>
      <w:szCs w:val="22"/>
      <w:lang w:val="en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character" w:styleId="Hyperlink">
    <w:name w:val="Hyperlink"/>
    <w:basedOn w:val="DefaultParagraphFont"/>
    <w:rPr>
      <w:color w:val="0000FF"/>
      <w:u w:val="single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0">
    <w:name w:val="_Style 10"/>
    <w:basedOn w:val="TableNormal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1">
    <w:name w:val="_Style 11"/>
    <w:basedOn w:val="TableNormal0"/>
    <w:qFormat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qFormat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tblPr/>
  </w:style>
  <w:style w:type="table" w:customStyle="1" w:styleId="Style23">
    <w:name w:val="_Style 23"/>
    <w:basedOn w:val="TableNormal0"/>
    <w:tblPr/>
  </w:style>
  <w:style w:type="table" w:customStyle="1" w:styleId="Style24">
    <w:name w:val="_Style 24"/>
    <w:basedOn w:val="TableNormal0"/>
    <w:tblPr/>
  </w:style>
  <w:style w:type="table" w:customStyle="1" w:styleId="Style25">
    <w:name w:val="_Style 25"/>
    <w:basedOn w:val="TableNormal0"/>
    <w:tblPr/>
  </w:style>
  <w:style w:type="table" w:customStyle="1" w:styleId="Style26">
    <w:name w:val="_Style 26"/>
    <w:basedOn w:val="TableNormal0"/>
    <w:tblPr/>
  </w:style>
  <w:style w:type="table" w:customStyle="1" w:styleId="Style27">
    <w:name w:val="_Style 27"/>
    <w:basedOn w:val="TableNormal0"/>
    <w:tblPr/>
  </w:style>
  <w:style w:type="table" w:customStyle="1" w:styleId="Style28">
    <w:name w:val="_Style 28"/>
    <w:basedOn w:val="TableNormal0"/>
    <w:tblPr/>
  </w:style>
  <w:style w:type="table" w:customStyle="1" w:styleId="Style29">
    <w:name w:val="_Style 29"/>
    <w:basedOn w:val="TableNormal0"/>
    <w:tblPr/>
  </w:style>
  <w:style w:type="table" w:customStyle="1" w:styleId="Style30">
    <w:name w:val="_Style 30"/>
    <w:basedOn w:val="TableNormal0"/>
    <w:tblPr/>
  </w:style>
  <w:style w:type="table" w:customStyle="1" w:styleId="Style31">
    <w:name w:val="_Style 31"/>
    <w:basedOn w:val="TableNormal0"/>
    <w:qFormat/>
    <w:tblPr/>
  </w:style>
  <w:style w:type="table" w:customStyle="1" w:styleId="Style32">
    <w:name w:val="_Style 32"/>
    <w:basedOn w:val="TableNormal0"/>
    <w:tblPr/>
  </w:style>
  <w:style w:type="table" w:customStyle="1" w:styleId="Style33">
    <w:name w:val="_Style 33"/>
    <w:basedOn w:val="TableNormal0"/>
    <w:qFormat/>
    <w:tblPr/>
  </w:style>
  <w:style w:type="table" w:customStyle="1" w:styleId="Style34">
    <w:name w:val="_Style 34"/>
    <w:basedOn w:val="TableNormal0"/>
    <w:qFormat/>
    <w:tblPr/>
  </w:style>
  <w:style w:type="table" w:customStyle="1" w:styleId="Style35">
    <w:name w:val="_Style 35"/>
    <w:basedOn w:val="TableNormal0"/>
    <w:tblPr/>
  </w:style>
  <w:style w:type="table" w:customStyle="1" w:styleId="Style36">
    <w:name w:val="_Style 36"/>
    <w:basedOn w:val="TableNormal0"/>
    <w:tblPr/>
  </w:style>
  <w:style w:type="table" w:customStyle="1" w:styleId="Style37">
    <w:name w:val="_Style 37"/>
    <w:basedOn w:val="TableNormal0"/>
    <w:tblPr/>
  </w:style>
  <w:style w:type="table" w:customStyle="1" w:styleId="Style38">
    <w:name w:val="_Style 38"/>
    <w:basedOn w:val="TableNormal0"/>
    <w:tblPr/>
  </w:style>
  <w:style w:type="table" w:customStyle="1" w:styleId="Style39">
    <w:name w:val="_Style 39"/>
    <w:basedOn w:val="TableNormal0"/>
    <w:qFormat/>
    <w:tblPr/>
  </w:style>
  <w:style w:type="table" w:customStyle="1" w:styleId="Style40">
    <w:name w:val="_Style 40"/>
    <w:basedOn w:val="TableNormal0"/>
    <w:qFormat/>
    <w:tblPr/>
  </w:style>
  <w:style w:type="table" w:customStyle="1" w:styleId="Style41">
    <w:name w:val="_Style 41"/>
    <w:basedOn w:val="TableNormal0"/>
    <w:qFormat/>
    <w:tblPr/>
  </w:style>
  <w:style w:type="table" w:customStyle="1" w:styleId="Style42">
    <w:name w:val="_Style 42"/>
    <w:basedOn w:val="TableNormal0"/>
    <w:qFormat/>
    <w:tblPr/>
  </w:style>
  <w:style w:type="table" w:customStyle="1" w:styleId="Style43">
    <w:name w:val="_Style 43"/>
    <w:basedOn w:val="TableNormal0"/>
    <w:qFormat/>
    <w:tblPr/>
  </w:style>
  <w:style w:type="table" w:customStyle="1" w:styleId="Style44">
    <w:name w:val="_Style 44"/>
    <w:basedOn w:val="TableNormal0"/>
    <w:qFormat/>
    <w:tblPr/>
  </w:style>
  <w:style w:type="table" w:customStyle="1" w:styleId="Style45">
    <w:name w:val="_Style 45"/>
    <w:basedOn w:val="TableNormal0"/>
    <w:qFormat/>
    <w:tblPr/>
  </w:style>
  <w:style w:type="table" w:customStyle="1" w:styleId="Style46">
    <w:name w:val="_Style 46"/>
    <w:basedOn w:val="TableNormal0"/>
    <w:qFormat/>
    <w:tblPr/>
  </w:style>
  <w:style w:type="table" w:customStyle="1" w:styleId="Style47">
    <w:name w:val="_Style 47"/>
    <w:basedOn w:val="TableNormal0"/>
    <w:qFormat/>
    <w:tblPr/>
  </w:style>
  <w:style w:type="table" w:customStyle="1" w:styleId="Style48">
    <w:name w:val="_Style 48"/>
    <w:basedOn w:val="TableNormal0"/>
    <w:qFormat/>
    <w:tblPr/>
  </w:style>
  <w:style w:type="table" w:customStyle="1" w:styleId="Style49">
    <w:name w:val="_Style 49"/>
    <w:basedOn w:val="TableNormal0"/>
    <w:tblPr/>
  </w:style>
  <w:style w:type="table" w:customStyle="1" w:styleId="Style50">
    <w:name w:val="_Style 50"/>
    <w:basedOn w:val="TableNormal0"/>
    <w:qFormat/>
    <w:tblPr/>
  </w:style>
  <w:style w:type="table" w:customStyle="1" w:styleId="Style51">
    <w:name w:val="_Style 51"/>
    <w:basedOn w:val="TableNormal0"/>
    <w:qFormat/>
    <w:tblPr/>
  </w:style>
  <w:style w:type="table" w:customStyle="1" w:styleId="Style52">
    <w:name w:val="_Style 52"/>
    <w:basedOn w:val="TableNormal0"/>
    <w:qFormat/>
    <w:tblPr/>
  </w:style>
  <w:style w:type="table" w:customStyle="1" w:styleId="Style53">
    <w:name w:val="_Style 53"/>
    <w:basedOn w:val="TableNormal0"/>
    <w:qFormat/>
    <w:tblPr/>
  </w:style>
  <w:style w:type="table" w:customStyle="1" w:styleId="Style54">
    <w:name w:val="_Style 54"/>
    <w:basedOn w:val="TableNormal0"/>
    <w:tblPr/>
  </w:style>
  <w:style w:type="table" w:customStyle="1" w:styleId="Style55">
    <w:name w:val="_Style 55"/>
    <w:basedOn w:val="TableNormal0"/>
    <w:qFormat/>
    <w:tblPr/>
  </w:style>
  <w:style w:type="table" w:customStyle="1" w:styleId="Style56">
    <w:name w:val="_Style 56"/>
    <w:basedOn w:val="TableNormal0"/>
    <w:tblPr/>
  </w:style>
  <w:style w:type="table" w:customStyle="1" w:styleId="Style57">
    <w:name w:val="_Style 57"/>
    <w:basedOn w:val="TableNormal0"/>
    <w:qFormat/>
    <w:tblPr/>
  </w:style>
  <w:style w:type="table" w:customStyle="1" w:styleId="Style58">
    <w:name w:val="_Style 58"/>
    <w:basedOn w:val="TableNormal0"/>
    <w:tblPr/>
  </w:style>
  <w:style w:type="table" w:customStyle="1" w:styleId="Style59">
    <w:name w:val="_Style 59"/>
    <w:basedOn w:val="TableNormal0"/>
    <w:qFormat/>
    <w:tblPr/>
  </w:style>
  <w:style w:type="table" w:customStyle="1" w:styleId="Style60">
    <w:name w:val="_Style 60"/>
    <w:basedOn w:val="TableNormal0"/>
    <w:qFormat/>
    <w:tblPr/>
  </w:style>
  <w:style w:type="table" w:customStyle="1" w:styleId="Style61">
    <w:name w:val="_Style 61"/>
    <w:basedOn w:val="TableNormal0"/>
    <w:qFormat/>
    <w:tblPr/>
  </w:style>
  <w:style w:type="table" w:customStyle="1" w:styleId="Style62">
    <w:name w:val="_Style 62"/>
    <w:basedOn w:val="TableNormal0"/>
    <w:qFormat/>
    <w:tblPr/>
  </w:style>
  <w:style w:type="table" w:customStyle="1" w:styleId="Style63">
    <w:name w:val="_Style 63"/>
    <w:basedOn w:val="TableNormal0"/>
    <w:qFormat/>
    <w:tblPr/>
  </w:style>
  <w:style w:type="table" w:customStyle="1" w:styleId="Style64">
    <w:name w:val="_Style 64"/>
    <w:basedOn w:val="TableNormal0"/>
    <w:tblPr/>
  </w:style>
  <w:style w:type="table" w:customStyle="1" w:styleId="Style65">
    <w:name w:val="_Style 65"/>
    <w:basedOn w:val="TableNormal0"/>
    <w:tblPr/>
  </w:style>
  <w:style w:type="table" w:customStyle="1" w:styleId="Style66">
    <w:name w:val="_Style 66"/>
    <w:basedOn w:val="TableNormal0"/>
    <w:qFormat/>
    <w:tblPr/>
  </w:style>
  <w:style w:type="table" w:customStyle="1" w:styleId="Style67">
    <w:name w:val="_Style 67"/>
    <w:basedOn w:val="TableNormal0"/>
    <w:qFormat/>
    <w:tblPr/>
  </w:style>
  <w:style w:type="table" w:customStyle="1" w:styleId="Style68">
    <w:name w:val="_Style 68"/>
    <w:basedOn w:val="TableNormal0"/>
    <w:qFormat/>
    <w:tblPr/>
  </w:style>
  <w:style w:type="table" w:customStyle="1" w:styleId="Style69">
    <w:name w:val="_Style 69"/>
    <w:basedOn w:val="TableNormal0"/>
    <w:tblPr/>
  </w:style>
  <w:style w:type="table" w:customStyle="1" w:styleId="Style70">
    <w:name w:val="_Style 70"/>
    <w:basedOn w:val="TableNormal0"/>
    <w:tblPr/>
  </w:style>
  <w:style w:type="table" w:customStyle="1" w:styleId="Style71">
    <w:name w:val="_Style 71"/>
    <w:basedOn w:val="TableNormal0"/>
    <w:qFormat/>
    <w:tblPr/>
  </w:style>
  <w:style w:type="table" w:customStyle="1" w:styleId="Style72">
    <w:name w:val="_Style 72"/>
    <w:basedOn w:val="TableNormal0"/>
    <w:qFormat/>
    <w:tblPr/>
  </w:style>
  <w:style w:type="table" w:customStyle="1" w:styleId="Style73">
    <w:name w:val="_Style 73"/>
    <w:basedOn w:val="TableNormal0"/>
    <w:qFormat/>
    <w:tblPr/>
  </w:style>
  <w:style w:type="table" w:customStyle="1" w:styleId="Style74">
    <w:name w:val="_Style 74"/>
    <w:basedOn w:val="TableNormal0"/>
    <w:tblPr/>
  </w:style>
  <w:style w:type="table" w:customStyle="1" w:styleId="Style75">
    <w:name w:val="_Style 75"/>
    <w:basedOn w:val="TableNormal0"/>
    <w:tblPr/>
  </w:style>
  <w:style w:type="table" w:customStyle="1" w:styleId="Style76">
    <w:name w:val="_Style 76"/>
    <w:basedOn w:val="TableNormal0"/>
    <w:tblPr/>
  </w:style>
  <w:style w:type="paragraph" w:styleId="Header">
    <w:name w:val="header"/>
    <w:basedOn w:val="Normal"/>
    <w:link w:val="HeaderChar"/>
    <w:rsid w:val="00813C6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813C68"/>
    <w:rPr>
      <w:rFonts w:ascii="Cambria" w:eastAsia="Cambria" w:hAnsi="Cambria" w:cs="Cambria"/>
      <w:sz w:val="18"/>
      <w:szCs w:val="18"/>
      <w:lang w:val="en"/>
    </w:rPr>
  </w:style>
  <w:style w:type="paragraph" w:styleId="Footer">
    <w:name w:val="footer"/>
    <w:basedOn w:val="Normal"/>
    <w:link w:val="FooterChar"/>
    <w:rsid w:val="00813C6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813C68"/>
    <w:rPr>
      <w:rFonts w:ascii="Cambria" w:eastAsia="Cambria" w:hAnsi="Cambria" w:cs="Cambria"/>
      <w:sz w:val="18"/>
      <w:szCs w:val="18"/>
      <w:lang w:val="en"/>
    </w:rPr>
  </w:style>
  <w:style w:type="paragraph" w:styleId="ListParagraph">
    <w:name w:val="List Paragraph"/>
    <w:basedOn w:val="Normal"/>
    <w:uiPriority w:val="99"/>
    <w:unhideWhenUsed/>
    <w:rsid w:val="00813C6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osvUp5zgpT31Zk/rbo+8TdKK3A==">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214</Pages>
  <Words>6940</Words>
  <Characters>40879</Characters>
  <Application>Microsoft Office Word</Application>
  <DocSecurity>0</DocSecurity>
  <Lines>1202</Lines>
  <Paragraphs>919</Paragraphs>
  <ScaleCrop>false</ScaleCrop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张嘉璐</dc:creator>
  <cp:lastModifiedBy>鸰 鹡</cp:lastModifiedBy>
  <cp:revision>3</cp:revision>
  <dcterms:created xsi:type="dcterms:W3CDTF">2026-06-13T11:25:00Z</dcterms:created>
  <dcterms:modified xsi:type="dcterms:W3CDTF">2026-08-04T15:25:00Z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eyJoZGlkIjoiMWE0NDY5M2ZmNTVhM2EwZjk5ZGQ5YjBmYzA0YWRmOTgiLCJ1c2VySWQiOiIxNDEzMTg2NDEwIn0=</vt:lpwstr>
  </property>
  <property fmtid="{D5CDD505-2E9C-101B-9397-08002B2CF9AE}" pid="3" name="KSOProductBuildVer">
    <vt:lpwstr>2052-12.1.0.26895</vt:lpwstr>
  </property>
  <property fmtid="{D5CDD505-2E9C-101B-9397-08002B2CF9AE}" pid="4" name="ICV">
    <vt:lpwstr>60EC375440BB41E39C50F3C25D4D6F18_12</vt:lpwstr>
  </property>
</Properties>
</file>