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систем та мереж</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№7</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СПЕЦІАЛІЗОВАНІ МОВИ ПРОГРАМУВАННЯ</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API та веб-сервісами</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гр. РІ-31</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Анастасія ЧИПІГІНА</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Сергій ЩЕРБАК</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Львів-2024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Робота з API та веб-сервісами</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лабораторної роботи: </w:t>
      </w:r>
      <w:r w:rsidDel="00000000" w:rsidR="00000000" w:rsidRPr="00000000">
        <w:rPr>
          <w:rFonts w:ascii="Times New Roman" w:cs="Times New Roman" w:eastAsia="Times New Roman" w:hAnsi="Times New Roman"/>
          <w:sz w:val="28"/>
          <w:szCs w:val="28"/>
          <w:rtl w:val="0"/>
        </w:rPr>
        <w:t xml:space="preserve">створення консольного об’єктно - орієнтованого додатка з використанням API та патернів проектування</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Завдання 1: Вибір провайдера API та патернів проектування</w:t>
      </w:r>
    </w:p>
    <w:p w:rsidR="00000000" w:rsidDel="00000000" w:rsidP="00000000" w:rsidRDefault="00000000" w:rsidRPr="00000000" w14:paraId="00000024">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000000" w:rsidDel="00000000" w:rsidP="00000000" w:rsidRDefault="00000000" w:rsidRPr="00000000" w14:paraId="00000025">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2628900"/>
            <wp:effectExtent b="0" l="0" r="0" t="0"/>
            <wp:docPr id="6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45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2: Інтеграція API</w:t>
      </w:r>
    </w:p>
    <w:p w:rsidR="00000000" w:rsidDel="00000000" w:rsidP="00000000" w:rsidRDefault="00000000" w:rsidRPr="00000000" w14:paraId="00000028">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00000" w:rsidDel="00000000" w:rsidP="00000000" w:rsidRDefault="00000000" w:rsidRPr="00000000" w14:paraId="00000029">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1511300"/>
            <wp:effectExtent b="0" l="0" r="0" t="0"/>
            <wp:docPr id="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45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3: Введення користувача</w:t>
      </w:r>
    </w:p>
    <w:p w:rsidR="00000000" w:rsidDel="00000000" w:rsidP="00000000" w:rsidRDefault="00000000" w:rsidRPr="00000000" w14:paraId="0000002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00000" w:rsidDel="00000000" w:rsidP="00000000" w:rsidRDefault="00000000" w:rsidRPr="00000000" w14:paraId="0000002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3467100"/>
            <wp:effectExtent b="0" l="0" r="0" t="0"/>
            <wp:docPr id="5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2045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4: Розбір введення користувача</w:t>
      </w:r>
    </w:p>
    <w:p w:rsidR="00000000" w:rsidDel="00000000" w:rsidP="00000000" w:rsidRDefault="00000000" w:rsidRPr="00000000" w14:paraId="0000002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00000" w:rsidDel="00000000" w:rsidP="00000000" w:rsidRDefault="00000000" w:rsidRPr="00000000" w14:paraId="0000002F">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3467100"/>
            <wp:effectExtent b="0" l="0" r="0" t="0"/>
            <wp:docPr id="5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045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5: Відображення результатів</w:t>
      </w:r>
    </w:p>
    <w:p w:rsidR="00000000" w:rsidDel="00000000" w:rsidP="00000000" w:rsidRDefault="00000000" w:rsidRPr="00000000" w14:paraId="00000031">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rsidR="00000000" w:rsidDel="00000000" w:rsidP="00000000" w:rsidRDefault="00000000" w:rsidRPr="00000000" w14:paraId="00000032">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3467100"/>
            <wp:effectExtent b="0" l="0" r="0" t="0"/>
            <wp:docPr id="5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045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6: Збереження даних</w:t>
      </w:r>
    </w:p>
    <w:p w:rsidR="00000000" w:rsidDel="00000000" w:rsidP="00000000" w:rsidRDefault="00000000" w:rsidRPr="00000000" w14:paraId="00000034">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можливості збереження даних у чіткому та читабельному форматі JSON, CSV та TXT</w:t>
      </w:r>
    </w:p>
    <w:p w:rsidR="00000000" w:rsidDel="00000000" w:rsidP="00000000" w:rsidRDefault="00000000" w:rsidRPr="00000000" w14:paraId="00000035">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4127500"/>
            <wp:effectExtent b="0" l="0" r="0" t="0"/>
            <wp:docPr id="5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045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7: Обробка помилок</w:t>
      </w:r>
    </w:p>
    <w:p w:rsidR="00000000" w:rsidDel="00000000" w:rsidP="00000000" w:rsidRDefault="00000000" w:rsidRPr="00000000" w14:paraId="0000003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00000" w:rsidDel="00000000" w:rsidP="00000000" w:rsidRDefault="00000000" w:rsidRPr="00000000" w14:paraId="00000038">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9075" cy="514350"/>
            <wp:effectExtent b="0" l="0" r="0" t="0"/>
            <wp:docPr id="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290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8: Ведення історії обчислень</w:t>
      </w:r>
    </w:p>
    <w:p w:rsidR="00000000" w:rsidDel="00000000" w:rsidP="00000000" w:rsidRDefault="00000000" w:rsidRPr="00000000" w14:paraId="0000003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00000" w:rsidDel="00000000" w:rsidP="00000000" w:rsidRDefault="00000000" w:rsidRPr="00000000" w14:paraId="0000003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4267200"/>
            <wp:effectExtent b="0" l="0" r="0" t="0"/>
            <wp:docPr id="6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045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9: Юніт-тести</w:t>
      </w:r>
    </w:p>
    <w:p w:rsidR="00000000" w:rsidDel="00000000" w:rsidP="00000000" w:rsidRDefault="00000000" w:rsidRPr="00000000" w14:paraId="0000003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Напишіть юніт-тести для перевірки функціональності вашого додатку. Тестуйте різні операції, граничні випадки та сценарії помилок.</w:t>
      </w:r>
    </w:p>
    <w:p w:rsidR="00000000" w:rsidDel="00000000" w:rsidP="00000000" w:rsidRDefault="00000000" w:rsidRPr="00000000" w14:paraId="0000003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455" cy="4381500"/>
            <wp:effectExtent b="0" l="0" r="0" t="0"/>
            <wp:docPr id="5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2045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455" cy="1295400"/>
            <wp:effectExtent b="0" l="0" r="0" t="0"/>
            <wp:docPr id="6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045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 </w:t>
      </w:r>
      <w:r w:rsidDel="00000000" w:rsidR="00000000" w:rsidRPr="00000000">
        <w:rPr>
          <w:rFonts w:ascii="Times New Roman" w:cs="Times New Roman" w:eastAsia="Times New Roman" w:hAnsi="Times New Roman"/>
          <w:sz w:val="28"/>
          <w:szCs w:val="28"/>
          <w:rtl w:val="0"/>
        </w:rPr>
        <w:t xml:space="preserve">виконавши ці завдання, я створила проект, який надасть вам цінний досвід роботи з API, дизайну користувацького інтерфейсу, валідації введення, обробки помилок та тестування.</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05757"/>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4392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pklirOY3hY7bgXWxya4KAOwPg==">CgMxLjA4AHIhMU10d3ZnOHEzQ29JcGx3VGlTUW52V29zMEVySmxXY0hk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2024-10-29T08:46:00Z</dcterms:created>
  <dc:creator>Яна Нащецька</dc:creator>
</cp:coreProperties>
</file>