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nhôm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chiếu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gắn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động 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Khi xoay,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tạo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chớp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làm sống động thêm bởi hoạt họa.)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four-sided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blades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47"/>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2"/>
        </w:numPr>
        <w:tabs>
          <w:tab w:val="left" w:pos="590"/>
          <w:tab w:val="left" w:pos="592"/>
        </w:tabs>
        <w:spacing w:line="278"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 are three main types of sedimentary rocks, which are classified according to the origin and size of their particles.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si:nil="true"/>
        <w:t>(Có 3 loại đá trầm tích chính, được phân loại theo nguồn gốc và kích thước các hạt của chúng.)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276" w:lineRule="auto"/>
        <w:ind w:left="592"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Their là tính từ sở hữu của đại từ “they” hoặc thay thế cho sở hữu cách của danh từ số nhiều. Trong câu này trước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“their”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chỉ có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three main types of sedimentary rocks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 dạng số nhiều.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2"/>
        </w:numPr>
        <w:tabs>
          <w:tab w:val="left" w:pos="590"/>
          <w:tab w:val="left" w:pos="592"/>
        </w:tabs>
        <w:spacing w:before="44" w:line="276" w:lineRule="auto"/>
        <w:ind w:right="225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derived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entirely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organic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material. (Loại thứ hai có nguồn gốc hoàn toàn từ vật liệu hữu cơ.)</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material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có nghĩa là vật liệu.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2"/>
        </w:numPr>
        <w:tabs>
          <w:tab w:val="left" w:pos="933"/>
        </w:tabs>
        <w:spacing w:before="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Cloth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vải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2"/>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Articles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báo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2"/>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Matter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chất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2"/>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Values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trị</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2"/>
        </w:numPr>
        <w:tabs>
          <w:tab w:val="left" w:pos="590"/>
          <w:tab w:val="left" w:pos="592"/>
        </w:tabs>
        <w:spacing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limestones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fossilized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corals;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tufa,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derived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 mosses and other plants that grow beside hot springs.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pP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tufa,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nóng.)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limestones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2"/>
        </w:numPr>
        <w:tabs>
          <w:tab w:val="left" w:pos="590"/>
          <w:tab w:val="left" w:pos="592"/>
        </w:tabs>
        <w:spacing w:line="278"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sedimentary rocks most likely to contain fossils are those that were laid down in places….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16"/>
      </w:pP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trầm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vị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trí…)</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Sedimentary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rocks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2"/>
        </w:numPr>
        <w:tabs>
          <w:tab w:val="left" w:pos="590"/>
          <w:tab w:val="left" w:pos="592"/>
        </w:tabs>
        <w:spacing w:before="44" w:line="276" w:lineRule="auto"/>
        <w:ind w:right="16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sandy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bottoms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shallow,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calm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deltas,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lagoons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deserts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likely places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give rise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fossils.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sediment,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finer the detail recorded in them.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pPr>
      <w:r>
        <w:rPr xsi:nil="true"/>
        <w:t>(Thềm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đầm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 hóa thạch. Trầm tích càng mịn thì đường nét lưu lại trên hóa thạch càng rõ.) 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nhiều. trong câu chứ “them” thì không có danh từ nào số nhiều. Nhìn vào câu ngay trước câu này thì có fossils, bottoms, deltas, lagoons…Tuy nhiên trong các lựa chọn thì chỉ có fossils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fossils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4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1"/>
        </w:numPr>
        <w:tabs>
          <w:tab w:val="left" w:pos="590"/>
          <w:tab w:val="left" w:pos="592"/>
        </w:tabs>
        <w:spacing w:before="47"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drop shot,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tennis player “drops”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ball just 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net, hoping that his or her opponent won’t get to it at all or will just barely reach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tennis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vừa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 xml:space="preserve">hi vọng rằng đối thủ của họ sẽ không chạm bóng của mình, hoặc chỉ gần chạm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nó.)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1"/>
        </w:numPr>
        <w:tabs>
          <w:tab w:val="left" w:pos="590"/>
          <w:tab w:val="left" w:pos="592"/>
        </w:tabs>
        <w:spacing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good drop shot is a sure winner but a bad one is equally certain disater.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sút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sút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kém 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chắc chắn là một thảm họa.)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33"/>
        </w:tabs>
        <w:spacing w:before="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disater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họa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winner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chắn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service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bóng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drop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shot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bóng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1"/>
        </w:numPr>
        <w:tabs>
          <w:tab w:val="left" w:pos="590"/>
          <w:tab w:val="left" w:pos="592"/>
        </w:tabs>
        <w:spacing w:before="47" w:line="276"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opponent who gets to the ball early has been handed the net position,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 is a distinct advantage for the net rusher.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16"/>
      </w:pPr>
      <w:r>
        <w:rPr xsi:nil="true"/>
        <w:t>(Nếu đối thủ mà đón bóng nhanh thì sẽ chiếm được vị trí gần lưới, đây là vị trí rất có lợi cho một người đứng lưới)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nên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8" w:lineRule="auto"/>
        <w:ind w:left="592" w:right="158"/>
      </w:pPr>
      <w:r>
        <w:rPr xsi:nil="true"/>
        <w:t>Đáp án A. The net rusher không xuất hiện trong những câu văn trước 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nên who không thể thay thế cho the net rusher.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opponent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1"/>
        </w:numPr>
        <w:tabs>
          <w:tab w:val="left" w:pos="519"/>
        </w:tabs>
        <w:ind w:left="519" w:hanging="212"/>
        <w:rPr>
          <w:sz w:val="28"/>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opponent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thủ</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17"/>
        </w:tabs>
        <w:spacing w:before="47"/>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distinct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advantage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vượt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trội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position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lưới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33"/>
        </w:tabs>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winnng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point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50"/>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2"/>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1"/>
        </w:numPr>
        <w:tabs>
          <w:tab w:val="left" w:pos="591"/>
        </w:tabs>
        <w:spacing w:before="61"/>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“distinct”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bật.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33"/>
        </w:tabs>
        <w:spacing w:before="49"/>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difficult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khăn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16"/>
        </w:tabs>
        <w:spacing w:before="50"/>
        <w:ind w:left="916" w:hanging="32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comparable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đồng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17"/>
        </w:tabs>
        <w:spacing w:before="47"/>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Definite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rõ</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ràng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1"/>
        </w:numPr>
        <w:tabs>
          <w:tab w:val="left" w:pos="933"/>
        </w:tabs>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practiced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luyện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tập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50"/>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0"/>
        </w:numPr>
        <w:tabs>
          <w:tab w:val="left" w:pos="590"/>
          <w:tab w:val="left" w:pos="592"/>
        </w:tabs>
        <w:spacing w:line="276" w:lineRule="auto"/>
        <w:ind w:right="16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 the warm current arrives around Christmas, the Peruvians named it El Nino “boy child”.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(Bởi vì dòng không khí nóng xuất hiện 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khoảng thời gian Giáng sinh nên những người Peru đã gọi dòng không khí nóng này là El Nino “bé trai”.)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Name </w:t>
      </w:r>
      <w:r>
        <w:rPr xsi:nil="true"/>
        <w:t xml:space="preserve">nếu là động từ thì có nghĩa: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đặt tên cho ai/ cái gì</w:t>
      </w:r>
      <w:r>
        <w:rPr xsi:nil="true"/>
        <w:t>, vd: I name my cat Mimi. (Tôi đặt tên cho con mèo của tôi là Mimi).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0"/>
        </w:numPr>
        <w:tabs>
          <w:tab w:val="left" w:pos="590"/>
          <w:tab w:val="left" w:pos="592"/>
        </w:tabs>
        <w:spacing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Until the mid 1970s, El Nino was an unrecognized local phenomenon, until scientists began to realize that El Nino later named El Nino Southern 5 Oscillation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atmosphere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System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felt as far away as Australia and Indonesia.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(Cho đến giữa thập niên 70 của thế kỷ 20, El Nino vẫn là một hiện tượng mang tính địa phương chưa được biết đến, mãi đến khi các 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bắt 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Nino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Nam’), là một phần trong đại dương rộng lớn và bầu khí quyển, thứ có thể thấy ở quanh nước Úc và In đô nê xia)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“That” </w:t>
      </w:r>
      <w:r>
        <w:rPr xsi:nil="true"/>
        <w:t xml:space="preserve">là đại từ quan hệ, thay thế cho danh từ đứng ngay trước nó. Trong câu này, a huge ocean and atmosphere System là danh từ đứng ngay trước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0"/>
        </w:numPr>
        <w:tabs>
          <w:tab w:val="left" w:pos="590"/>
          <w:tab w:val="left" w:pos="592"/>
        </w:tabs>
        <w:spacing w:before="47" w:line="278"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shift in location of the Pacific’s largest thuderstorms , which usually occur from the Western Pacific to Central Pacific ....</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thay 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trí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 cơn 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kèm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theo sấm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lớn 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Thái Bình 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xảy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trung tâm Thái Bình Dương...)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Thunderstorms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0"/>
        </w:numPr>
        <w:tabs>
          <w:tab w:val="left" w:pos="590"/>
          <w:tab w:val="left" w:pos="592"/>
        </w:tabs>
        <w:spacing w:before="43"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response to the 1982-83 global weather disruption, the World Meteorological Organization initiated the Tropical Ocean and Global Atmosphere (TOGA) program.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75"/>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si:nil="true"/>
        <w:t>(Trước hiện tượng biến đổi khí hậu toàn cầu năm 1982-1983, tổ chức Khí tượng thế giới đã khởi xướng chương trình Khí hậu toàn cầu và đại dương nhiệt đới. )</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0"/>
        </w:numPr>
        <w:tabs>
          <w:tab w:val="left" w:pos="933"/>
        </w:tabs>
        <w:spacing w:before="1"/>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0"/>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Established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lập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0"/>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Disrupted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đoạn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0"/>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Responded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lại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7"/>
        <w:ind w:left="592"/>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“Initiate”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khởi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xướng,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mới.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0"/>
        </w:numPr>
        <w:tabs>
          <w:tab w:val="left" w:pos="590"/>
          <w:tab w:val="left" w:pos="592"/>
        </w:tabs>
        <w:spacing w:before="50" w:line="276" w:lineRule="auto"/>
        <w:ind w:right="1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goal of the 10-year program is to gain a better understanding of El Nino so scientists can forecast future El Nino episodes and their likely results. (Mục đích của chương trình 10 năm này là để tìm hiểu rõ hơn về El Nino để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Nino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lai và những hậu quả có thể xảy ra của những thay đổi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Their </w:t>
      </w:r>
      <w:r>
        <w:rPr xsi:nil="true"/>
        <w:t>thay thế cho sở hữu cách của danh từ số nhiều. Trong câu này có “scientists” và “episodes” là số nhiều. Tuy nhiên nếu “their” chỉ “scientists” thì chúng ta có “scientists’ likely results”: hậu quả của các nhà khoa học. Xuyên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suốt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Nino,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hợp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lí.</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59" w:line="276" w:lineRule="auto"/>
        <w:ind w:left="165" w:right="326"/>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Nino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future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episodes: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Nino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60"/>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165"/>
        <w:jc w:val="bot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9"/>
        </w:numPr>
        <w:tabs>
          <w:tab w:val="left" w:pos="590"/>
          <w:tab w:val="left" w:pos="592"/>
        </w:tabs>
        <w:spacing w:before="50"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 tails are prehensile and very agile, but do not propel them fast enough to catch the living food they need.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(Đuôi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quắp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hoạt,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 xml:space="preserve">nhiên những chiếc đuôi này lại không đẩy đủ nhanh để chúng có thể bắt được con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mồi.)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seahorses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9"/>
        </w:numPr>
        <w:tabs>
          <w:tab w:val="left" w:pos="590"/>
          <w:tab w:val="left" w:pos="592"/>
        </w:tabs>
        <w:spacing w:before="47" w:line="276" w:lineRule="auto"/>
        <w:ind w:right="37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Therefore seahorses have evolved another method of catching their prey. (Cho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mồi.)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“Evolve”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 sự phát triển từ từ tạo ra sự thay đổi;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produced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grown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lượng;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nhấn mạnh vào quá trình. Cả 3 từ này đều không đồng nghĩa hoặc không diễn tả được sắc thái của từ “evolve”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9"/>
        </w:numPr>
        <w:tabs>
          <w:tab w:val="left" w:pos="590"/>
          <w:tab w:val="left" w:pos="592"/>
        </w:tabs>
        <w:spacing w:before="49" w:line="278" w:lineRule="auto"/>
        <w:ind w:right="17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 use extremely strong suction that whips animals such as brine shrimp into their open mouths.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hút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kéo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động vật như tôm vào miệng.)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“prehensile tails” </w:t>
      </w:r>
      <w:r>
        <w:rPr xsi:nil="true"/>
        <w:t xml:space="preserve">(những cái đuôi có thể quắp đồ vật) và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“methods” </w:t>
      </w:r>
      <w:r>
        <w:rPr xsi:nil="true"/>
        <w:t>(phương pháp) không thể tự thực hiện một hành động nào mà chúng là đối 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“they” 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“prey”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mồi)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ngữ nghĩa trong câu thì không phù 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Seahorses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9"/>
        </w:numPr>
        <w:tabs>
          <w:tab w:val="left" w:pos="590"/>
          <w:tab w:val="left" w:pos="592"/>
        </w:tabs>
        <w:spacing w:before="42"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Seahorses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eyes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independently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enables them to spot potential food, and predators, more easily.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pP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 phát hiện nguồn thức ăn và kẻ thù dễ dàng 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9"/>
        </w:numPr>
        <w:tabs>
          <w:tab w:val="left" w:pos="933"/>
        </w:tabs>
        <w:spacing w:before="0" w:line="321"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Eyes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mắt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9"/>
        </w:numPr>
        <w:tabs>
          <w:tab w:val="left" w:pos="917"/>
        </w:tabs>
        <w:spacing w:before="47"/>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Predators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thù</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9"/>
        </w:numPr>
        <w:tabs>
          <w:tab w:val="left" w:pos="917"/>
        </w:tabs>
        <w:spacing w:before="50"/>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Seahorses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biển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9"/>
        </w:numPr>
        <w:tabs>
          <w:tab w:val="left" w:pos="933"/>
        </w:tabs>
        <w:spacing w:line="276" w:lineRule="auto"/>
        <w:ind w:left="592" w:right="3873"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Brine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shrimp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tôm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biển C là phù hợp nhất về ngữ nghĩa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9"/>
        </w:numPr>
        <w:tabs>
          <w:tab w:val="left" w:pos="590"/>
          <w:tab w:val="left" w:pos="592"/>
        </w:tabs>
        <w:spacing w:line="276"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seahorse’s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genus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Hippocampus,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translates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“horse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Caterpillar”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họ“Hippocampus”,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Caterpillar”.)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08"/>
        <w:ind w:left="165"/>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Hippocampus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50"/>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8"/>
        </w:numPr>
        <w:tabs>
          <w:tab w:val="left" w:pos="590"/>
          <w:tab w:val="left" w:pos="592"/>
        </w:tabs>
        <w:spacing w:before="47" w:line="276"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subjected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drag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object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through the air is hampered by it to greater or lesser extent, since the air or any gas has friction.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0"/>
        <w:jc w:val="both"/>
      </w:pPr>
      <w:r>
        <w:rPr xsi:nil="true"/>
        <w:t>(Máy bay phải chịu tác dụng của một lực kéo vì một vật chuyển động trong không khí sẽ bị cản trở bởi không khí ở một mức độ nào đó, vì không khí hoặc bất kì loại khí nào đều có ma sát.)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8"/>
        </w:numPr>
        <w:tabs>
          <w:tab w:val="left" w:pos="933"/>
        </w:tabs>
        <w:spacing w:before="1"/>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Affected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hưởng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8"/>
        </w:numPr>
        <w:tabs>
          <w:tab w:val="left" w:pos="917"/>
        </w:tabs>
        <w:spacing w:before="47"/>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Hampered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víu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Confronted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mặt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8"/>
        </w:numPr>
        <w:tabs>
          <w:tab w:val="left" w:pos="938"/>
        </w:tabs>
        <w:spacing w:before="61" w:line="276" w:lineRule="auto"/>
        <w:ind w:left="592" w:right="157"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Exposed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Subject sb/sth to sth = exposed sb/sth to sth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phải chịu đựng, phải trải qua cái gì đấy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8"/>
        </w:numPr>
        <w:tabs>
          <w:tab w:val="left" w:pos="519"/>
        </w:tabs>
        <w:ind w:left="519" w:hanging="212"/>
        <w:rPr>
          <w:sz w:val="28"/>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7" w:line="276" w:lineRule="auto"/>
        <w:ind w:left="592"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object”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là hai danh từ dạng số ít. Tuy nhiên,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“an object”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là chủ ngữ của mệnh đề dạng bị động sau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“because”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mà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“it”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 đóng vai trò làm tân ngữ, cho nên 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object”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 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mặt 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Xét 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nghĩa thì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“the air”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 phương án phù hợp 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8"/>
        </w:numPr>
        <w:tabs>
          <w:tab w:val="left" w:pos="590"/>
          <w:tab w:val="left" w:pos="592"/>
        </w:tabs>
        <w:spacing w:line="276" w:lineRule="auto"/>
        <w:ind w:right="16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plane in a subsonic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flight is preceded by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waves it creates as it makes its way through the air.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8"/>
      </w:pPr>
      <w:r>
        <w:rPr xsi:nil="true"/>
        <w:t>(Một chiếc máy bay trong một chuyến bay ngoại âm bị chắn trước bởi sóng áp suất mà nó tạo ra khi nó bay qua không khí. )</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317" w:lineRule="exact"/>
        <w:ind w:left="592"/>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đẩy”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“drag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force”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6"/>
        <w:ind w:left="592"/>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8"/>
        </w:numPr>
        <w:tabs>
          <w:tab w:val="left" w:pos="590"/>
          <w:tab w:val="left" w:pos="592"/>
        </w:tabs>
        <w:spacing w:line="276" w:lineRule="auto"/>
        <w:ind w:right="17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But when a plane reaches sonic speed, or the speed of sound, the pressure waves no longer precede the plane. They no longer push away any of the air in front of the plane, so the drag forces become much greater.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(Nhưng khi chiếc máy bay bay với tốc độ âm thanh, sóng áp suất không còn chặn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đẩy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trước máy bay sang hai bên cho nên lực kéo trở nên càng mạnh 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8"/>
        </w:numPr>
        <w:tabs>
          <w:tab w:val="left" w:pos="590"/>
          <w:tab w:val="left" w:pos="592"/>
        </w:tabs>
        <w:spacing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Even a conventional sonic plane travelling at a speed below Mach 1 can encounter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extreme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drag.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wing is decreased as the wing moves through the air.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(Thậm chí một chiếc máy bay âm thanh truyền thống khi đi với tốc độ nhỏ hơn Mach 1 cũng có thể dẫn đến việc lực kéo tăng ở mức cực đại. Điều này là bởi vì áp lực ở cánh máy bay giảm khi nó lướt qua không khí.)</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đứng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8"/>
        </w:numPr>
        <w:tabs>
          <w:tab w:val="left" w:pos="933"/>
        </w:tabs>
        <w:spacing w:before="49"/>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decrease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cánh)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8"/>
        </w:numPr>
        <w:tabs>
          <w:tab w:val="left" w:pos="929"/>
        </w:tabs>
        <w:spacing w:before="50" w:line="276" w:lineRule="auto"/>
        <w:ind w:left="592" w:right="159"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An increase in the speed of the air stream over the wing.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(tăng tốc độ của dòng không khí ở cánh)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8"/>
        </w:numPr>
        <w:tabs>
          <w:tab w:val="left" w:pos="917"/>
        </w:tabs>
        <w:spacing w:before="0" w:line="321" w:lineRule="exact"/>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Pressure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preceding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plane.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48"/>
        </w:numPr>
        <w:tabs>
          <w:tab w:val="left" w:pos="930"/>
        </w:tabs>
        <w:spacing w:before="47" w:line="278" w:lineRule="auto"/>
        <w:ind w:left="592" w:right="160"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drag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encounter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plane.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kéo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máy bay âm thanh gặp phải.)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16"/>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tóm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tắt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đều không chứa nội dung liên quan đến câu ngay 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94"/>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4"/>
        <w:ind w:left="165"/>
      </w:pP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TIẾT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 w:after="1"/>
        <w:ind w:left="0"/>
        <w:rPr>
          <w:b/>
          <w:sz w:val="8"/>
        </w:rPr>
      </w:pPr>
    </w:p>
    <w:tbl>
      <w:tbl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W w:w="0" w:type="auto"/>
        <w:tblInd w:w="122" w:type="dxa"/>
        <w:tblLayout w:type="fixed"/>
        <w:tblCellMar>
          <w:left w:w="0" w:type="dxa"/>
          <w:right w:w="0" w:type="dxa"/>
        </w:tblCellMar>
        <w:tblLook w:val="01E0" w:firstRow="1" w:lastRow="1" w:firstColumn="1" w:lastColumn="1" w:noHBand="0" w:noVBand="0"/>
      </w:tblP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331"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58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838" w:type="dxa"/>
            <w:gridSpan w:val="3"/>
          </w:tcPr>
          <w:p/>
        </w:tc>
      </w:t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331"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58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549"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713"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576" w:type="dxa"/>
          </w:tcPr>
          <w:p/>
        </w:tc>
      </w:tr>
    </w:tbl>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ind w:left="410"/>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ind w:left="158"/>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2"/>
          <w:sz w:val="28"/>
        </w:rPr>
        <w:t>Baikal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240" w:lineRule="auto"/>
        <w:ind w:left="0"/>
        <w:rPr>
          <w:sz w:val="2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tabs>
          <w:tab w:val="left" w:pos="878"/>
        </w:tabs>
        <w:ind w:left="158"/>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86"/>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93"/>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7"/>
        </w:numPr>
        <w:tabs>
          <w:tab w:val="left" w:pos="591"/>
        </w:tabs>
        <w:spacing w:before="50"/>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Crescent-shaped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Baikal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khuyết)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6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It is shaped like a new moon. (Hồ có hình trăng non.) … is only the ninth largest lake in area at 385 miles (620 km) in length and 46 miles (74 km) in width.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si:nil="true"/>
        <w:t>(Đây là cái hồ lớn thứ 9 trên thế giới, với chiều dài 385 dặm (620 km) và chiều rộng 46 dặm (74 km).)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7"/>
        </w:numPr>
        <w:tabs>
          <w:tab w:val="left" w:pos="590"/>
          <w:tab w:val="left" w:pos="592"/>
        </w:tabs>
        <w:spacing w:line="278" w:lineRule="auto"/>
        <w:ind w:right="442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ninth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 (Đây là hồ lớn thứ 9 trên thế giới)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276" w:lineRule="auto"/>
        <w:ind w:right="160"/>
        <w:jc w:val="both"/>
      </w:pPr>
      <w:r>
        <w:rPr xsi:nil="true"/>
        <w:t>→A. is less than the area of eight other lakes (có diện tích nhỏ hơn 8 cái hồ khác)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 </w:t>
      </w:r>
      <w:r>
        <w:rPr xsi:nil="true"/>
        <w:t>is one-ninth the area of Siberia (Hồ Bai-can có diện tích bằng một phần chín diện tích của Siberia.) sai vì thông tin không chính xác so với thông tin trong đoạn văn: Crescent-shaped Lake Baikal, in Siberia, is only the ninth largest lake. (Hồ Bai-can hình trăng khuyết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 Siberia chỉ là hồ lớn thứ 9 trên thế giới.)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w:t>
      </w:r>
      <w:r>
        <w:rPr xsi:nil="true"/>
        <w:t>is greater than the area of any other freshwater lake (có diện tích lớn hơn những hồ nước ngọt 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is equal to the area of the five Great Lakes (Hồ Bai-can có diện tích bằng diện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(gồm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Michigan,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Ontario,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Eerie,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Superior và Huron)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7"/>
        </w:numPr>
        <w:tabs>
          <w:tab w:val="left" w:pos="591"/>
        </w:tabs>
        <w:spacing w:before="0" w:line="320" w:lineRule="exact"/>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one-fifth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fresh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jc w:val="both"/>
      </w:pPr>
      <w:r>
        <w:rPr xsi:nil="true"/>
        <w:t>(Hồ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ngọt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giới.)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line="276" w:lineRule="auto"/>
        <w:ind w:right="158"/>
        <w:jc w:val="both"/>
      </w:pPr>
      <w:r>
        <w:rPr xsi:nil="true"/>
        <w:t>→D. holds 20 percent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 world’s fresh water (chứa 20%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lượng nước ngọt trên toàn thế giới.)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7"/>
        </w:numPr>
        <w:tabs>
          <w:tab w:val="left" w:pos="590"/>
          <w:tab w:val="left" w:pos="592"/>
        </w:tabs>
        <w:spacing w:before="0" w:line="278"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Olkhon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Crevice,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lowest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point,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5250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(1600 meters) deep.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17" w:lineRule="exact"/>
        <w:ind w:left="592"/>
        <w:jc w:val="both"/>
      </w:pPr>
      <w:r>
        <w:rPr xsi:nil="true"/>
        <w:t>(…Olkhon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Crevice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5250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feet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(1600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mét).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line="278" w:lineRule="auto"/>
        <w:ind w:right="159"/>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deepest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Baikal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Bai-can)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7"/>
        </w:numPr>
        <w:tabs>
          <w:tab w:val="left" w:pos="590"/>
          <w:tab w:val="left" w:pos="592"/>
        </w:tabs>
        <w:spacing w:before="0"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forming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started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splitting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series of great faults.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0"/>
        <w:jc w:val="both"/>
      </w:pPr>
      <w:r>
        <w:rPr xsi:nil="true"/>
        <w:t>(Nó hình thành từ 25 triệu năm trước, khi mà châu Á bắt đầu chia cắt thành nhiều phần.)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83"/>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616"/>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 </w:t>
      </w:r>
      <w:r>
        <w:rPr xsi:nil="true"/>
        <w:t>formed when sections of the Earth were moving away from each other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0"/>
        <w:rPr>
          <w:sz w:val="15"/>
        </w:rPr>
      </w:pPr>
    </w:p>
    <w:tbl>
      <w:tbl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W w:w="0" w:type="auto"/>
        <w:tblInd w:w="122" w:type="dxa"/>
        <w:tblLayout w:type="fixed"/>
        <w:tblCellMar>
          <w:left w:w="0" w:type="dxa"/>
          <w:right w:w="0" w:type="dxa"/>
        </w:tblCellMar>
        <w:tblLook w:val="01E0" w:firstRow="1" w:lastRow="1" w:firstColumn="1" w:lastColumn="1" w:noHBand="0" w:noVBand="0"/>
      </w:tblP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2456"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00" w:type="dxa"/>
            <w:gridSpan w:val="2"/>
          </w:tcPr>
          <w:p/>
        </w:tc>
      </w:t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2456"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525"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575" w:type="dxa"/>
          </w:tcPr>
          <w:p/>
        </w:tc>
      </w:tr>
    </w:tbl>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ind w:left="295" w:right="-29"/>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stamp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240" w:lineRule="auto"/>
        <w:ind w:left="0"/>
        <w:rPr>
          <w:sz w:val="2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tabs>
          <w:tab w:val="left" w:pos="1015"/>
          <w:tab w:val="left" w:pos="1736"/>
        </w:tabs>
        <w:ind w:left="2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0"/>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6"/>
        </w:numPr>
        <w:tabs>
          <w:tab w:val="left" w:pos="590"/>
          <w:tab w:val="left" w:pos="592"/>
        </w:tabs>
        <w:spacing w:line="276" w:lineRule="auto"/>
        <w:ind w:right="101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stamps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proposed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England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1837. (Việc sử dụng tem thư được đề xuất ở Anh vào năm 1837.)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59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half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nineteenth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century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6"/>
        </w:numPr>
        <w:tabs>
          <w:tab w:val="left" w:pos="590"/>
          <w:tab w:val="left" w:pos="592"/>
        </w:tabs>
        <w:spacing w:before="47" w:line="276"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letter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package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travels but should instead be based on the weight of the letter or package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bưu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bưu kiện mà nên phụ thuộc vào trọng lượng của thư và bưu kiện) →B, C sai … 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fees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postal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services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should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collected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advance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delivery,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rather than after, through the use of postage stamps.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60"/>
        <w:jc w:val="both"/>
      </w:pPr>
      <w:r>
        <w:rPr xsi:nil="true"/>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bưu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 thư đến tay người nhận.) →D sai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si:nil="true"/>
        <w:t>should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paid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sender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gửi)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6"/>
        </w:numPr>
        <w:tabs>
          <w:tab w:val="left" w:pos="590"/>
          <w:tab w:val="left" w:pos="592"/>
        </w:tabs>
        <w:spacing w:before="47" w:line="276" w:lineRule="auto"/>
        <w:ind w:right="16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stamp,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“penny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sheets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needed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separated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 scissors and provided enough postage for a letter weighing 14 grams or less to any destination.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(Chiếc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“penny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được dùng 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dán lên một bức 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nặng bằng hoặc nhẹ hơn 14 gam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 bất cứ địa điểm nào.)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 w:line="276" w:lineRule="auto"/>
        <w:ind w:left="592"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 khối lượng nhẹ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6"/>
        </w:numPr>
        <w:tabs>
          <w:tab w:val="left" w:pos="590"/>
          <w:tab w:val="left" w:pos="592"/>
        </w:tabs>
        <w:spacing w:before="1" w:line="276" w:lineRule="auto"/>
        <w:ind w:right="16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Brazil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next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stamps,…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Switzerland also produced postage stamps later in the same year.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(Brazil là quốc gia tiếp theo sản xuất tem thư … sau đó Thụy Sỹ cũng sản xuất tem thư trong cùng năm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276" w:lineRule="auto"/>
        <w:ind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before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Switzerland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(Brazil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6"/>
        </w:numPr>
        <w:tabs>
          <w:tab w:val="left" w:pos="590"/>
          <w:tab w:val="left" w:pos="592"/>
        </w:tabs>
        <w:spacing w:before="0" w:line="278" w:lineRule="auto"/>
        <w:ind w:right="165"/>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stamps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ten-cent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denominations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approved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US Congress in 1947.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(Tem thư với mệnh giá 5 cent và 10 cent lần đầu tiên được thông qua bởi Quốc hội Mỹ vào năm 1947.)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65"/>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w:t>
      </w:r>
      <w:r>
        <w:rPr xsi:nil="true"/>
        <w:t>two different denominations of postage stamps were introduced in the United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States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mệnh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0"/>
        <w:rPr>
          <w:sz w:val="15"/>
        </w:rPr>
      </w:pPr>
    </w:p>
    <w:tbl>
      <w:tbl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W w:w="0" w:type="auto"/>
        <w:tblInd w:w="122" w:type="dxa"/>
        <w:tblLayout w:type="fixed"/>
        <w:tblCellMar>
          <w:left w:w="0" w:type="dxa"/>
          <w:right w:w="0" w:type="dxa"/>
        </w:tblCellMar>
        <w:tblLook w:val="01E0" w:firstRow="1" w:lastRow="1" w:firstColumn="1" w:lastColumn="1" w:noHBand="0" w:noVBand="0"/>
      </w:tblP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63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935" w:type="dxa"/>
            <w:gridSpan w:val="3"/>
          </w:tcPr>
          <w:p/>
        </w:tc>
      </w:t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63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626"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719"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590" w:type="dxa"/>
          </w:tcPr>
          <w:p/>
        </w:tc>
      </w:tr>
    </w:tbl>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ind w:left="2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2"/>
          <w:sz w:val="28"/>
        </w:rPr>
        <w:t xml:space="preserve"> Clovis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240" w:lineRule="auto"/>
        <w:ind w:left="0"/>
        <w:rPr>
          <w:sz w:val="2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tabs>
          <w:tab w:val="left" w:pos="1015"/>
        </w:tabs>
        <w:ind w:left="2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02"/>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96"/>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97"/>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5"/>
        </w:numPr>
        <w:tabs>
          <w:tab w:val="left" w:pos="590"/>
          <w:tab w:val="left" w:pos="592"/>
        </w:tabs>
        <w:spacing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12,000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12.000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năm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592"/>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nguyên.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vì nói 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12.000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Mexico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Montana của nước Mỹ và Nova Scotia ở Canada.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sai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rPr>
        <w:t xml:space="preserve"> </w:t>
      </w:r>
      <w:r>
        <w:rPr xsi:nil="true"/>
        <w:t>chúng được tìm thấy hàng nghìn năm trước chứ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trăm năm (hundreds of 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5"/>
        </w:numPr>
        <w:tabs>
          <w:tab w:val="left" w:pos="590"/>
          <w:tab w:val="left" w:pos="592"/>
        </w:tabs>
        <w:spacing w:before="0" w:line="276" w:lineRule="auto"/>
        <w:ind w:right="165"/>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culture that developed these tools has been named Clovis after the site near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Mexico,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discovered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in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1932.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thị trấn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Mexico,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 khám phá ra vào năm 1932.)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088"/>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is where the first remnants of an ancient culture were found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thấy)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16"/>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Mexico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Mexico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 bang của Mỹ.</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công 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1932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trấn.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8"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sai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người 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sống 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danh 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nhau ở 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Canada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chứ không phải chỉ ở Clovis.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5"/>
        </w:numPr>
        <w:tabs>
          <w:tab w:val="left" w:pos="590"/>
          <w:tab w:val="left" w:pos="592"/>
        </w:tabs>
        <w:spacing w:before="0" w:line="276"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sophisticated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 in the Old World.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pP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công cụ nào thuộc thời tiền sử.)</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17" w:lineRule="exact"/>
        <w:ind w:left="592"/>
      </w:pP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advanced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tiến=quite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sophisticated)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5"/>
        </w:numPr>
        <w:tabs>
          <w:tab w:val="left" w:pos="590"/>
          <w:tab w:val="left" w:pos="592"/>
        </w:tabs>
        <w:spacing w:before="41" w:line="278" w:lineRule="auto"/>
        <w:ind w:right="16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fact which suggests that the Clovis spread rapidly throughout the North American continent.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(sự thật này đã cho thấy người Clovis phát triển nhanh chóng ở khắp lục địa Bắc Mỹ.)</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16"/>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expanded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quickly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khá nhanh)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3"/>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2025-11-05T18:08:38Z</dcterms:created>
  <dc:creator>Apache POI</dc:creator>
</cp:coreProperties>
</file>