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xsi="http://www.w3.org/2001/XMLSchema-instance">
  <w:body>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58"/>
      </w:pPr>
      <w:r>
        <w:rPr xsi:nil="true"/>
        <w:t>nghĩa cho cụm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danh từ “rapid reorganization” (sự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tái cấu trúc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nhanh chóng), do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bề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mặt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Trái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biến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đổi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nhanh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chóng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Nói cách khác, thông thường, bề mặt Trái Đất biến đổi chậm hơn. →C đúng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D. </w:t>
      </w:r>
      <w:r>
        <w:rPr xsi:nil="true"/>
        <w:t>Thay đổi mang tính tiến hóa không liên quan đến những thay đổi 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môi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trường.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nhiên,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cuối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cùng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0"/>
        </w:rPr>
        <w:t xml:space="preserve"> </w:t>
      </w:r>
      <w:r>
        <w:rPr xsi:nil="true"/>
        <w:t>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9"/>
        </w:rPr>
        <w:t xml:space="preserve"> </w:t>
      </w:r>
      <w:r>
        <w:rPr xsi:nil="true"/>
        <w:t>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“change 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6"/>
        </w:rPr>
        <w:t xml:space="preserve"> </w:t>
      </w:r>
      <w:r>
        <w:rPr xsi:nil="true"/>
        <w:t>the environment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6"/>
        </w:rPr>
        <w:t xml:space="preserve"> </w:t>
      </w:r>
      <w:r>
        <w:rPr xsi:nil="true"/>
        <w:t>serves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6"/>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6"/>
        </w:rPr>
        <w:t xml:space="preserve"> </w:t>
      </w:r>
      <w:r>
        <w:rPr xsi:nil="true"/>
        <w:t>trigger evolutionary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6"/>
        </w:rPr>
        <w:t xml:space="preserve"> </w:t>
      </w:r>
      <w:r>
        <w:rPr xsi:nil="true"/>
        <w:t>change”(những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6"/>
        </w:rPr>
        <w:t xml:space="preserve"> </w:t>
      </w:r>
      <w:r>
        <w:rPr xsi:nil="true"/>
        <w:t>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6"/>
        </w:rPr>
        <w:t xml:space="preserve"> </w:t>
      </w:r>
      <w:r>
        <w:rPr xsi:nil="true"/>
        <w:t>đổi 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môi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trường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góp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phần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làm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diễn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đổi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mang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tính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tiến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hóa).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ind w:left="592"/>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208"/>
        <w:ind w:left="165"/>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209"/>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3.</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abs>
          <w:tab w:val="left" w:pos="1605"/>
          <w:tab w:val="left" w:pos="2325"/>
          <w:tab w:val="left" w:pos="3045"/>
          <w:tab w:val="left" w:pos="3765"/>
          <w:tab w:val="left" w:pos="4485"/>
        </w:tabs>
        <w:spacing w:before="89"/>
        <w:ind w:left="165"/>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 xml:space="preserve"> 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1A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2B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3D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4B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5D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3"/>
        </w:numPr>
        <w:tabs>
          <w:tab w:val="left" w:pos="590"/>
          <w:tab w:val="left" w:pos="592"/>
        </w:tabs>
        <w:spacing w:line="276" w:lineRule="auto"/>
        <w:ind w:right="1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hỏi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yêu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tìm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truyện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 năm 1930, thì trước tiên phải tìm trong đoạn văn xem “1930s” xuất hiện ở những câu nào và đọc những câu đó trước.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si:nil="true"/>
        <w:t>Thời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kéo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dài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cuối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1930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giữa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1940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biết 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Kỉ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nguyên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vàng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truyện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tranh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quyển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truyện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tranh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mẫu mới xuất hiện vào đầu những năm 1930 ở Mỹ như là quà tặng ưu đãi nhằm đẩy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mạnh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tiêu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thụ</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bộ</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phẩm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gia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dụng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ngũ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cốc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hoặc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dụng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cụ</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lau chùi (2).</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8" w:lineRule="auto"/>
        <w:ind w:left="592" w:right="161"/>
        <w:jc w:val="both"/>
      </w:pP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vậy,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nếu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dụng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làm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quà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tặng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ưu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1930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thì truyện tranh thời kỳ này sẽ không được tính giá.</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17" w:lineRule="exact"/>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3"/>
        </w:numPr>
        <w:tabs>
          <w:tab w:val="left" w:pos="590"/>
          <w:tab w:val="left" w:pos="592"/>
        </w:tabs>
        <w:spacing w:before="47" w:line="276" w:lineRule="auto"/>
        <w:ind w:right="15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hỏi,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khóa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“promote”,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tìm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“promote” hoặc từ đồng nghĩa với nó trong bài.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9"/>
        <w:jc w:val="both"/>
      </w:pP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xuất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quyển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truyện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tranh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mẫu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mới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xuất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hiện vào đầu những năm 1930 ở Mỹ như là quà tặng ưu đãi nhằm đẩy mạnh tiêu thụ các bộ sản phẩm gia dụng như là ngũ cốc hoặc dụng cụ lau chùi.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si:nil="true"/>
        <w:t>Sau khi đọc câu này thì ta thấy rằng những mặt hàng nào thuộc nhóm sản phẩm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gia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dụng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khả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truyện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tranh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dụng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thúc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đẩy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việc bán các mặt hàng này.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7"/>
        <w:jc w:val="both"/>
      </w:pPr>
      <w:r>
        <w:rPr xsi:nil="true"/>
        <w:t>Xem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xét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soap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(xà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phòng);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cookies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(bánh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quy)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D. bread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(bánh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mì)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mặt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hàng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dụng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dụng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gia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đình hằng ngày, trong khi đó, đáp án B. jewellery (trang sức) lại thuộc về nhóm sản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phẩm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trang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chứ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phải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phẩm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gia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dụng.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vậy,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truyện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tranh 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khả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dùng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khuyến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khích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khách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hàng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mua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trang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sức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nhất.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 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71"/>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152</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3"/>
        </w:numPr>
        <w:tabs>
          <w:tab w:val="left" w:pos="590"/>
          <w:tab w:val="left" w:pos="592"/>
        </w:tabs>
        <w:spacing w:before="61" w:line="276" w:lineRule="auto"/>
        <w:ind w:right="1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khóa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hỏi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“Famous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Funnies”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tìm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chứa cụm từ “Famous Funnies” và đọc.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 w:line="276" w:lineRule="auto"/>
        <w:ind w:left="592" w:right="159"/>
        <w:jc w:val="both"/>
      </w:pPr>
      <w:r>
        <w:rPr xsi:nil="true"/>
        <w:t>Mặc dù các mục truyện tranh được tái xuất bản trên các báo trước thời gian 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sách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truyện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tranh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“Famous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Funnies”,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xuất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1934,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đánh dấu lần đầu tiên một chuỗi sách truyện được ra đời (4).</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8" w:lineRule="auto"/>
        <w:ind w:left="592" w:right="162"/>
        <w:jc w:val="both"/>
      </w:pP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qua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trên,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suy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gì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“Famous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Funnies”,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chúng ta tiếp tục xem xét từng đáp án: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A. </w:t>
      </w:r>
      <w:r>
        <w:rPr xsi:nil="true"/>
        <w:t>là một sản phẩm quảng cáo. Thực tế câu (4) không nói về chức năng sử dụng của “Famous Funnies”. Do đó không thể suy ra nó là một sản phẩm quảng cáo.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xuất hiện trong một tạp chí. Vế trước của câu có đề cập đến việc các mục truyện tranh được đăng trên báo, nhưng vế sau nói rằng “Famous Funnies” là sách truyện tranh đầu tiên, nhưng không cung cấp thông tin nhà xuất bản sách này, hay nó được đăng ở đâu; hơn nữa, một quyển sách thì tương đối dài, trong khi đó, một mục trên tạp chí có rất ít không gian. Việc đăng hẳn một quyển sách lên một tờ tạp chí là không khả thi.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xuất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trước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1934.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thông tin trong bài. Theo câu (4), vào năm 1934 “Famous Funnies” mới được xuất bản, chứ không phải xuất bản trước đó.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D. </w:t>
      </w:r>
      <w:r>
        <w:rPr xsi:nil="true"/>
        <w:t>được xuất bản định kỳ. Theo như đã đọc hiểu, có thể thấy rằng “Famous Funnies” là một chuỗi sách truyện “serialized book of comics” nghĩa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truyện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tập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tập,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trên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những truyện/ sách có nhiều phần thì thường tập sau sẽ cách tập trước 1 tháng/ 1 năm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 Cho nên hoàn toàn có thể suy ra “Famous Funnies” được xuất bản định kỳ. →D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592"/>
        <w:jc w:val="both"/>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3"/>
        </w:numPr>
        <w:tabs>
          <w:tab w:val="left" w:pos="590"/>
          <w:tab w:val="left" w:pos="592"/>
        </w:tabs>
        <w:spacing w:before="41" w:line="276" w:lineRule="auto"/>
        <w:ind w:right="1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 hỏi hỏi về “Superman”, và từ khóa trong các đáp án là “Batman” và “character”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tìm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2: 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truyện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mục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truyện tranh và các truyện đã sẵn có dựa trên những nhân vật đã được biết đến; tuy nhiên,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xuất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chóng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bắt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thiệu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gốc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 phát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triển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riêng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truyện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Siêu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mắt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truyện “Action Comics” 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năm 1938, 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Dơi được giới thiệu một năm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sau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đó.</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Sau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tiếp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tục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xem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xét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từng 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án: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59"/>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153</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A. </w:t>
      </w:r>
      <w:r>
        <w:rPr xsi:nil="true"/>
        <w:t>(Siêu nhân) được ra mắt vào một thời điểm không xác định sau Người Dơi. Không đúng với thông tin trong bài là Siêu nhân xuất hiện trước Người Dơi.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8"/>
        </w:rPr>
        <w:t xml:space="preserve"> </w:t>
      </w:r>
      <w:r>
        <w:rPr xsi:nil="true"/>
        <w:t>(Siêu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nhân)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nhân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vật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lần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xuất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sách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truyện tranh.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nhắc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nhân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riêng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biệt cho sách truyện tranh, sang câu 2, hai ví dụ về một số nhân vật gốc này là Siêu nhân và Người Dơi. Câu số 2 cũng nói là Siêu nhân được “ra mắt” (lần 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giới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thiệu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trước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bạn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đọc)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“Action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Comics”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được đưa ra để làm ví dụ cho câu 1, trong khi đó câu 1 nói về sách truyện tranh, suy ra “Action Comics” trong câu 2 có khả năng sẽ là một tập sách truyện tranh), tổng hợp lại sẽ có được thông tin: Siêu nhân là một nhân vật truyện tranh, và được ra mắt trong sách truyện tranh. →B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0"/>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C. </w:t>
      </w:r>
      <w:r>
        <w:rPr xsi:nil="true"/>
        <w:t>(Siêu nhân) lần đầu tiên xuất hiện trong “Famous Funnies”. Đáp án này không đúng với thông tin trong đoạn là: Siêu nhân được ra mắt trong “Action Comics”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1"/>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D. </w:t>
      </w:r>
      <w:r>
        <w:rPr xsi:nil="true"/>
        <w:t>(Siêu nhân) lần đầu tiên xuất hiện trong mục truyện tranh quảng cáo. Tương tự như đáp án A, và C, đáp án D cũng không đúng với thông tin trong bài, vì Siêu nhân được ra mắt trong sách truyện tranh.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 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3"/>
        </w:numPr>
        <w:tabs>
          <w:tab w:val="left" w:pos="591"/>
        </w:tabs>
        <w:ind w:left="591" w:hanging="284"/>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là?</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51" w:line="276" w:lineRule="auto"/>
        <w:ind w:left="592" w:right="159"/>
        <w:jc w:val="both"/>
      </w:pPr>
      <w:r>
        <w:rPr xsi:nil="true"/>
        <w:t>Các từ khóa xuất hiện trong câu hỏi này và các đáp án là “surprising”, “popular”,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“developed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quickly”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liệu.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cuối của đoạn này có đề cập đến số liệu, tương tự, từ “astonishingly” ở câu này cũng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đồng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nghĩa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“suprisingly”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(đáng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ngạc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nhiên),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còn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“popular”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tương đương với từ “predominated”(nổi bật, chiếm ưu thế) ở câu 3 đoạn 2 và “development”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danh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“developed”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chúng ta sẽ đọc hiểu cả hai câu còn lại của đoạn 2: (3) Sự thành công to lớn của 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sách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truyện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siêu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hùng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dẫn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phát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triển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vô</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sách truyện tranh thuộc đa dạng chủ đề, mặc dù các sách truyện tranh về siêu anh hùng vẫn chiếm ưu thế. (4) Thật đáng ngạc nhiên, đến năm 1945, có khoảng 160 sách truyện tranh khác nhau được xuất bản ở Mỹ mỗi tháng và người ta nói rằng 90% trẻ em Mỹ đọc sách truyện tranh định kỳ.</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2" w:lineRule="exact"/>
        <w:jc w:val="both"/>
      </w:pPr>
      <w:r>
        <w:rPr xsi:nil="true"/>
        <w:t>Tiếp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xem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xét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từng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án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7" w:line="276" w:lineRule="auto"/>
        <w:ind w:left="592" w:right="165"/>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A. </w:t>
      </w:r>
      <w:r>
        <w:rPr xsi:nil="true"/>
        <w:t>mục truyện tranh trên báo thì phổ biến hơn sách truyện tranh. Thông tin này không có trong bài nên nó không thể là một điều đáng ngạc nhiên.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2"/>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154</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63"/>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Những siêu anh hùng không quá phổ biến. Theo câu số 3, sách truyện tranh về các siêu anh hùng vẫn chiếm ưu thế khi so sánh với các chủ đề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khác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truyện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tranh.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Do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nhân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siêu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anh hùng trong các sách truyện tranh được nhiều người biết đến.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6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C. </w:t>
      </w:r>
      <w:r>
        <w:rPr xsi:nil="true"/>
        <w:t>90% trẻ</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Mỹ không đọc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truyện tranh.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Thông 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không đúng với nội dung của bài là có đến 90% trẻ em ở Mỹ đọc sách truyện tranh định kỳ.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4"/>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D. </w:t>
      </w:r>
      <w:r>
        <w:rPr xsi:nil="true"/>
        <w:t>sách truyện tranh phát triển quá nhanh. Ở câu cuối của đoạn 2 có viết “Thật đáng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ngạc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1945,</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khoảng 160 truyện tranh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khác nhau được xuất bản ở Mỹ mỗi tháng”. Như vậy người viết ngạc nhiên về số lượng sách truyện tranh được xuất bản ở Mỹ. Ta thấy là số lượng 160 sách mỗi tháng là một số lượng lớn, cho nên có thể suy ra là việc xuất bản truyện tranh đang phát triển nhanh chóng vào thời điểm đó. →D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1"/>
        <w:jc w:val="both"/>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tabs>
          <w:tab w:val="left" w:pos="1605"/>
        </w:tabs>
        <w:spacing w:before="209"/>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4.</w:t>
      </w:r>
      <w:r>
        <w:rPr xsi:nil="true"/>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Filibuster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abs>
          <w:tab w:val="left" w:pos="1605"/>
          <w:tab w:val="left" w:pos="2325"/>
          <w:tab w:val="left" w:pos="3045"/>
          <w:tab w:val="left" w:pos="3765"/>
          <w:tab w:val="left" w:pos="4485"/>
          <w:tab w:val="left" w:pos="5206"/>
        </w:tabs>
        <w:spacing w:before="88"/>
        <w:ind w:left="165"/>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 xml:space="preserve"> 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1C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2B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3A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4B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5B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6D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2"/>
        </w:numPr>
        <w:tabs>
          <w:tab w:val="left" w:pos="590"/>
          <w:tab w:val="left" w:pos="592"/>
        </w:tabs>
        <w:spacing w:line="276" w:lineRule="auto"/>
        <w:ind w:right="15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 từ khóa trong câu hỏi và các đáp án là: “1800”, “filibuster”, “legislative action” và “freebooter”, các thông tin này xuất hiện trong cả đoạn 1: Thuật ngữ “filibuster”(tranh luận không giới hạn) đã được sử dụng từ giữa thế kỉ XIX để miêu tả việc hoãn lại hoạt động lập pháp để cản trở việc thông qua 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luật. 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 xuất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phát từ 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“kẻ</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cướp”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hay “cướp biển” 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 dường như được phát triển từ ý tưởng rằng ai đó thực hiện “filibuster” đang cố gắng để cướp mất cơ hội mà những người đề xuất một dự luật phải đạt được nếu muốn dự luật được thông qua.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pPr>
      <w:r>
        <w:rPr xsi:nil="true"/>
        <w:t xml:space="preserve">Câu hỏi hỏi rằng có thể suy ra từ đoạn văn rằng trong khoảng năm 1880: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A. </w:t>
      </w:r>
      <w:r>
        <w:rPr xsi:nil="true"/>
        <w:t>hành động “filibuster” đầu tiên diễn ra. Đến giữa thế kỉ XIX, tức là năm 1850 thì thuật ngữ “filibuster” mới được sử dụng, trong khi đó nếu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hành động “filibuster” đã xuất hiện ngay từ năm 1880 thì sau 50 năm người ta mới nghĩ ra một thuật ngữ để miêu tả một sự việc? Điều này không phù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hợp với thực tế. Hơn nữa, cũng không có cơ sở cụ thể để xác định thời điểm đầu tiên diễn ra hành động “filibuster”.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6"/>
        </w:rPr>
        <w:t xml:space="preserve"> </w:t>
      </w:r>
      <w:r>
        <w:rPr xsi:nil="true"/>
        <w: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động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lập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pháp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bao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giờ</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bị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trì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hoãn.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trong bài thì thuật ngữ “filibuster” được dùng để miêu tả việc trì hoãn hành động lập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pháp.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Trên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thưc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trì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hoãn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lập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pháp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phải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diễn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người ta mới nghĩ ra thuật ngữ để miêu tả sự việc này/ hay trên thực tế việc hành động lập pháp bị trì hoãn là có diễn ra.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84"/>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155</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C. </w:t>
      </w:r>
      <w:r>
        <w:rPr xsi:nil="true"/>
        <w:t>thuật ngữ “filibuster” không được sử dụng trong Quốc hội Hoa Kỳ.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Điều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khoảng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1880,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thuật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ngữ</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“filibuster”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còn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chưa 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nghĩ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dụng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bởi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Quốc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hội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Hoa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Kỳ.</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ind w:left="592"/>
        <w:jc w:val="both"/>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592" w:right="157"/>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Lan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giới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thiệu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thuật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ngữ</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“freebooter”.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ở câu số (2), thuật ngữ “filibuster” được nghĩ ra từ từ “freebooter” của người Hà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Lan, tức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vốn người Hà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Lan 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dụng từ “freebooter”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trong ngôn ngữ của họ, chứ họ không giới thiệu từ “freebooter” cho người Mỹ.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2" w:lineRule="exact"/>
        <w:jc w:val="both"/>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2"/>
        </w:numPr>
        <w:tabs>
          <w:tab w:val="left" w:pos="590"/>
          <w:tab w:val="left" w:pos="592"/>
        </w:tabs>
        <w:spacing w:before="50" w:line="276" w:lineRule="auto"/>
        <w:ind w:right="15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Câu hỏi: “Từ đoạn một có thể suy ra rằng, một “freebooter” rất có thể là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người?”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pP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hiểu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“freebooter”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nghĩa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“kẻ</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cướp/ cướp biển”,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cho nên bây giờ ta chỉ cần xem từng đáp án: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ind w:left="59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Thượng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viện.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48"/>
        <w:ind w:left="59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ban 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luật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pháp;</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48"/>
        <w:ind w:left="59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chính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phủ</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Lan.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7"/>
        <w:ind w:left="592"/>
      </w:pP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hoạt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kẻ</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cướp.</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50" w:line="276" w:lineRule="auto"/>
        <w:ind w:left="592"/>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cướp bóc những tàu đi ngang qua. Đáp án này miêu tả công việc của một kẻ cướp biển.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321" w:lineRule="exact"/>
        <w:ind w:left="592"/>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51" w:line="276" w:lineRule="auto"/>
        <w:ind w:left="592" w:right="160"/>
        <w:jc w:val="both"/>
      </w:pPr>
      <w:r>
        <w:rPr xsi:nil="true"/>
        <w:t>Trong trường hợp không biết nghĩa từ “freebooter”, ta có thể thấy trong câu thứ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viết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miêu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“someone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conducting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filibuster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trying 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steal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away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opportunity…”;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dựa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“steal”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đoán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án của câu này.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2" w:lineRule="exact"/>
        <w:jc w:val="both"/>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 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2"/>
        </w:numPr>
        <w:tabs>
          <w:tab w:val="left" w:pos="590"/>
          <w:tab w:val="left" w:pos="592"/>
        </w:tabs>
        <w:spacing w:before="47" w:line="276" w:lineRule="auto"/>
        <w:ind w:right="15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 từ khóa trong câu hỏi và các đáp án là “early years”, “the House” “the Senate”, “rules against filibuster”. Nhìn vào trong đoạn 2, ta sẽ thấy “the House” và “The Senate” xuất hiện ở cả 2 câu của đoạn 2, hơn nữa ta cũng thấy những từ đồng nghĩa của “early years” là “early history”, của “rules against filibuster” là “rules…to eliminate filibuster” trong cả đoạn này.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si:nil="true"/>
        <w:t>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lịch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Quốc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hội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Hoa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“filibusters”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dụng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bởi cả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Hạ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Viện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nhưng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giờ</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phần lớn hơn nhiều trong văn hóa của Thượng Viện khi so với Hạ Viện (1). Hạ Viện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rất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Hạ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Viện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giờ</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có 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luật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lệ</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nhằm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giảm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thiểu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lượng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gian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mỗi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có thể phát biểu; việc này có vai trò hiệu quả trong việc xóa bỏ “filibuster” như là một cơ chế để trì hoãn quá trình lập pháp trong Hạ Viện.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4"/>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156</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luật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lệ</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chống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“filibusters”.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1, “filibuster”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Hạ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Viện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dụng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gian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lập.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việc suy ra rằng trong lịch sử thời kỳ đầu của Hạ Viện không có luật lệ cấm việc “filubuster” là có khả năng. Tuy nhiên để chắc chắn hơn ta tiếp tục xem xét những đáp án còn lại.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8"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Gần như là không có “filibuster”. Như đã giải thích ở đáp án A, trong quá khứ, “filibuster” đã được sử dụng bởi Hạ Viện.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rPr>
        <w:t xml:space="preserve"> </w:t>
      </w:r>
      <w:r>
        <w:rPr xsi:nil="true"/>
        <w:t>Hạ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Viện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“filibuster”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Nếu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xét 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tại thì điều này đúng, tuy nhiên trong quá khứ, không có thông tin nào so sánh sự phổ biến của “filibuster” trong Thượng Viện và Hạ Viện. (chú ý đến thì của câu hỏi những như thì của thông tin trong bài)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7"/>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 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D.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một quá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trình “filibuster”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dài nhất 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ghi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Tương tự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như đáp án C, không có thông tin miêu tả đặc điểm của “filibuster” ở Hạ Viện trong thời kỳ đầu. Do đó không có cơ sở để suy ra đáp án D.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si:nil="true"/>
        <w:t>Vậy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Hạ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luật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lệ</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chống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“filibuster”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gian đầu Hạ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Viện được thành lập là có khả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năng xảy ra nhất (vì trên thực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tế 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Hạ Viện đã từng sử dụng “filibuster”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2"/>
        </w:numPr>
        <w:tabs>
          <w:tab w:val="left" w:pos="590"/>
          <w:tab w:val="left" w:pos="592"/>
        </w:tabs>
        <w:spacing w:before="43" w:line="276" w:lineRule="auto"/>
        <w:ind w:right="1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 khóa trong câu hỏi là “a vote of cloture” nên chúng ta đọc câu thứ 2 của đoạn 3 trước.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 w:line="276" w:lineRule="auto"/>
        <w:ind w:left="592" w:right="159"/>
        <w:jc w:val="both"/>
      </w:pPr>
      <w:r>
        <w:rPr xsi:nil="true"/>
        <w:t>Thượng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luật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bỏ</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tranh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luận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1917,</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một luật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yêu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cầu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2/3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phiếu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Thượng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Viện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hạn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chế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quyền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tranh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luận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xuống còn 1 giờ đồng hồ đối với mỗi bên.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8" w:lineRule="auto"/>
        <w:ind w:left="592" w:right="160"/>
        <w:jc w:val="both"/>
      </w:pPr>
      <w:r>
        <w:rPr xsi:nil="true"/>
        <w:t>Câu hỏi: Dựa vào thông tin đoạn 3, một phiếu bãi bỏ tranh luận có khả năng được dùng để làm gì nhất?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A. </w:t>
      </w:r>
      <w:r>
        <w:rPr xsi:nil="true"/>
        <w:t>để khởi xướng “filibuster”. Vai trò của phiếu bãi bỏ tranh luận 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kết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thúc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tranh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luận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bắt đầu một phiên tranh luận không giới hạn (filibuster).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để phá vỡ “filibuster”. “Filibuster” vốn để chỉ quyền tranh luận không giới hạn nhằm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bác bỏ một dự luật.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Trong khi đó, (theo 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đọc hiểu), nếu 2/3 thành viên Thượng Viện đưa ra phiếu bãi bỏ tranh luận, thời gian tranh luận này chỉ còn giảm xuống 1 giờ cho mỗi bên. Do đó, “filibuster” sẽ không thể diễn ra. →B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0"/>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C. </w:t>
      </w:r>
      <w:r>
        <w:rPr xsi:nil="true"/>
        <w:t>Kéo dài “filibuster”. Điều này hoàn toàn ngược lại với nội dung của bài.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3"/>
        </w:rPr>
        <w:t xml:space="preserve"> </w:t>
      </w:r>
      <w:r>
        <w:rPr xsi:nil="true"/>
        <w:t>Khuyến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khích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“filibuster”.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Phiếu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bỏ</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tranh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luận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nhằm hạn chế “filibuster”, không phải để khuyến khích thủ tục này.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157</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61"/>
        <w:jc w:val="both"/>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là 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 xml:space="preserve">án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2"/>
        </w:numPr>
        <w:tabs>
          <w:tab w:val="left" w:pos="590"/>
          <w:tab w:val="left" w:pos="592"/>
        </w:tabs>
        <w:spacing w:before="49" w:line="278" w:lineRule="auto"/>
        <w:ind w:right="163"/>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 hỏi hỏi về thông tin suy ra về sự thay đổi luật vào năm 1975 cho nên ta đọc thông tin ở câu cuối của đoạn 3.</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si:nil="true"/>
        <w:t>Luật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đổi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1975,</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yêu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phiếu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3/5 số thành viên để thực hiện bãi bỏ tranh luận trong hầu hết các trường hợp.</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0"/>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0"/>
        </w:rPr>
        <w:t xml:space="preserve"> </w:t>
      </w:r>
      <w:r>
        <w:rPr xsi:nil="true"/>
        <w:t>Tăng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viên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phiếu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bãi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bỏ</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tranh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luận.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2/3, hiện nay chỉ cần 3/5 số các thành viên Thượng Viện ủng hộ phiếu bác bỏ để phá bỏ 1 filibuster. 3/5 nhỏ hơn 2/3 nên cần ít người đồng thuận hơn để có 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qua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phiếu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bỏ.</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 xml:space="preserve">loại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Khiến việc cản trở một “filibuster” dễ dàng hơn. Theo như giải thích ở đáp án A, cần ít người đồng thuận phiếu bác bỏ hơn để hạn chế “filibuster”.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Do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9"/>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9"/>
        </w:rPr>
        <w:t xml:space="preserve"> </w:t>
      </w:r>
      <w:r>
        <w:rPr xsi:nil="true"/>
        <w:t>cản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trở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0"/>
        </w:rPr>
        <w:t xml:space="preserve"> </w:t>
      </w:r>
      <w:r>
        <w:rPr xsi:nil="true"/>
        <w:t>“filibuster”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0"/>
        </w:rPr>
        <w:t xml:space="preserve"> </w:t>
      </w:r>
      <w:r>
        <w:rPr xsi:nil="true"/>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0"/>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0"/>
        </w:rPr>
        <w:t xml:space="preserve"> </w:t>
      </w:r>
      <w:r>
        <w:rPr xsi:nil="true"/>
        <w:t>cơ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hội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xảy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0"/>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hơn.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592"/>
        <w:jc w:val="both"/>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4"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C. </w:t>
      </w:r>
      <w:r>
        <w:rPr xsi:nil="true"/>
        <w:t>Bao gồm tất cả các loại phiếu ở Thượng Viện. Điều này không đúng vì phiếu bác bỏ tranh luận chỉ là một loại phiếu về việc có nên hạn chế một cuộc tranh luận xuống còn 1 giờ đồng hồ cho mỗi bên.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8" w:lineRule="auto"/>
        <w:ind w:left="592" w:right="164"/>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D. </w:t>
      </w:r>
      <w:r>
        <w:rPr xsi:nil="true"/>
        <w:t>Giảm số người ở trong Thượng Viện. Thông tin này không liên quan đến nội dung của đoạn 3.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17" w:lineRule="exact"/>
        <w:jc w:val="both"/>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 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2"/>
        </w:numPr>
        <w:tabs>
          <w:tab w:val="left" w:pos="590"/>
          <w:tab w:val="left" w:pos="592"/>
        </w:tabs>
        <w:spacing w:before="45" w:line="276" w:lineRule="auto"/>
        <w:ind w:right="15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 này hỏi về thượng nghị sĩ Thurmond, ta thấy tên của nhân vật này xuất 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Ngoài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còn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xuất 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khóa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“Civil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Rights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1975”</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cuối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“filibuster” dài nhất được ghi lại diễn ra vào năm 1975 khi thượng nghị sĩ Strom Thurmond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Nam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Corolina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muốn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bỏ</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phiếu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luật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quyền công dân. Phiên “filibuster” này diễn ra trong vòng 24 giờ, 18 phút ngày 28 và 29 tháng Tám, khi ông này phát biểu không ngừng nghỉ trước Thượng Viện bao gồm việc giải thích dự luật này, và đọc các quyết định của toàn án và các mục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báo. Ông hi vọng rằng bài phát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biểu này sẽ kêu gọi những người phản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luật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quyền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tuần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biểu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 ngừng này, Đạo Luật Quyền công dân năm 1975 được thông qua.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8" w:lineRule="auto"/>
        <w:ind w:left="592" w:right="160"/>
        <w:jc w:val="both"/>
      </w:pP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hỏi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yêu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tìm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suy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điều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thượng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nghị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sĩ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Thurmond phản đối: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7"/>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0"/>
        </w:rPr>
        <w:t xml:space="preserve"> </w:t>
      </w:r>
      <w:r>
        <w:rPr xsi:nil="true"/>
        <w:t>Filibusters.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“Filibusters”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phép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Thurmond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thể phát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biểu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ngừng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nghỉ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nhằm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trì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hoãn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kêu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gọi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phản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dự luật nào đó chứ ông không phản đối cơ chế này.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2"/>
        </w:rPr>
        <w:t xml:space="preserve"> </w:t>
      </w:r>
      <w:r>
        <w:rPr xsi:nil="true"/>
        <w:t>Giải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luật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Điều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việc mà Thurmond làm trong phiên “filibuster” của ông.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7"/>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158</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C. </w:t>
      </w:r>
      <w:r>
        <w:rPr xsi:nil="true"/>
        <w:t>Phát biểu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trong Hạ Viện. Nội dung đoạn 4 không đề cập đến thái độ</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Thurmond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phát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biểu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Hạ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Viện,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do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sở để suy ra đáp án C.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3"/>
        </w:rPr>
        <w:t xml:space="preserve"> </w:t>
      </w:r>
      <w:r>
        <w:rPr xsi:nil="true"/>
        <w:t>Đạo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luật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quyền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dân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năm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1975.</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nói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rằng Thurmond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phản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đối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dự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luật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quyền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dân,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dùng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quyền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“filibuster” 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kêu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gọi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phản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luật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hai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tuần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dự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luật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được 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qua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trở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luật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quyền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dân.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Bởi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thêm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thông tin gì về sự thay đổi trong quan điểm của Thurmond nên có thể suy là Thurmond vẫn tiếp tục phản đối Đạo luật quyền công dân năm 1975.</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1"/>
        <w:jc w:val="both"/>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207"/>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5.</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abs>
          <w:tab w:val="left" w:pos="1605"/>
          <w:tab w:val="left" w:pos="2325"/>
          <w:tab w:val="left" w:pos="3045"/>
          <w:tab w:val="left" w:pos="3765"/>
          <w:tab w:val="left" w:pos="4485"/>
        </w:tabs>
        <w:spacing w:before="91"/>
        <w:ind w:left="165"/>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 xml:space="preserve"> 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1D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2C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3C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4B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5A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1"/>
        </w:numPr>
        <w:tabs>
          <w:tab w:val="left" w:pos="590"/>
          <w:tab w:val="left" w:pos="592"/>
        </w:tabs>
        <w:spacing w:before="47" w:line="276" w:lineRule="auto"/>
        <w:ind w:right="1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khóa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hỏi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“much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scientists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know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about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T.rex” (rất nhiều thông tin mà các nhà khoa học biết về khủng long bạo chúa). 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Tyrannosaurus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rex</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chưa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cập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bắt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đầu 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 thứ 2. 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 1 đoạn 2, ta đã 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cụm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 “information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about Tyrannosaurus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rex”</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khủng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chúa)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yêu cầu của đề bài nên ta đọc câu này trước. Ngoài ra, trong các đáp án còn 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 từ khóa “fossil discoveries” và “sophisticated techniques” đều có trong 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luôn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Thậm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năm, thông tin rõ ràng nhất về khủng long bạo chúa cũng rất sơ sài. Các nhà khoa học hi vọng rằng những khám phá về hóa thạch trong tương lai, cũng 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w w:val="15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 kỹ thuật ngày càng tinh vi sẽ mang lại nhiều thông tin chính xác 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toàn diện hơn không chỉ về khủng long bạo chúa mà toàn bộ các loài khủng long,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hiểu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hàng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ngàn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trước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line="321" w:lineRule="exact"/>
        <w:ind w:left="59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50" w:line="276" w:lineRule="auto"/>
        <w:ind w:left="592" w:right="160"/>
        <w:jc w:val="both"/>
      </w:pPr>
      <w:r>
        <w:rPr xsi:nil="true"/>
        <w:t>Quay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hỏi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xem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xét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từng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“rất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nhà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khoa học có được về khủng long bạo chúa”: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1"/>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A. </w:t>
      </w:r>
      <w:r>
        <w:rPr xsi:nil="true"/>
        <w:t>đã được biết đến trong nhiều năm. Điều này ngược với thông tin trong bài.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 án 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rPr>
        <w:t xml:space="preserve"> </w:t>
      </w:r>
      <w:r>
        <w:rPr xsi:nil="true"/>
        <w:t>Không bắt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nguồn từ những khám phá 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hóa thạch.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Câu 3 đoạn 3 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cập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khám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phá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hóa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giúp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thêm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chính xác và toàn diện hơn về khủng long bạo chúa. Cho nên khám phá hóa thạch cũng là một nguồn thông tin về khủng long bạo chúa cho các nhà khoa học.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322" w:lineRule="exact"/>
        <w:ind w:left="592"/>
        <w:jc w:val="both"/>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7" w:line="276" w:lineRule="auto"/>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si:nil="true"/>
        <w:t>Bắt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nguồn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kĩ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thuật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tinh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nhất.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bài, kỹ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thuật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càng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tinh vi thì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càng đảm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bảo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độ</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cậy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khám phá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T.rex</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36"/>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159</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59"/>
        <w:jc w:val="both"/>
      </w:pPr>
      <w:r>
        <w:rPr xsi:nil="true"/>
        <w:t>nhưng không nói rằng các nhà khoa học hiện nay chủ yếu dùng các kĩ thuật tinh vi nhất để đạt được thông tin về T.rex.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 w:line="276" w:lineRule="auto"/>
        <w:ind w:left="592" w:right="157"/>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D. </w:t>
      </w:r>
      <w:r>
        <w:rPr xsi:nil="true"/>
        <w:t>Mới 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phát hiện gần đây. 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câu 1 đoạn 2, ta có thể thấy rằng, 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gian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dài,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hiểu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biết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khủng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bạo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chúa. Tuy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trạng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còn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tiếp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diễn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(dựa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Quá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khứ đơn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Do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vậy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hoàn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toàn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nhà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khoa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học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đã biết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khủng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long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chúa,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quá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khứ người ta gần như không biết nhiều về khủng long bạo chúa →kiến thức về khủng long bạo chúa mới được loài người khám phá ra. →D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1"/>
        </w:numPr>
        <w:tabs>
          <w:tab w:val="left" w:pos="590"/>
          <w:tab w:val="left" w:pos="592"/>
        </w:tabs>
        <w:spacing w:line="276" w:lineRule="auto"/>
        <w:ind w:right="15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hỏi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“fossils”,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khóa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chỉ xuất hiện duy nhất trong câu 3 đoạn 3 (dịch ở câu 20).</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321" w:lineRule="exact"/>
        <w:ind w:left="592"/>
      </w:pPr>
      <w:r>
        <w:rPr xsi:nil="true"/>
        <w:t>Do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đó 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xem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xét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từng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 xml:space="preserve">đáp án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trước.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50" w:line="276" w:lineRule="auto"/>
        <w:ind w:left="592" w:right="200"/>
        <w:rPr>
          <w:b/>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A. </w:t>
      </w:r>
      <w:r>
        <w:rPr xsi:nil="true"/>
        <w:t>thường được tìm thấy ở Trung Đông. Toàn bộ bài không hề nhắc đến Midwest. Hai địa danh được nhắc đến là Montana và South Dakota đều nằm ở Hoa Kỳ cho nên không có thông tin để suy ra đáp án A. →A loại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 án B.</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1"/>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sánh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khủng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từng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trên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Trái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đất. 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“Mặc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dù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khủng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gần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toàn bộ</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Trái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160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triệu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xương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khủng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gần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có. 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loài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khủng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long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qua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chiếc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răng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duy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nhất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một mảnh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xương.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Nguyên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nhân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dẫn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bởi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đặc biệt để tạo nên hóa thạch, và cần phải thật may mắn mới tìm thấy một hóa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thạch.”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hóa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khủng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 xml:space="preserve">khi loài khủng long từng tồn tại với số lượng rất lớn trên Trái đất. →C đúng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D. </w:t>
      </w:r>
      <w:r>
        <w:rPr xsi:nil="true"/>
        <w:t>Phát hiện thì dễ nhưng khai quật thì khó. Không có thông tin nói về mức độ phức tạp của việc khai quật các hóa thạch khủng long. Hơn nữa, việc phát hiện ra hóa thạch khủng long không hề dễ dàng vì gần như không có xương của khủng long.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2" w:lineRule="exact"/>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1"/>
        </w:numPr>
        <w:tabs>
          <w:tab w:val="left" w:pos="591"/>
        </w:tabs>
        <w:ind w:left="591" w:hanging="284"/>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hỏi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bài nên 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trước.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50"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A. </w:t>
      </w:r>
      <w:r>
        <w:rPr xsi:nil="true"/>
        <w:t>Người ta mới quan tâm đến hóa thạch. Qua những câu đã đọc về hóa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20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21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nhắc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lịch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sử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nghiên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cứu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hóa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nói chung nên không có cơ sở đưa ra đáp án này.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8" w:lineRule="auto"/>
        <w:ind w:left="592" w:right="160"/>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Cần có kỹ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thuật hiện đại để tìm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hóa thạch. Trong bài 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nói rằng hóa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thuật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tiến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góp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phần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cung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cấp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thêm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tin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54"/>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160</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58"/>
        <w:jc w:val="both"/>
      </w:pPr>
      <w:r>
        <w:rPr xsi:nil="true"/>
        <w:t>về khủng long bạo chúa nhưng không nói đến kỹ thuật yêu cầu để tìm được hóa thạch.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tìm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kiếm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hóa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diễn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Dựa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câu 2, đoạn 2 “Tuy nhiên, vào mùa hè năm 1990, một bộ xương gần như hoàn chỉnh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trong 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bộ</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xương từng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tìm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thấy 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khủng long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bạo chúa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được khai quật ở vùng đất khô cằn Montana.” ta thấy rằng trước năm 1990, việc tìm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kiếm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hóa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khủng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long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diễn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nữa,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qua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cuối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thấy 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tìm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kiếm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hóa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khủng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long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chúa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tiếp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diễn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nhà khoa học hi vọng rằng những khám phá về hóa thạch trong tương lai, cũng như những kỹ thuật ngày càng tinh vi …” Do vậy, việc tìm kiếm hóa thạch đã diễn ra trong thời gian dài. →C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si:nil="true"/>
        <w:t>Khủng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tiếp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tục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khu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khá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nhỏ.</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2 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quan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khủng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tiếp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tục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tồn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tại hay không.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1"/>
        </w:numPr>
        <w:tabs>
          <w:tab w:val="left" w:pos="590"/>
          <w:tab w:val="left" w:pos="592"/>
        </w:tabs>
        <w:spacing w:before="47" w:line="276" w:lineRule="auto"/>
        <w:ind w:right="15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 này hỏi thông tin suy ra về khủng long bạo chúa, và đọc qua 4 đáp án 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thấy 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thông 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suy 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quan đến đặc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tính 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khủng long bạo chúa.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7"/>
        <w:jc w:val="both"/>
      </w:pPr>
      <w:r>
        <w:rPr xsi:nil="true"/>
        <w:t>Do vậy ta đọc câu 1 đoạn 3: Một trong số những khám phá đáng ngạc nhiên 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khủng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chúa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khủng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chúa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vẻ</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ngoài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đẹp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có sức mạnh lớn hơn những gì người ta nghĩ trước đó, có lẽ nặng dưới 6,5 tấn, không nặng hơn một con voi đực là mấy, và nơi sinh sống của khủng long bạo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chúa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rừng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chứ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đầm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lầy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đồng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bằng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 xml:space="preserve">từng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tin.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loài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khủng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nhỏ</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nhưng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mạnh.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Mặc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dù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trên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nói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đến cân nặng 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khủng long bạo chúa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“có lẽ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nặng dưới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6,5</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tấn,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nặng hơn 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voi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tuy nhiên lại 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 xml:space="preserve">đánh giá trọng lượng này là lớn hay nhỏ. Do đó nói khủng long bạo chúa nhỏ là không hợp lý. →A loại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là một loài động vật mạnh và ăn thịt. Thông tin này có trong câu trên;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6"/>
        </w:rPr>
        <w:t xml:space="preserve"> </w:t>
      </w:r>
      <w:r>
        <w:rPr xsi:nil="true"/>
        <w:t>“strong”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5"/>
        </w:rPr>
        <w:t xml:space="preserve"> </w:t>
      </w:r>
      <w:r>
        <w:rPr xsi:nil="true"/>
        <w:t>đồng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6"/>
        </w:rPr>
        <w:t xml:space="preserve"> </w:t>
      </w:r>
      <w:r>
        <w:rPr xsi:nil="true"/>
        <w:t>nghĩa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5"/>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6"/>
        </w:rPr>
        <w:t xml:space="preserve"> </w:t>
      </w:r>
      <w:r>
        <w:rPr xsi:nil="true"/>
        <w:t>“powerful”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5"/>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5"/>
        </w:rPr>
        <w:t xml:space="preserve"> </w:t>
      </w:r>
      <w:r>
        <w:rPr xsi:nil="true"/>
        <w:t>“carnivore”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3"/>
        </w:rPr>
        <w:t xml:space="preserve"> </w:t>
      </w:r>
      <w:r>
        <w:rPr xsi:nil="true"/>
        <w:t>bằng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6"/>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6"/>
        </w:rPr>
        <w:t xml:space="preserve"> </w:t>
      </w:r>
      <w:r>
        <w:rPr xsi:nil="true"/>
        <w:t>“meat- eating animal”. →B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loài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khủng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nhanh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nhẹn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đồng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Khủng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long bạo chúa sống ở rừng chứ không phải đồng bằng.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một loài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khủng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khổng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lồ,</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rừng.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Tương tự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 xml:space="preserve">đáp án A, không có đánh giá nào nói là khủng long bạo chúa là to hay nhỏ. →D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 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0"/>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161</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2025-11-05T18:08:38Z</dcterms:created>
  <dc:creator>Apache POI</dc:creator>
</cp:coreProperties>
</file>