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
        </w:numPr>
        <w:tabs>
          <w:tab w:val="left" w:pos="591"/>
        </w:tabs>
        <w:spacing w:before="61"/>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nào?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line="276" w:lineRule="auto"/>
        <w:ind w:left="592" w:right="158"/>
        <w:jc w:val="both"/>
      </w:pPr>
      <w:r>
        <w:rPr xsi:nil="true"/>
        <w:t>Ta phải tìm một danh từ số ít/ không đếm được đứng trước từ “it” in đậm (ở 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liền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“component”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 xml:space="preserve">hiện trong câu liền trước và câu có chứa từ “it” nên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B </w:t>
      </w:r>
      <w:r>
        <w:rPr xsi:nil="true"/>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Alfred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Adler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phong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cứu mối quan hệ giữa thứ tự sinh và tính cách. Điểm mấu chốt trong nghiên cứu và giả thiết mà ông đưa ra dựa vào vào it là thực chất không phải vị trí sinh theo trình tự số đếm ảnh hưởng đến tính cách…”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tính cách. Nếu thay từ này vào vị trí của từ “it” phía trên thì câu không rõ nghĩa, “it” là cơ sở dẫn đến kết luận về yếu tố ảnh hưởng đến tính 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nên “it”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thay cho “tính cách”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 xml:space="preserve">hợp này. →A 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rõ</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lý.</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giả thiết. Vì “giả thiết” được đưa ra dựa vào “it”, nên đồng thời “it” không thể mang nghĩa là “giả thiết”.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
        </w:numPr>
        <w:tabs>
          <w:tab w:val="left" w:pos="591"/>
        </w:tabs>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 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Adler?</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Ông ấy là một trong những người đầu tiên nghiên cứu về ảnh hưởng của trình tự sinh lên tính cách. Thông tin này có trong câu 2 đoạn 1 “Nhà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Alfred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Adler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phong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cứu mối quan hệ giữa thứ tự sinh và tính cách.” →A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 xml:space="preserve">tính cách. Thông tin này không đúng với nội dung của câu 3 đoạn 1 “Điểm mấu chốt trong nghiên cứu và giả thiết mà ông đưa ra dựa vào vào it là thực chất không phải vị trí sinh theo trình tự số đếm ảnh hưởng đến tính cách…” →B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gần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dung của câu 3 đoạn 1 “…thay vào đó, phản ứng tương tự giữa nhiều thành viên trong gia đình với những đứa trẻ theo thứ tự sinh nhất định mang lại ảnh hưởng.”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thông tin nói rằng ông ấy là một trong những người đầu tiên nghiên cứu về thứ tự sinh chứ không đề cập rằng ông ấy là người duy nhất.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0" w:lineRule="exact"/>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
        </w:numPr>
        <w:tabs>
          <w:tab w:val="left" w:pos="590"/>
          <w:tab w:val="left" w:pos="592"/>
        </w:tabs>
        <w:spacing w:before="50"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Tác giả bao gồm ý kiến rằng “Những nghiên cứu này có xu hướng phân loại các các loại thứ tự sinh thành 4 mục khác nhau” trong đoạn 2 nhằm để</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222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sau.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các đoạn tiếp theo sẽ lần lượt là “first-born children”, “second-born or middle children”, “the last-born child” và “only children”, 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loại thứ tự sinh khác nhau. →A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Adler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như 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đoạn 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đề 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rằng “Rất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nghiên 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 thực hiện về ảnh hưởng của thứ tự sinh đến tính cách kể từ nghiên cứu của Alder”.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thuần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Alder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dẫn dắt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Alder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 nghiên cứu khác.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Alder</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phân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Thông tin này không đúng, vì trong ý kiến có sẵn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 bài “Những nghiên cứu này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xu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hướng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không phải Alder phân loại công việc của ông, mà các nghiên cứu khác phân loại các loại thứ tự sinh.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miêu tả nhiều cách khác nhau những nghiên cứu khác nhau phân loại các nhóm thứ tự sinh. Nội dung bài không đưa ra cơ sở mà các nghiên cứu dựa vào để phân loại các nhóm thứ tự sinh mà chỉ đưa ra kết quả các nhóm thứ tự sinh sau khi đã phân loại.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
        </w:numPr>
        <w:tabs>
          <w:tab w:val="left" w:pos="590"/>
          <w:tab w:val="left" w:pos="592"/>
        </w:tabs>
        <w:spacing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 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cụm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“positive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negative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personality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traits”,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 “traits” sẽ là một từ liên quan đến tính cách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Ghép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cụm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tính cách tích cực và tiêu cực” – không có nghĩa.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điểm, dấu, vết (về mặt vật lý). Nghĩa này không phù hợp với từ “personality”.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đặc điểm. Ghép vào cụm trên ta có “đặc điểm tính cách tích cực và tiêu cực”, hoàn toàn phù hợp về ngữ nghĩa.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6"/>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8"/>
        </w:rPr>
        <w:t xml:space="preserve"> </w:t>
      </w:r>
      <w:r>
        <w:rPr xsi:nil="true"/>
        <w:t>mắt/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6"/>
        </w:rPr>
        <w:t xml:space="preserve"> </w:t>
      </w:r>
      <w:r>
        <w:rPr xsi:nil="true"/>
        <w:t>chỗ</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9"/>
        </w:rPr>
        <w:t xml:space="preserve"> </w:t>
      </w:r>
      <w:r>
        <w:rPr xsi:nil="true"/>
        <w:t>rách.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7"/>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8"/>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6"/>
        </w:rPr>
        <w:t xml:space="preserve"> </w:t>
      </w:r>
      <w:r>
        <w:rPr xsi:nil="true"/>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6"/>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6"/>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8"/>
        </w:rPr>
        <w:t xml:space="preserve"> </w:t>
      </w:r>
      <w:r>
        <w:rPr xsi:nil="true"/>
        <w:t>từ “personality”.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
        </w:numPr>
        <w:tabs>
          <w:tab w:val="left" w:pos="590"/>
          <w:tab w:val="left" w:pos="592"/>
        </w:tabs>
        <w:spacing w:before="40"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 đoạn 3, câu nào diễn đạt lại nghĩa của câu sau phù hợp nhất: “Những đứa con đầu lòng thì được thấy là có trách nhiệm và quyết đoán hơn hơn những đứa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sinh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 những lần khác và có xu hướng tiến tới vị trí lãnh đạo hơn những người khác; nhiều người là con đầu lòng phục vụ trong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223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60"/>
        <w:jc w:val="both"/>
      </w:pPr>
      <w:r>
        <w:rPr xsi:nil="true"/>
        <w:t>Quốc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tổng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vào lần sinh khác.”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lòng có, rất nhiều người trong số họ trở thành người lãnh đạo. Điều này không 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nhiệm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quyết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đoán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hơn, nên những người là con đầu lòng mới có xu hướng trở thành lãnh đạo, chứ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quyết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đoán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nhiệm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thể trở thành lãnh đạo.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con 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sẵn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tế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việc khó giải thích.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Bởi vì những người là con 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lòng có tính cách quyết đoán, nên 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thoải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nắm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giữ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tin này không đúng với câu đã cho sẵn.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dụ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ủng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lòng có tính cách giúp họ trở thành lãnh đạo. Điều này khái quát được ý của câu cho sẵn, một vài ví dụ về tính cách đó là “có trách nhiệm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quyết đoán”, và “có xu hướng tiến tới vị trí lãnh đạo”.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2" w:lineRule="exact"/>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
        </w:numPr>
        <w:tabs>
          <w:tab w:val="left" w:pos="590"/>
          <w:tab w:val="left" w:pos="592"/>
        </w:tabs>
        <w:spacing w:before="49"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“accept” là động từ có nghĩa là “chấp nhận”; “accepting” là tính từ có nghĩa “chịu đựng mà không phản đối”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A. </w:t>
      </w:r>
      <w:r>
        <w:rPr xsi:nil="true"/>
        <w:t>khoan dung/ 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chấp 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cùng 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thái 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với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“accepting”.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ind w:left="592"/>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50"/>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giàu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xúc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tòa)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7"/>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kính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50"/>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
        </w:numPr>
        <w:tabs>
          <w:tab w:val="left" w:pos="590"/>
          <w:tab w:val="left" w:pos="592"/>
        </w:tabs>
        <w:spacing w:line="276" w:lineRule="auto"/>
        <w:ind w:right="15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thứ 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hướng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vợt,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lặn, thể dục dụng cụ hay bắn cung.” Ta có thể thấy câu này nói về những người con sinh thứ hai và sự so sánh về khả năng của họ trong việc chơi các môn 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9A,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tiên của đoạn nói về những đứa con sinh thứ hai, ta vẫn chưa có một quan điểm nào được đưa ra nên không thể so sánh.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10"/>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224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Vị trí 9B.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Câu này đặt sau câu “Những đứa trẻ được sinh ra thứ hai cho thấy xu hướng khác biệt rõ rệt với những đứa con đầu lòng.” Ý này vẫn chưa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 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đến tính cách/ sở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thích liên quan đến 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9C.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nằm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xu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hướng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thấy kém cỏi hơn những đứa trẻ lớn hơn bởi vì thật khó để có thể hiểu được rằng mức độ thành đạt thấp hơn của họ là do chức năng của tuổi tác chứ không 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khả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lĩnh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vực khác với với lĩnh vực mà anh chị em lớn hơn của họ trội hơn.” Nếu đặt câu cho sẵn vào vị trí này, ta không có sự liên kết giữa hai câu, vì câu này vẫn chưa đưa ra dẫn chứng cụ thể về khả năng mà chỉ nói chung chung về xu hướng chọn các lĩnh vực của những người sinh thứ hai.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vị trí 9D. Vị trí này đứng sau câu: “Họ có xu hướng đáng tin cậy hơn, biết chấp nhận hơn và tập trung vào người khác hơn là những người là con đầu lòng thường cho mình là trung tâm, và họ có xu hướng thành công tương đối cao trong các môn thể thao đồng đội khi so sánh với những người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vượt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những môn thể thao cá nhân.” Câu này đã có nhắc đến khả năng chơi các môn thể thao đồng đội (bóng đá, bóng chuyền, bóng rổ) của những người là con thứ hai. Như vậy, câu này và câu đã cho hoàn toàn liên kết về ngữ nghĩa.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
        </w:numPr>
        <w:tabs>
          <w:tab w:val="left" w:pos="885"/>
        </w:tabs>
        <w:ind w:left="885" w:hanging="578"/>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bài?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thao cá nhân.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Những người là con thứ có xu hướng thích những môn thể thao đồng đội. Trong câu cuối của đoạn 4, ta có thông tin “Họ có xu hướng đáng tin cậy hơn, biết chấp nhận hơn và tập trung vào người khác hơn là những 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trung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xu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hướng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thành công tương đối cao trong các môn thể thao đồng đội khi so sánh với những người là con đầu lòng hay con một, những người thường vượt trội hơn trong 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thao cá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592"/>
        <w:jc w:val="both"/>
      </w:pPr>
      <w:r>
        <w:rPr xsi:nil="true"/>
        <w:t>-&gt;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A, 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Những người được sinh sau cùng có xu hướng thích trò chơi có sự cạnh tranh quyết liệt. Câu này không đúng với thông tin trong câu cuối 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chị lớn tuổi hơn và có nhiều khả năng chúng sẽ tham gia vào 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trò chơi đội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225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71"/>
        <w:jc w:val="both"/>
      </w:pPr>
      <w:r>
        <w:rPr xsi:nil="true"/>
        <w:t>nhóm có ít tính cạnh tranh hoặc các tổ chức xã hội phụ nữ hay hội học sinh đại học.”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Những người là con một có xu hướng thích các môn thể thao cá 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môn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cuối 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việc 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hòa nhập so với những đứa trẻ khác.” Như vậy, thay vì hợp tác với những người 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xu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hướng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hoạt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 xml:space="preserve">hơn.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
        </w:numPr>
        <w:tabs>
          <w:tab w:val="left" w:pos="592"/>
          <w:tab w:val="left" w:pos="883"/>
        </w:tabs>
        <w:spacing w:line="276" w:lineRule="auto"/>
        <w:ind w:right="16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Cụm từ more ‘achievement oriented’’trong đoạn 6 có nghĩa gần nhất với cụm từ nào sau đây?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16"/>
      </w:pPr>
      <w:r>
        <w:rPr xsi:nil="true"/>
        <w:t xml:space="preserve">More ‘‘achivement oriented’’có nghĩa là hướng đến/tập trung vào thành tựu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hơn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17" w:lineRule="exact"/>
        <w:ind w:left="592"/>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tiếp 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ind w:left="592"/>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trung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quả/thành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tựu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nghĩa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ind w:left="592"/>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giỏi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hơn/có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loại Đáp án D: nhận thức nhiều hơn về xung quanh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4"/>
        </w:numPr>
        <w:tabs>
          <w:tab w:val="left" w:pos="592"/>
          <w:tab w:val="left" w:pos="885"/>
        </w:tabs>
        <w:spacing w:before="51" w:line="276" w:lineRule="auto"/>
        <w:ind w:right="163"/>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 nào sau đây có khả năng cao sẽ có công việc thành công nhưng 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bạn thân?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Trong hai câu cuối của đoạn 6, ta có thông tin: “Những người là con một có xu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hướng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 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út,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lòng,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xu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hướng tập trung vào thành tựu và có nhiều khả năng sẽ đạt được thành công mang 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thuật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trẻ</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con một có nhiều vấn đề nhất trong việc gây dựng mối quan hệ thân thiết và cho thấy nhu cầu thấp hơn trong việc hòa nhập so với những đứa trẻ khác.” Như 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thể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bè</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gặp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xây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 xml:space="preserve">thân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thiết.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60"/>
        <w:ind w:left="165"/>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94"/>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226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spacing w:before="61"/>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2325"/>
          <w:tab w:val="left" w:pos="3045"/>
          <w:tab w:val="left" w:pos="3765"/>
          <w:tab w:val="left" w:pos="4485"/>
          <w:tab w:val="left" w:pos="5206"/>
          <w:tab w:val="left" w:pos="5926"/>
          <w:tab w:val="left" w:pos="6646"/>
          <w:tab w:val="left" w:pos="7366"/>
          <w:tab w:val="left" w:pos="8086"/>
        </w:tabs>
        <w:spacing w:before="89" w:line="276" w:lineRule="auto"/>
        <w:ind w:left="885" w:right="784" w:hanging="720"/>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 án 1A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8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2D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3C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4B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5B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6D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7C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8B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9A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10B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11D 12A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
        </w:numPr>
        <w:tabs>
          <w:tab w:val="left" w:pos="590"/>
          <w:tab w:val="left" w:pos="592"/>
        </w:tabs>
        <w:spacing w:before="1" w:line="276" w:lineRule="auto"/>
        <w:ind w:right="161"/>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“ancestor” có nghĩa là tổ tiên, hoặc động thực vật/ đồ vật tiền thân của động thực vật/ đồ vật nào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5760"/>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thân Đáp án B. con cháu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5760"/>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tạo Đáp án D. nguyên liệu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xốt,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ngày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nay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gọi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ketup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(hoặc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catsup)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nền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phương Tây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xốt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biệt 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‘‘ancestor’’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này ở phương Đông.”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Vì ancestor là một loại sản phẩm tương đương với “xốt cà chua” nên từ này không tương đương với các từ chỉ người ở đáp án B và C. Còn lại, dựa vào nghĩa của từ ancestor, ta sẽ chọn được đáp án 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
        </w:numPr>
        <w:tabs>
          <w:tab w:val="left" w:pos="591"/>
        </w:tabs>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Loại nước xốt của Trung Quốc đã có từ thế kỷ 17. Thông tin này có trong câu 2 đoạn 1: “Một loại xốt được gọi là ke-tiap được dùng ở Trung Quốc ít nhất là từ thế kỷ 17…”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Xốt của Malaysia thì tương tự như xốt ở Trung Quốc. Câu thứ 3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phổ</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xốt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Quốc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này lan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Singapore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Malaysia,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gọi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kechap.”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vậy, nước xốt ở Trung Quốc được dùng ở Malaysia.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Nước xốt của Trung Quốc được làm từ hải sản và gia vị. Thông tin này có trong câu 2 của đoạn 1: “…Nhưng loại nước xốt ở Trung Quốc được làm từ cá muối, tôm và gia vị.”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Loại nước xốt ở Indonesia tương tự với loại nước xốt ở Trung Quốc.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xốt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Indonesia,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ketjab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bắt nguồn giống như nước xốt ở Malaysia nhưng được làm từ nguyên liệu rất khác.” Bởi vì nước xốt ở Malaysia tương tự như nước xốt của Trung Quốc. 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xốt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Indonesia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Malaysia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nước xốt ở Trung Quốc.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2"/>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
        </w:numPr>
        <w:tabs>
          <w:tab w:val="left" w:pos="590"/>
          <w:tab w:val="left" w:pos="592"/>
        </w:tabs>
        <w:spacing w:before="47"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 thử đọc hiểu câu có chứa từ “it” ở câu cuối đoạn 1 “Ketjab ở Indonesia được tạo ra bằng việc nấu đậu nành đen, lên men chúng rồi đặt chúng vào trong một hũ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muối ít nhất một tuần,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dung 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96"/>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227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ngọt;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xốt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đậu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màu, đặc sệt và ngọt.”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8"/>
        <w:jc w:val="both"/>
      </w:pPr>
      <w:r>
        <w:rPr xsi:nil="true"/>
        <w:t xml:space="preserve">Vì “it” là chỉ từ được dùng để nhắc tới danh từ đã được nhắc đến trước đó, nên ta có thể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loại D</w:t>
      </w:r>
      <w:r>
        <w:rPr xsi:nil="true"/>
        <w:t>. this process là danh từ xuất hiện sau “it”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một hũ nước muối. Quy trình của việc làm nước xốt đậu nành đó là: nấu và lên men đậu nành, sau đó để 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1 hũ 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muối ít nhất một tuần, sau đó tiếp tục nấu dung dịch thu được. Ở quy trình tiếp theo, ta đã có một 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trộn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đậu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tiếp tục làm ngọt hũ nước muối.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tuần.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“it”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vô</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nghĩa.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ind w:left="59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dung dịch thu được. Nếu “it” là “dung dịch thu được” câu văn sẽ rất liên kết và phù hợp về ngữ nghĩa. Bởi ngay trước bước “sweetening it” 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dịch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hỗn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đậu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nành.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8"/>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
        </w:numPr>
        <w:tabs>
          <w:tab w:val="left" w:pos="591"/>
        </w:tabs>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“come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across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sth/sb”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50" w:line="276" w:lineRule="auto"/>
        <w:ind w:left="592" w:right="57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qua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phát hiện ra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vận chuyển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miêu tả</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
        </w:numPr>
        <w:tabs>
          <w:tab w:val="left" w:pos="590"/>
          <w:tab w:val="left" w:pos="592"/>
        </w:tabs>
        <w:spacing w:before="47"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2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 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“mushrooms”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“walnuts”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 bếp người Anh đã cố gắng để tái tạo lại loại xốt này nhưng không thể làm 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sẵn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 là nấm và hạt óc chó để tái tạo lại hương vị đặc biệt của nước xốt châu Á truyền thống.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1"/>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truyền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Á</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48"/>
        <w:ind w:left="59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sẵn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Anh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chiếu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nói về nấm và hạt óc chó ở câu trên, ta thấy hai nguyên liệu này chỉ là nguyên liệu thay thế cho nguyên liệu gốc của nước xốt châu Á</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0" w:lineRule="exact"/>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
        </w:numPr>
        <w:tabs>
          <w:tab w:val="left" w:pos="590"/>
          <w:tab w:val="left" w:pos="592"/>
        </w:tabs>
        <w:spacing w:before="50"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“rage” vừa có nghĩa là “cơn thịnh nộ”,</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vừa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 nghĩa là “thịnh hành”, nếu xét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“rage”</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228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pPr>
      <w:r>
        <w:rPr xsi:nil="true"/>
        <w:t>ở nước Anh thế kỷ 18, xuất hiện trong nhiều sách công thức nấu ăn và được xem như một sự bổ sung ngoại lai vào thực đơn thời kỳ này.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2" w:line="276" w:lineRule="auto"/>
        <w:ind w:left="592" w:right="5760"/>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nộ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sự khác biệt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sự hiểu lầm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thịnh hành</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pPr>
      <w:r>
        <w:rPr xsi:nil="true"/>
        <w:t>Dựa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vừa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“rage”,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vừa mang lại sự hợp lý cho câu văn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val="0"/>
        </w:rPr>
        <w:t>→</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
        </w:numPr>
        <w:tabs>
          <w:tab w:val="left" w:pos="591"/>
        </w:tabs>
        <w:spacing w:before="50"/>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nhằm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để:</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thảo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Thường thì câu để nối ý/chuyển ý từ đoạn này sang đoạn khác sẽ nằm ở cuối đoạn trước, đây là câu văn đầu đoạn. Ta cũng thấy rằng “the English version” không được nhắc đến trong đoạn 4 sau đó.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 án 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1"/>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tại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cà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chua 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2"/>
        </w:rPr>
        <w:t xml:space="preserve"> </w:t>
      </w:r>
      <w:r>
        <w:rPr xsi:nil="true"/>
        <w:t>coi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là nguy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hiểm. Xem 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1"/>
        </w:rPr>
        <w:t xml:space="preserve"> </w:t>
      </w:r>
      <w:r>
        <w:rPr xsi:nil="true"/>
        <w:t>câu chứa cụm từ “biến thể của người Anh”, ta thấy nội dung: “Biến thể này của 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gồm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kỷ</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 xml:space="preserve">thành thành phần chính trong xốt cà chua mới được làm ra bởi Hoa Kỳ.” không hề đề cập/ dẵn dắt đến lý do tại sao cà chua lại bị coi là nguy hiểm. →B 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Suy ra chủ đề của đoạn trước 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9"/>
        </w:rPr>
        <w:t xml:space="preserve"> </w:t>
      </w:r>
      <w:r>
        <w:rPr xsi:nil="true"/>
        <w:t>Chú ý đến mạo từ “the” được dùng trước danh từ đã được nhắn đến trước đó, chứng tỏ đoạn trước đoạn 3 có đề cập đến loại xốt của người Anh. Tiếp đến, ta có thể thấy rằng đoạn 2 trình bày nguyên nhân lại sao nước xốt lại có mặt ở nước Anh và trong thời gian đầu, người ta làm nước xốt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thế nào. 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vậy “the English version” được đưa ra để liên kết đoạn 2 và 3.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Cung cấp một ví dụ về việc sử dụng xốt cà chua. Nhìn lại phần giải thích đáp án 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đầu đoạn 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sử dụng xốt cà chua.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
        </w:numPr>
        <w:tabs>
          <w:tab w:val="left" w:pos="591"/>
        </w:tabs>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cây cà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chua: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A. </w:t>
      </w:r>
      <w:r>
        <w:rPr xsi:nil="true"/>
        <w:t>Người Aztec cho rằng nó có độc. Theo nội dung trong bài, người Aztec được nhắc đến bởi họ là những người trồng cà chua, chứ không nhắc đến đánh giá của họ liệu rằng cà chua có độc hay không. “Cà chua đã được canh tác bởi người Aztec, những người mà gọi cà chua là tomatl…” (câu 3 đoạn 3).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Có liên quan đến một vài loài cây có độc. Thông tin này có trong 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nhận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229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ind w:left="592"/>
      </w:pP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Solanacaea,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họ</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gồm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độc.”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9"/>
        <w:ind w:left="592"/>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lá ăn được. Không có thông 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nào 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lá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cà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chua.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ind w:left="592"/>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Có quả đôi lúc có độc. Ta cũng không tìm thấy thông tin nào nói riêng về quả cà chua.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
        </w:numPr>
        <w:tabs>
          <w:tab w:val="left" w:pos="591"/>
        </w:tabs>
        <w:spacing w:before="47"/>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“staples”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yếu”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yếu/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“standard”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adj)</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nghĩa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chuẩn,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 xml:space="preserve">thông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dụng”.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before="1"/>
        <w:ind w:left="59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mẽ</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8"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“utensil”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chị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trong nhà bếp (dao, muỗng…)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317" w:lineRule="exact"/>
        <w:ind w:left="592"/>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chọn hiếm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gặp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47"/>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
        </w:numPr>
        <w:tabs>
          <w:tab w:val="left" w:pos="592"/>
          <w:tab w:val="left" w:pos="883"/>
        </w:tabs>
        <w:spacing w:line="278" w:lineRule="auto"/>
        <w:ind w:right="362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 “Nó thay đổi từ rất xấu thành cực kỳ tốt.”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Vị trí A. Ta thấy vị trí này đứng ngay đầu của đoạn 4. Tuy nhiên “it” lại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 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từ nhắc đến sự vật, 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việc đã 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diễn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trước đó. Cho 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 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sẵn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bắt 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đoạn 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với một 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Xem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nghĩa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sẵn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“turned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from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very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bad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to exceedingly good” và “change the reputation”. Nối 2 câu này ta sẽ được nội dung: “Thomas Jefferson, người trồng cà chua trong vườn cây của mình và mời các món có chứa cà chua tại bữa tiệc thịnh soạn của mình thường được ca ngợi vì đã làm thay đổi tiếng tăm cho cà chua. Nó đã thay đổi từ rất xấu thành cực kỳ tốt.” Hai câu này tạo lên nội dung logic.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sẵn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“Ngay 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Jefferson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thiệu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xã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hợp loại cà chua mới xuất hiện thịnh hành và một loại nước xốt ngoại lại được 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ketchap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đã thay đổi từ rất xấu thành cực kỳ tốt” không có sự liên kết về mặt ngữ nghĩa.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2" w:lineRule="exact"/>
        <w:ind w:left="592"/>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5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230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Vị trí D. Ta thấy rằng câu trước vị trí D có chủ ngữ là “both the tomato and tomato ketchap” và tân ngữ là “staples” đều là danh từ số nhiều, trong khi đó “it” thay cho dành từ số ít.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
        </w:numPr>
        <w:tabs>
          <w:tab w:val="left" w:pos="592"/>
          <w:tab w:val="left" w:pos="883"/>
        </w:tabs>
        <w:spacing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“branch”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“branch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cụm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xốt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cà chua, Heinz đã mở rộng ra thành một số sản phẩm khác, bao gồm nhiều loại nước xốt, đồ muối và gia vị.”</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276" w:lineRule="auto"/>
        <w:ind w:left="592" w:right="624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thu hẹp lại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B.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ngăn chặn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đổi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mở rộng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3"/>
        </w:numPr>
        <w:tabs>
          <w:tab w:val="left" w:pos="592"/>
          <w:tab w:val="left" w:pos="883"/>
        </w:tabs>
        <w:spacing w:before="50" w:line="276" w:lineRule="auto"/>
        <w:ind w:right="157"/>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diễn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“Heinz</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chọn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khẩu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 đa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ông 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mặc dù thực tế rằng khẩu hiệu này chưa liệt kê đủ số lượng sản phẩm mà ông ấy có vào thời gian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Đáp án A. “Heinz” chọn một khẩu hiệu nhất định mặc dù không chính xác 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khái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câu cho sẵn. →A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Heinz</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quyết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thuẫn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khẩu hiệu nào mới là tốt nhất cho công ty của ông ấy. Không có mâu thuẫn nào được đưa ra trong câu cho sẵn.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Bởi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Heinz</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nên 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cho sẵn.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Đáp án D. Công ty của Heinz thực ra có ít sản phẩm hơn số lượng được chỉ ra trong khẩu hiệu. Theo câu cho sẵn, công ty của Heinz có nhiều sản phẩm hơn số lượng được nêu ra trong khẩu hiệu.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60"/>
        <w:ind w:left="165"/>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38"/>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231</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2025-11-05T18:08:40Z</dcterms:created>
  <dc:creator>Apache POI</dc:creator>
</cp:coreProperties>
</file>