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56819E">
      <w:pPr>
        <w:snapToGrid w:val="0"/>
      </w:pPr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5548630</wp:posOffset>
            </wp:positionH>
            <wp:positionV relativeFrom="page">
              <wp:posOffset>494030</wp:posOffset>
            </wp:positionV>
            <wp:extent cx="1087120" cy="1275715"/>
            <wp:effectExtent l="0" t="0" r="5080" b="6985"/>
            <wp:wrapNone/>
            <wp:docPr id="8" name="图片 8" descr="D:/Users/yuanzhai/Desktop/4370c98564020ed512635f1194d10a2b.png4370c98564020ed512635f1194d10a2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D:/Users/yuanzhai/Desktop/4370c98564020ed512635f1194d10a2b.png4370c98564020ed512635f1194d10a2b"/>
                    <pic:cNvPicPr>
                      <a:picLocks noChangeAspect="1"/>
                    </pic:cNvPicPr>
                  </pic:nvPicPr>
                  <pic:blipFill>
                    <a:blip r:embed="rId4"/>
                    <a:srcRect t="5607" b="5607"/>
                    <a:stretch>
                      <a:fillRect/>
                    </a:stretch>
                  </pic:blipFill>
                  <pic:spPr>
                    <a:xfrm>
                      <a:off x="0" y="0"/>
                      <a:ext cx="1087120" cy="1275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-131445</wp:posOffset>
                </wp:positionH>
                <wp:positionV relativeFrom="page">
                  <wp:posOffset>570230</wp:posOffset>
                </wp:positionV>
                <wp:extent cx="1310005" cy="417830"/>
                <wp:effectExtent l="0" t="0" r="0" b="1270"/>
                <wp:wrapNone/>
                <wp:docPr id="19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10005" cy="4178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917F55B">
                            <w:pPr>
                              <w:adjustRightInd w:val="0"/>
                              <w:snapToGrid w:val="0"/>
                              <w:spacing w:line="500" w:lineRule="exact"/>
                              <w:jc w:val="left"/>
                              <w:rPr>
                                <w:rFonts w:hint="default" w:ascii="微软雅黑" w:hAnsi="微软雅黑" w:eastAsia="微软雅黑"/>
                                <w:b/>
                                <w:color w:val="414141"/>
                                <w:sz w:val="44"/>
                                <w:szCs w:val="5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14141"/>
                                <w:sz w:val="44"/>
                                <w:szCs w:val="50"/>
                                <w:lang w:val="en-US" w:eastAsia="zh-CN"/>
                              </w:rPr>
                              <w:t>翟远</w: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10.35pt;margin-top:44.9pt;height:32.9pt;width:103.15pt;mso-position-vertical-relative:page;mso-wrap-style:none;z-index:251661312;mso-width-relative:page;mso-height-relative:page;" filled="f" stroked="f" coordsize="21600,21600" o:gfxdata="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IHmDpjV&#10;AAAACgEAAA8AAAAAAAAAAQAgAAAAIgAAAGRycy9kb3ducmV2LnhtbFBLAQIUABQAAAAIAIdO4kDb&#10;6PNmIwIAACkEAAAOAAAAAAAAAAEAIAAAACQBAABkcnMvZTJvRG9jLnhtbFBLBQYAAAAABgAGAFkB&#10;AAC5BQAAAAA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 w14:paraId="1917F55B">
                      <w:pPr>
                        <w:adjustRightInd w:val="0"/>
                        <w:snapToGrid w:val="0"/>
                        <w:spacing w:line="500" w:lineRule="exact"/>
                        <w:jc w:val="left"/>
                        <w:rPr>
                          <w:rFonts w:hint="default" w:ascii="微软雅黑" w:hAnsi="微软雅黑" w:eastAsia="微软雅黑"/>
                          <w:b/>
                          <w:color w:val="414141"/>
                          <w:sz w:val="44"/>
                          <w:szCs w:val="5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414141"/>
                          <w:sz w:val="44"/>
                          <w:szCs w:val="50"/>
                          <w:lang w:val="en-US" w:eastAsia="zh-CN"/>
                        </w:rPr>
                        <w:t>翟远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-635000</wp:posOffset>
                </wp:positionH>
                <wp:positionV relativeFrom="page">
                  <wp:posOffset>-64135</wp:posOffset>
                </wp:positionV>
                <wp:extent cx="7914005" cy="685165"/>
                <wp:effectExtent l="0" t="0" r="0" b="635"/>
                <wp:wrapNone/>
                <wp:docPr id="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914005" cy="685165"/>
                          <a:chOff x="0" y="0"/>
                          <a:chExt cx="7914005" cy="685559"/>
                        </a:xfrm>
                      </wpg:grpSpPr>
                      <wps:wsp>
                        <wps:cNvPr id="1" name="矩形 1"/>
                        <wps:cNvSpPr/>
                        <wps:spPr>
                          <a:xfrm>
                            <a:off x="0" y="0"/>
                            <a:ext cx="7914005" cy="501650"/>
                          </a:xfrm>
                          <a:prstGeom prst="rect">
                            <a:avLst/>
                          </a:prstGeom>
                          <a:solidFill>
                            <a:srgbClr val="41414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BE84D41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95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4159306" y="105170"/>
                            <a:ext cx="3301364" cy="5803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743D11C9">
                              <w:pPr>
                                <w:pStyle w:val="8"/>
                                <w:adjustRightInd w:val="0"/>
                                <w:snapToGrid w:val="0"/>
                                <w:ind w:firstLine="0" w:firstLineChars="0"/>
                                <w:jc w:val="center"/>
                                <w:rPr>
                                  <w:rFonts w:ascii="微软雅黑" w:hAnsi="微软雅黑" w:eastAsia="微软雅黑"/>
                                  <w:i/>
                                  <w:iCs/>
                                  <w:caps/>
                                  <w:color w:val="F2F2F2" w:themeColor="background1" w:themeShade="F2"/>
                                  <w:spacing w:val="20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ascii="微软雅黑" w:hAnsi="微软雅黑" w:eastAsia="微软雅黑"/>
                                  <w:i/>
                                  <w:iCs/>
                                  <w:caps/>
                                  <w:color w:val="F2F2F2" w:themeColor="background1" w:themeShade="F2"/>
                                  <w:spacing w:val="20"/>
                                  <w:sz w:val="44"/>
                                  <w:szCs w:val="44"/>
                                </w:rPr>
                                <w:t>personal resume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0pt;margin-top:-5.05pt;height:53.95pt;width:623.15pt;mso-position-vertical-relative:page;z-index:251660288;mso-width-relative:page;mso-height-relative:page;" coordsize="7914005,685559" o:gfxdata="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">
                <o:lock v:ext="edit" aspectratio="f"/>
                <v:rect id="_x0000_s1026" o:spid="_x0000_s1026" o:spt="1" style="position:absolute;left:0;top:0;height:501650;width:7914005;v-text-anchor:middle;" fillcolor="#414141" filled="t" stroked="f" coordsize="21600,21600" o:gfxdata="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2uaeZbgAAADaAAAA&#10;DwAAAAAAAAABACAAAAAiAAAAZHJzL2Rvd25yZXYueG1sUEsBAhQAFAAAAAgAh07iQDMvBZ47AAAA&#10;OQAAABAAAAAAAAAAAQAgAAAABwEAAGRycy9zaGFwZXhtbC54bWxQSwUGAAAAAAYABgBbAQAAsQMA&#10;AAAA&#10;"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 w14:paraId="4BE84D41">
                        <w:pPr>
                          <w:jc w:val="center"/>
                        </w:pPr>
                      </w:p>
                    </w:txbxContent>
                  </v:textbox>
                </v:rect>
                <v:shape id="文本框 2" o:spid="_x0000_s1026" o:spt="202" type="#_x0000_t202" style="position:absolute;left:4159306;top:105170;height:580389;width:3301364;v-text-anchor:middle;" filled="f" stroked="f" coordsize="21600,21600" o:gfxdata="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Yhq2qvQAA&#10;ANwAAAAPAAAAAAAAAAEAIAAAACIAAABkcnMvZG93bnJldi54bWxQSwECFAAUAAAACACHTuJAMy8F&#10;njsAAAA5AAAAEAAAAAAAAAABACAAAAAMAQAAZHJzL3NoYXBleG1sLnhtbFBLBQYAAAAABgAGAFsB&#10;AAC2AwAAAAA=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 w14:paraId="743D11C9">
                        <w:pPr>
                          <w:pStyle w:val="8"/>
                          <w:adjustRightInd w:val="0"/>
                          <w:snapToGrid w:val="0"/>
                          <w:ind w:firstLine="0" w:firstLineChars="0"/>
                          <w:jc w:val="center"/>
                          <w:rPr>
                            <w:rFonts w:ascii="微软雅黑" w:hAnsi="微软雅黑" w:eastAsia="微软雅黑"/>
                            <w:i/>
                            <w:iCs/>
                            <w:caps/>
                            <w:color w:val="F2F2F2" w:themeColor="background1" w:themeShade="F2"/>
                            <w:spacing w:val="20"/>
                            <w:sz w:val="44"/>
                            <w:szCs w:val="44"/>
                          </w:rPr>
                        </w:pPr>
                        <w:r>
                          <w:rPr>
                            <w:rFonts w:ascii="微软雅黑" w:hAnsi="微软雅黑" w:eastAsia="微软雅黑"/>
                            <w:i/>
                            <w:iCs/>
                            <w:caps/>
                            <w:color w:val="F2F2F2" w:themeColor="background1" w:themeShade="F2"/>
                            <w:spacing w:val="20"/>
                            <w:sz w:val="44"/>
                            <w:szCs w:val="44"/>
                          </w:rPr>
                          <w:t>personal resume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1122045</wp:posOffset>
                </wp:positionH>
                <wp:positionV relativeFrom="page">
                  <wp:posOffset>886460</wp:posOffset>
                </wp:positionV>
                <wp:extent cx="1788160" cy="339725"/>
                <wp:effectExtent l="0" t="0" r="0" b="3175"/>
                <wp:wrapNone/>
                <wp:docPr id="19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88160" cy="3397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DC1D671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eastAsia="微软雅黑"/>
                                <w:color w:val="414141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non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88.35pt;margin-top:69.8pt;height:26.75pt;width:140.8pt;mso-position-vertical-relative:page;mso-wrap-style:none;z-index:251662336;mso-width-relative:page;mso-height-relative:page;" filled="f" stroked="f" coordsize="21600,21600" o:gfxdata="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+APQLdcA&#10;AAALAQAADwAAAAAAAAABACAAAAAiAAAAZHJzL2Rvd25yZXYueG1sUEsBAhQAFAAAAAgAh07iQI2a&#10;kksgAgAAKQQAAA4AAAAAAAAAAQAgAAAAJgEAAGRycy9lMm9Eb2MueG1sUEsFBgAAAAAGAAYAWQEA&#10;ALgFAAAAAA=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 w14:paraId="0DC1D671">
                      <w:pPr>
                        <w:adjustRightInd w:val="0"/>
                        <w:snapToGrid w:val="0"/>
                        <w:jc w:val="left"/>
                        <w:rPr>
                          <w:rFonts w:ascii="微软雅黑" w:hAnsi="微软雅黑" w:eastAsia="微软雅黑"/>
                          <w:color w:val="414141"/>
                          <w:sz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142362C">
      <w:pPr>
        <w:snapToGrid w:val="0"/>
      </w:pPr>
    </w:p>
    <w:p w14:paraId="60A8779C">
      <w:pPr>
        <w:snapToGrid w:val="0"/>
      </w:pPr>
    </w:p>
    <w:p w14:paraId="68EE4741">
      <w:pPr>
        <w:snapToGrid w:val="0"/>
      </w:pPr>
      <w: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-25400</wp:posOffset>
                </wp:positionH>
                <wp:positionV relativeFrom="page">
                  <wp:posOffset>1031240</wp:posOffset>
                </wp:positionV>
                <wp:extent cx="5380990" cy="579755"/>
                <wp:effectExtent l="0" t="0" r="0" b="0"/>
                <wp:wrapNone/>
                <wp:docPr id="6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80990" cy="579755"/>
                          <a:chOff x="0" y="0"/>
                          <a:chExt cx="5381762" cy="579941"/>
                        </a:xfrm>
                      </wpg:grpSpPr>
                      <wps:wsp>
                        <wps:cNvPr id="4" name="矩形 4"/>
                        <wps:cNvSpPr/>
                        <wps:spPr>
                          <a:xfrm>
                            <a:off x="89011" y="0"/>
                            <a:ext cx="5292751" cy="579941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5AB36E6"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hAnsi="微软雅黑" w:eastAsia="微软雅黑"/>
                                  <w:color w:val="414141"/>
                                  <w:sz w:val="22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22"/>
                                </w:rPr>
                                <w:t xml:space="preserve">男 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414141"/>
                                  <w:sz w:val="22"/>
                                </w:rPr>
                                <w:t>| 2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22"/>
                                  <w:lang w:val="en-US" w:eastAsia="zh-CN"/>
                                </w:rPr>
                                <w:t>3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414141"/>
                                  <w:sz w:val="22"/>
                                </w:rPr>
                                <w:t>岁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414141"/>
                                  <w:sz w:val="22"/>
                                </w:rPr>
                                <w:t xml:space="preserve">|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22"/>
                                  <w:lang w:val="en-US" w:eastAsia="zh-CN"/>
                                </w:rPr>
                                <w:t>硕士研究生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22"/>
                                </w:rPr>
                                <w:t xml:space="preserve"> </w:t>
                              </w:r>
                            </w:p>
                            <w:p w14:paraId="41C13AA7"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hAnsi="微软雅黑" w:eastAsia="微软雅黑"/>
                                  <w:color w:val="414141"/>
                                  <w:sz w:val="22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22"/>
                                  <w:lang w:val="en-US" w:eastAsia="zh-CN"/>
                                </w:rPr>
                                <w:t>15279562196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414141"/>
                                  <w:sz w:val="22"/>
                                </w:rPr>
                                <w:t xml:space="preserve"> |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22"/>
                                  <w:lang w:val="en-US" w:eastAsia="zh-CN"/>
                                </w:rPr>
                                <w:t>2501210474@stu.pku.edu.cn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414141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" name="矩形 3"/>
                        <wps:cNvSpPr/>
                        <wps:spPr>
                          <a:xfrm>
                            <a:off x="0" y="0"/>
                            <a:ext cx="56644" cy="579941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95C3DAB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2pt;margin-top:81.2pt;height:45.65pt;width:423.7pt;mso-position-vertical-relative:page;z-index:251659264;mso-width-relative:page;mso-height-relative:page;" coordsize="5381762,579941" o:gfxdata="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">
                <o:lock v:ext="edit" aspectratio="f"/>
                <v:rect id="_x0000_s1026" o:spid="_x0000_s1026" o:spt="1" style="position:absolute;left:89011;top:0;height:579941;width:5292751;v-text-anchor:middle;" fillcolor="#F2F2F2 [3052]" filled="t" stroked="f" coordsize="21600,21600" o:gfxdata="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GCBBi/&#10;AAAA2gAAAA8AAAAAAAAAAQAgAAAAIgAAAGRycy9kb3ducmV2LnhtbFBLAQIUABQAAAAIAIdO4kAz&#10;LwWeOwAAADkAAAAQAAAAAAAAAAEAIAAAAA4BAABkcnMvc2hhcGV4bWwueG1sUEsFBgAAAAAGAAYA&#10;WwEAALgDAAAAAA==&#10;"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 w14:paraId="25AB36E6">
                        <w:pPr>
                          <w:adjustRightInd w:val="0"/>
                          <w:snapToGrid w:val="0"/>
                          <w:jc w:val="left"/>
                          <w:rPr>
                            <w:rFonts w:ascii="微软雅黑" w:hAnsi="微软雅黑" w:eastAsia="微软雅黑"/>
                            <w:color w:val="414141"/>
                            <w:sz w:val="22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22"/>
                          </w:rPr>
                          <w:t xml:space="preserve">男 </w:t>
                        </w:r>
                        <w:r>
                          <w:rPr>
                            <w:rFonts w:ascii="微软雅黑" w:hAnsi="微软雅黑" w:eastAsia="微软雅黑"/>
                            <w:color w:val="414141"/>
                            <w:sz w:val="22"/>
                          </w:rPr>
                          <w:t>| 2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22"/>
                            <w:lang w:val="en-US" w:eastAsia="zh-CN"/>
                          </w:rPr>
                          <w:t>3</w:t>
                        </w:r>
                        <w:r>
                          <w:rPr>
                            <w:rFonts w:ascii="微软雅黑" w:hAnsi="微软雅黑" w:eastAsia="微软雅黑"/>
                            <w:color w:val="414141"/>
                            <w:sz w:val="22"/>
                          </w:rPr>
                          <w:t>岁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微软雅黑" w:hAnsi="微软雅黑" w:eastAsia="微软雅黑"/>
                            <w:color w:val="414141"/>
                            <w:sz w:val="22"/>
                          </w:rPr>
                          <w:t xml:space="preserve">| 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22"/>
                            <w:lang w:val="en-US" w:eastAsia="zh-CN"/>
                          </w:rPr>
                          <w:t>硕士研究生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22"/>
                          </w:rPr>
                          <w:t xml:space="preserve"> </w:t>
                        </w:r>
                      </w:p>
                      <w:p w14:paraId="41C13AA7">
                        <w:pPr>
                          <w:adjustRightInd w:val="0"/>
                          <w:snapToGrid w:val="0"/>
                          <w:jc w:val="left"/>
                          <w:rPr>
                            <w:rFonts w:ascii="微软雅黑" w:hAnsi="微软雅黑" w:eastAsia="微软雅黑"/>
                            <w:color w:val="414141"/>
                            <w:sz w:val="22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22"/>
                            <w:lang w:val="en-US" w:eastAsia="zh-CN"/>
                          </w:rPr>
                          <w:t>15279562196</w:t>
                        </w:r>
                        <w:r>
                          <w:rPr>
                            <w:rFonts w:ascii="微软雅黑" w:hAnsi="微软雅黑" w:eastAsia="微软雅黑"/>
                            <w:color w:val="414141"/>
                            <w:sz w:val="22"/>
                          </w:rPr>
                          <w:t xml:space="preserve"> | 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22"/>
                            <w:lang w:val="en-US" w:eastAsia="zh-CN"/>
                          </w:rPr>
                          <w:t>2501210474@stu.pku.edu.cn</w:t>
                        </w:r>
                        <w:r>
                          <w:rPr>
                            <w:rFonts w:ascii="微软雅黑" w:hAnsi="微软雅黑" w:eastAsia="微软雅黑"/>
                            <w:color w:val="414141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_x0000_s1026" o:spid="_x0000_s1026" o:spt="1" style="position:absolute;left:0;top:0;height:579941;width:56644;v-text-anchor:middle;" fillcolor="#F2F2F2 [3052]" filled="t" stroked="f" coordsize="21600,21600" o:gfxdata="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5rnGy/&#10;AAAA2gAAAA8AAAAAAAAAAQAgAAAAIgAAAGRycy9kb3ducmV2LnhtbFBLAQIUABQAAAAIAIdO4kAz&#10;LwWeOwAAADkAAAAQAAAAAAAAAAEAIAAAAA4BAABkcnMvc2hhcGV4bWwueG1sUEsFBgAAAAAGAAYA&#10;WwEAALgDAAAAAA==&#10;"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 w14:paraId="395C3DAB">
                        <w:pPr>
                          <w:jc w:val="center"/>
                        </w:pPr>
                      </w:p>
                    </w:txbxContent>
                  </v:textbox>
                </v:rect>
              </v:group>
            </w:pict>
          </mc:Fallback>
        </mc:AlternateContent>
      </w:r>
    </w:p>
    <w:p w14:paraId="16B8E5B9">
      <w:pPr>
        <w:pStyle w:val="9"/>
      </w:pPr>
    </w:p>
    <w:p w14:paraId="25756CC5">
      <w:pPr>
        <w:snapToGrid w:val="0"/>
      </w:pPr>
      <w: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-133350</wp:posOffset>
                </wp:positionH>
                <wp:positionV relativeFrom="page">
                  <wp:posOffset>1776095</wp:posOffset>
                </wp:positionV>
                <wp:extent cx="6775450" cy="808990"/>
                <wp:effectExtent l="0" t="0" r="6350" b="0"/>
                <wp:wrapNone/>
                <wp:docPr id="12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75450" cy="808990"/>
                          <a:chOff x="-113291" y="0"/>
                          <a:chExt cx="6775823" cy="809449"/>
                        </a:xfrm>
                      </wpg:grpSpPr>
                      <wpg:grpSp>
                        <wpg:cNvPr id="7" name="组合 7"/>
                        <wpg:cNvGrpSpPr/>
                        <wpg:grpSpPr>
                          <a:xfrm>
                            <a:off x="0" y="0"/>
                            <a:ext cx="6662532" cy="288000"/>
                            <a:chOff x="0" y="0"/>
                            <a:chExt cx="6663224" cy="579941"/>
                          </a:xfrm>
                        </wpg:grpSpPr>
                        <wps:wsp>
                          <wps:cNvPr id="9" name="矩形 9"/>
                          <wps:cNvSpPr/>
                          <wps:spPr>
                            <a:xfrm>
                              <a:off x="89007" y="0"/>
                              <a:ext cx="6574217" cy="579941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9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1B8CCF5">
                                <w:pPr>
                                  <w:snapToGrid w:val="0"/>
                                  <w:spacing w:line="360" w:lineRule="exact"/>
                                  <w:jc w:val="left"/>
                                  <w:rPr>
                                    <w:sz w:val="28"/>
                                    <w:szCs w:val="2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0" name="矩形 10"/>
                          <wps:cNvSpPr/>
                          <wps:spPr>
                            <a:xfrm>
                              <a:off x="0" y="0"/>
                              <a:ext cx="56644" cy="579941"/>
                            </a:xfrm>
                            <a:prstGeom prst="rect">
                              <a:avLst/>
                            </a:prstGeom>
                            <a:solidFill>
                              <a:srgbClr val="41414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37CDEB5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7" name="矩形 17"/>
                          <wps:cNvSpPr/>
                          <wps:spPr>
                            <a:xfrm>
                              <a:off x="88992" y="2"/>
                              <a:ext cx="907525" cy="579568"/>
                            </a:xfrm>
                            <a:prstGeom prst="rect">
                              <a:avLst/>
                            </a:prstGeom>
                            <a:solidFill>
                              <a:srgbClr val="41414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B8613BD">
                                <w:pPr>
                                  <w:snapToGrid w:val="0"/>
                                  <w:spacing w:line="360" w:lineRule="exact"/>
                                  <w:jc w:val="left"/>
                                  <w:rPr>
                                    <w:color w:val="F2F2F2" w:themeColor="background1" w:themeShade="F2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color w:val="F2F2F2" w:themeColor="background1" w:themeShade="F2"/>
                                    <w:sz w:val="28"/>
                                    <w:szCs w:val="28"/>
                                  </w:rPr>
                                  <w:t>教育背景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0" rIns="91440" bIns="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24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-113291" y="250967"/>
                            <a:ext cx="6775188" cy="5584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734FD954">
                              <w:pPr>
                                <w:tabs>
                                  <w:tab w:val="left" w:pos="3402"/>
                                  <w:tab w:val="left" w:pos="7513"/>
                                </w:tabs>
                                <w:adjustRightInd w:val="0"/>
                                <w:snapToGrid w:val="0"/>
                                <w:rPr>
                                  <w:rFonts w:hint="default" w:ascii="微软雅黑" w:hAnsi="微软雅黑" w:eastAsia="微软雅黑"/>
                                  <w:b/>
                                  <w:bCs/>
                                  <w:color w:val="414141"/>
                                  <w:szCs w:val="21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14141"/>
                                  <w:szCs w:val="21"/>
                                  <w:lang w:val="en-US" w:eastAsia="zh-CN"/>
                                </w:rPr>
                                <w:t>北京大学</w:t>
                              </w:r>
                              <w:r>
                                <w:rPr>
                                  <w:rFonts w:ascii="微软雅黑" w:hAnsi="微软雅黑" w:eastAsia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 xml:space="preserve">       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14141"/>
                                  <w:szCs w:val="21"/>
                                  <w:lang w:val="en-US" w:eastAsia="zh-CN"/>
                                </w:rPr>
                                <w:t xml:space="preserve">           电子信息</w:t>
                              </w:r>
                              <w:r>
                                <w:rPr>
                                  <w:rFonts w:ascii="微软雅黑" w:hAnsi="微软雅黑" w:eastAsia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 xml:space="preserve">       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14141"/>
                                  <w:szCs w:val="21"/>
                                  <w:lang w:val="en-US" w:eastAsia="zh-CN"/>
                                </w:rPr>
                                <w:t xml:space="preserve">              硕士                        2025.09-至今</w:t>
                              </w:r>
                            </w:p>
                            <w:p w14:paraId="3AC7CBAA">
                              <w:pPr>
                                <w:tabs>
                                  <w:tab w:val="left" w:pos="4111"/>
                                  <w:tab w:val="left" w:pos="7513"/>
                                </w:tabs>
                                <w:adjustRightInd w:val="0"/>
                                <w:snapToGrid w:val="0"/>
                                <w:rPr>
                                  <w:rFonts w:hint="default" w:ascii="微软雅黑" w:hAnsi="微软雅黑" w:eastAsia="微软雅黑"/>
                                  <w:color w:val="414141"/>
                                  <w:szCs w:val="21"/>
                                  <w:lang w:val="en-US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14141"/>
                                  <w:szCs w:val="21"/>
                                  <w:lang w:val="en-US" w:eastAsia="zh-CN"/>
                                </w:rPr>
                                <w:t>武汉大学</w:t>
                              </w:r>
                              <w:r>
                                <w:rPr>
                                  <w:rFonts w:ascii="微软雅黑" w:hAnsi="微软雅黑" w:eastAsia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 xml:space="preserve">       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14141"/>
                                  <w:szCs w:val="21"/>
                                  <w:lang w:val="en-US" w:eastAsia="zh-CN"/>
                                </w:rPr>
                                <w:t xml:space="preserve">      电子信息科学与技术</w:t>
                              </w:r>
                              <w:r>
                                <w:rPr>
                                  <w:rFonts w:ascii="微软雅黑" w:hAnsi="微软雅黑" w:eastAsia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 xml:space="preserve">      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14141"/>
                                  <w:szCs w:val="21"/>
                                  <w:lang w:val="en-US" w:eastAsia="zh-CN"/>
                                </w:rPr>
                                <w:t xml:space="preserve">          本科                    2021.09-2025.07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10.5pt;margin-top:139.85pt;height:63.7pt;width:533.5pt;mso-position-vertical-relative:page;z-index:251664384;mso-width-relative:page;mso-height-relative:page;" coordorigin="-113291,0" coordsize="6775823,809449" o:gfxdata="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">
                <o:lock v:ext="edit" aspectratio="f"/>
                <v:group id="_x0000_s1026" o:spid="_x0000_s1026" o:spt="203" style="position:absolute;left:0;top:0;height:288000;width:6662532;" coordsize="6663224,579941" o:gfxdata="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Otscpe+AAAA2gAAAA8AAAAAAAAAAQAgAAAAIgAAAGRycy9kb3ducmV2Lnht&#10;bFBLAQIUABQAAAAIAIdO4kAzLwWeOwAAADkAAAAVAAAAAAAAAAEAIAAAAA0BAABkcnMvZ3JvdXBz&#10;aGFwZXhtbC54bWxQSwUGAAAAAAYABgBgAQAAygMAAAAA&#10;">
                  <o:lock v:ext="edit" aspectratio="f"/>
                  <v:rect id="_x0000_s1026" o:spid="_x0000_s1026" o:spt="1" style="position:absolute;left:89007;top:0;height:579941;width:6574217;v-text-anchor:middle;" fillcolor="#F2F2F2 [3052]" filled="t" stroked="f" coordsize="21600,21600" o:gfxdata="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TYYq1ugAAANoA&#10;AAAPAAAAAAAAAAEAIAAAACIAAABkcnMvZG93bnJldi54bWxQSwECFAAUAAAACACHTuJAMy8FnjsA&#10;AAA5AAAAEAAAAAAAAAABACAAAAAJAQAAZHJzL3NoYXBleG1sLnhtbFBLBQYAAAAABgAGAFsBAACz&#10;AwAAAAA=&#10;">
                    <v:fill on="t" focussize="0,0"/>
                    <v:stroke on="f" weight="1pt" miterlimit="8" joinstyle="miter"/>
                    <v:imagedata o:title=""/>
                    <o:lock v:ext="edit" aspectratio="f"/>
                    <v:textbox inset="2.54mm,0mm,2.54mm,0mm">
                      <w:txbxContent>
                        <w:p w14:paraId="41B8CCF5">
                          <w:pPr>
                            <w:snapToGrid w:val="0"/>
                            <w:spacing w:line="360" w:lineRule="exact"/>
                            <w:jc w:val="left"/>
                            <w:rPr>
                              <w:sz w:val="28"/>
                              <w:szCs w:val="28"/>
                            </w:rPr>
                          </w:pPr>
                        </w:p>
                      </w:txbxContent>
                    </v:textbox>
                  </v:rect>
                  <v:rect id="_x0000_s1026" o:spid="_x0000_s1026" o:spt="1" style="position:absolute;left:0;top:0;height:579941;width:56644;v-text-anchor:middle;" fillcolor="#414141" filled="t" stroked="f" coordsize="21600,21600" o:gfxdata="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z1Y5L4A&#10;AADbAAAADwAAAAAAAAABACAAAAAiAAAAZHJzL2Rvd25yZXYueG1sUEsBAhQAFAAAAAgAh07iQDMv&#10;BZ47AAAAOQAAABAAAAAAAAAAAQAgAAAADQEAAGRycy9zaGFwZXhtbC54bWxQSwUGAAAAAAYABgBb&#10;AQAAtwMAAAAA&#10;"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 w14:paraId="037CDEB5">
                          <w:pPr>
                            <w:jc w:val="center"/>
                          </w:pPr>
                        </w:p>
                      </w:txbxContent>
                    </v:textbox>
                  </v:rect>
                  <v:rect id="_x0000_s1026" o:spid="_x0000_s1026" o:spt="1" style="position:absolute;left:88992;top:2;height:579568;width:907525;mso-wrap-style:none;v-text-anchor:middle;" fillcolor="#414141" filled="t" stroked="f" coordsize="21600,21600" o:gfxdata="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KcIWhS2AAAA2wAAAA8A&#10;AAAAAAAAAQAgAAAAIgAAAGRycy9kb3ducmV2LnhtbFBLAQIUABQAAAAIAIdO4kAzLwWeOwAAADkA&#10;AAAQAAAAAAAAAAEAIAAAAAUBAABkcnMvc2hhcGV4bWwueG1sUEsFBgAAAAAGAAYAWwEAAK8DAAAA&#10;AA==&#10;">
                    <v:fill on="t" focussize="0,0"/>
                    <v:stroke on="f" weight="1pt" miterlimit="8" joinstyle="miter"/>
                    <v:imagedata o:title=""/>
                    <o:lock v:ext="edit" aspectratio="f"/>
                    <v:textbox inset="2.54mm,0mm,2.54mm,0mm">
                      <w:txbxContent>
                        <w:p w14:paraId="7B8613BD">
                          <w:pPr>
                            <w:snapToGrid w:val="0"/>
                            <w:spacing w:line="360" w:lineRule="exact"/>
                            <w:jc w:val="left"/>
                            <w:rPr>
                              <w:color w:val="F2F2F2" w:themeColor="background1" w:themeShade="F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color w:val="F2F2F2" w:themeColor="background1" w:themeShade="F2"/>
                              <w:sz w:val="28"/>
                              <w:szCs w:val="28"/>
                            </w:rPr>
                            <w:t>教育背景</w:t>
                          </w:r>
                        </w:p>
                      </w:txbxContent>
                    </v:textbox>
                  </v:rect>
                </v:group>
                <v:shape id="文本框 2" o:spid="_x0000_s1026" o:spt="202" type="#_x0000_t202" style="position:absolute;left:-113291;top:250967;height:558482;width:6775188;v-text-anchor:middle;" filled="f" stroked="f" coordsize="21600,21600" o:gfxdata="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atJTGvQAA&#10;ANsAAAAPAAAAAAAAAAEAIAAAACIAAABkcnMvZG93bnJldi54bWxQSwECFAAUAAAACACHTuJAMy8F&#10;njsAAAA5AAAAEAAAAAAAAAABACAAAAAMAQAAZHJzL3NoYXBleG1sLnhtbFBLBQYAAAAABgAGAFsB&#10;AAC2AwAAAAA=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 w14:paraId="734FD954">
                        <w:pPr>
                          <w:tabs>
                            <w:tab w:val="left" w:pos="3402"/>
                            <w:tab w:val="left" w:pos="7513"/>
                          </w:tabs>
                          <w:adjustRightInd w:val="0"/>
                          <w:snapToGrid w:val="0"/>
                          <w:rPr>
                            <w:rFonts w:hint="default" w:ascii="微软雅黑" w:hAnsi="微软雅黑" w:eastAsia="微软雅黑"/>
                            <w:b/>
                            <w:bCs/>
                            <w:color w:val="414141"/>
                            <w:szCs w:val="21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14141"/>
                            <w:szCs w:val="21"/>
                            <w:lang w:val="en-US" w:eastAsia="zh-CN"/>
                          </w:rPr>
                          <w:t>北京大学</w:t>
                        </w:r>
                        <w:r>
                          <w:rPr>
                            <w:rFonts w:ascii="微软雅黑" w:hAnsi="微软雅黑" w:eastAsia="微软雅黑"/>
                            <w:b/>
                            <w:bCs/>
                            <w:color w:val="414141"/>
                            <w:szCs w:val="21"/>
                          </w:rPr>
                          <w:t xml:space="preserve">        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14141"/>
                            <w:szCs w:val="21"/>
                            <w:lang w:val="en-US" w:eastAsia="zh-CN"/>
                          </w:rPr>
                          <w:t xml:space="preserve">           电子信息</w:t>
                        </w:r>
                        <w:r>
                          <w:rPr>
                            <w:rFonts w:ascii="微软雅黑" w:hAnsi="微软雅黑" w:eastAsia="微软雅黑"/>
                            <w:b/>
                            <w:bCs/>
                            <w:color w:val="414141"/>
                            <w:szCs w:val="21"/>
                          </w:rPr>
                          <w:t xml:space="preserve">        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14141"/>
                            <w:szCs w:val="21"/>
                            <w:lang w:val="en-US" w:eastAsia="zh-CN"/>
                          </w:rPr>
                          <w:t xml:space="preserve">              硕士                        2025.09-至今</w:t>
                        </w:r>
                      </w:p>
                      <w:p w14:paraId="3AC7CBAA">
                        <w:pPr>
                          <w:tabs>
                            <w:tab w:val="left" w:pos="4111"/>
                            <w:tab w:val="left" w:pos="7513"/>
                          </w:tabs>
                          <w:adjustRightInd w:val="0"/>
                          <w:snapToGrid w:val="0"/>
                          <w:rPr>
                            <w:rFonts w:hint="default" w:ascii="微软雅黑" w:hAnsi="微软雅黑" w:eastAsia="微软雅黑"/>
                            <w:color w:val="414141"/>
                            <w:szCs w:val="21"/>
                            <w:lang w:val="en-US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14141"/>
                            <w:szCs w:val="21"/>
                            <w:lang w:val="en-US" w:eastAsia="zh-CN"/>
                          </w:rPr>
                          <w:t>武汉大学</w:t>
                        </w:r>
                        <w:r>
                          <w:rPr>
                            <w:rFonts w:ascii="微软雅黑" w:hAnsi="微软雅黑" w:eastAsia="微软雅黑"/>
                            <w:b/>
                            <w:bCs/>
                            <w:color w:val="414141"/>
                            <w:szCs w:val="21"/>
                          </w:rPr>
                          <w:t xml:space="preserve">        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14141"/>
                            <w:szCs w:val="21"/>
                            <w:lang w:val="en-US" w:eastAsia="zh-CN"/>
                          </w:rPr>
                          <w:t xml:space="preserve">      电子信息科学与技术</w:t>
                        </w:r>
                        <w:r>
                          <w:rPr>
                            <w:rFonts w:ascii="微软雅黑" w:hAnsi="微软雅黑" w:eastAsia="微软雅黑"/>
                            <w:b/>
                            <w:bCs/>
                            <w:color w:val="414141"/>
                            <w:szCs w:val="21"/>
                          </w:rPr>
                          <w:t xml:space="preserve">       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14141"/>
                            <w:szCs w:val="21"/>
                            <w:lang w:val="en-US" w:eastAsia="zh-CN"/>
                          </w:rPr>
                          <w:t xml:space="preserve">          本科                    2021.09-2025.07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BE5B75F">
      <w:pPr>
        <w:snapToGrid w:val="0"/>
      </w:pPr>
    </w:p>
    <w:p w14:paraId="56EE3EEB">
      <w:pPr>
        <w:snapToGrid w:val="0"/>
      </w:pPr>
    </w:p>
    <w:p w14:paraId="044D6B26">
      <w:pPr>
        <w:snapToGrid w:val="0"/>
      </w:pPr>
    </w:p>
    <w:p w14:paraId="07B7C4E9">
      <w:pPr>
        <w:snapToGrid w:val="0"/>
      </w:pPr>
    </w:p>
    <w:p w14:paraId="06ABBFF6">
      <w:pPr>
        <w:snapToGrid w:val="0"/>
      </w:pPr>
      <w: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-139700</wp:posOffset>
                </wp:positionH>
                <wp:positionV relativeFrom="page">
                  <wp:posOffset>2587625</wp:posOffset>
                </wp:positionV>
                <wp:extent cx="6775450" cy="2466340"/>
                <wp:effectExtent l="0" t="0" r="6350" b="0"/>
                <wp:wrapNone/>
                <wp:docPr id="13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75450" cy="2466425"/>
                          <a:chOff x="-113291" y="0"/>
                          <a:chExt cx="6775823" cy="2467966"/>
                        </a:xfrm>
                      </wpg:grpSpPr>
                      <wpg:grpSp>
                        <wpg:cNvPr id="14" name="组合 14"/>
                        <wpg:cNvGrpSpPr/>
                        <wpg:grpSpPr>
                          <a:xfrm>
                            <a:off x="0" y="0"/>
                            <a:ext cx="6662532" cy="288000"/>
                            <a:chOff x="0" y="0"/>
                            <a:chExt cx="6663224" cy="579941"/>
                          </a:xfrm>
                        </wpg:grpSpPr>
                        <wps:wsp>
                          <wps:cNvPr id="15" name="矩形 15"/>
                          <wps:cNvSpPr/>
                          <wps:spPr>
                            <a:xfrm>
                              <a:off x="89007" y="0"/>
                              <a:ext cx="6574217" cy="579941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9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B041520">
                                <w:pPr>
                                  <w:snapToGrid w:val="0"/>
                                  <w:spacing w:line="360" w:lineRule="exact"/>
                                  <w:jc w:val="left"/>
                                  <w:rPr>
                                    <w:sz w:val="28"/>
                                    <w:szCs w:val="2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6" name="矩形 16"/>
                          <wps:cNvSpPr/>
                          <wps:spPr>
                            <a:xfrm>
                              <a:off x="0" y="0"/>
                              <a:ext cx="56644" cy="579941"/>
                            </a:xfrm>
                            <a:prstGeom prst="rect">
                              <a:avLst/>
                            </a:prstGeom>
                            <a:solidFill>
                              <a:srgbClr val="41414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13A6992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8" name="矩形 18"/>
                          <wps:cNvSpPr/>
                          <wps:spPr>
                            <a:xfrm>
                              <a:off x="88992" y="2"/>
                              <a:ext cx="906924" cy="579608"/>
                            </a:xfrm>
                            <a:prstGeom prst="rect">
                              <a:avLst/>
                            </a:prstGeom>
                            <a:solidFill>
                              <a:srgbClr val="41414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8C2DB0A">
                                <w:pPr>
                                  <w:snapToGrid w:val="0"/>
                                  <w:spacing w:line="360" w:lineRule="exact"/>
                                  <w:jc w:val="left"/>
                                  <w:rPr>
                                    <w:color w:val="F2F2F2" w:themeColor="background1" w:themeShade="F2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color w:val="F2F2F2" w:themeColor="background1" w:themeShade="F2"/>
                                    <w:sz w:val="28"/>
                                    <w:szCs w:val="28"/>
                                    <w:lang w:val="en-US" w:eastAsia="zh-CN"/>
                                  </w:rPr>
                                  <w:t>实习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color w:val="F2F2F2" w:themeColor="background1" w:themeShade="F2"/>
                                    <w:sz w:val="28"/>
                                    <w:szCs w:val="28"/>
                                  </w:rPr>
                                  <w:t>经历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0" rIns="91440" bIns="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19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-113291" y="307172"/>
                            <a:ext cx="6775823" cy="21607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149C0970">
                              <w:pPr>
                                <w:tabs>
                                  <w:tab w:val="left" w:pos="3402"/>
                                  <w:tab w:val="left" w:pos="7513"/>
                                </w:tabs>
                                <w:adjustRightInd w:val="0"/>
                                <w:snapToGrid w:val="0"/>
                                <w:rPr>
                                  <w:rFonts w:ascii="微软雅黑" w:hAnsi="微软雅黑" w:eastAsia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 xml:space="preserve">携程集团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14141"/>
                                  <w:szCs w:val="21"/>
                                  <w:lang w:val="en-US" w:eastAsia="zh-CN"/>
                                </w:rPr>
                                <w:t xml:space="preserve">                              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 xml:space="preserve">大模型算法实习生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14141"/>
                                  <w:szCs w:val="21"/>
                                  <w:lang w:val="en-US" w:eastAsia="zh-CN"/>
                                </w:rPr>
                                <w:t xml:space="preserve">                       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2026.07-2026.09</w:t>
                              </w:r>
                            </w:p>
                            <w:p w14:paraId="12EF2CDD">
                              <w:pPr>
                                <w:pStyle w:val="11"/>
                                <w:numPr>
                                  <w:numId w:val="0"/>
                                </w:numPr>
                                <w:tabs>
                                  <w:tab w:val="left" w:pos="3402"/>
                                  <w:tab w:val="left" w:pos="7513"/>
                                </w:tabs>
                                <w:adjustRightInd w:val="0"/>
                                <w:snapToGrid w:val="0"/>
                                <w:ind w:leftChars="0"/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</w:rPr>
                                <w:t>项目简介：面向机票客服场景，融合订单状态、历史会话、系统通知、投诉、用户受阻记录及浏览行为等进线前信号，预测客服进线诉求，提供辅助话术，降低进线时长。</w:t>
                              </w:r>
                            </w:p>
                            <w:p w14:paraId="3E1AE0E7">
                              <w:pPr>
                                <w:pStyle w:val="11"/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3402"/>
                                  <w:tab w:val="left" w:pos="7513"/>
                                </w:tabs>
                                <w:adjustRightInd w:val="0"/>
                                <w:snapToGrid w:val="0"/>
                                <w:ind w:firstLineChars="0"/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</w:rPr>
                                <w:t>预测流程：设计三层异步数据获取链路，进行标准化、去重和裁剪之后，拼接成输入prompt；实现 T+1 自动回检流程，获取真实进线会话，用独立 LLM 评估预测准确性，形成“预测—回检—归因”的效果分析闭环。</w:t>
                              </w:r>
                            </w:p>
                            <w:p w14:paraId="146834DE">
                              <w:pPr>
                                <w:pStyle w:val="11"/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3402"/>
                                  <w:tab w:val="left" w:pos="7513"/>
                                </w:tabs>
                                <w:adjustRightInd w:val="0"/>
                                <w:snapToGrid w:val="0"/>
                                <w:ind w:firstLineChars="0"/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</w:rPr>
                                <w:t>SFT训练：根据历史预测-评估数据，分组5折OOF训练LightGBM结构化模型+文本模型的融合门控，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  <w:lang w:val="en-US" w:eastAsia="zh-CN"/>
                                </w:rPr>
                                <w:t>由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</w:rPr>
                                <w:t>门控分数重构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  <w:lang w:val="en-US" w:eastAsia="zh-CN"/>
                                </w:rPr>
                                <w:t>SFT数据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</w:rPr>
                                <w:t>，对Qwen3.5-9B进行SFT，预测的覆盖率、准确率由64%、72%分别提升至69%、76%。</w:t>
                              </w:r>
                            </w:p>
                            <w:p w14:paraId="2AA7EC5D">
                              <w:pPr>
                                <w:pStyle w:val="11"/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3402"/>
                                  <w:tab w:val="left" w:pos="7513"/>
                                </w:tabs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hAnsi="微软雅黑" w:eastAsia="微软雅黑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</w:rPr>
                                <w:t>OPD在线蒸馏：采用Qwen3.8-27B作为教师模型，并注入 CoT 推理链和真实标签等特权信息，使用Reverse KL策略，指导学生模型的token生成；预测的覆盖率、准确率由69%、76%分别提升至72%、80%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414141"/>
                                  <w:szCs w:val="21"/>
                                </w:rPr>
                                <w:t>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11pt;margin-top:203.75pt;height:194.2pt;width:533.5pt;mso-position-vertical-relative:page;z-index:251665408;mso-width-relative:page;mso-height-relative:page;" coordorigin="-113291,0" coordsize="6775823,2467966" o:gfxdata="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">
                <o:lock v:ext="edit" aspectratio="f"/>
                <v:group id="_x0000_s1026" o:spid="_x0000_s1026" o:spt="203" style="position:absolute;left:0;top:0;height:288000;width:6662532;" coordsize="6663224,579941" o:gfxdata="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jTWXFr0AAADbAAAADwAAAAAAAAABACAAAAAiAAAAZHJzL2Rvd25yZXYueG1s&#10;UEsBAhQAFAAAAAgAh07iQDMvBZ47AAAAOQAAABUAAAAAAAAAAQAgAAAADAEAAGRycy9ncm91cHNo&#10;YXBleG1sLnhtbFBLBQYAAAAABgAGAGABAADJAwAAAAA=&#10;">
                  <o:lock v:ext="edit" aspectratio="f"/>
                  <v:rect id="_x0000_s1026" o:spid="_x0000_s1026" o:spt="1" style="position:absolute;left:89007;top:0;height:579941;width:6574217;v-text-anchor:middle;" fillcolor="#F2F2F2 [3052]" filled="t" stroked="f" coordsize="21600,21600" o:gfxdata="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RdCgptwAAANsAAAAP&#10;AAAAAAAAAAEAIAAAACIAAABkcnMvZG93bnJldi54bWxQSwECFAAUAAAACACHTuJAMy8FnjsAAAA5&#10;AAAAEAAAAAAAAAABACAAAAAGAQAAZHJzL3NoYXBleG1sLnhtbFBLBQYAAAAABgAGAFsBAACwAwAA&#10;AAA=&#10;">
                    <v:fill on="t" focussize="0,0"/>
                    <v:stroke on="f" weight="1pt" miterlimit="8" joinstyle="miter"/>
                    <v:imagedata o:title=""/>
                    <o:lock v:ext="edit" aspectratio="f"/>
                    <v:textbox inset="2.54mm,0mm,2.54mm,0mm">
                      <w:txbxContent>
                        <w:p w14:paraId="7B041520">
                          <w:pPr>
                            <w:snapToGrid w:val="0"/>
                            <w:spacing w:line="360" w:lineRule="exact"/>
                            <w:jc w:val="left"/>
                            <w:rPr>
                              <w:sz w:val="28"/>
                              <w:szCs w:val="28"/>
                            </w:rPr>
                          </w:pPr>
                        </w:p>
                      </w:txbxContent>
                    </v:textbox>
                  </v:rect>
                  <v:rect id="_x0000_s1026" o:spid="_x0000_s1026" o:spt="1" style="position:absolute;left:0;top:0;height:579941;width:56644;v-text-anchor:middle;" fillcolor="#414141" filled="t" stroked="f" coordsize="21600,21600" o:gfxdata="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5hlC7sAAADb&#10;AAAADwAAAAAAAAABACAAAAAiAAAAZHJzL2Rvd25yZXYueG1sUEsBAhQAFAAAAAgAh07iQDMvBZ47&#10;AAAAOQAAABAAAAAAAAAAAQAgAAAACgEAAGRycy9zaGFwZXhtbC54bWxQSwUGAAAAAAYABgBbAQAA&#10;tAMAAAAA&#10;"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 w14:paraId="513A6992">
                          <w:pPr>
                            <w:jc w:val="center"/>
                          </w:pPr>
                        </w:p>
                      </w:txbxContent>
                    </v:textbox>
                  </v:rect>
                  <v:rect id="_x0000_s1026" o:spid="_x0000_s1026" o:spt="1" style="position:absolute;left:88992;top:2;height:579608;width:906924;mso-wrap-style:none;v-text-anchor:middle;" fillcolor="#414141" filled="t" stroked="f" coordsize="21600,21600" o:gfxdata="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Wl85m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 weight="1pt" miterlimit="8" joinstyle="miter"/>
                    <v:imagedata o:title=""/>
                    <o:lock v:ext="edit" aspectratio="f"/>
                    <v:textbox inset="2.54mm,0mm,2.54mm,0mm">
                      <w:txbxContent>
                        <w:p w14:paraId="58C2DB0A">
                          <w:pPr>
                            <w:snapToGrid w:val="0"/>
                            <w:spacing w:line="360" w:lineRule="exact"/>
                            <w:jc w:val="left"/>
                            <w:rPr>
                              <w:color w:val="F2F2F2" w:themeColor="background1" w:themeShade="F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color w:val="F2F2F2" w:themeColor="background1" w:themeShade="F2"/>
                              <w:sz w:val="28"/>
                              <w:szCs w:val="28"/>
                              <w:lang w:val="en-US" w:eastAsia="zh-CN"/>
                            </w:rPr>
                            <w:t>实习</w:t>
                          </w:r>
                          <w:r>
                            <w:rPr>
                              <w:rFonts w:hint="eastAsia" w:ascii="微软雅黑" w:hAnsi="微软雅黑" w:eastAsia="微软雅黑"/>
                              <w:color w:val="F2F2F2" w:themeColor="background1" w:themeShade="F2"/>
                              <w:sz w:val="28"/>
                              <w:szCs w:val="28"/>
                            </w:rPr>
                            <w:t>经历</w:t>
                          </w:r>
                        </w:p>
                      </w:txbxContent>
                    </v:textbox>
                  </v:rect>
                </v:group>
                <v:shape id="文本框 2" o:spid="_x0000_s1026" o:spt="202" type="#_x0000_t202" style="position:absolute;left:-113291;top:307172;height:2160794;width:6775823;v-text-anchor:middle;" filled="f" stroked="f" coordsize="21600,21600" o:gfxdata="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rZ8eW8AAAA&#10;2wAAAA8AAAAAAAAAAQAgAAAAIgAAAGRycy9kb3ducmV2LnhtbFBLAQIUABQAAAAIAIdO4kAzLwWe&#10;OwAAADkAAAAQAAAAAAAAAAEAIAAAAAsBAABkcnMvc2hhcGV4bWwueG1sUEsFBgAAAAAGAAYAWwEA&#10;ALUDAAAAAA==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 w14:paraId="149C0970">
                        <w:pPr>
                          <w:tabs>
                            <w:tab w:val="left" w:pos="3402"/>
                            <w:tab w:val="left" w:pos="7513"/>
                          </w:tabs>
                          <w:adjustRightInd w:val="0"/>
                          <w:snapToGrid w:val="0"/>
                          <w:rPr>
                            <w:rFonts w:ascii="微软雅黑" w:hAnsi="微软雅黑" w:eastAsia="微软雅黑"/>
                            <w:b/>
                            <w:bCs/>
                            <w:color w:val="414141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14141"/>
                            <w:szCs w:val="21"/>
                          </w:rPr>
                          <w:t xml:space="preserve">携程集团 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14141"/>
                            <w:szCs w:val="21"/>
                            <w:lang w:val="en-US" w:eastAsia="zh-CN"/>
                          </w:rPr>
                          <w:t xml:space="preserve">                               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14141"/>
                            <w:szCs w:val="21"/>
                          </w:rPr>
                          <w:t xml:space="preserve">大模型算法实习生 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14141"/>
                            <w:szCs w:val="21"/>
                            <w:lang w:val="en-US" w:eastAsia="zh-CN"/>
                          </w:rPr>
                          <w:t xml:space="preserve">                        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14141"/>
                            <w:szCs w:val="21"/>
                          </w:rPr>
                          <w:t>2026.07-2026.09</w:t>
                        </w:r>
                      </w:p>
                      <w:p w14:paraId="12EF2CDD">
                        <w:pPr>
                          <w:pStyle w:val="11"/>
                          <w:numPr>
                            <w:numId w:val="0"/>
                          </w:numPr>
                          <w:tabs>
                            <w:tab w:val="left" w:pos="3402"/>
                            <w:tab w:val="left" w:pos="7513"/>
                          </w:tabs>
                          <w:adjustRightInd w:val="0"/>
                          <w:snapToGrid w:val="0"/>
                          <w:ind w:leftChars="0"/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</w:rPr>
                          <w:t>项目简介：面向机票客服场景，融合订单状态、历史会话、系统通知、投诉、用户受阻记录及浏览行为等进线前信号，预测客服进线诉求，提供辅助话术，降低进线时长。</w:t>
                        </w:r>
                      </w:p>
                      <w:p w14:paraId="3E1AE0E7">
                        <w:pPr>
                          <w:pStyle w:val="11"/>
                          <w:numPr>
                            <w:ilvl w:val="0"/>
                            <w:numId w:val="1"/>
                          </w:numPr>
                          <w:tabs>
                            <w:tab w:val="left" w:pos="3402"/>
                            <w:tab w:val="left" w:pos="7513"/>
                          </w:tabs>
                          <w:adjustRightInd w:val="0"/>
                          <w:snapToGrid w:val="0"/>
                          <w:ind w:firstLineChars="0"/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</w:rPr>
                          <w:t>预测流程：设计三层异步数据获取链路，进行标准化、去重和裁剪之后，拼接成输入prompt；实现 T+1 自动回检流程，获取真实进线会话，用独立 LLM 评估预测准确性，形成“预测—回检—归因”的效果分析闭环。</w:t>
                        </w:r>
                      </w:p>
                      <w:p w14:paraId="146834DE">
                        <w:pPr>
                          <w:pStyle w:val="11"/>
                          <w:numPr>
                            <w:ilvl w:val="0"/>
                            <w:numId w:val="1"/>
                          </w:numPr>
                          <w:tabs>
                            <w:tab w:val="left" w:pos="3402"/>
                            <w:tab w:val="left" w:pos="7513"/>
                          </w:tabs>
                          <w:adjustRightInd w:val="0"/>
                          <w:snapToGrid w:val="0"/>
                          <w:ind w:firstLineChars="0"/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</w:rPr>
                          <w:t>SFT训练：根据历史预测-评估数据，分组5折OOF训练LightGBM结构化模型+文本模型的融合门控，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  <w:lang w:val="en-US" w:eastAsia="zh-CN"/>
                          </w:rPr>
                          <w:t>由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</w:rPr>
                          <w:t>门控分数重构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  <w:lang w:val="en-US" w:eastAsia="zh-CN"/>
                          </w:rPr>
                          <w:t>SFT数据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</w:rPr>
                          <w:t>，对Qwen3.5-9B进行SFT，预测的覆盖率、准确率由64%、72%分别提升至69%、76%。</w:t>
                        </w:r>
                      </w:p>
                      <w:p w14:paraId="2AA7EC5D">
                        <w:pPr>
                          <w:pStyle w:val="11"/>
                          <w:numPr>
                            <w:ilvl w:val="0"/>
                            <w:numId w:val="1"/>
                          </w:numPr>
                          <w:tabs>
                            <w:tab w:val="left" w:pos="3402"/>
                            <w:tab w:val="left" w:pos="7513"/>
                          </w:tabs>
                          <w:adjustRightInd w:val="0"/>
                          <w:snapToGrid w:val="0"/>
                          <w:ind w:firstLineChars="0"/>
                          <w:rPr>
                            <w:rFonts w:ascii="微软雅黑" w:hAnsi="微软雅黑" w:eastAsia="微软雅黑"/>
                            <w:color w:val="414141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</w:rPr>
                          <w:t>OPD在线蒸馏：采用Qwen3.8-27B作为教师模型，并注入 CoT 推理链和真实标签等特权信息，使用Reverse KL策略，指导学生模型的token生成；预测的覆盖率、准确率由69%、76%分别提升至72%、80%</w:t>
                        </w:r>
                        <w:r>
                          <w:rPr>
                            <w:rFonts w:ascii="微软雅黑" w:hAnsi="微软雅黑" w:eastAsia="微软雅黑"/>
                            <w:color w:val="414141"/>
                            <w:szCs w:val="21"/>
                          </w:rPr>
                          <w:t>。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F1771E9">
      <w:pPr>
        <w:snapToGrid w:val="0"/>
      </w:pPr>
    </w:p>
    <w:p w14:paraId="3532030B">
      <w:pPr>
        <w:snapToGrid w:val="0"/>
      </w:pPr>
    </w:p>
    <w:p w14:paraId="02A12E9C">
      <w:pPr>
        <w:snapToGrid w:val="0"/>
      </w:pPr>
    </w:p>
    <w:p w14:paraId="3358691A">
      <w:pPr>
        <w:snapToGrid w:val="0"/>
      </w:pPr>
    </w:p>
    <w:p w14:paraId="572670D5">
      <w:pPr>
        <w:snapToGrid w:val="0"/>
      </w:pPr>
    </w:p>
    <w:p w14:paraId="7E212F41">
      <w:pPr>
        <w:snapToGrid w:val="0"/>
      </w:pPr>
    </w:p>
    <w:p w14:paraId="68A2D1AD">
      <w:pPr>
        <w:snapToGrid w:val="0"/>
      </w:pPr>
      <w:bookmarkStart w:id="0" w:name="_GoBack"/>
      <w:bookmarkEnd w:id="0"/>
    </w:p>
    <w:p w14:paraId="054B5289">
      <w:pPr>
        <w:snapToGrid w:val="0"/>
      </w:pPr>
      <w: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-128905</wp:posOffset>
                </wp:positionH>
                <wp:positionV relativeFrom="page">
                  <wp:posOffset>9307195</wp:posOffset>
                </wp:positionV>
                <wp:extent cx="6775450" cy="864870"/>
                <wp:effectExtent l="0" t="0" r="6350" b="0"/>
                <wp:wrapNone/>
                <wp:docPr id="20" name="组合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75450" cy="865021"/>
                          <a:chOff x="-113291" y="0"/>
                          <a:chExt cx="6775823" cy="865826"/>
                        </a:xfrm>
                      </wpg:grpSpPr>
                      <wpg:grpSp>
                        <wpg:cNvPr id="21" name="组合 21"/>
                        <wpg:cNvGrpSpPr/>
                        <wpg:grpSpPr>
                          <a:xfrm>
                            <a:off x="0" y="0"/>
                            <a:ext cx="6662532" cy="288000"/>
                            <a:chOff x="0" y="0"/>
                            <a:chExt cx="6663224" cy="579941"/>
                          </a:xfrm>
                        </wpg:grpSpPr>
                        <wps:wsp>
                          <wps:cNvPr id="22" name="矩形 22"/>
                          <wps:cNvSpPr/>
                          <wps:spPr>
                            <a:xfrm>
                              <a:off x="89007" y="0"/>
                              <a:ext cx="6574217" cy="579941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9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4312004">
                                <w:pPr>
                                  <w:snapToGrid w:val="0"/>
                                  <w:spacing w:line="360" w:lineRule="exact"/>
                                  <w:jc w:val="left"/>
                                  <w:rPr>
                                    <w:sz w:val="28"/>
                                    <w:szCs w:val="2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3" name="矩形 23"/>
                          <wps:cNvSpPr/>
                          <wps:spPr>
                            <a:xfrm>
                              <a:off x="0" y="0"/>
                              <a:ext cx="56644" cy="579941"/>
                            </a:xfrm>
                            <a:prstGeom prst="rect">
                              <a:avLst/>
                            </a:prstGeom>
                            <a:solidFill>
                              <a:srgbClr val="41414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20605BE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5" name="矩形 25"/>
                          <wps:cNvSpPr/>
                          <wps:spPr>
                            <a:xfrm>
                              <a:off x="88856" y="2"/>
                              <a:ext cx="906924" cy="579652"/>
                            </a:xfrm>
                            <a:prstGeom prst="rect">
                              <a:avLst/>
                            </a:prstGeom>
                            <a:solidFill>
                              <a:srgbClr val="41414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AC6925E">
                                <w:pPr>
                                  <w:snapToGrid w:val="0"/>
                                  <w:spacing w:line="360" w:lineRule="exact"/>
                                  <w:jc w:val="left"/>
                                  <w:rPr>
                                    <w:rFonts w:hint="default" w:eastAsiaTheme="minorEastAsia"/>
                                    <w:color w:val="F2F2F2" w:themeColor="background1" w:themeShade="F2"/>
                                    <w:sz w:val="28"/>
                                    <w:szCs w:val="28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/>
                                    <w:color w:val="F2F2F2" w:themeColor="background1" w:themeShade="F2"/>
                                    <w:sz w:val="28"/>
                                    <w:szCs w:val="28"/>
                                    <w:lang w:val="en-US" w:eastAsia="zh-CN"/>
                                  </w:rPr>
                                  <w:t>专业技能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0" rIns="91440" bIns="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26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-113291" y="307142"/>
                            <a:ext cx="6775823" cy="5586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43DC9DAD">
                              <w:pPr>
                                <w:pStyle w:val="11"/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3402"/>
                                  <w:tab w:val="left" w:pos="7513"/>
                                </w:tabs>
                                <w:adjustRightInd w:val="0"/>
                                <w:snapToGrid w:val="0"/>
                                <w:ind w:firstLineChars="0"/>
                                <w:rPr>
                                  <w:rFonts w:hint="default" w:ascii="微软雅黑" w:hAnsi="微软雅黑" w:eastAsia="微软雅黑"/>
                                  <w:color w:val="414141"/>
                                  <w:szCs w:val="21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  <w:lang w:val="en-US" w:eastAsia="zh-CN"/>
                                </w:rPr>
                                <w:t>编程语言：熟练掌握Python编程语言。</w:t>
                              </w:r>
                            </w:p>
                            <w:p w14:paraId="5957069E">
                              <w:pPr>
                                <w:pStyle w:val="11"/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3402"/>
                                  <w:tab w:val="left" w:pos="7513"/>
                                </w:tabs>
                                <w:adjustRightInd w:val="0"/>
                                <w:snapToGrid w:val="0"/>
                                <w:ind w:firstLineChars="0"/>
                                <w:rPr>
                                  <w:rFonts w:hint="default" w:ascii="微软雅黑" w:hAnsi="微软雅黑" w:eastAsia="微软雅黑"/>
                                  <w:color w:val="414141"/>
                                  <w:szCs w:val="21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  <w:lang w:val="en-US" w:eastAsia="zh-CN"/>
                                </w:rPr>
                                <w:t>外语水平：CET-6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10.15pt;margin-top:732.85pt;height:68.1pt;width:533.5pt;mso-position-vertical-relative:page;z-index:251666432;mso-width-relative:page;mso-height-relative:page;" coordorigin="-113291,0" coordsize="6775823,865826" o:gfxdata="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">
                <o:lock v:ext="edit" aspectratio="f"/>
                <v:group id="_x0000_s1026" o:spid="_x0000_s1026" o:spt="203" style="position:absolute;left:0;top:0;height:288000;width:6662532;" coordsize="6663224,579941" o:gfxdata="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Uy7+M70AAADbAAAADwAAAAAAAAABACAAAAAiAAAAZHJzL2Rvd25yZXYueG1s&#10;UEsBAhQAFAAAAAgAh07iQDMvBZ47AAAAOQAAABUAAAAAAAAAAQAgAAAADAEAAGRycy9ncm91cHNo&#10;YXBleG1sLnhtbFBLBQYAAAAABgAGAGABAADJAwAAAAA=&#10;">
                  <o:lock v:ext="edit" aspectratio="f"/>
                  <v:rect id="_x0000_s1026" o:spid="_x0000_s1026" o:spt="1" style="position:absolute;left:89007;top:0;height:579941;width:6574217;v-text-anchor:middle;" fillcolor="#F2F2F2 [3052]" filled="t" stroked="f" coordsize="21600,21600" o:gfxdata="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Q8XrgugAAANsA&#10;AAAPAAAAAAAAAAEAIAAAACIAAABkcnMvZG93bnJldi54bWxQSwECFAAUAAAACACHTuJAMy8FnjsA&#10;AAA5AAAAEAAAAAAAAAABACAAAAAJAQAAZHJzL3NoYXBleG1sLnhtbFBLBQYAAAAABgAGAFsBAACz&#10;AwAAAAA=&#10;">
                    <v:fill on="t" focussize="0,0"/>
                    <v:stroke on="f" weight="1pt" miterlimit="8" joinstyle="miter"/>
                    <v:imagedata o:title=""/>
                    <o:lock v:ext="edit" aspectratio="f"/>
                    <v:textbox inset="2.54mm,0mm,2.54mm,0mm">
                      <w:txbxContent>
                        <w:p w14:paraId="24312004">
                          <w:pPr>
                            <w:snapToGrid w:val="0"/>
                            <w:spacing w:line="360" w:lineRule="exact"/>
                            <w:jc w:val="left"/>
                            <w:rPr>
                              <w:sz w:val="28"/>
                              <w:szCs w:val="28"/>
                            </w:rPr>
                          </w:pPr>
                        </w:p>
                      </w:txbxContent>
                    </v:textbox>
                  </v:rect>
                  <v:rect id="_x0000_s1026" o:spid="_x0000_s1026" o:spt="1" style="position:absolute;left:0;top:0;height:579941;width:56644;v-text-anchor:middle;" fillcolor="#414141" filled="t" stroked="f" coordsize="21600,21600" o:gfxdata="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GDDC6/&#10;AAAA2wAAAA8AAAAAAAAAAQAgAAAAIgAAAGRycy9kb3ducmV2LnhtbFBLAQIUABQAAAAIAIdO4kAz&#10;LwWeOwAAADkAAAAQAAAAAAAAAAEAIAAAAA4BAABkcnMvc2hhcGV4bWwueG1sUEsFBgAAAAAGAAYA&#10;WwEAALgDAAAAAA==&#10;"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 w14:paraId="320605BE">
                          <w:pPr>
                            <w:jc w:val="center"/>
                          </w:pPr>
                        </w:p>
                      </w:txbxContent>
                    </v:textbox>
                  </v:rect>
                  <v:rect id="_x0000_s1026" o:spid="_x0000_s1026" o:spt="1" style="position:absolute;left:88856;top:2;height:579652;width:906924;mso-wrap-style:none;v-text-anchor:middle;" fillcolor="#414141" filled="t" stroked="f" coordsize="21600,21600" o:gfxdata="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9vqrRbsAAADb&#10;AAAADwAAAAAAAAABACAAAAAiAAAAZHJzL2Rvd25yZXYueG1sUEsBAhQAFAAAAAgAh07iQDMvBZ47&#10;AAAAOQAAABAAAAAAAAAAAQAgAAAACgEAAGRycy9zaGFwZXhtbC54bWxQSwUGAAAAAAYABgBbAQAA&#10;tAMAAAAA&#10;">
                    <v:fill on="t" focussize="0,0"/>
                    <v:stroke on="f" weight="1pt" miterlimit="8" joinstyle="miter"/>
                    <v:imagedata o:title=""/>
                    <o:lock v:ext="edit" aspectratio="f"/>
                    <v:textbox inset="2.54mm,0mm,2.54mm,0mm">
                      <w:txbxContent>
                        <w:p w14:paraId="7AC6925E">
                          <w:pPr>
                            <w:snapToGrid w:val="0"/>
                            <w:spacing w:line="360" w:lineRule="exact"/>
                            <w:jc w:val="left"/>
                            <w:rPr>
                              <w:rFonts w:hint="default" w:eastAsiaTheme="minorEastAsia"/>
                              <w:color w:val="F2F2F2" w:themeColor="background1" w:themeShade="F2"/>
                              <w:sz w:val="28"/>
                              <w:szCs w:val="28"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color w:val="F2F2F2" w:themeColor="background1" w:themeShade="F2"/>
                              <w:sz w:val="28"/>
                              <w:szCs w:val="28"/>
                              <w:lang w:val="en-US" w:eastAsia="zh-CN"/>
                            </w:rPr>
                            <w:t>专业技能</w:t>
                          </w:r>
                        </w:p>
                      </w:txbxContent>
                    </v:textbox>
                  </v:rect>
                </v:group>
                <v:shape id="文本框 2" o:spid="_x0000_s1026" o:spt="202" type="#_x0000_t202" style="position:absolute;left:-113291;top:307142;height:558684;width:6775823;v-text-anchor:middle;" filled="f" stroked="f" coordsize="21600,21600" o:gfxdata="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FKq8qvQAA&#10;ANsAAAAPAAAAAAAAAAEAIAAAACIAAABkcnMvZG93bnJldi54bWxQSwECFAAUAAAACACHTuJAMy8F&#10;njsAAAA5AAAAEAAAAAAAAAABACAAAAAMAQAAZHJzL3NoYXBleG1sLnhtbFBLBQYAAAAABgAGAFsB&#10;AAC2AwAAAAA=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 w14:paraId="43DC9DAD">
                        <w:pPr>
                          <w:pStyle w:val="11"/>
                          <w:numPr>
                            <w:ilvl w:val="0"/>
                            <w:numId w:val="1"/>
                          </w:numPr>
                          <w:tabs>
                            <w:tab w:val="left" w:pos="3402"/>
                            <w:tab w:val="left" w:pos="7513"/>
                          </w:tabs>
                          <w:adjustRightInd w:val="0"/>
                          <w:snapToGrid w:val="0"/>
                          <w:ind w:firstLineChars="0"/>
                          <w:rPr>
                            <w:rFonts w:hint="default" w:ascii="微软雅黑" w:hAnsi="微软雅黑" w:eastAsia="微软雅黑"/>
                            <w:color w:val="414141"/>
                            <w:szCs w:val="21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  <w:lang w:val="en-US" w:eastAsia="zh-CN"/>
                          </w:rPr>
                          <w:t>编程语言：熟练掌握Python编程语言。</w:t>
                        </w:r>
                      </w:p>
                      <w:p w14:paraId="5957069E">
                        <w:pPr>
                          <w:pStyle w:val="11"/>
                          <w:numPr>
                            <w:ilvl w:val="0"/>
                            <w:numId w:val="1"/>
                          </w:numPr>
                          <w:tabs>
                            <w:tab w:val="left" w:pos="3402"/>
                            <w:tab w:val="left" w:pos="7513"/>
                          </w:tabs>
                          <w:adjustRightInd w:val="0"/>
                          <w:snapToGrid w:val="0"/>
                          <w:ind w:firstLineChars="0"/>
                          <w:rPr>
                            <w:rFonts w:hint="default" w:ascii="微软雅黑" w:hAnsi="微软雅黑" w:eastAsia="微软雅黑"/>
                            <w:color w:val="414141"/>
                            <w:szCs w:val="21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  <w:lang w:val="en-US" w:eastAsia="zh-CN"/>
                          </w:rPr>
                          <w:t>外语水平：CET-6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-107950</wp:posOffset>
                </wp:positionH>
                <wp:positionV relativeFrom="page">
                  <wp:posOffset>5013325</wp:posOffset>
                </wp:positionV>
                <wp:extent cx="6775450" cy="4291330"/>
                <wp:effectExtent l="0" t="0" r="6350" b="0"/>
                <wp:wrapNone/>
                <wp:docPr id="11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75450" cy="4291613"/>
                          <a:chOff x="-113291" y="0"/>
                          <a:chExt cx="6775823" cy="4293915"/>
                        </a:xfrm>
                      </wpg:grpSpPr>
                      <wpg:grpSp>
                        <wpg:cNvPr id="27" name="组合 14"/>
                        <wpg:cNvGrpSpPr/>
                        <wpg:grpSpPr>
                          <a:xfrm>
                            <a:off x="0" y="0"/>
                            <a:ext cx="6662532" cy="288000"/>
                            <a:chOff x="0" y="0"/>
                            <a:chExt cx="6663224" cy="579941"/>
                          </a:xfrm>
                        </wpg:grpSpPr>
                        <wps:wsp>
                          <wps:cNvPr id="28" name="矩形 15"/>
                          <wps:cNvSpPr/>
                          <wps:spPr>
                            <a:xfrm>
                              <a:off x="89007" y="0"/>
                              <a:ext cx="6574217" cy="579941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9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F43D1B9">
                                <w:pPr>
                                  <w:snapToGrid w:val="0"/>
                                  <w:spacing w:line="360" w:lineRule="exact"/>
                                  <w:jc w:val="left"/>
                                  <w:rPr>
                                    <w:sz w:val="28"/>
                                    <w:szCs w:val="2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9" name="矩形 16"/>
                          <wps:cNvSpPr/>
                          <wps:spPr>
                            <a:xfrm>
                              <a:off x="0" y="0"/>
                              <a:ext cx="56644" cy="579941"/>
                            </a:xfrm>
                            <a:prstGeom prst="rect">
                              <a:avLst/>
                            </a:prstGeom>
                            <a:solidFill>
                              <a:srgbClr val="41414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0D78420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0" name="矩形 18"/>
                          <wps:cNvSpPr/>
                          <wps:spPr>
                            <a:xfrm>
                              <a:off x="88992" y="2"/>
                              <a:ext cx="906924" cy="579512"/>
                            </a:xfrm>
                            <a:prstGeom prst="rect">
                              <a:avLst/>
                            </a:prstGeom>
                            <a:solidFill>
                              <a:srgbClr val="41414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4D450D3">
                                <w:pPr>
                                  <w:snapToGrid w:val="0"/>
                                  <w:spacing w:line="360" w:lineRule="exact"/>
                                  <w:jc w:val="left"/>
                                  <w:rPr>
                                    <w:color w:val="F2F2F2" w:themeColor="background1" w:themeShade="F2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color w:val="F2F2F2" w:themeColor="background1" w:themeShade="F2"/>
                                    <w:sz w:val="28"/>
                                    <w:szCs w:val="28"/>
                                    <w:lang w:val="en-US" w:eastAsia="zh-CN"/>
                                  </w:rPr>
                                  <w:t>项目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color w:val="F2F2F2" w:themeColor="background1" w:themeShade="F2"/>
                                    <w:sz w:val="28"/>
                                    <w:szCs w:val="28"/>
                                  </w:rPr>
                                  <w:t>经历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0" rIns="91440" bIns="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31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-113291" y="301807"/>
                            <a:ext cx="6775823" cy="39921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12BACA6E">
                              <w:pPr>
                                <w:pStyle w:val="11"/>
                                <w:numPr>
                                  <w:ilvl w:val="0"/>
                                  <w:numId w:val="0"/>
                                </w:numPr>
                                <w:tabs>
                                  <w:tab w:val="left" w:pos="3402"/>
                                  <w:tab w:val="left" w:pos="7513"/>
                                </w:tabs>
                                <w:adjustRightInd w:val="0"/>
                                <w:snapToGrid w:val="0"/>
                                <w:ind w:leftChars="0"/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A股多因子选股与无前视回测研究　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14141"/>
                                  <w:szCs w:val="21"/>
                                  <w:lang w:val="en-US" w:eastAsia="zh-CN"/>
                                </w:rPr>
                                <w:t xml:space="preserve">           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　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14141"/>
                                  <w:szCs w:val="21"/>
                                  <w:lang w:val="en-US" w:eastAsia="zh-CN"/>
                                </w:rPr>
                                <w:t xml:space="preserve">                                  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2026.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14141"/>
                                  <w:szCs w:val="21"/>
                                  <w:lang w:val="en-US" w:eastAsia="zh-CN"/>
                                </w:rPr>
                                <w:t>08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–2026.09</w:t>
                              </w:r>
                            </w:p>
                            <w:p w14:paraId="5D7B2007">
                              <w:pPr>
                                <w:pStyle w:val="11"/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3402"/>
                                  <w:tab w:val="left" w:pos="7513"/>
                                </w:tabs>
                                <w:adjustRightInd w:val="0"/>
                                <w:snapToGrid w:val="0"/>
                                <w:ind w:firstLineChars="0"/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</w:rPr>
                                <w:t>因子研究：围绕动量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  <w:lang w:eastAsia="zh-CN"/>
                                </w:rPr>
                                <w:t>、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</w:rPr>
                                <w:t>反转、低风险和流动性构建A股月频横截面研究，开发12-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  <w:lang w:val="en-US" w:eastAsia="zh-CN"/>
                                </w:rPr>
                                <w:t>1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</w:rPr>
                                <w:t>动量、6-1动量、反转、低波动、低Beta和Amihud流动性因子，采用逐月MAD去极值、Z-score标准化及训练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  <w:lang w:val="en-US" w:eastAsia="zh-CN"/>
                                </w:rPr>
                                <w:t>-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</w:rPr>
                                <w:t>验证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  <w:lang w:val="en-US" w:eastAsia="zh-CN"/>
                                </w:rPr>
                                <w:t>-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</w:rPr>
                                <w:t>测试时序切分。</w:t>
                              </w:r>
                            </w:p>
                            <w:p w14:paraId="3D19ECE1">
                              <w:pPr>
                                <w:pStyle w:val="11"/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3402"/>
                                  <w:tab w:val="left" w:pos="7513"/>
                                </w:tabs>
                                <w:adjustRightInd w:val="0"/>
                                <w:snapToGrid w:val="0"/>
                                <w:ind w:firstLineChars="0"/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</w:rPr>
                                <w:t>因子检验：使用Rank/Pearson IC、年化ICIR、Newey-West HAC和分位数组合评估因子；在167个月确定性仿真压力测试中，低波动与低Beta平均Rank IC分别为4.67%和3.94%，年化ICIR分别为0.75和0.62，HAC t值分别为2.47和2.22。</w:t>
                              </w:r>
                            </w:p>
                            <w:p w14:paraId="1A944DBD">
                              <w:pPr>
                                <w:pStyle w:val="11"/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3402"/>
                                  <w:tab w:val="left" w:pos="7513"/>
                                </w:tabs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hAnsi="微软雅黑" w:eastAsia="微软雅黑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</w:rPr>
                                <w:t>组合构建：基于标签完整结束的历史IC动态调整因子权重；2022—2024年仿真测试期成本后组合年化收益7.45%、Sharpe 0.476，相对等权因子组合分别提高2.08 pct和0.105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  <w:lang w:eastAsia="zh-CN"/>
                                </w:rPr>
                                <w:t>。</w:t>
                              </w:r>
                            </w:p>
                            <w:p w14:paraId="23D75F9D">
                              <w:pPr>
                                <w:pStyle w:val="11"/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3402"/>
                                  <w:tab w:val="left" w:pos="7513"/>
                                </w:tabs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hAnsi="微软雅黑" w:eastAsia="微软雅黑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</w:rPr>
                                <w:t>交易建模：实现下一交易日原始收盘价执行，并处理ST、上市时间、停牌、涨跌停、T+1、100股手数及非对称交易费用；动态组合年化单边换手由4.00降至3.60，下降约10%，20 bps佣金压力下年化收益为6.27%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  <w:lang w:eastAsia="zh-CN"/>
                                </w:rPr>
                                <w:t>。</w:t>
                              </w:r>
                            </w:p>
                            <w:p w14:paraId="590C5E34">
                              <w:pPr>
                                <w:pStyle w:val="11"/>
                                <w:numPr>
                                  <w:ilvl w:val="0"/>
                                  <w:numId w:val="0"/>
                                </w:numPr>
                                <w:tabs>
                                  <w:tab w:val="left" w:pos="3402"/>
                                  <w:tab w:val="left" w:pos="7513"/>
                                </w:tabs>
                                <w:adjustRightInd w:val="0"/>
                                <w:snapToGrid w:val="0"/>
                                <w:ind w:leftChars="0"/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九坤GoldRush 2.0编程掘金争夺赛　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14141"/>
                                  <w:szCs w:val="21"/>
                                  <w:lang w:val="en-US" w:eastAsia="zh-CN"/>
                                </w:rPr>
                                <w:t xml:space="preserve">           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　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14141"/>
                                  <w:szCs w:val="21"/>
                                  <w:lang w:val="en-US" w:eastAsia="zh-CN"/>
                                </w:rPr>
                                <w:t xml:space="preserve">                                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2026.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14141"/>
                                  <w:szCs w:val="21"/>
                                  <w:lang w:val="en-US" w:eastAsia="zh-CN"/>
                                </w:rPr>
                                <w:t>08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–2026.09</w:t>
                              </w:r>
                            </w:p>
                            <w:p w14:paraId="6C9AB04A">
                              <w:pPr>
                                <w:pStyle w:val="11"/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3402"/>
                                  <w:tab w:val="left" w:pos="7513"/>
                                </w:tabs>
                                <w:adjustRightInd w:val="0"/>
                                <w:snapToGrid w:val="0"/>
                                <w:ind w:firstLineChars="0"/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</w:rPr>
                                <w:t>策略设计：针对17×17不完全信息双角色掘金博弈，基于5×5局部视野构建四象限单调路径DP，将障碍物、炸弹、可见角色占位、分区目标及跨回合防掉头状态编码为复合评分；联合评估 2+4、3+3、4+2 三种六步预算分配，通过 Parent Mask 回溯生成双角色动作，实现局部收益、移动距离与探索方向的联合优化。</w:t>
                              </w:r>
                            </w:p>
                            <w:p w14:paraId="5446E0C0">
                              <w:pPr>
                                <w:pStyle w:val="11"/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3402"/>
                                  <w:tab w:val="left" w:pos="7513"/>
                                </w:tabs>
                                <w:adjustRightInd w:val="0"/>
                                <w:snapToGrid w:val="0"/>
                                <w:ind w:firstLineChars="0"/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</w:rPr>
                                <w:t>低延迟实现：针对“决策耗时决定行动顺序”的赛制，将双角色占位投影、窗口分类、8-lane 路径 DP、步数分配及动作生成融合为 AVX2/AVX-512 寄存器流水线，结合编译期 QB16/动作 LUT、位图 Mask、BMI2 路线拼接与 Clang LTO 优化，延迟P50/P90低至100ns/130ns，在第三张地图中以99%的胜率获得第一名。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8.5pt;margin-top:394.75pt;height:337.9pt;width:533.5pt;mso-position-vertical-relative:page;z-index:251667456;mso-width-relative:page;mso-height-relative:page;" coordorigin="-113291,0" coordsize="6775823,4293915" o:gfxdata="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">
                <o:lock v:ext="edit" aspectratio="f"/>
                <v:group id="组合 14" o:spid="_x0000_s1026" o:spt="203" style="position:absolute;left:0;top:0;height:288000;width:6662532;" coordsize="6663224,579941" o:gfxdata="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zi8PcvwAAANsAAAAPAAAAAAAAAAEAIAAAACIAAABkcnMvZG93bnJldi54&#10;bWxQSwECFAAUAAAACACHTuJAMy8FnjsAAAA5AAAAFQAAAAAAAAABACAAAAAOAQAAZHJzL2dyb3Vw&#10;c2hhcGV4bWwueG1sUEsFBgAAAAAGAAYAYAEAAMsDAAAAAA==&#10;">
                  <o:lock v:ext="edit" aspectratio="f"/>
                  <v:rect id="矩形 15" o:spid="_x0000_s1026" o:spt="1" style="position:absolute;left:89007;top:0;height:579941;width:6574217;v-text-anchor:middle;" fillcolor="#F2F2F2 [3052]" filled="t" stroked="f" coordsize="21600,21600" o:gfxdata="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xGU0KtwAAANsAAAAP&#10;AAAAAAAAAAEAIAAAACIAAABkcnMvZG93bnJldi54bWxQSwECFAAUAAAACACHTuJAMy8FnjsAAAA5&#10;AAAAEAAAAAAAAAABACAAAAAGAQAAZHJzL3NoYXBleG1sLnhtbFBLBQYAAAAABgAGAFsBAACwAwAA&#10;AAA=&#10;">
                    <v:fill on="t" focussize="0,0"/>
                    <v:stroke on="f" weight="1pt" miterlimit="8" joinstyle="miter"/>
                    <v:imagedata o:title=""/>
                    <o:lock v:ext="edit" aspectratio="f"/>
                    <v:textbox inset="2.54mm,0mm,2.54mm,0mm">
                      <w:txbxContent>
                        <w:p w14:paraId="7F43D1B9">
                          <w:pPr>
                            <w:snapToGrid w:val="0"/>
                            <w:spacing w:line="360" w:lineRule="exact"/>
                            <w:jc w:val="left"/>
                            <w:rPr>
                              <w:sz w:val="28"/>
                              <w:szCs w:val="28"/>
                            </w:rPr>
                          </w:pPr>
                        </w:p>
                      </w:txbxContent>
                    </v:textbox>
                  </v:rect>
                  <v:rect id="矩形 16" o:spid="_x0000_s1026" o:spt="1" style="position:absolute;left:0;top:0;height:579941;width:56644;v-text-anchor:middle;" fillcolor="#414141" filled="t" stroked="f" coordsize="21600,21600" o:gfxdata="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Gs7xL4A&#10;AADbAAAADwAAAAAAAAABACAAAAAiAAAAZHJzL2Rvd25yZXYueG1sUEsBAhQAFAAAAAgAh07iQDMv&#10;BZ47AAAAOQAAABAAAAAAAAAAAQAgAAAADQEAAGRycy9zaGFwZXhtbC54bWxQSwUGAAAAAAYABgBb&#10;AQAAtwMAAAAA&#10;"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 w14:paraId="00D78420">
                          <w:pPr>
                            <w:jc w:val="center"/>
                          </w:pPr>
                        </w:p>
                      </w:txbxContent>
                    </v:textbox>
                  </v:rect>
                  <v:rect id="矩形 18" o:spid="_x0000_s1026" o:spt="1" style="position:absolute;left:88992;top:2;height:579512;width:906924;mso-wrap-style:none;v-text-anchor:middle;" fillcolor="#414141" filled="t" stroked="f" coordsize="21600,21600" o:gfxdata="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GNUngC2AAAA2wAAAA8A&#10;AAAAAAAAAQAgAAAAIgAAAGRycy9kb3ducmV2LnhtbFBLAQIUABQAAAAIAIdO4kAzLwWeOwAAADkA&#10;AAAQAAAAAAAAAAEAIAAAAAUBAABkcnMvc2hhcGV4bWwueG1sUEsFBgAAAAAGAAYAWwEAAK8DAAAA&#10;AA==&#10;">
                    <v:fill on="t" focussize="0,0"/>
                    <v:stroke on="f" weight="1pt" miterlimit="8" joinstyle="miter"/>
                    <v:imagedata o:title=""/>
                    <o:lock v:ext="edit" aspectratio="f"/>
                    <v:textbox inset="2.54mm,0mm,2.54mm,0mm">
                      <w:txbxContent>
                        <w:p w14:paraId="64D450D3">
                          <w:pPr>
                            <w:snapToGrid w:val="0"/>
                            <w:spacing w:line="360" w:lineRule="exact"/>
                            <w:jc w:val="left"/>
                            <w:rPr>
                              <w:color w:val="F2F2F2" w:themeColor="background1" w:themeShade="F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color w:val="F2F2F2" w:themeColor="background1" w:themeShade="F2"/>
                              <w:sz w:val="28"/>
                              <w:szCs w:val="28"/>
                              <w:lang w:val="en-US" w:eastAsia="zh-CN"/>
                            </w:rPr>
                            <w:t>项目</w:t>
                          </w:r>
                          <w:r>
                            <w:rPr>
                              <w:rFonts w:hint="eastAsia" w:ascii="微软雅黑" w:hAnsi="微软雅黑" w:eastAsia="微软雅黑"/>
                              <w:color w:val="F2F2F2" w:themeColor="background1" w:themeShade="F2"/>
                              <w:sz w:val="28"/>
                              <w:szCs w:val="28"/>
                            </w:rPr>
                            <w:t>经历</w:t>
                          </w:r>
                        </w:p>
                      </w:txbxContent>
                    </v:textbox>
                  </v:rect>
                </v:group>
                <v:shape id="文本框 2" o:spid="_x0000_s1026" o:spt="202" type="#_x0000_t202" style="position:absolute;left:-113291;top:301807;height:3992108;width:6775823;v-text-anchor:middle;" filled="f" stroked="f" coordsize="21600,21600" o:gfxdata="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xqhg74A&#10;AADbAAAADwAAAAAAAAABACAAAAAiAAAAZHJzL2Rvd25yZXYueG1sUEsBAhQAFAAAAAgAh07iQDMv&#10;BZ47AAAAOQAAABAAAAAAAAAAAQAgAAAADQEAAGRycy9zaGFwZXhtbC54bWxQSwUGAAAAAAYABgBb&#10;AQAAtwMAAAAA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 w14:paraId="12BACA6E">
                        <w:pPr>
                          <w:pStyle w:val="11"/>
                          <w:numPr>
                            <w:ilvl w:val="0"/>
                            <w:numId w:val="0"/>
                          </w:numPr>
                          <w:tabs>
                            <w:tab w:val="left" w:pos="3402"/>
                            <w:tab w:val="left" w:pos="7513"/>
                          </w:tabs>
                          <w:adjustRightInd w:val="0"/>
                          <w:snapToGrid w:val="0"/>
                          <w:ind w:leftChars="0"/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14141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14141"/>
                            <w:szCs w:val="21"/>
                          </w:rPr>
                          <w:t>A股多因子选股与无前视回测研究　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14141"/>
                            <w:szCs w:val="21"/>
                            <w:lang w:val="en-US" w:eastAsia="zh-CN"/>
                          </w:rPr>
                          <w:t xml:space="preserve">            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14141"/>
                            <w:szCs w:val="21"/>
                          </w:rPr>
                          <w:t>　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14141"/>
                            <w:szCs w:val="21"/>
                            <w:lang w:val="en-US" w:eastAsia="zh-CN"/>
                          </w:rPr>
                          <w:t xml:space="preserve">                                   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14141"/>
                            <w:szCs w:val="21"/>
                          </w:rPr>
                          <w:t>2026.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14141"/>
                            <w:szCs w:val="21"/>
                            <w:lang w:val="en-US" w:eastAsia="zh-CN"/>
                          </w:rPr>
                          <w:t>08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14141"/>
                            <w:szCs w:val="21"/>
                          </w:rPr>
                          <w:t>–2026.09</w:t>
                        </w:r>
                      </w:p>
                      <w:p w14:paraId="5D7B2007">
                        <w:pPr>
                          <w:pStyle w:val="11"/>
                          <w:numPr>
                            <w:ilvl w:val="0"/>
                            <w:numId w:val="1"/>
                          </w:numPr>
                          <w:tabs>
                            <w:tab w:val="left" w:pos="3402"/>
                            <w:tab w:val="left" w:pos="7513"/>
                          </w:tabs>
                          <w:adjustRightInd w:val="0"/>
                          <w:snapToGrid w:val="0"/>
                          <w:ind w:firstLineChars="0"/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</w:rPr>
                          <w:t>因子研究：围绕动量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  <w:lang w:eastAsia="zh-CN"/>
                          </w:rPr>
                          <w:t>、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</w:rPr>
                          <w:t>反转、低风险和流动性构建A股月频横截面研究，开发12-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  <w:lang w:val="en-US" w:eastAsia="zh-CN"/>
                          </w:rPr>
                          <w:t>1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</w:rPr>
                          <w:t>动量、6-1动量、反转、低波动、低Beta和Amihud流动性因子，采用逐月MAD去极值、Z-score标准化及训练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  <w:lang w:val="en-US" w:eastAsia="zh-CN"/>
                          </w:rPr>
                          <w:t>-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</w:rPr>
                          <w:t>验证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  <w:lang w:val="en-US" w:eastAsia="zh-CN"/>
                          </w:rPr>
                          <w:t>-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</w:rPr>
                          <w:t>测试时序切分。</w:t>
                        </w:r>
                      </w:p>
                      <w:p w14:paraId="3D19ECE1">
                        <w:pPr>
                          <w:pStyle w:val="11"/>
                          <w:numPr>
                            <w:ilvl w:val="0"/>
                            <w:numId w:val="1"/>
                          </w:numPr>
                          <w:tabs>
                            <w:tab w:val="left" w:pos="3402"/>
                            <w:tab w:val="left" w:pos="7513"/>
                          </w:tabs>
                          <w:adjustRightInd w:val="0"/>
                          <w:snapToGrid w:val="0"/>
                          <w:ind w:firstLineChars="0"/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</w:rPr>
                          <w:t>因子检验：使用Rank/Pearson IC、年化ICIR、Newey-West HAC和分位数组合评估因子；在167个月确定性仿真压力测试中，低波动与低Beta平均Rank IC分别为4.67%和3.94%，年化ICIR分别为0.75和0.62，HAC t值分别为2.47和2.22。</w:t>
                        </w:r>
                      </w:p>
                      <w:p w14:paraId="1A944DBD">
                        <w:pPr>
                          <w:pStyle w:val="11"/>
                          <w:numPr>
                            <w:ilvl w:val="0"/>
                            <w:numId w:val="1"/>
                          </w:numPr>
                          <w:tabs>
                            <w:tab w:val="left" w:pos="3402"/>
                            <w:tab w:val="left" w:pos="7513"/>
                          </w:tabs>
                          <w:adjustRightInd w:val="0"/>
                          <w:snapToGrid w:val="0"/>
                          <w:ind w:firstLineChars="0"/>
                          <w:rPr>
                            <w:rFonts w:ascii="微软雅黑" w:hAnsi="微软雅黑" w:eastAsia="微软雅黑"/>
                            <w:color w:val="414141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</w:rPr>
                          <w:t>组合构建：基于标签完整结束的历史IC动态调整因子权重；2022—2024年仿真测试期成本后组合年化收益7.45%、Sharpe 0.476，相对等权因子组合分别提高2.08 pct和0.105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  <w:lang w:eastAsia="zh-CN"/>
                          </w:rPr>
                          <w:t>。</w:t>
                        </w:r>
                      </w:p>
                      <w:p w14:paraId="23D75F9D">
                        <w:pPr>
                          <w:pStyle w:val="11"/>
                          <w:numPr>
                            <w:ilvl w:val="0"/>
                            <w:numId w:val="1"/>
                          </w:numPr>
                          <w:tabs>
                            <w:tab w:val="left" w:pos="3402"/>
                            <w:tab w:val="left" w:pos="7513"/>
                          </w:tabs>
                          <w:adjustRightInd w:val="0"/>
                          <w:snapToGrid w:val="0"/>
                          <w:ind w:firstLineChars="0"/>
                          <w:rPr>
                            <w:rFonts w:ascii="微软雅黑" w:hAnsi="微软雅黑" w:eastAsia="微软雅黑"/>
                            <w:color w:val="414141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</w:rPr>
                          <w:t>交易建模：实现下一交易日原始收盘价执行，并处理ST、上市时间、停牌、涨跌停、T+1、100股手数及非对称交易费用；动态组合年化单边换手由4.00降至3.60，下降约10%，20 bps佣金压力下年化收益为6.27%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  <w:lang w:eastAsia="zh-CN"/>
                          </w:rPr>
                          <w:t>。</w:t>
                        </w:r>
                      </w:p>
                      <w:p w14:paraId="590C5E34">
                        <w:pPr>
                          <w:pStyle w:val="11"/>
                          <w:numPr>
                            <w:ilvl w:val="0"/>
                            <w:numId w:val="0"/>
                          </w:numPr>
                          <w:tabs>
                            <w:tab w:val="left" w:pos="3402"/>
                            <w:tab w:val="left" w:pos="7513"/>
                          </w:tabs>
                          <w:adjustRightInd w:val="0"/>
                          <w:snapToGrid w:val="0"/>
                          <w:ind w:leftChars="0"/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14141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14141"/>
                            <w:szCs w:val="21"/>
                          </w:rPr>
                          <w:t>九坤GoldRush 2.0编程掘金争夺赛　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14141"/>
                            <w:szCs w:val="21"/>
                            <w:lang w:val="en-US" w:eastAsia="zh-CN"/>
                          </w:rPr>
                          <w:t xml:space="preserve">            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14141"/>
                            <w:szCs w:val="21"/>
                          </w:rPr>
                          <w:t>　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14141"/>
                            <w:szCs w:val="21"/>
                            <w:lang w:val="en-US" w:eastAsia="zh-CN"/>
                          </w:rPr>
                          <w:t xml:space="preserve">                                 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14141"/>
                            <w:szCs w:val="21"/>
                          </w:rPr>
                          <w:t>2026.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14141"/>
                            <w:szCs w:val="21"/>
                            <w:lang w:val="en-US" w:eastAsia="zh-CN"/>
                          </w:rPr>
                          <w:t>08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14141"/>
                            <w:szCs w:val="21"/>
                          </w:rPr>
                          <w:t>–2026.09</w:t>
                        </w:r>
                      </w:p>
                      <w:p w14:paraId="6C9AB04A">
                        <w:pPr>
                          <w:pStyle w:val="11"/>
                          <w:numPr>
                            <w:ilvl w:val="0"/>
                            <w:numId w:val="1"/>
                          </w:numPr>
                          <w:tabs>
                            <w:tab w:val="left" w:pos="3402"/>
                            <w:tab w:val="left" w:pos="7513"/>
                          </w:tabs>
                          <w:adjustRightInd w:val="0"/>
                          <w:snapToGrid w:val="0"/>
                          <w:ind w:firstLineChars="0"/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</w:rPr>
                          <w:t>策略设计：针对17×17不完全信息双角色掘金博弈，基于5×5局部视野构建四象限单调路径DP，将障碍物、炸弹、可见角色占位、分区目标及跨回合防掉头状态编码为复合评分；联合评估 2+4、3+3、4+2 三种六步预算分配，通过 Parent Mask 回溯生成双角色动作，实现局部收益、移动距离与探索方向的联合优化。</w:t>
                        </w:r>
                      </w:p>
                      <w:p w14:paraId="5446E0C0">
                        <w:pPr>
                          <w:pStyle w:val="11"/>
                          <w:numPr>
                            <w:ilvl w:val="0"/>
                            <w:numId w:val="1"/>
                          </w:numPr>
                          <w:tabs>
                            <w:tab w:val="left" w:pos="3402"/>
                            <w:tab w:val="left" w:pos="7513"/>
                          </w:tabs>
                          <w:adjustRightInd w:val="0"/>
                          <w:snapToGrid w:val="0"/>
                          <w:ind w:firstLineChars="0"/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</w:rPr>
                          <w:t>低延迟实现：针对“决策耗时决定行动顺序”的赛制，将双角色占位投影、窗口分类、8-lane 路径 DP、步数分配及动作生成融合为 AVX2/AVX-512 寄存器流水线，结合编译期 QB16/动作 LUT、位图 Mask、BMI2 路线拼接与 Clang LTO 优化，延迟P50/P90低至100ns/130ns，在第三张地图中以99%的胜率获得第一名。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0595537"/>
    <w:multiLevelType w:val="multilevel"/>
    <w:tmpl w:val="40595537"/>
    <w:lvl w:ilvl="0" w:tentative="0">
      <w:start w:val="1"/>
      <w:numFmt w:val="bullet"/>
      <w:lvlText w:val=""/>
      <w:lvlJc w:val="left"/>
      <w:pPr>
        <w:ind w:left="227" w:hanging="227"/>
      </w:pPr>
      <w:rPr>
        <w:rFonts w:hint="default" w:ascii="Wingdings" w:hAnsi="Wingdings"/>
        <w:sz w:val="11"/>
        <w:szCs w:val="11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58E8"/>
    <w:rsid w:val="000702D7"/>
    <w:rsid w:val="0009695C"/>
    <w:rsid w:val="0015127E"/>
    <w:rsid w:val="001654D0"/>
    <w:rsid w:val="00171567"/>
    <w:rsid w:val="001C6A96"/>
    <w:rsid w:val="001D05EB"/>
    <w:rsid w:val="002052D1"/>
    <w:rsid w:val="0020592A"/>
    <w:rsid w:val="00230101"/>
    <w:rsid w:val="00231A3E"/>
    <w:rsid w:val="002375FB"/>
    <w:rsid w:val="002D7F20"/>
    <w:rsid w:val="00396D59"/>
    <w:rsid w:val="003A4B67"/>
    <w:rsid w:val="003B53B6"/>
    <w:rsid w:val="003F59B8"/>
    <w:rsid w:val="00425D90"/>
    <w:rsid w:val="004408FC"/>
    <w:rsid w:val="00443F48"/>
    <w:rsid w:val="0045075B"/>
    <w:rsid w:val="004740BD"/>
    <w:rsid w:val="0047535C"/>
    <w:rsid w:val="0047541D"/>
    <w:rsid w:val="004773B0"/>
    <w:rsid w:val="004B0A45"/>
    <w:rsid w:val="004D4B71"/>
    <w:rsid w:val="004F1D61"/>
    <w:rsid w:val="006156D6"/>
    <w:rsid w:val="0063736B"/>
    <w:rsid w:val="00656265"/>
    <w:rsid w:val="00664746"/>
    <w:rsid w:val="006C3BE7"/>
    <w:rsid w:val="007E1BC5"/>
    <w:rsid w:val="00836316"/>
    <w:rsid w:val="008711F4"/>
    <w:rsid w:val="008A6CC7"/>
    <w:rsid w:val="008B22E5"/>
    <w:rsid w:val="008B6F24"/>
    <w:rsid w:val="00963002"/>
    <w:rsid w:val="009958E8"/>
    <w:rsid w:val="009A08EC"/>
    <w:rsid w:val="009D01B7"/>
    <w:rsid w:val="009D44FB"/>
    <w:rsid w:val="009E4CE5"/>
    <w:rsid w:val="009F27D3"/>
    <w:rsid w:val="00A65A79"/>
    <w:rsid w:val="00A87510"/>
    <w:rsid w:val="00AA0E00"/>
    <w:rsid w:val="00AC4330"/>
    <w:rsid w:val="00B2165C"/>
    <w:rsid w:val="00B5035F"/>
    <w:rsid w:val="00B7760B"/>
    <w:rsid w:val="00B956A7"/>
    <w:rsid w:val="00B968B6"/>
    <w:rsid w:val="00BA0BF9"/>
    <w:rsid w:val="00BE05EC"/>
    <w:rsid w:val="00BF09AA"/>
    <w:rsid w:val="00C22D87"/>
    <w:rsid w:val="00C637C9"/>
    <w:rsid w:val="00C73BFB"/>
    <w:rsid w:val="00C93E6F"/>
    <w:rsid w:val="00CA7534"/>
    <w:rsid w:val="00CB1573"/>
    <w:rsid w:val="00CB4373"/>
    <w:rsid w:val="00CD613D"/>
    <w:rsid w:val="00D21795"/>
    <w:rsid w:val="00D42280"/>
    <w:rsid w:val="00D85D8E"/>
    <w:rsid w:val="00DB4ED6"/>
    <w:rsid w:val="00E4547D"/>
    <w:rsid w:val="00E47666"/>
    <w:rsid w:val="00E72F8E"/>
    <w:rsid w:val="00E82D4D"/>
    <w:rsid w:val="00EC13C1"/>
    <w:rsid w:val="00F2137A"/>
    <w:rsid w:val="00F333B2"/>
    <w:rsid w:val="00F35427"/>
    <w:rsid w:val="00F723E2"/>
    <w:rsid w:val="00FC1341"/>
    <w:rsid w:val="00FD1F1D"/>
    <w:rsid w:val="268E6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uiPriority w:val="99"/>
    <w:rPr>
      <w:sz w:val="18"/>
      <w:szCs w:val="18"/>
    </w:rPr>
  </w:style>
  <w:style w:type="paragraph" w:customStyle="1" w:styleId="8">
    <w:name w:val="列出段落2"/>
    <w:basedOn w:val="1"/>
    <w:qFormat/>
    <w:uiPriority w:val="34"/>
    <w:pPr>
      <w:ind w:firstLine="420" w:firstLineChars="200"/>
    </w:pPr>
  </w:style>
  <w:style w:type="paragraph" w:styleId="9">
    <w:name w:val="Quote"/>
    <w:basedOn w:val="1"/>
    <w:next w:val="1"/>
    <w:link w:val="10"/>
    <w:qFormat/>
    <w:uiPriority w:val="29"/>
    <w:pPr>
      <w:spacing w:before="200" w:after="160"/>
      <w:ind w:left="864" w:right="864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0">
    <w:name w:val="引用 字符"/>
    <w:basedOn w:val="5"/>
    <w:link w:val="9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0</Words>
  <Characters>0</Characters>
  <Lines>1</Lines>
  <Paragraphs>1</Paragraphs>
  <TotalTime>0</TotalTime>
  <ScaleCrop>false</ScaleCrop>
  <LinksUpToDate>false</LinksUpToDate>
  <CharactersWithSpaces>0</CharactersWithSpaces>
  <Application>WPS Office_12.1.0.28488_F1E327BC-269C-435d-A152-05C5408002CA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2020-05-08T14:37:00Z</dcterms:created>
  <dc:creator>锤子简历（100chui.com）</dc:creator>
  <cp:lastModifiedBy>翟远</cp:lastModifiedBy>
  <cp:lastPrinted>2020-06-07T12:56:00Z</cp:lastPrinted>
  <dcterms:modified xsi:type="dcterms:W3CDTF">2026-09-14T07:53:45Z</dcterms:modified>
  <cp:revision>94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eyJoZGlkIjoiN2I2NzgwYzQ2YjNhZDI4MmQ0MjIwZDBhODU0YmZlMmIiLCJ1c2VySWQiOiIxNzkyMTk2MTI0In0=</vt:lpwstr>
  </property>
  <property fmtid="{D5CDD505-2E9C-101B-9397-08002B2CF9AE}" pid="3" name="KSOProductBuildVer">
    <vt:lpwstr>2052-12.1.0.28488</vt:lpwstr>
  </property>
  <property fmtid="{D5CDD505-2E9C-101B-9397-08002B2CF9AE}" pid="4" name="ICV">
    <vt:lpwstr>745DE8E93932442B88C232D9DE2EA561_12</vt:lpwstr>
  </property>
</Properties>
</file>