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44"/>
        </w:rPr>
        <w:t>藏品属性系统</w:t>
      </w:r>
    </w:p>
    <w:p>
      <w:r>
        <w:rPr>
          <w:rFonts w:ascii="Microsoft YaHei" w:hAnsi="Microsoft YaHei" w:eastAsia="Microsoft YaHei"/>
          <w:sz w:val="22"/>
        </w:rPr>
        <w:t>v1.0 属性池与鉴定流程</w:t>
      </w:r>
    </w:p>
    <w:p>
      <w:pPr>
        <w:pStyle w:val="Heading1"/>
      </w:pPr>
      <w:r>
        <w:t>概述</w:t>
      </w:r>
    </w:p>
    <w:p>
      <w:r>
        <w:t>每张藏品卡预展出现时即附带隐藏属性；属性在藏品出现时就已存在，成交后仅买家可见。部分技能和锦囊可提前探查属性信息。</w:t>
      </w:r>
    </w:p>
    <w:p>
      <w:pPr>
        <w:pStyle w:val="Heading1"/>
      </w:pPr>
      <w:r>
        <w:t>鉴定流程</w:t>
      </w:r>
    </w:p>
    <w:p>
      <w:pPr>
        <w:pStyle w:val="ListNumber"/>
      </w:pPr>
      <w:r>
        <w:t>赝品判定：藏品出现时先以 20% 基础概率判定是否为赝品；赝品不再抽取其他属性。</w:t>
      </w:r>
    </w:p>
    <w:p>
      <w:pPr>
        <w:pStyle w:val="ListNumber"/>
      </w:pPr>
      <w:r>
        <w:t>属性抽取：非赝品藏品有 50% 概率获得 1 个随机属性，50% 概率获得 2 个随机属性；同一藏品不会重复获得同名属性。</w:t>
      </w:r>
    </w:p>
    <w:p>
      <w:pPr>
        <w:pStyle w:val="ListNumber"/>
      </w:pPr>
      <w:r>
        <w:t>属性生效：成交时揭晓给买家；影响终局价值的属性按结算公式参与乘算或声望修正。</w:t>
      </w:r>
    </w:p>
    <w:p>
      <w:pPr>
        <w:pStyle w:val="Heading1"/>
      </w:pPr>
      <w:r>
        <w:t>属性池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#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属性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类型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效果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聚宝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你所有藏品终局价值 +10%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传世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从成交后的下一天晨间开始，每过 1 天，本藏品终局价值 +2%。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珍品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本藏品结算价 +10%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热门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玩家间交易时，若你出售此物，成交后由银行额外给你成交价 20% 的银元，最多 30。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包浆天成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成交时，若本藏品未被任何锦囊探查过，结算价 +15%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名家旧藏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若你同时拥有同类别藏品 ≥3 件，本藏品价值 +20%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异邦风情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终局时全场该类别藏品总数 ≤2 件，本藏品价值 +50%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一见钟情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若你第一次出价即成功拍得此物，结算价 +20%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钱能通神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第 3/6/9 天黑市阶段额外获得 10 银元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锦囊妙计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拍下此物时，立即从弃牌堆中随机获得一张已使用过的锦囊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以物易物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出售给银行时，回收价为传闻最低值的 110%（而非80%）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抵押凭证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持有此物时，贷款上限 +1 次/天，单次利息减为 10 银元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黑市请柬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持有此物时，每次黑市可多购买 1 张卡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意外所得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终局结算时掷骰：1-2 点 = 0；3-4 点 = 1 声望；5-6 点 = 2 声望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冒险家的奖励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获得此物时若现金低于 50 银元，此物价值 +30%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盲盒之王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你所有未被探查类效果影响过的藏品，各自价值 +8%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收藏家之证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终局时你每拥有一个不同类别的藏品，此物价值 +8%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拍卖师之友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持有此物期间，你担任主持人时佣金比例 +5%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捡漏专家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若此物以低于传闻最低值的价格成交，价值 +10%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稳健投资者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若终局时未触发过贷款清算或支付不足，此物价值 +15%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无冕之王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增益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终局时你的藏品数少于全场平均值，此物价值 +25%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易损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负面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第 3、6、9 天黑市结束后各支付 5 银元保护费；未支付则该藏品弃置。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诅咒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负面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终局时若你藏品 ≤3 件，扣 5 声望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仿品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负面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本藏品结算价 -20%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来路不明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负面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出售给银行时价格 -20%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流言缠身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负面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本藏品被任何玩家通过非公开方式探查后，价值立即 -15%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连锁诅咒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负面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终局时若未完成任何秘密委托，你所有藏品总价值 -15%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无名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特殊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无任何额外效果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时代印记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特殊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若在第3/6/9天（黑市日）或之后拍下，价值 +10%；否则 -5%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估价错配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特殊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结算时掷骰：1-2 点价值 -30%；3-4 点 +10%；5-6 点 +40%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慈善捐赠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特殊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终局时可主动弃置此物，若如此做，声望 = 剩余现金 ÷ 30（而非 ÷50）</w:t>
            </w:r>
          </w:p>
        </w:tc>
      </w:tr>
    </w:tbl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