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539853DA" w:rsidR="0000316A" w:rsidRPr="00823232" w:rsidRDefault="00E44D7C" w:rsidP="00823232">
      <w:pPr>
        <w:pStyle w:val="Ttulo2"/>
        <w:spacing w:before="0" w:after="240" w:line="240" w:lineRule="auto"/>
        <w:ind w:left="-993"/>
        <w:jc w:val="center"/>
        <w:rPr>
          <w:rFonts w:ascii="Candara" w:eastAsia="Corbel" w:hAnsi="Candara" w:cs="Corbel"/>
          <w:b/>
          <w:color w:val="FF0000"/>
          <w:sz w:val="22"/>
          <w:szCs w:val="22"/>
        </w:rPr>
      </w:pPr>
      <w:r w:rsidRPr="00823232">
        <w:rPr>
          <w:rFonts w:ascii="Candara" w:eastAsia="Corbel" w:hAnsi="Candara" w:cs="Corbel"/>
          <w:b/>
          <w:color w:val="FF0000"/>
          <w:sz w:val="22"/>
          <w:szCs w:val="22"/>
        </w:rPr>
        <w:t>88 LINK SHIRO</w:t>
      </w:r>
    </w:p>
    <w:p w14:paraId="5B2B8610" w14:textId="13A6D39D" w:rsidR="00873DEF" w:rsidRPr="00823232" w:rsidRDefault="00873DEF" w:rsidP="00823232">
      <w:pPr>
        <w:spacing w:after="240" w:line="240" w:lineRule="auto"/>
        <w:ind w:left="-993"/>
        <w:jc w:val="both"/>
        <w:rPr>
          <w:rFonts w:ascii="Candara" w:hAnsi="Candara" w:cs="Calibri"/>
          <w:bCs/>
          <w:color w:val="002060"/>
        </w:rPr>
      </w:pPr>
      <w:r w:rsidRPr="00823232">
        <w:rPr>
          <w:rFonts w:ascii="Candara" w:hAnsi="Candara" w:cs="Calibri"/>
          <w:b/>
          <w:color w:val="002060"/>
        </w:rPr>
        <w:t>BIG BOLA PUEBLA</w:t>
      </w:r>
    </w:p>
    <w:p w14:paraId="2FC2F179" w14:textId="5F680484" w:rsidR="00873DEF" w:rsidRPr="00823232" w:rsidRDefault="00873DEF" w:rsidP="00823232">
      <w:pPr>
        <w:spacing w:after="240" w:line="240" w:lineRule="auto"/>
        <w:ind w:left="-993"/>
        <w:jc w:val="both"/>
        <w:rPr>
          <w:rFonts w:ascii="Candara" w:hAnsi="Candara" w:cs="Calibri"/>
          <w:bCs/>
          <w:color w:val="000000" w:themeColor="text1"/>
        </w:rPr>
      </w:pPr>
      <w:r w:rsidRPr="00823232">
        <w:rPr>
          <w:rFonts w:ascii="Candara" w:hAnsi="Candara" w:cs="Calibri"/>
          <w:b/>
          <w:color w:val="000000" w:themeColor="text1"/>
        </w:rPr>
        <w:t>Aunque hay una mejora vs RAINING MONEY no contamos con el impacto esperado</w:t>
      </w:r>
      <w:r w:rsidRPr="00823232">
        <w:rPr>
          <w:rFonts w:ascii="Candara" w:hAnsi="Candara" w:cs="Calibri"/>
          <w:bCs/>
          <w:color w:val="000000" w:themeColor="text1"/>
        </w:rPr>
        <w:t>, nos afecta la baja ocupación en sala y no contar con potenciales de perfiles medios</w:t>
      </w:r>
      <w:r w:rsidR="00823232">
        <w:rPr>
          <w:rFonts w:ascii="Candara" w:hAnsi="Candara" w:cs="Calibri"/>
          <w:bCs/>
          <w:color w:val="000000" w:themeColor="text1"/>
        </w:rPr>
        <w:t>-altos</w:t>
      </w:r>
      <w:r w:rsidRPr="00823232">
        <w:rPr>
          <w:rFonts w:ascii="Candara" w:hAnsi="Candara" w:cs="Calibri"/>
          <w:bCs/>
          <w:color w:val="000000" w:themeColor="text1"/>
        </w:rPr>
        <w:t xml:space="preserve"> en </w:t>
      </w:r>
      <w:proofErr w:type="gramStart"/>
      <w:r w:rsidRPr="00823232">
        <w:rPr>
          <w:rFonts w:ascii="Candara" w:hAnsi="Candara" w:cs="Calibri"/>
          <w:bCs/>
          <w:color w:val="000000" w:themeColor="text1"/>
        </w:rPr>
        <w:t>competencia,  pese</w:t>
      </w:r>
      <w:proofErr w:type="gramEnd"/>
      <w:r w:rsidRPr="00823232">
        <w:rPr>
          <w:rFonts w:ascii="Candara" w:hAnsi="Candara" w:cs="Calibri"/>
          <w:bCs/>
          <w:color w:val="000000" w:themeColor="text1"/>
        </w:rPr>
        <w:t xml:space="preserve"> a esto se logra tener ocupación constante siendo el principal atractivo la frecuencia de pagos a la par de lo llamativo que resulta por mueble – animación – sonido durante bonus link y en free </w:t>
      </w:r>
      <w:proofErr w:type="spellStart"/>
      <w:r w:rsidRPr="00823232">
        <w:rPr>
          <w:rFonts w:ascii="Candara" w:hAnsi="Candara" w:cs="Calibri"/>
          <w:bCs/>
          <w:color w:val="000000" w:themeColor="text1"/>
        </w:rPr>
        <w:t>games</w:t>
      </w:r>
      <w:proofErr w:type="spellEnd"/>
      <w:r w:rsidRPr="00823232">
        <w:rPr>
          <w:rFonts w:ascii="Candara" w:hAnsi="Candara" w:cs="Calibri"/>
          <w:bCs/>
          <w:color w:val="000000" w:themeColor="text1"/>
        </w:rPr>
        <w:t>, teniendo captación de AINSWORTH, MERKUR, JV y LINK KING de sala.</w:t>
      </w:r>
    </w:p>
    <w:p w14:paraId="64B68ABE" w14:textId="77777777" w:rsidR="00873DEF" w:rsidRPr="00823232" w:rsidRDefault="00873DEF" w:rsidP="00823232">
      <w:pPr>
        <w:spacing w:after="240" w:line="240" w:lineRule="auto"/>
        <w:ind w:left="-993"/>
        <w:jc w:val="both"/>
        <w:rPr>
          <w:rFonts w:ascii="Candara" w:hAnsi="Candara" w:cs="Calibri"/>
          <w:bCs/>
          <w:color w:val="000000" w:themeColor="text1"/>
        </w:rPr>
      </w:pPr>
      <w:r w:rsidRPr="00823232">
        <w:rPr>
          <w:rFonts w:ascii="Candara" w:hAnsi="Candara" w:cs="Calibri"/>
          <w:b/>
          <w:color w:val="000000" w:themeColor="text1"/>
        </w:rPr>
        <w:t xml:space="preserve">El principal comentario positivo además del incremento de progresivos es que cuente con free </w:t>
      </w:r>
      <w:proofErr w:type="spellStart"/>
      <w:r w:rsidRPr="00823232">
        <w:rPr>
          <w:rFonts w:ascii="Candara" w:hAnsi="Candara" w:cs="Calibri"/>
          <w:b/>
          <w:color w:val="000000" w:themeColor="text1"/>
        </w:rPr>
        <w:t>games</w:t>
      </w:r>
      <w:proofErr w:type="spellEnd"/>
      <w:r w:rsidRPr="00823232">
        <w:rPr>
          <w:rFonts w:ascii="Candara" w:hAnsi="Candara" w:cs="Calibri"/>
          <w:b/>
          <w:color w:val="000000" w:themeColor="text1"/>
        </w:rPr>
        <w:t xml:space="preserve"> y la cantidad inicial;</w:t>
      </w:r>
      <w:r w:rsidRPr="00823232">
        <w:rPr>
          <w:rFonts w:ascii="Candara" w:hAnsi="Candara" w:cs="Calibri"/>
          <w:bCs/>
          <w:color w:val="000000" w:themeColor="text1"/>
        </w:rPr>
        <w:t xml:space="preserve"> apertura en promedio cada 20 tiros siendo notable la funcionalidad desde el primer tiro y visualmente el aplicar el multiplicador X2 genera mayor expectativa, y aunque suele ser tendencia sólo obtener el número inicial de giros no existe comentario negativo al respecto.</w:t>
      </w:r>
    </w:p>
    <w:p w14:paraId="6B7F5233" w14:textId="7F372B25" w:rsidR="00873DEF" w:rsidRPr="00823232" w:rsidRDefault="00873DEF" w:rsidP="00823232">
      <w:pPr>
        <w:spacing w:after="240" w:line="240" w:lineRule="auto"/>
        <w:ind w:left="-993"/>
        <w:jc w:val="both"/>
        <w:rPr>
          <w:rFonts w:ascii="Candara" w:hAnsi="Candara" w:cs="Calibri"/>
          <w:bCs/>
          <w:color w:val="000000" w:themeColor="text1"/>
        </w:rPr>
      </w:pPr>
      <w:r w:rsidRPr="00823232">
        <w:rPr>
          <w:rFonts w:ascii="Candara" w:hAnsi="Candara" w:cs="Calibri"/>
          <w:bCs/>
          <w:color w:val="000000" w:themeColor="text1"/>
        </w:rPr>
        <w:t xml:space="preserve">Bonus link, este en lapsos promedio de más de 50 </w:t>
      </w:r>
      <w:proofErr w:type="spellStart"/>
      <w:r w:rsidRPr="00823232">
        <w:rPr>
          <w:rFonts w:ascii="Candara" w:hAnsi="Candara" w:cs="Calibri"/>
          <w:bCs/>
          <w:color w:val="000000" w:themeColor="text1"/>
        </w:rPr>
        <w:t>spins</w:t>
      </w:r>
      <w:proofErr w:type="spellEnd"/>
      <w:r w:rsidRPr="00823232">
        <w:rPr>
          <w:rFonts w:ascii="Candara" w:hAnsi="Candara" w:cs="Calibri"/>
          <w:bCs/>
          <w:color w:val="000000" w:themeColor="text1"/>
        </w:rPr>
        <w:t xml:space="preserve"> pero teniendo incluso de 5 a 10 tiros de diferencia,  resultando favorable tener intermedios free </w:t>
      </w:r>
      <w:proofErr w:type="spellStart"/>
      <w:r w:rsidRPr="00823232">
        <w:rPr>
          <w:rFonts w:ascii="Candara" w:hAnsi="Candara" w:cs="Calibri"/>
          <w:bCs/>
          <w:color w:val="000000" w:themeColor="text1"/>
        </w:rPr>
        <w:t>games</w:t>
      </w:r>
      <w:proofErr w:type="spellEnd"/>
      <w:r w:rsidRPr="00823232">
        <w:rPr>
          <w:rFonts w:ascii="Candara" w:hAnsi="Candara" w:cs="Calibri"/>
          <w:bCs/>
          <w:color w:val="000000" w:themeColor="text1"/>
        </w:rPr>
        <w:t xml:space="preserve"> y pagos en base recurrentes, siendo los comentarios no favorables la percepción de monto de MINI – MINOR menor a lo esperado y aunque existe gusto por la dinámica link y contar con premio BIG la frecuencia de salida es baja, teniendo aparición cada 2 bonus pero de sólo uno de estos premios teniendo comparativas con FU SHOU QI TIAN LINK en dónde también se consideraban bajos pero con una frecuencia mejor</w:t>
      </w:r>
      <w:r w:rsidR="00823232">
        <w:rPr>
          <w:rFonts w:ascii="Candara" w:hAnsi="Candara" w:cs="Calibri"/>
          <w:bCs/>
          <w:color w:val="000000" w:themeColor="text1"/>
        </w:rPr>
        <w:t>.</w:t>
      </w:r>
    </w:p>
    <w:p w14:paraId="1639F0FE" w14:textId="77777777" w:rsidR="00873DEF" w:rsidRPr="00823232" w:rsidRDefault="00873DEF" w:rsidP="00823232">
      <w:pPr>
        <w:spacing w:after="240" w:line="240" w:lineRule="auto"/>
        <w:ind w:left="-993"/>
        <w:jc w:val="both"/>
        <w:rPr>
          <w:rFonts w:ascii="Candara" w:hAnsi="Candara" w:cs="Calibri"/>
          <w:bCs/>
          <w:color w:val="000000" w:themeColor="text1"/>
        </w:rPr>
      </w:pPr>
      <w:r w:rsidRPr="00823232">
        <w:rPr>
          <w:rFonts w:ascii="Candara" w:hAnsi="Candara" w:cs="Calibri"/>
          <w:b/>
          <w:color w:val="FF0000"/>
        </w:rPr>
        <w:t>COMENTARIOS</w:t>
      </w:r>
    </w:p>
    <w:p w14:paraId="47DEF52C" w14:textId="77777777" w:rsidR="00873DEF" w:rsidRPr="00823232" w:rsidRDefault="00873DEF" w:rsidP="00823232">
      <w:pPr>
        <w:spacing w:after="240" w:line="240" w:lineRule="auto"/>
        <w:ind w:left="-993"/>
        <w:jc w:val="both"/>
        <w:rPr>
          <w:rFonts w:ascii="Candara" w:hAnsi="Candara" w:cs="Calibri"/>
          <w:bCs/>
          <w:i/>
          <w:iCs/>
          <w:color w:val="000000" w:themeColor="text1"/>
        </w:rPr>
      </w:pPr>
      <w:r w:rsidRPr="00823232">
        <w:rPr>
          <w:rFonts w:ascii="Candara" w:hAnsi="Candara" w:cs="Calibri"/>
          <w:b/>
          <w:i/>
          <w:iCs/>
          <w:color w:val="FF0000"/>
        </w:rPr>
        <w:t xml:space="preserve">PERFIL: MEDIO         AINSWORTH: </w:t>
      </w:r>
      <w:r w:rsidRPr="00823232">
        <w:rPr>
          <w:rFonts w:ascii="Candara" w:hAnsi="Candara" w:cs="Calibri"/>
          <w:bCs/>
          <w:i/>
          <w:iCs/>
          <w:color w:val="000000" w:themeColor="text1"/>
        </w:rPr>
        <w:t>“Me gusto que el bonus empezó a abrirme bien seguido. Su animación me gusta y las figuras de pagos también, me da mucho más rejuego que el juego pasado, aparte que los juegos gratis es algo que me gusta y la cantidad no es mala, el problema es que si es difícil que te de otros 8 más.”</w:t>
      </w:r>
    </w:p>
    <w:p w14:paraId="4F707BF7" w14:textId="77777777" w:rsidR="00873DEF" w:rsidRPr="00823232" w:rsidRDefault="00873DEF" w:rsidP="00823232">
      <w:pPr>
        <w:spacing w:after="240" w:line="240" w:lineRule="auto"/>
        <w:ind w:left="-993"/>
        <w:jc w:val="both"/>
        <w:rPr>
          <w:rFonts w:ascii="Candara" w:hAnsi="Candara" w:cs="Calibri"/>
          <w:b/>
          <w:i/>
          <w:iCs/>
          <w:color w:val="FF0000"/>
        </w:rPr>
      </w:pPr>
      <w:r w:rsidRPr="00823232">
        <w:rPr>
          <w:rFonts w:ascii="Candara" w:hAnsi="Candara" w:cs="Calibri"/>
          <w:b/>
          <w:i/>
          <w:iCs/>
          <w:color w:val="FF0000"/>
        </w:rPr>
        <w:t xml:space="preserve">PERFIL: MEDIO         ZITRO: </w:t>
      </w:r>
      <w:r w:rsidRPr="00823232">
        <w:rPr>
          <w:rFonts w:ascii="Candara" w:hAnsi="Candara" w:cs="Calibri"/>
          <w:bCs/>
          <w:i/>
          <w:iCs/>
          <w:color w:val="000000" w:themeColor="text1"/>
        </w:rPr>
        <w:t>“Al inicio como que no me quería abrir nada, pero una vez que te da un bonus empieza a darlo más seguido. Fíjate que no le tengo ganancias, pero no me ha quitado, lo que me quita me lo regresa en el bonus, no son pagos tan altos, pero si logran mantenerte un rato. Me gusto la animación cuando te abre el bonus.”</w:t>
      </w:r>
    </w:p>
    <w:p w14:paraId="29508A8C" w14:textId="77777777" w:rsidR="00873DEF" w:rsidRPr="00823232" w:rsidRDefault="00873DEF" w:rsidP="00823232">
      <w:pPr>
        <w:spacing w:after="240" w:line="240" w:lineRule="auto"/>
        <w:ind w:left="-993"/>
        <w:jc w:val="both"/>
        <w:rPr>
          <w:rFonts w:ascii="Candara" w:hAnsi="Candara" w:cs="Calibri"/>
          <w:bCs/>
          <w:i/>
          <w:iCs/>
          <w:color w:val="000000" w:themeColor="text1"/>
        </w:rPr>
      </w:pPr>
      <w:r w:rsidRPr="00823232">
        <w:rPr>
          <w:rFonts w:ascii="Candara" w:hAnsi="Candara" w:cs="Calibri"/>
          <w:b/>
          <w:i/>
          <w:iCs/>
          <w:color w:val="FF0000"/>
        </w:rPr>
        <w:t xml:space="preserve">PERFIL: MEDIO         JV: </w:t>
      </w:r>
      <w:r w:rsidRPr="00823232">
        <w:rPr>
          <w:rFonts w:ascii="Candara" w:hAnsi="Candara" w:cs="Calibri"/>
          <w:bCs/>
          <w:i/>
          <w:iCs/>
          <w:color w:val="000000" w:themeColor="text1"/>
        </w:rPr>
        <w:t xml:space="preserve">“He jugado en otros casinos uno parecido, me gusta el </w:t>
      </w:r>
      <w:proofErr w:type="spellStart"/>
      <w:r w:rsidRPr="00823232">
        <w:rPr>
          <w:rFonts w:ascii="Candara" w:hAnsi="Candara" w:cs="Calibri"/>
          <w:bCs/>
          <w:i/>
          <w:iCs/>
          <w:color w:val="000000" w:themeColor="text1"/>
        </w:rPr>
        <w:t>multiplier</w:t>
      </w:r>
      <w:proofErr w:type="spellEnd"/>
      <w:r w:rsidRPr="00823232">
        <w:rPr>
          <w:rFonts w:ascii="Candara" w:hAnsi="Candara" w:cs="Calibri"/>
          <w:bCs/>
          <w:i/>
          <w:iCs/>
          <w:color w:val="000000" w:themeColor="text1"/>
        </w:rPr>
        <w:t xml:space="preserve"> porque siento que es el que mejor paga por sus multiplicadores en el bonus. Este, aunque no lo tiene, si me ha dado jugadas en los juegos gratis donde me da multiplicador x2. Su animación me gusto y llama mucho la atención con el color rojo.”</w:t>
      </w:r>
    </w:p>
    <w:p w14:paraId="11DFF235" w14:textId="77777777" w:rsidR="00873DEF" w:rsidRPr="00823232" w:rsidRDefault="00873DEF" w:rsidP="00823232">
      <w:pPr>
        <w:spacing w:after="240" w:line="240" w:lineRule="auto"/>
        <w:ind w:left="-993"/>
        <w:jc w:val="both"/>
        <w:rPr>
          <w:rFonts w:ascii="Candara" w:hAnsi="Candara" w:cs="Calibri"/>
          <w:bCs/>
          <w:i/>
          <w:iCs/>
          <w:color w:val="000000" w:themeColor="text1"/>
        </w:rPr>
      </w:pPr>
      <w:r w:rsidRPr="00823232">
        <w:rPr>
          <w:rFonts w:ascii="Candara" w:hAnsi="Candara" w:cs="Calibri"/>
          <w:b/>
          <w:i/>
          <w:iCs/>
          <w:color w:val="FF0000"/>
        </w:rPr>
        <w:t xml:space="preserve">PERFIL: MEDIO         ZITRO: </w:t>
      </w:r>
      <w:r w:rsidRPr="00823232">
        <w:rPr>
          <w:rFonts w:ascii="Candara" w:hAnsi="Candara" w:cs="Calibri"/>
          <w:bCs/>
          <w:i/>
          <w:iCs/>
          <w:color w:val="000000" w:themeColor="text1"/>
        </w:rPr>
        <w:t xml:space="preserve">“No me desagrada, creo que paga más que el que tenían antes. Lo que si es que no me ha dado ni un mini ni </w:t>
      </w:r>
      <w:proofErr w:type="spellStart"/>
      <w:r w:rsidRPr="00823232">
        <w:rPr>
          <w:rFonts w:ascii="Candara" w:hAnsi="Candara" w:cs="Calibri"/>
          <w:bCs/>
          <w:i/>
          <w:iCs/>
          <w:color w:val="000000" w:themeColor="text1"/>
        </w:rPr>
        <w:t>minor</w:t>
      </w:r>
      <w:proofErr w:type="spellEnd"/>
      <w:r w:rsidRPr="00823232">
        <w:rPr>
          <w:rFonts w:ascii="Candara" w:hAnsi="Candara" w:cs="Calibri"/>
          <w:bCs/>
          <w:i/>
          <w:iCs/>
          <w:color w:val="000000" w:themeColor="text1"/>
        </w:rPr>
        <w:t xml:space="preserve">. La cantidad en estos está bien, porque aparte tienen el </w:t>
      </w:r>
      <w:proofErr w:type="spellStart"/>
      <w:r w:rsidRPr="00823232">
        <w:rPr>
          <w:rFonts w:ascii="Candara" w:hAnsi="Candara" w:cs="Calibri"/>
          <w:bCs/>
          <w:i/>
          <w:iCs/>
          <w:color w:val="000000" w:themeColor="text1"/>
        </w:rPr>
        <w:t>big</w:t>
      </w:r>
      <w:proofErr w:type="spellEnd"/>
      <w:r w:rsidRPr="00823232">
        <w:rPr>
          <w:rFonts w:ascii="Candara" w:hAnsi="Candara" w:cs="Calibri"/>
          <w:bCs/>
          <w:i/>
          <w:iCs/>
          <w:color w:val="000000" w:themeColor="text1"/>
        </w:rPr>
        <w:t>, ojalá salga con frecuencia porque si lo tienen y no sale pues es lo mismo. Ya vi que el mega los juntó con las del martillo. A ver si así sale más.”</w:t>
      </w:r>
    </w:p>
    <w:p w14:paraId="575B8A75" w14:textId="77777777" w:rsidR="00873DEF" w:rsidRPr="00823232" w:rsidRDefault="00873DEF" w:rsidP="00823232">
      <w:pPr>
        <w:spacing w:after="240" w:line="240" w:lineRule="auto"/>
        <w:ind w:left="-993"/>
        <w:jc w:val="both"/>
        <w:rPr>
          <w:rFonts w:ascii="Candara" w:hAnsi="Candara" w:cs="Calibri"/>
          <w:bCs/>
          <w:i/>
          <w:iCs/>
          <w:color w:val="000000" w:themeColor="text1"/>
        </w:rPr>
      </w:pPr>
      <w:r w:rsidRPr="00823232">
        <w:rPr>
          <w:rFonts w:ascii="Candara" w:hAnsi="Candara" w:cs="Calibri"/>
          <w:b/>
          <w:i/>
          <w:iCs/>
          <w:color w:val="FF0000"/>
        </w:rPr>
        <w:t xml:space="preserve">PERFIL: MEDIO         ZITRO: </w:t>
      </w:r>
      <w:r w:rsidRPr="00823232">
        <w:rPr>
          <w:rFonts w:ascii="Candara" w:hAnsi="Candara" w:cs="Calibri"/>
          <w:bCs/>
          <w:i/>
          <w:iCs/>
          <w:color w:val="000000" w:themeColor="text1"/>
        </w:rPr>
        <w:t xml:space="preserve">“Lo que me atrae en link </w:t>
      </w:r>
      <w:proofErr w:type="spellStart"/>
      <w:r w:rsidRPr="00823232">
        <w:rPr>
          <w:rFonts w:ascii="Candara" w:hAnsi="Candara" w:cs="Calibri"/>
          <w:bCs/>
          <w:i/>
          <w:iCs/>
          <w:color w:val="000000" w:themeColor="text1"/>
        </w:rPr>
        <w:t>king</w:t>
      </w:r>
      <w:proofErr w:type="spellEnd"/>
      <w:r w:rsidRPr="00823232">
        <w:rPr>
          <w:rFonts w:ascii="Candara" w:hAnsi="Candara" w:cs="Calibri"/>
          <w:bCs/>
          <w:i/>
          <w:iCs/>
          <w:color w:val="000000" w:themeColor="text1"/>
        </w:rPr>
        <w:t xml:space="preserve"> es la cantidad que tiene en </w:t>
      </w:r>
      <w:proofErr w:type="spellStart"/>
      <w:r w:rsidRPr="00823232">
        <w:rPr>
          <w:rFonts w:ascii="Candara" w:hAnsi="Candara" w:cs="Calibri"/>
          <w:bCs/>
          <w:i/>
          <w:iCs/>
          <w:color w:val="000000" w:themeColor="text1"/>
        </w:rPr>
        <w:t>minor</w:t>
      </w:r>
      <w:proofErr w:type="spellEnd"/>
      <w:r w:rsidRPr="00823232">
        <w:rPr>
          <w:rFonts w:ascii="Candara" w:hAnsi="Candara" w:cs="Calibri"/>
          <w:bCs/>
          <w:i/>
          <w:iCs/>
          <w:color w:val="000000" w:themeColor="text1"/>
        </w:rPr>
        <w:t>, con uno que salga te levanta. Aquí no me atraen directamente las cantidades, pero la apuesta no es mala y elegir si quieres o no participar por el super está bien. Siento que tiene mayor pago en juego base y el bonus a veces te lo da seguido, no paga tanto, pero si es buena su frecuencia.”</w:t>
      </w:r>
    </w:p>
    <w:p w14:paraId="6DDB94F9" w14:textId="77777777" w:rsidR="00873DEF" w:rsidRPr="00823232" w:rsidRDefault="00873DEF" w:rsidP="00823232">
      <w:pPr>
        <w:spacing w:after="240" w:line="240" w:lineRule="auto"/>
        <w:ind w:left="-993"/>
        <w:jc w:val="both"/>
        <w:rPr>
          <w:rFonts w:ascii="Candara" w:hAnsi="Candara" w:cs="Calibri"/>
          <w:b/>
          <w:i/>
          <w:iCs/>
          <w:color w:val="FF0000"/>
        </w:rPr>
      </w:pPr>
      <w:r w:rsidRPr="00823232">
        <w:rPr>
          <w:rFonts w:ascii="Candara" w:hAnsi="Candara" w:cs="Calibri"/>
          <w:b/>
          <w:i/>
          <w:iCs/>
          <w:color w:val="FF0000"/>
        </w:rPr>
        <w:t xml:space="preserve">PERFIL: MEDIO         JVL: </w:t>
      </w:r>
      <w:r w:rsidRPr="00823232">
        <w:rPr>
          <w:rFonts w:ascii="Candara" w:hAnsi="Candara" w:cs="Calibri"/>
          <w:bCs/>
          <w:i/>
          <w:iCs/>
          <w:color w:val="000000" w:themeColor="text1"/>
        </w:rPr>
        <w:t xml:space="preserve">“Para ser un bonus aleatorio me gusto que no </w:t>
      </w:r>
      <w:proofErr w:type="gramStart"/>
      <w:r w:rsidRPr="00823232">
        <w:rPr>
          <w:rFonts w:ascii="Candara" w:hAnsi="Candara" w:cs="Calibri"/>
          <w:bCs/>
          <w:i/>
          <w:iCs/>
          <w:color w:val="000000" w:themeColor="text1"/>
        </w:rPr>
        <w:t>es</w:t>
      </w:r>
      <w:proofErr w:type="gramEnd"/>
      <w:r w:rsidRPr="00823232">
        <w:rPr>
          <w:rFonts w:ascii="Candara" w:hAnsi="Candara" w:cs="Calibri"/>
          <w:bCs/>
          <w:i/>
          <w:iCs/>
          <w:color w:val="000000" w:themeColor="text1"/>
        </w:rPr>
        <w:t xml:space="preserve"> tan tardado que te abra. Luego esos bonus siento que no los abre. Los juegos gratis, creí que pagarían menos, pero con el wild me ayuda mucho. Me gustaron los símbolos dorados porque salen bastante.”</w:t>
      </w:r>
    </w:p>
    <w:p w14:paraId="1BEF18EF" w14:textId="77777777" w:rsidR="00873DEF" w:rsidRPr="00823232" w:rsidRDefault="00873DEF" w:rsidP="00823232">
      <w:pPr>
        <w:spacing w:after="240" w:line="240" w:lineRule="auto"/>
        <w:ind w:left="-993"/>
        <w:jc w:val="both"/>
        <w:rPr>
          <w:rFonts w:ascii="Candara" w:hAnsi="Candara" w:cs="Calibri"/>
          <w:b/>
          <w:i/>
          <w:iCs/>
          <w:color w:val="FF0000"/>
        </w:rPr>
      </w:pPr>
      <w:r w:rsidRPr="00823232">
        <w:rPr>
          <w:rFonts w:ascii="Candara" w:hAnsi="Candara" w:cs="Calibri"/>
          <w:b/>
          <w:i/>
          <w:iCs/>
          <w:color w:val="FF0000"/>
        </w:rPr>
        <w:t xml:space="preserve">PERFIL: MEDIO         ZITRO: </w:t>
      </w:r>
      <w:r w:rsidRPr="00823232">
        <w:rPr>
          <w:rFonts w:ascii="Candara" w:hAnsi="Candara" w:cs="Calibri"/>
          <w:bCs/>
          <w:i/>
          <w:iCs/>
          <w:color w:val="000000" w:themeColor="text1"/>
        </w:rPr>
        <w:t>“Es la primera vez que venimos y pues que realmente estamos jugando. Me ha dado muy seguido los juegos gratis y la verdad siempre me da más de $100. Cuando me lo vuelve a dar aun no me ha bajado lo que me pago. Le he subido a los créditos con los que ingrese. Está padre, el bonus si me abre un poco menos, pero siento que con los juegos gratis te puede mantener muy bien.”</w:t>
      </w:r>
    </w:p>
    <w:p w14:paraId="3E9C41B2" w14:textId="77777777" w:rsidR="00873DEF" w:rsidRPr="00823232" w:rsidRDefault="00873DEF" w:rsidP="00823232">
      <w:pPr>
        <w:spacing w:after="240" w:line="240" w:lineRule="auto"/>
        <w:ind w:left="-993"/>
        <w:jc w:val="both"/>
        <w:rPr>
          <w:rFonts w:ascii="Candara" w:hAnsi="Candara" w:cs="Calibri"/>
          <w:b/>
          <w:i/>
          <w:iCs/>
          <w:color w:val="FF0000"/>
        </w:rPr>
      </w:pPr>
      <w:r w:rsidRPr="00823232">
        <w:rPr>
          <w:rFonts w:ascii="Candara" w:hAnsi="Candara" w:cs="Calibri"/>
          <w:b/>
          <w:i/>
          <w:iCs/>
          <w:color w:val="FF0000"/>
        </w:rPr>
        <w:t xml:space="preserve">PERFIL: MEDIO         ZITRO: </w:t>
      </w:r>
      <w:r w:rsidRPr="00823232">
        <w:rPr>
          <w:rFonts w:ascii="Candara" w:hAnsi="Candara" w:cs="Calibri"/>
          <w:bCs/>
          <w:i/>
          <w:iCs/>
          <w:color w:val="000000" w:themeColor="text1"/>
        </w:rPr>
        <w:t>“Las 88 link las conozco de otros casinos, me gustan porque siento que son de las que luego si te pagan muy bien. Este título este padre, aunque no tiene más juegos siento que no lo necesita porque todo lo tiene en este. El wild x2 si te ayuda en los juegos gratis a que te pague más.”</w:t>
      </w:r>
    </w:p>
    <w:p w14:paraId="0B911E56" w14:textId="77777777" w:rsidR="00873DEF" w:rsidRPr="00823232" w:rsidRDefault="00873DEF" w:rsidP="00823232">
      <w:pPr>
        <w:spacing w:after="240" w:line="240" w:lineRule="auto"/>
        <w:ind w:left="-993"/>
        <w:jc w:val="both"/>
        <w:rPr>
          <w:rFonts w:ascii="Candara" w:hAnsi="Candara" w:cs="Calibri"/>
          <w:b/>
          <w:i/>
          <w:iCs/>
          <w:color w:val="FF0000"/>
        </w:rPr>
      </w:pPr>
      <w:r w:rsidRPr="00823232">
        <w:rPr>
          <w:rFonts w:ascii="Candara" w:hAnsi="Candara" w:cs="Calibri"/>
          <w:b/>
          <w:i/>
          <w:iCs/>
          <w:color w:val="FF0000"/>
        </w:rPr>
        <w:lastRenderedPageBreak/>
        <w:t xml:space="preserve">PERFIL: MEDIO         AINSWORTH: </w:t>
      </w:r>
      <w:r w:rsidRPr="00823232">
        <w:rPr>
          <w:rFonts w:ascii="Candara" w:hAnsi="Candara" w:cs="Calibri"/>
          <w:bCs/>
          <w:i/>
          <w:iCs/>
          <w:color w:val="000000" w:themeColor="text1"/>
        </w:rPr>
        <w:t xml:space="preserve">“Siempre que cambian de juegos los pruebo, este ha sido el mejorcito de los que han puesto. El pasado casi nunca te daba la ruleta y este por lo menos en los juegos gratis te paga y hasta el bonus te puede llegar a dar. Lo que si es que no siento que sea fácil que te de otros 8 juegos porque casi no salen los </w:t>
      </w:r>
      <w:proofErr w:type="spellStart"/>
      <w:r w:rsidRPr="00823232">
        <w:rPr>
          <w:rFonts w:ascii="Candara" w:hAnsi="Candara" w:cs="Calibri"/>
          <w:bCs/>
          <w:i/>
          <w:iCs/>
          <w:color w:val="000000" w:themeColor="text1"/>
        </w:rPr>
        <w:t>scatter</w:t>
      </w:r>
      <w:proofErr w:type="spellEnd"/>
      <w:r w:rsidRPr="00823232">
        <w:rPr>
          <w:rFonts w:ascii="Candara" w:hAnsi="Candara" w:cs="Calibri"/>
          <w:bCs/>
          <w:i/>
          <w:iCs/>
          <w:color w:val="000000" w:themeColor="text1"/>
        </w:rPr>
        <w:t xml:space="preserve">. He notado que en el bonus no salen </w:t>
      </w:r>
      <w:proofErr w:type="spellStart"/>
      <w:r w:rsidRPr="00823232">
        <w:rPr>
          <w:rFonts w:ascii="Candara" w:hAnsi="Candara" w:cs="Calibri"/>
          <w:bCs/>
          <w:i/>
          <w:iCs/>
          <w:color w:val="000000" w:themeColor="text1"/>
        </w:rPr>
        <w:t>minor</w:t>
      </w:r>
      <w:proofErr w:type="spellEnd"/>
      <w:r w:rsidRPr="00823232">
        <w:rPr>
          <w:rFonts w:ascii="Candara" w:hAnsi="Candara" w:cs="Calibri"/>
          <w:bCs/>
          <w:i/>
          <w:iCs/>
          <w:color w:val="000000" w:themeColor="text1"/>
        </w:rPr>
        <w:t>, mini pocos.”</w:t>
      </w:r>
    </w:p>
    <w:p w14:paraId="59458675" w14:textId="77777777" w:rsidR="00873DEF" w:rsidRPr="00823232" w:rsidRDefault="00873DEF" w:rsidP="00823232">
      <w:pPr>
        <w:spacing w:after="240" w:line="240" w:lineRule="auto"/>
        <w:ind w:left="-993"/>
        <w:jc w:val="both"/>
        <w:rPr>
          <w:rFonts w:ascii="Candara" w:hAnsi="Candara" w:cs="Calibri"/>
          <w:bCs/>
          <w:i/>
          <w:iCs/>
          <w:color w:val="000000" w:themeColor="text1"/>
        </w:rPr>
      </w:pPr>
      <w:r w:rsidRPr="00823232">
        <w:rPr>
          <w:rFonts w:ascii="Candara" w:hAnsi="Candara" w:cs="Calibri"/>
          <w:b/>
          <w:i/>
          <w:iCs/>
          <w:color w:val="FF0000"/>
        </w:rPr>
        <w:t xml:space="preserve">PERFIL: MEDIO         ZITRO: </w:t>
      </w:r>
      <w:r w:rsidRPr="00823232">
        <w:rPr>
          <w:rFonts w:ascii="Candara" w:hAnsi="Candara" w:cs="Calibri"/>
          <w:bCs/>
          <w:i/>
          <w:iCs/>
          <w:color w:val="000000" w:themeColor="text1"/>
        </w:rPr>
        <w:t xml:space="preserve">“Me gustaría ver que salieran más mini o </w:t>
      </w:r>
      <w:proofErr w:type="spellStart"/>
      <w:r w:rsidRPr="00823232">
        <w:rPr>
          <w:rFonts w:ascii="Candara" w:hAnsi="Candara" w:cs="Calibri"/>
          <w:bCs/>
          <w:i/>
          <w:iCs/>
          <w:color w:val="000000" w:themeColor="text1"/>
        </w:rPr>
        <w:t>minor</w:t>
      </w:r>
      <w:proofErr w:type="spellEnd"/>
      <w:r w:rsidRPr="00823232">
        <w:rPr>
          <w:rFonts w:ascii="Candara" w:hAnsi="Candara" w:cs="Calibri"/>
          <w:bCs/>
          <w:i/>
          <w:iCs/>
          <w:color w:val="000000" w:themeColor="text1"/>
        </w:rPr>
        <w:t>, la cantidad en si cuando la vez no es agradable porque es de las más bajas que tienen, pero había antes otro juego igual rojo que los premios eran bajos y salían seguido en el bonus. Deberían mejorar esa frecuencia porque no me ha dado ni uno y no he visto que lo suelte.”</w:t>
      </w:r>
    </w:p>
    <w:p w14:paraId="5B441FB4" w14:textId="77777777" w:rsidR="00873DEF" w:rsidRPr="00823232" w:rsidRDefault="00873DEF" w:rsidP="00823232">
      <w:pPr>
        <w:spacing w:after="240" w:line="240" w:lineRule="auto"/>
        <w:jc w:val="both"/>
        <w:rPr>
          <w:rFonts w:ascii="Candara" w:hAnsi="Candara" w:cs="Calibri"/>
          <w:bCs/>
          <w:i/>
          <w:iCs/>
          <w:color w:val="000000" w:themeColor="text1"/>
        </w:rPr>
      </w:pPr>
    </w:p>
    <w:p w14:paraId="62F87D89" w14:textId="77777777" w:rsidR="00735793" w:rsidRPr="00823232" w:rsidRDefault="00735793" w:rsidP="00823232">
      <w:pPr>
        <w:spacing w:after="240" w:line="240" w:lineRule="auto"/>
        <w:ind w:left="-993"/>
        <w:jc w:val="both"/>
        <w:rPr>
          <w:rFonts w:ascii="Candara" w:eastAsia="Times New Roman" w:hAnsi="Candara" w:cs="Calibri"/>
          <w:b/>
          <w:i/>
          <w:iCs/>
          <w:color w:val="FF0000"/>
          <w:lang w:eastAsia="es-MX"/>
        </w:rPr>
      </w:pPr>
    </w:p>
    <w:sectPr w:rsidR="00735793" w:rsidRPr="00823232"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2D8"/>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37D11"/>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3232"/>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DEF"/>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5CF1"/>
    <w:rsid w:val="00A6760D"/>
    <w:rsid w:val="00A70B80"/>
    <w:rsid w:val="00A71571"/>
    <w:rsid w:val="00A739C0"/>
    <w:rsid w:val="00A8003D"/>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4D7C"/>
    <w:rsid w:val="00E45D87"/>
    <w:rsid w:val="00E52069"/>
    <w:rsid w:val="00E536D5"/>
    <w:rsid w:val="00E60926"/>
    <w:rsid w:val="00E61FA0"/>
    <w:rsid w:val="00E6505E"/>
    <w:rsid w:val="00E6527A"/>
    <w:rsid w:val="00E661EF"/>
    <w:rsid w:val="00E666C4"/>
    <w:rsid w:val="00E67398"/>
    <w:rsid w:val="00E7028A"/>
    <w:rsid w:val="00E70815"/>
    <w:rsid w:val="00E71651"/>
    <w:rsid w:val="00E72C40"/>
    <w:rsid w:val="00E741E4"/>
    <w:rsid w:val="00E7473F"/>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3906"/>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299651423">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4362665">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4113182">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2103</TotalTime>
  <Pages>2</Pages>
  <Words>760</Words>
  <Characters>4180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47</cp:revision>
  <dcterms:created xsi:type="dcterms:W3CDTF">2023-01-23T14:13:00Z</dcterms:created>
  <dcterms:modified xsi:type="dcterms:W3CDTF">2023-12-11T17:02:00Z</dcterms:modified>
</cp:coreProperties>
</file>