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13324" w14:textId="4360ED8C" w:rsidR="00E40134" w:rsidRPr="009B39B6" w:rsidRDefault="00E40134" w:rsidP="00F60D2D">
      <w:pPr>
        <w:widowControl/>
        <w:jc w:val="left"/>
        <w:rPr>
          <w:rFonts w:ascii="Times New Roman" w:eastAsia="宋体" w:hAnsi="Times New Roman" w:cs="Times New Roman"/>
        </w:rPr>
      </w:pPr>
    </w:p>
    <w:p w14:paraId="7C8DE5F7" w14:textId="77777777" w:rsidR="00F66437" w:rsidRPr="009B39B6" w:rsidRDefault="00F66437">
      <w:pPr>
        <w:rPr>
          <w:rFonts w:ascii="Times New Roman" w:eastAsia="宋体" w:hAnsi="Times New Roman" w:cs="Times New Roman"/>
        </w:rPr>
      </w:pPr>
    </w:p>
    <w:p w14:paraId="5AC889A4" w14:textId="329D21A9" w:rsidR="00F66437" w:rsidRPr="009B39B6" w:rsidRDefault="00F66437" w:rsidP="00F66437">
      <w:pPr>
        <w:jc w:val="center"/>
        <w:rPr>
          <w:rFonts w:ascii="Times New Roman" w:eastAsia="宋体" w:hAnsi="Times New Roman" w:cs="Times New Roman"/>
          <w:noProof/>
        </w:rPr>
      </w:pPr>
      <w:r w:rsidRPr="009B39B6">
        <w:rPr>
          <w:rFonts w:ascii="Times New Roman" w:eastAsia="宋体" w:hAnsi="Times New Roman" w:cs="Times New Roman"/>
          <w:noProof/>
        </w:rPr>
        <w:drawing>
          <wp:inline distT="0" distB="0" distL="0" distR="0" wp14:anchorId="755A82AA" wp14:editId="66A394FE">
            <wp:extent cx="3448276" cy="18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中文简称-正常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27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E1D1" w14:textId="4665F773" w:rsidR="00F66437" w:rsidRPr="009B39B6" w:rsidRDefault="00F66437" w:rsidP="006C5114">
      <w:pPr>
        <w:tabs>
          <w:tab w:val="left" w:pos="2040"/>
        </w:tabs>
        <w:spacing w:line="360" w:lineRule="auto"/>
        <w:rPr>
          <w:rFonts w:ascii="Times New Roman" w:eastAsia="宋体" w:hAnsi="Times New Roman" w:cs="Times New Roman"/>
        </w:rPr>
      </w:pPr>
    </w:p>
    <w:p w14:paraId="3B66EEB8" w14:textId="628E4D02" w:rsidR="006C5114" w:rsidRPr="009B39B6" w:rsidRDefault="00DB5F1C" w:rsidP="00B7101B">
      <w:pPr>
        <w:tabs>
          <w:tab w:val="left" w:pos="2040"/>
        </w:tabs>
        <w:spacing w:line="360" w:lineRule="auto"/>
        <w:jc w:val="center"/>
        <w:rPr>
          <w:rFonts w:ascii="Times New Roman" w:eastAsia="宋体" w:hAnsi="Times New Roman" w:cs="Times New Roman"/>
          <w:b/>
          <w:sz w:val="48"/>
          <w:szCs w:val="48"/>
        </w:rPr>
      </w:pPr>
      <w:r>
        <w:rPr>
          <w:rFonts w:ascii="Times New Roman" w:eastAsia="宋体" w:hAnsi="Times New Roman" w:cs="Times New Roman" w:hint="eastAsia"/>
          <w:b/>
          <w:sz w:val="48"/>
          <w:szCs w:val="48"/>
        </w:rPr>
        <w:t>SPRS</w:t>
      </w:r>
    </w:p>
    <w:p w14:paraId="0AB093D2" w14:textId="324F7C43" w:rsidR="00F66437" w:rsidRPr="009B39B6" w:rsidRDefault="00DB5F1C" w:rsidP="00B7101B">
      <w:pPr>
        <w:tabs>
          <w:tab w:val="left" w:pos="2040"/>
        </w:tabs>
        <w:spacing w:line="360" w:lineRule="auto"/>
        <w:jc w:val="center"/>
        <w:rPr>
          <w:rFonts w:ascii="Times New Roman" w:eastAsia="宋体" w:hAnsi="Times New Roman" w:cs="Times New Roman"/>
          <w:sz w:val="48"/>
          <w:szCs w:val="48"/>
        </w:rPr>
      </w:pPr>
      <w:r>
        <w:rPr>
          <w:rFonts w:ascii="Times New Roman" w:eastAsia="宋体" w:hAnsi="Times New Roman" w:cs="Times New Roman" w:hint="eastAsia"/>
          <w:sz w:val="48"/>
          <w:szCs w:val="48"/>
        </w:rPr>
        <w:t>组件</w:t>
      </w:r>
      <w:r w:rsidR="00396E67" w:rsidRPr="009B39B6">
        <w:rPr>
          <w:rFonts w:ascii="Times New Roman" w:eastAsia="宋体" w:hAnsi="Times New Roman" w:cs="Times New Roman"/>
          <w:sz w:val="48"/>
          <w:szCs w:val="48"/>
        </w:rPr>
        <w:t>需求说明书</w:t>
      </w:r>
    </w:p>
    <w:p w14:paraId="2E33F06D" w14:textId="77777777" w:rsidR="006C5114" w:rsidRPr="009B39B6" w:rsidRDefault="006C5114" w:rsidP="00521690">
      <w:pPr>
        <w:tabs>
          <w:tab w:val="left" w:pos="2040"/>
        </w:tabs>
        <w:jc w:val="center"/>
        <w:rPr>
          <w:rFonts w:ascii="Times New Roman" w:eastAsia="宋体" w:hAnsi="Times New Roman" w:cs="Times New Roman"/>
          <w:sz w:val="36"/>
          <w:szCs w:val="36"/>
        </w:rPr>
      </w:pPr>
    </w:p>
    <w:p w14:paraId="60CDC9E6" w14:textId="51C76887" w:rsidR="00F66437" w:rsidRPr="009B39B6" w:rsidRDefault="00F66437" w:rsidP="00F66437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AA3B78" w:rsidRPr="009B39B6" w14:paraId="7BD6132D" w14:textId="77777777" w:rsidTr="009A0D7C">
        <w:trPr>
          <w:trHeight w:val="398"/>
        </w:trPr>
        <w:tc>
          <w:tcPr>
            <w:tcW w:w="1838" w:type="dxa"/>
            <w:tcBorders>
              <w:bottom w:val="nil"/>
            </w:tcBorders>
            <w:vAlign w:val="center"/>
          </w:tcPr>
          <w:p w14:paraId="36521762" w14:textId="57A15414" w:rsidR="00AA3B78" w:rsidRPr="009B39B6" w:rsidRDefault="00AA3B78" w:rsidP="00700B3C">
            <w:pPr>
              <w:tabs>
                <w:tab w:val="left" w:pos="2040"/>
              </w:tabs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657CE1E" w14:textId="2CF8A985" w:rsidR="00AA3B78" w:rsidRPr="009B39B6" w:rsidRDefault="00AA3B78" w:rsidP="00700B3C">
            <w:pPr>
              <w:tabs>
                <w:tab w:val="left" w:pos="2040"/>
              </w:tabs>
              <w:rPr>
                <w:rFonts w:ascii="Times New Roman" w:eastAsia="宋体" w:hAnsi="Times New Roman" w:cs="Times New Roman"/>
                <w:szCs w:val="21"/>
              </w:rPr>
            </w:pPr>
            <w:r w:rsidRPr="009B39B6">
              <w:rPr>
                <w:rFonts w:ascii="Times New Roman" w:eastAsia="宋体" w:hAnsi="Times New Roman" w:cs="Times New Roman"/>
                <w:szCs w:val="21"/>
              </w:rPr>
              <w:t>当前版本：</w:t>
            </w:r>
          </w:p>
        </w:tc>
        <w:tc>
          <w:tcPr>
            <w:tcW w:w="4899" w:type="dxa"/>
            <w:vAlign w:val="center"/>
          </w:tcPr>
          <w:p w14:paraId="718AFB42" w14:textId="4F2C7B29" w:rsidR="00616E82" w:rsidRPr="009B39B6" w:rsidRDefault="00AA3B78" w:rsidP="00616E82">
            <w:pPr>
              <w:tabs>
                <w:tab w:val="left" w:pos="2040"/>
              </w:tabs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39B6">
              <w:rPr>
                <w:rFonts w:ascii="Times New Roman" w:eastAsia="宋体" w:hAnsi="Times New Roman" w:cs="Times New Roman"/>
                <w:szCs w:val="21"/>
              </w:rPr>
              <w:t>V</w:t>
            </w:r>
            <w:r w:rsidR="0047151A" w:rsidRPr="009B39B6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9B39B6">
              <w:rPr>
                <w:rFonts w:ascii="Times New Roman" w:eastAsia="宋体" w:hAnsi="Times New Roman" w:cs="Times New Roman"/>
                <w:szCs w:val="21"/>
              </w:rPr>
              <w:t>.0.</w:t>
            </w:r>
            <w:r w:rsidR="0040236A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</w:tr>
      <w:tr w:rsidR="00AA3B78" w:rsidRPr="009B39B6" w14:paraId="1A243359" w14:textId="77777777" w:rsidTr="009A0D7C">
        <w:trPr>
          <w:trHeight w:val="398"/>
        </w:trPr>
        <w:tc>
          <w:tcPr>
            <w:tcW w:w="1838" w:type="dxa"/>
            <w:tcBorders>
              <w:top w:val="nil"/>
              <w:bottom w:val="nil"/>
            </w:tcBorders>
            <w:vAlign w:val="center"/>
          </w:tcPr>
          <w:p w14:paraId="5EAA9D75" w14:textId="42567274" w:rsidR="00AA3B78" w:rsidRPr="009B39B6" w:rsidRDefault="009B67BD" w:rsidP="009B67BD">
            <w:pPr>
              <w:tabs>
                <w:tab w:val="left" w:pos="2040"/>
              </w:tabs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9B39B6">
              <w:rPr>
                <w:rFonts w:ascii="Times New Roman" w:eastAsia="宋体" w:hAnsi="Times New Roman" w:cs="Times New Roman"/>
                <w:szCs w:val="21"/>
              </w:rPr>
              <w:t>文件状态：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526771F0" w14:textId="5C56824C" w:rsidR="00AA3B78" w:rsidRPr="009B39B6" w:rsidRDefault="00AA3B78" w:rsidP="00700B3C">
            <w:pPr>
              <w:tabs>
                <w:tab w:val="left" w:pos="2040"/>
              </w:tabs>
              <w:rPr>
                <w:rFonts w:ascii="Times New Roman" w:eastAsia="宋体" w:hAnsi="Times New Roman" w:cs="Times New Roman"/>
                <w:szCs w:val="21"/>
              </w:rPr>
            </w:pPr>
            <w:r w:rsidRPr="009B39B6">
              <w:rPr>
                <w:rFonts w:ascii="Times New Roman" w:eastAsia="宋体" w:hAnsi="Times New Roman" w:cs="Times New Roman"/>
                <w:szCs w:val="21"/>
              </w:rPr>
              <w:t>创</w:t>
            </w:r>
            <w:r w:rsidR="00383FD7" w:rsidRPr="009B39B6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9B39B6">
              <w:rPr>
                <w:rFonts w:ascii="Times New Roman" w:eastAsia="宋体" w:hAnsi="Times New Roman" w:cs="Times New Roman"/>
                <w:szCs w:val="21"/>
              </w:rPr>
              <w:t>建</w:t>
            </w:r>
            <w:r w:rsidR="00383FD7" w:rsidRPr="009B39B6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9B39B6">
              <w:rPr>
                <w:rFonts w:ascii="Times New Roman" w:eastAsia="宋体" w:hAnsi="Times New Roman" w:cs="Times New Roman"/>
                <w:szCs w:val="21"/>
              </w:rPr>
              <w:t>人：</w:t>
            </w:r>
          </w:p>
        </w:tc>
        <w:tc>
          <w:tcPr>
            <w:tcW w:w="4899" w:type="dxa"/>
            <w:vAlign w:val="center"/>
          </w:tcPr>
          <w:p w14:paraId="658AD542" w14:textId="574FB812" w:rsidR="00AA3B78" w:rsidRPr="009B39B6" w:rsidRDefault="00AA3B78" w:rsidP="00700B3C">
            <w:pPr>
              <w:tabs>
                <w:tab w:val="left" w:pos="2040"/>
              </w:tabs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39B6">
              <w:rPr>
                <w:rFonts w:ascii="Times New Roman" w:eastAsia="宋体" w:hAnsi="Times New Roman" w:cs="Times New Roman"/>
                <w:szCs w:val="21"/>
              </w:rPr>
              <w:t>翟海青</w:t>
            </w:r>
          </w:p>
        </w:tc>
      </w:tr>
      <w:tr w:rsidR="00AA3B78" w:rsidRPr="009B39B6" w14:paraId="7300F14D" w14:textId="77777777" w:rsidTr="009A0D7C">
        <w:trPr>
          <w:trHeight w:val="398"/>
        </w:trPr>
        <w:tc>
          <w:tcPr>
            <w:tcW w:w="1838" w:type="dxa"/>
            <w:tcBorders>
              <w:top w:val="nil"/>
              <w:bottom w:val="nil"/>
            </w:tcBorders>
            <w:vAlign w:val="center"/>
          </w:tcPr>
          <w:p w14:paraId="79D2A629" w14:textId="3E3AA353" w:rsidR="00AA3B78" w:rsidRPr="009B39B6" w:rsidRDefault="00A47F6A" w:rsidP="009B67BD">
            <w:pPr>
              <w:tabs>
                <w:tab w:val="left" w:pos="2040"/>
              </w:tabs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9B39B6">
              <w:rPr>
                <w:rFonts w:ascii="Times New Roman" w:eastAsia="宋体" w:hAnsi="Times New Roman" w:cs="Times New Roman"/>
                <w:szCs w:val="21"/>
              </w:rPr>
              <w:t>[√]</w:t>
            </w:r>
            <w:r w:rsidR="009B67BD" w:rsidRPr="009B39B6">
              <w:rPr>
                <w:rFonts w:ascii="Times New Roman" w:eastAsia="宋体" w:hAnsi="Times New Roman" w:cs="Times New Roman"/>
                <w:szCs w:val="21"/>
              </w:rPr>
              <w:t>草稿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13D6204" w14:textId="6754C8BB" w:rsidR="00AA3B78" w:rsidRPr="009B39B6" w:rsidRDefault="00AA3B78" w:rsidP="00700B3C">
            <w:pPr>
              <w:tabs>
                <w:tab w:val="left" w:pos="2040"/>
              </w:tabs>
              <w:rPr>
                <w:rFonts w:ascii="Times New Roman" w:eastAsia="宋体" w:hAnsi="Times New Roman" w:cs="Times New Roman"/>
                <w:szCs w:val="21"/>
              </w:rPr>
            </w:pPr>
            <w:r w:rsidRPr="009B39B6">
              <w:rPr>
                <w:rFonts w:ascii="Times New Roman" w:eastAsia="宋体" w:hAnsi="Times New Roman" w:cs="Times New Roman"/>
                <w:szCs w:val="21"/>
              </w:rPr>
              <w:t>创建日期：</w:t>
            </w:r>
          </w:p>
        </w:tc>
        <w:tc>
          <w:tcPr>
            <w:tcW w:w="4899" w:type="dxa"/>
            <w:vAlign w:val="center"/>
          </w:tcPr>
          <w:p w14:paraId="4AE5F551" w14:textId="7AF87F17" w:rsidR="00AA3B78" w:rsidRPr="009B39B6" w:rsidRDefault="00CD582E" w:rsidP="00CD582E">
            <w:pPr>
              <w:tabs>
                <w:tab w:val="left" w:pos="2040"/>
              </w:tabs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39B6">
              <w:rPr>
                <w:rFonts w:ascii="Times New Roman" w:eastAsia="宋体" w:hAnsi="Times New Roman" w:cs="Times New Roman"/>
                <w:szCs w:val="21"/>
                <w:u w:val="single"/>
              </w:rPr>
              <w:t>___</w:t>
            </w:r>
            <w:r w:rsidR="00551C95" w:rsidRPr="009B39B6">
              <w:rPr>
                <w:rFonts w:ascii="Times New Roman" w:eastAsia="宋体" w:hAnsi="Times New Roman" w:cs="Times New Roman"/>
                <w:szCs w:val="21"/>
                <w:u w:val="single"/>
              </w:rPr>
              <w:t>20</w:t>
            </w:r>
            <w:r w:rsidR="0040236A">
              <w:rPr>
                <w:rFonts w:ascii="Times New Roman" w:eastAsia="宋体" w:hAnsi="Times New Roman" w:cs="Times New Roman"/>
                <w:szCs w:val="21"/>
                <w:u w:val="single"/>
              </w:rPr>
              <w:t>20</w:t>
            </w:r>
            <w:r w:rsidR="00383FD7" w:rsidRPr="009B39B6">
              <w:rPr>
                <w:rFonts w:ascii="Times New Roman" w:eastAsia="宋体" w:hAnsi="Times New Roman" w:cs="Times New Roman"/>
                <w:szCs w:val="21"/>
              </w:rPr>
              <w:t>_</w:t>
            </w:r>
            <w:r w:rsidR="00AA3B78" w:rsidRPr="009B39B6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="00AA3B78" w:rsidRPr="009B39B6">
              <w:rPr>
                <w:rFonts w:ascii="Times New Roman" w:eastAsia="宋体" w:hAnsi="Times New Roman" w:cs="Times New Roman"/>
                <w:szCs w:val="21"/>
                <w:u w:val="single"/>
              </w:rPr>
              <w:t xml:space="preserve">  </w:t>
            </w:r>
            <w:r w:rsidR="0040236A">
              <w:rPr>
                <w:rFonts w:ascii="Times New Roman" w:eastAsia="宋体" w:hAnsi="Times New Roman" w:cs="Times New Roman"/>
                <w:szCs w:val="21"/>
                <w:u w:val="single"/>
              </w:rPr>
              <w:t>05</w:t>
            </w:r>
            <w:r w:rsidR="00AA3B78" w:rsidRPr="009B39B6">
              <w:rPr>
                <w:rFonts w:ascii="Times New Roman" w:eastAsia="宋体" w:hAnsi="Times New Roman" w:cs="Times New Roman"/>
                <w:szCs w:val="21"/>
                <w:u w:val="single"/>
              </w:rPr>
              <w:t xml:space="preserve">  </w:t>
            </w:r>
            <w:r w:rsidR="00AA3B78" w:rsidRPr="009B39B6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="00AA3B78" w:rsidRPr="009B39B6">
              <w:rPr>
                <w:rFonts w:ascii="Times New Roman" w:eastAsia="宋体" w:hAnsi="Times New Roman" w:cs="Times New Roman"/>
                <w:szCs w:val="21"/>
                <w:u w:val="single"/>
              </w:rPr>
              <w:t xml:space="preserve">  </w:t>
            </w:r>
            <w:r w:rsidR="0040236A">
              <w:rPr>
                <w:rFonts w:ascii="Times New Roman" w:eastAsia="宋体" w:hAnsi="Times New Roman" w:cs="Times New Roman"/>
                <w:szCs w:val="21"/>
                <w:u w:val="single"/>
              </w:rPr>
              <w:t>27</w:t>
            </w:r>
            <w:r w:rsidR="00551C95" w:rsidRPr="009B39B6">
              <w:rPr>
                <w:rFonts w:ascii="Times New Roman" w:eastAsia="宋体" w:hAnsi="Times New Roman" w:cs="Times New Roman"/>
                <w:szCs w:val="21"/>
                <w:u w:val="single"/>
              </w:rPr>
              <w:t xml:space="preserve"> </w:t>
            </w:r>
            <w:r w:rsidR="00AA3B78" w:rsidRPr="009B39B6">
              <w:rPr>
                <w:rFonts w:ascii="Times New Roman" w:eastAsia="宋体" w:hAnsi="Times New Roman" w:cs="Times New Roman"/>
                <w:szCs w:val="21"/>
                <w:u w:val="single"/>
              </w:rPr>
              <w:t xml:space="preserve"> </w:t>
            </w:r>
            <w:r w:rsidR="00AA3B78" w:rsidRPr="009B39B6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</w:tr>
      <w:tr w:rsidR="00AA3B78" w:rsidRPr="009B39B6" w14:paraId="28861F45" w14:textId="77777777" w:rsidTr="009A0D7C">
        <w:trPr>
          <w:trHeight w:val="398"/>
        </w:trPr>
        <w:tc>
          <w:tcPr>
            <w:tcW w:w="1838" w:type="dxa"/>
            <w:tcBorders>
              <w:top w:val="nil"/>
              <w:bottom w:val="nil"/>
            </w:tcBorders>
            <w:vAlign w:val="center"/>
          </w:tcPr>
          <w:p w14:paraId="0635FEC1" w14:textId="10ECB6A6" w:rsidR="00AA3B78" w:rsidRPr="009B39B6" w:rsidRDefault="00A47F6A" w:rsidP="009B67BD">
            <w:pPr>
              <w:tabs>
                <w:tab w:val="left" w:pos="2040"/>
              </w:tabs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9B39B6">
              <w:rPr>
                <w:rFonts w:ascii="Times New Roman" w:eastAsia="宋体" w:hAnsi="Times New Roman" w:cs="Times New Roman"/>
                <w:szCs w:val="21"/>
              </w:rPr>
              <w:t>[</w:t>
            </w:r>
            <w:r w:rsidR="00452D5C" w:rsidRPr="009B39B6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9B39B6">
              <w:rPr>
                <w:rFonts w:ascii="Times New Roman" w:eastAsia="宋体" w:hAnsi="Times New Roman" w:cs="Times New Roman"/>
                <w:szCs w:val="21"/>
              </w:rPr>
              <w:t>]</w:t>
            </w:r>
            <w:r w:rsidR="009B67BD" w:rsidRPr="009B39B6">
              <w:rPr>
                <w:rFonts w:ascii="Times New Roman" w:eastAsia="宋体" w:hAnsi="Times New Roman" w:cs="Times New Roman"/>
                <w:szCs w:val="21"/>
              </w:rPr>
              <w:t>正在修改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607AD541" w14:textId="67AF6AA5" w:rsidR="00AA3B78" w:rsidRPr="009B39B6" w:rsidRDefault="00AA3B78" w:rsidP="00700B3C">
            <w:pPr>
              <w:tabs>
                <w:tab w:val="left" w:pos="2040"/>
              </w:tabs>
              <w:rPr>
                <w:rFonts w:ascii="Times New Roman" w:eastAsia="宋体" w:hAnsi="Times New Roman" w:cs="Times New Roman"/>
                <w:szCs w:val="21"/>
              </w:rPr>
            </w:pPr>
            <w:r w:rsidRPr="009B39B6">
              <w:rPr>
                <w:rFonts w:ascii="Times New Roman" w:eastAsia="宋体" w:hAnsi="Times New Roman" w:cs="Times New Roman"/>
                <w:szCs w:val="21"/>
              </w:rPr>
              <w:t>审</w:t>
            </w:r>
            <w:r w:rsidR="00383FD7" w:rsidRPr="009B39B6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9B39B6">
              <w:rPr>
                <w:rFonts w:ascii="Times New Roman" w:eastAsia="宋体" w:hAnsi="Times New Roman" w:cs="Times New Roman"/>
                <w:szCs w:val="21"/>
              </w:rPr>
              <w:t>核</w:t>
            </w:r>
            <w:r w:rsidR="00383FD7" w:rsidRPr="009B39B6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9B39B6">
              <w:rPr>
                <w:rFonts w:ascii="Times New Roman" w:eastAsia="宋体" w:hAnsi="Times New Roman" w:cs="Times New Roman"/>
                <w:szCs w:val="21"/>
              </w:rPr>
              <w:t>人：</w:t>
            </w:r>
          </w:p>
        </w:tc>
        <w:tc>
          <w:tcPr>
            <w:tcW w:w="4899" w:type="dxa"/>
            <w:vAlign w:val="center"/>
          </w:tcPr>
          <w:p w14:paraId="6353FFB8" w14:textId="77777777" w:rsidR="00AA3B78" w:rsidRPr="009B39B6" w:rsidRDefault="00AA3B78" w:rsidP="00700B3C">
            <w:pPr>
              <w:tabs>
                <w:tab w:val="left" w:pos="2040"/>
              </w:tabs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A3B78" w:rsidRPr="009B39B6" w14:paraId="3E258252" w14:textId="77777777" w:rsidTr="009A0D7C">
        <w:trPr>
          <w:trHeight w:val="398"/>
        </w:trPr>
        <w:tc>
          <w:tcPr>
            <w:tcW w:w="1838" w:type="dxa"/>
            <w:tcBorders>
              <w:top w:val="nil"/>
              <w:bottom w:val="nil"/>
            </w:tcBorders>
            <w:vAlign w:val="center"/>
          </w:tcPr>
          <w:p w14:paraId="3C6A6359" w14:textId="0FE11D6D" w:rsidR="00A47F6A" w:rsidRPr="009B39B6" w:rsidRDefault="00A47F6A" w:rsidP="00A47F6A">
            <w:pPr>
              <w:tabs>
                <w:tab w:val="left" w:pos="2040"/>
              </w:tabs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9B39B6">
              <w:rPr>
                <w:rFonts w:ascii="Times New Roman" w:eastAsia="宋体" w:hAnsi="Times New Roman" w:cs="Times New Roman"/>
                <w:szCs w:val="21"/>
              </w:rPr>
              <w:t>[</w:t>
            </w:r>
            <w:r w:rsidR="00452D5C" w:rsidRPr="009B39B6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9B39B6">
              <w:rPr>
                <w:rFonts w:ascii="Times New Roman" w:eastAsia="宋体" w:hAnsi="Times New Roman" w:cs="Times New Roman"/>
                <w:szCs w:val="21"/>
              </w:rPr>
              <w:t>]</w:t>
            </w:r>
            <w:r w:rsidR="009B67BD" w:rsidRPr="009B39B6">
              <w:rPr>
                <w:rFonts w:ascii="Times New Roman" w:eastAsia="宋体" w:hAnsi="Times New Roman" w:cs="Times New Roman"/>
                <w:szCs w:val="21"/>
              </w:rPr>
              <w:t>正式发布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58721988" w14:textId="79D87A88" w:rsidR="00AA3B78" w:rsidRPr="009B39B6" w:rsidRDefault="00AA3B78" w:rsidP="00700B3C">
            <w:pPr>
              <w:tabs>
                <w:tab w:val="left" w:pos="2040"/>
              </w:tabs>
              <w:rPr>
                <w:rFonts w:ascii="Times New Roman" w:eastAsia="宋体" w:hAnsi="Times New Roman" w:cs="Times New Roman"/>
                <w:szCs w:val="21"/>
              </w:rPr>
            </w:pPr>
            <w:r w:rsidRPr="009B39B6">
              <w:rPr>
                <w:rFonts w:ascii="Times New Roman" w:eastAsia="宋体" w:hAnsi="Times New Roman" w:cs="Times New Roman"/>
                <w:szCs w:val="21"/>
              </w:rPr>
              <w:t>审核日期：</w:t>
            </w:r>
          </w:p>
        </w:tc>
        <w:tc>
          <w:tcPr>
            <w:tcW w:w="4899" w:type="dxa"/>
            <w:vAlign w:val="center"/>
          </w:tcPr>
          <w:p w14:paraId="2C4A6C32" w14:textId="187C266A" w:rsidR="00AA3B78" w:rsidRPr="009B39B6" w:rsidRDefault="000E7144" w:rsidP="00700B3C">
            <w:pPr>
              <w:tabs>
                <w:tab w:val="left" w:pos="2040"/>
              </w:tabs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39B6">
              <w:rPr>
                <w:rFonts w:ascii="Times New Roman" w:eastAsia="宋体" w:hAnsi="Times New Roman" w:cs="Times New Roman"/>
                <w:szCs w:val="21"/>
                <w:u w:val="single"/>
              </w:rPr>
              <w:t>___20</w:t>
            </w:r>
            <w:r w:rsidR="0040236A">
              <w:rPr>
                <w:rFonts w:ascii="Times New Roman" w:eastAsia="宋体" w:hAnsi="Times New Roman" w:cs="Times New Roman"/>
                <w:szCs w:val="21"/>
                <w:u w:val="single"/>
              </w:rPr>
              <w:t>20</w:t>
            </w:r>
            <w:r w:rsidRPr="009B39B6">
              <w:rPr>
                <w:rFonts w:ascii="Times New Roman" w:eastAsia="宋体" w:hAnsi="Times New Roman" w:cs="Times New Roman"/>
                <w:szCs w:val="21"/>
              </w:rPr>
              <w:t>_</w:t>
            </w:r>
            <w:r w:rsidRPr="009B39B6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9B39B6">
              <w:rPr>
                <w:rFonts w:ascii="Times New Roman" w:eastAsia="宋体" w:hAnsi="Times New Roman" w:cs="Times New Roman"/>
                <w:szCs w:val="21"/>
                <w:u w:val="single"/>
              </w:rPr>
              <w:t xml:space="preserve">  </w:t>
            </w:r>
            <w:r w:rsidR="0040236A">
              <w:rPr>
                <w:rFonts w:ascii="Times New Roman" w:eastAsia="宋体" w:hAnsi="Times New Roman" w:cs="Times New Roman"/>
                <w:szCs w:val="21"/>
                <w:u w:val="single"/>
              </w:rPr>
              <w:t>05</w:t>
            </w:r>
            <w:r w:rsidRPr="009B39B6">
              <w:rPr>
                <w:rFonts w:ascii="Times New Roman" w:eastAsia="宋体" w:hAnsi="Times New Roman" w:cs="Times New Roman"/>
                <w:szCs w:val="21"/>
                <w:u w:val="single"/>
              </w:rPr>
              <w:t xml:space="preserve">  </w:t>
            </w:r>
            <w:r w:rsidRPr="009B39B6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9B39B6">
              <w:rPr>
                <w:rFonts w:ascii="Times New Roman" w:eastAsia="宋体" w:hAnsi="Times New Roman" w:cs="Times New Roman"/>
                <w:szCs w:val="21"/>
                <w:u w:val="single"/>
              </w:rPr>
              <w:t xml:space="preserve">  </w:t>
            </w:r>
            <w:r>
              <w:rPr>
                <w:rFonts w:ascii="Times New Roman" w:eastAsia="宋体" w:hAnsi="Times New Roman" w:cs="Times New Roman"/>
                <w:szCs w:val="21"/>
                <w:u w:val="single"/>
              </w:rPr>
              <w:t>31</w:t>
            </w:r>
            <w:r w:rsidRPr="009B39B6">
              <w:rPr>
                <w:rFonts w:ascii="Times New Roman" w:eastAsia="宋体" w:hAnsi="Times New Roman" w:cs="Times New Roman"/>
                <w:szCs w:val="21"/>
                <w:u w:val="single"/>
              </w:rPr>
              <w:t xml:space="preserve">  </w:t>
            </w:r>
            <w:r w:rsidRPr="009B39B6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</w:tr>
      <w:tr w:rsidR="00AA3B78" w:rsidRPr="009B39B6" w14:paraId="549EE9CD" w14:textId="77777777" w:rsidTr="009A0D7C">
        <w:trPr>
          <w:trHeight w:val="398"/>
        </w:trPr>
        <w:tc>
          <w:tcPr>
            <w:tcW w:w="1838" w:type="dxa"/>
            <w:tcBorders>
              <w:top w:val="nil"/>
            </w:tcBorders>
            <w:vAlign w:val="center"/>
          </w:tcPr>
          <w:p w14:paraId="5B373F8B" w14:textId="3E144DB3" w:rsidR="00AA3B78" w:rsidRPr="009B39B6" w:rsidRDefault="00AA3B78" w:rsidP="00700B3C">
            <w:pPr>
              <w:tabs>
                <w:tab w:val="left" w:pos="2040"/>
              </w:tabs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718D911C" w14:textId="43ABDD43" w:rsidR="00AA3B78" w:rsidRPr="009B39B6" w:rsidRDefault="00AA3B78" w:rsidP="00700B3C">
            <w:pPr>
              <w:tabs>
                <w:tab w:val="left" w:pos="2040"/>
              </w:tabs>
              <w:rPr>
                <w:rFonts w:ascii="Times New Roman" w:eastAsia="宋体" w:hAnsi="Times New Roman" w:cs="Times New Roman"/>
                <w:szCs w:val="21"/>
              </w:rPr>
            </w:pPr>
            <w:r w:rsidRPr="009B39B6">
              <w:rPr>
                <w:rFonts w:ascii="Times New Roman" w:eastAsia="宋体" w:hAnsi="Times New Roman" w:cs="Times New Roman"/>
                <w:szCs w:val="21"/>
              </w:rPr>
              <w:t>密</w:t>
            </w:r>
            <w:r w:rsidR="00383FD7" w:rsidRPr="009B39B6">
              <w:rPr>
                <w:rFonts w:ascii="Times New Roman" w:eastAsia="宋体" w:hAnsi="Times New Roman" w:cs="Times New Roman"/>
                <w:szCs w:val="21"/>
              </w:rPr>
              <w:t xml:space="preserve">    </w:t>
            </w:r>
            <w:r w:rsidRPr="009B39B6">
              <w:rPr>
                <w:rFonts w:ascii="Times New Roman" w:eastAsia="宋体" w:hAnsi="Times New Roman" w:cs="Times New Roman"/>
                <w:szCs w:val="21"/>
              </w:rPr>
              <w:t>级：</w:t>
            </w:r>
          </w:p>
        </w:tc>
        <w:tc>
          <w:tcPr>
            <w:tcW w:w="4899" w:type="dxa"/>
            <w:vAlign w:val="center"/>
          </w:tcPr>
          <w:p w14:paraId="5F04C24D" w14:textId="4D67E6E2" w:rsidR="00AA3B78" w:rsidRPr="009B39B6" w:rsidRDefault="00CC2C52" w:rsidP="00700B3C">
            <w:pPr>
              <w:tabs>
                <w:tab w:val="left" w:pos="2040"/>
              </w:tabs>
              <w:ind w:firstLineChars="100" w:firstLine="2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39B6">
              <w:rPr>
                <w:rFonts w:ascii="Times New Roman" w:eastAsia="宋体" w:hAnsi="Times New Roman" w:cs="Times New Roman"/>
                <w:szCs w:val="21"/>
              </w:rPr>
              <w:t>■</w:t>
            </w:r>
            <w:r w:rsidR="00AA3B78" w:rsidRPr="009B39B6">
              <w:rPr>
                <w:rFonts w:ascii="Times New Roman" w:eastAsia="宋体" w:hAnsi="Times New Roman" w:cs="Times New Roman"/>
                <w:szCs w:val="21"/>
              </w:rPr>
              <w:t>内部资料</w:t>
            </w:r>
            <w:r w:rsidR="00AA3B78" w:rsidRPr="009B39B6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="00643FA4" w:rsidRPr="009B39B6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9B39B6">
              <w:rPr>
                <w:rFonts w:ascii="Times New Roman" w:eastAsia="宋体" w:hAnsi="Times New Roman" w:cs="Times New Roman"/>
                <w:szCs w:val="21"/>
              </w:rPr>
              <w:t>□</w:t>
            </w:r>
            <w:r w:rsidR="00AA3B78" w:rsidRPr="009B39B6">
              <w:rPr>
                <w:rFonts w:ascii="Times New Roman" w:eastAsia="宋体" w:hAnsi="Times New Roman" w:cs="Times New Roman"/>
                <w:szCs w:val="21"/>
              </w:rPr>
              <w:t>公开资料</w:t>
            </w:r>
          </w:p>
        </w:tc>
      </w:tr>
    </w:tbl>
    <w:p w14:paraId="6A01D310" w14:textId="640A4642" w:rsidR="00F66437" w:rsidRPr="009B39B6" w:rsidRDefault="00F66437" w:rsidP="00643FA4">
      <w:pPr>
        <w:tabs>
          <w:tab w:val="left" w:pos="2040"/>
        </w:tabs>
        <w:spacing w:line="360" w:lineRule="auto"/>
        <w:rPr>
          <w:rFonts w:ascii="Times New Roman" w:eastAsia="宋体" w:hAnsi="Times New Roman" w:cs="Times New Roman"/>
        </w:rPr>
      </w:pPr>
    </w:p>
    <w:p w14:paraId="63FD4F2B" w14:textId="0033BEC3" w:rsidR="00F66437" w:rsidRPr="009B39B6" w:rsidRDefault="00F66437" w:rsidP="00EB0866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50B98306" w14:textId="044EF4F3" w:rsidR="00234E36" w:rsidRPr="009B39B6" w:rsidRDefault="00234E36" w:rsidP="00EB0866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1032B23D" w14:textId="76E8B188" w:rsidR="00234E36" w:rsidRPr="009B39B6" w:rsidRDefault="00234E36" w:rsidP="00EB0866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57EFA4DE" w14:textId="1F94B93C" w:rsidR="006C5114" w:rsidRPr="009B39B6" w:rsidRDefault="006C5114" w:rsidP="00EB0866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2792EB72" w14:textId="4A5F342E" w:rsidR="006C5114" w:rsidRPr="009B39B6" w:rsidRDefault="006C5114" w:rsidP="00EB0866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4161924A" w14:textId="573608F5" w:rsidR="006C5114" w:rsidRPr="009B39B6" w:rsidRDefault="006C5114" w:rsidP="00EB0866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4F02844E" w14:textId="2E9A945B" w:rsidR="006C5114" w:rsidRPr="009B39B6" w:rsidRDefault="006C5114" w:rsidP="00EB0866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7B3A2FBC" w14:textId="024646D9" w:rsidR="006C5114" w:rsidRPr="009B39B6" w:rsidRDefault="006C5114" w:rsidP="00EB0866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5D189692" w14:textId="77777777" w:rsidR="006C5114" w:rsidRPr="009B39B6" w:rsidRDefault="006C5114" w:rsidP="00EB0866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24444FBB" w14:textId="12B65C50" w:rsidR="00234E36" w:rsidRPr="009B39B6" w:rsidRDefault="006D6068" w:rsidP="00EB0866">
      <w:pPr>
        <w:tabs>
          <w:tab w:val="left" w:pos="2040"/>
        </w:tabs>
        <w:rPr>
          <w:rFonts w:ascii="Times New Roman" w:eastAsia="宋体" w:hAnsi="Times New Roman" w:cs="Times New Roman"/>
        </w:rPr>
      </w:pPr>
      <w:r w:rsidRPr="009B39B6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92EC8" wp14:editId="526083F8">
                <wp:simplePos x="0" y="0"/>
                <wp:positionH relativeFrom="margin">
                  <wp:posOffset>16510</wp:posOffset>
                </wp:positionH>
                <wp:positionV relativeFrom="paragraph">
                  <wp:posOffset>123190</wp:posOffset>
                </wp:positionV>
                <wp:extent cx="5276850" cy="0"/>
                <wp:effectExtent l="0" t="19050" r="190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89F2C" id="直接连接符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pt,9.7pt" to="416.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" strokecolor="#bfbfbf [2412]" strokeweight="3pt">
                <v:stroke joinstyle="miter"/>
                <w10:wrap anchorx="margin"/>
              </v:line>
            </w:pict>
          </mc:Fallback>
        </mc:AlternateContent>
      </w:r>
    </w:p>
    <w:p w14:paraId="62718ED8" w14:textId="45D1B18F" w:rsidR="00234E36" w:rsidRPr="009B39B6" w:rsidRDefault="00234E36" w:rsidP="006C5114">
      <w:pPr>
        <w:tabs>
          <w:tab w:val="left" w:pos="2040"/>
        </w:tabs>
        <w:ind w:firstLineChars="200" w:firstLine="420"/>
        <w:rPr>
          <w:rFonts w:ascii="Times New Roman" w:eastAsia="宋体" w:hAnsi="Times New Roman" w:cs="Times New Roman"/>
        </w:rPr>
      </w:pPr>
      <w:r w:rsidRPr="009B39B6">
        <w:rPr>
          <w:rFonts w:ascii="Times New Roman" w:eastAsia="宋体" w:hAnsi="Times New Roman" w:cs="Times New Roman"/>
        </w:rPr>
        <w:t>版权声明和保密须知：</w:t>
      </w:r>
    </w:p>
    <w:p w14:paraId="06F57170" w14:textId="416CC812" w:rsidR="00234E36" w:rsidRPr="009B39B6" w:rsidRDefault="00234E36" w:rsidP="006C5114">
      <w:pPr>
        <w:tabs>
          <w:tab w:val="left" w:pos="2040"/>
        </w:tabs>
        <w:ind w:firstLineChars="200" w:firstLine="420"/>
        <w:rPr>
          <w:rFonts w:ascii="Times New Roman" w:eastAsia="宋体" w:hAnsi="Times New Roman" w:cs="Times New Roman"/>
        </w:rPr>
      </w:pPr>
      <w:r w:rsidRPr="009B39B6">
        <w:rPr>
          <w:rFonts w:ascii="Times New Roman" w:eastAsia="宋体" w:hAnsi="Times New Roman" w:cs="Times New Roman"/>
        </w:rPr>
        <w:t>本文件出现的</w:t>
      </w:r>
      <w:r w:rsidR="002C3805" w:rsidRPr="009B39B6">
        <w:rPr>
          <w:rFonts w:ascii="Times New Roman" w:eastAsia="宋体" w:hAnsi="Times New Roman" w:cs="Times New Roman"/>
        </w:rPr>
        <w:t>任何</w:t>
      </w:r>
      <w:r w:rsidR="003644F1" w:rsidRPr="009B39B6">
        <w:rPr>
          <w:rFonts w:ascii="Times New Roman" w:eastAsia="宋体" w:hAnsi="Times New Roman" w:cs="Times New Roman"/>
        </w:rPr>
        <w:t>文字叙述、文档格式、照片、插图、方法、过程等内容，除特别声明外，版权均归属北京源清慧虹信息科技有限公司所有，受到有关产权及版权法保护。</w:t>
      </w:r>
    </w:p>
    <w:p w14:paraId="5CBB7B72" w14:textId="41CE2917" w:rsidR="003644F1" w:rsidRPr="009B39B6" w:rsidRDefault="003644F1" w:rsidP="006C5114">
      <w:pPr>
        <w:tabs>
          <w:tab w:val="left" w:pos="2040"/>
        </w:tabs>
        <w:ind w:firstLineChars="200" w:firstLine="420"/>
        <w:rPr>
          <w:rFonts w:ascii="Times New Roman" w:eastAsia="宋体" w:hAnsi="Times New Roman" w:cs="Times New Roman"/>
        </w:rPr>
      </w:pPr>
      <w:r w:rsidRPr="009B39B6">
        <w:rPr>
          <w:rFonts w:ascii="Times New Roman" w:eastAsia="宋体" w:hAnsi="Times New Roman" w:cs="Times New Roman"/>
        </w:rPr>
        <w:t>Copyri</w:t>
      </w:r>
      <w:r w:rsidR="006C5114" w:rsidRPr="009B39B6">
        <w:rPr>
          <w:rFonts w:ascii="Times New Roman" w:eastAsia="宋体" w:hAnsi="Times New Roman" w:cs="Times New Roman"/>
        </w:rPr>
        <w:t>g</w:t>
      </w:r>
      <w:r w:rsidRPr="009B39B6">
        <w:rPr>
          <w:rFonts w:ascii="Times New Roman" w:eastAsia="宋体" w:hAnsi="Times New Roman" w:cs="Times New Roman"/>
        </w:rPr>
        <w:t xml:space="preserve">ht© 2014.All rights reserved </w:t>
      </w:r>
      <w:r w:rsidRPr="009B39B6">
        <w:rPr>
          <w:rFonts w:ascii="Times New Roman" w:eastAsia="宋体" w:hAnsi="Times New Roman" w:cs="Times New Roman"/>
        </w:rPr>
        <w:t>北京源清慧虹信息科技有限公司</w:t>
      </w:r>
    </w:p>
    <w:p w14:paraId="78EE38C5" w14:textId="77777777" w:rsidR="009E44AE" w:rsidRPr="009B39B6" w:rsidRDefault="009E44AE" w:rsidP="009E44AE">
      <w:pPr>
        <w:spacing w:line="360" w:lineRule="auto"/>
        <w:jc w:val="center"/>
        <w:rPr>
          <w:rFonts w:ascii="Times New Roman" w:eastAsia="宋体" w:hAnsi="Times New Roman" w:cs="Times New Roman"/>
          <w:b/>
          <w:color w:val="000000"/>
          <w:spacing w:val="20"/>
          <w:sz w:val="36"/>
        </w:rPr>
      </w:pPr>
      <w:r w:rsidRPr="009B39B6">
        <w:rPr>
          <w:rFonts w:ascii="Times New Roman" w:eastAsia="宋体" w:hAnsi="Times New Roman" w:cs="Times New Roman"/>
          <w:b/>
          <w:color w:val="000000"/>
          <w:spacing w:val="20"/>
          <w:sz w:val="36"/>
        </w:rPr>
        <w:lastRenderedPageBreak/>
        <w:t>文档修订历史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860"/>
        <w:gridCol w:w="1027"/>
        <w:gridCol w:w="3074"/>
        <w:gridCol w:w="1417"/>
        <w:gridCol w:w="1134"/>
      </w:tblGrid>
      <w:tr w:rsidR="00D97298" w:rsidRPr="009B39B6" w14:paraId="3995888B" w14:textId="77777777" w:rsidTr="002F5A68">
        <w:trPr>
          <w:cantSplit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604CBA2" w14:textId="77777777" w:rsidR="00D97298" w:rsidRPr="009B39B6" w:rsidRDefault="00D97298" w:rsidP="00B6537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pacing w:val="20"/>
              </w:rPr>
            </w:pPr>
            <w:r w:rsidRPr="009B39B6">
              <w:rPr>
                <w:rFonts w:ascii="Times New Roman" w:eastAsia="宋体" w:hAnsi="Times New Roman" w:cs="Times New Roman"/>
                <w:b/>
                <w:bCs/>
                <w:color w:val="000000"/>
                <w:spacing w:val="20"/>
              </w:rPr>
              <w:t>版本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6D6F944" w14:textId="453E4D2D" w:rsidR="00D97298" w:rsidRPr="009B39B6" w:rsidRDefault="0086648D" w:rsidP="00B6537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pacing w:val="20"/>
              </w:rPr>
            </w:pPr>
            <w:r w:rsidRPr="009B39B6">
              <w:rPr>
                <w:rFonts w:ascii="Times New Roman" w:eastAsia="宋体" w:hAnsi="Times New Roman" w:cs="Times New Roman"/>
                <w:b/>
                <w:bCs/>
                <w:color w:val="000000"/>
                <w:spacing w:val="20"/>
              </w:rPr>
              <w:t>类型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104FF9C" w14:textId="29BEC6A2" w:rsidR="00D97298" w:rsidRPr="009B39B6" w:rsidRDefault="00D97298" w:rsidP="00B6537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pacing w:val="20"/>
              </w:rPr>
            </w:pPr>
            <w:r w:rsidRPr="009B39B6">
              <w:rPr>
                <w:rFonts w:ascii="Times New Roman" w:eastAsia="宋体" w:hAnsi="Times New Roman" w:cs="Times New Roman"/>
                <w:b/>
                <w:bCs/>
                <w:color w:val="000000"/>
                <w:spacing w:val="20"/>
              </w:rPr>
              <w:t>作者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7CEE3E2" w14:textId="77777777" w:rsidR="00D97298" w:rsidRPr="009B39B6" w:rsidRDefault="00D97298" w:rsidP="00B6537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pacing w:val="20"/>
              </w:rPr>
            </w:pPr>
            <w:r w:rsidRPr="009B39B6">
              <w:rPr>
                <w:rFonts w:ascii="Times New Roman" w:eastAsia="宋体" w:hAnsi="Times New Roman" w:cs="Times New Roman"/>
                <w:b/>
                <w:bCs/>
                <w:color w:val="000000"/>
                <w:spacing w:val="20"/>
              </w:rPr>
              <w:t>工作描述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7091144" w14:textId="1FEC3C3A" w:rsidR="00D97298" w:rsidRPr="009B39B6" w:rsidRDefault="00D97298" w:rsidP="00B65376">
            <w:pPr>
              <w:spacing w:line="360" w:lineRule="auto"/>
              <w:ind w:right="-3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pacing w:val="20"/>
              </w:rPr>
            </w:pPr>
            <w:r w:rsidRPr="009B39B6">
              <w:rPr>
                <w:rFonts w:ascii="Times New Roman" w:eastAsia="宋体" w:hAnsi="Times New Roman" w:cs="Times New Roman"/>
                <w:b/>
                <w:bCs/>
                <w:color w:val="000000"/>
                <w:spacing w:val="20"/>
              </w:rPr>
              <w:t>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1E85870" w14:textId="377C6B78" w:rsidR="00D97298" w:rsidRPr="009B39B6" w:rsidRDefault="00D97298" w:rsidP="00B65376">
            <w:pPr>
              <w:spacing w:line="360" w:lineRule="auto"/>
              <w:ind w:right="-3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pacing w:val="20"/>
              </w:rPr>
            </w:pPr>
            <w:r w:rsidRPr="009B39B6">
              <w:rPr>
                <w:rFonts w:ascii="Times New Roman" w:eastAsia="宋体" w:hAnsi="Times New Roman" w:cs="Times New Roman"/>
                <w:b/>
                <w:bCs/>
                <w:color w:val="000000"/>
                <w:spacing w:val="20"/>
              </w:rPr>
              <w:t>批准人</w:t>
            </w:r>
          </w:p>
        </w:tc>
      </w:tr>
      <w:tr w:rsidR="00D97298" w:rsidRPr="009B39B6" w14:paraId="51AE8A3B" w14:textId="77777777" w:rsidTr="002F5A68">
        <w:trPr>
          <w:cantSplit/>
          <w:trHeight w:val="468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41DC1" w14:textId="03BC4167" w:rsidR="00D97298" w:rsidRPr="009B39B6" w:rsidRDefault="0058171B" w:rsidP="00613CBD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pacing w:val="20"/>
              </w:rPr>
            </w:pPr>
            <w:r w:rsidRPr="009B39B6">
              <w:rPr>
                <w:rFonts w:ascii="Times New Roman" w:eastAsia="宋体" w:hAnsi="Times New Roman" w:cs="Times New Roman"/>
                <w:color w:val="000000"/>
                <w:spacing w:val="20"/>
              </w:rPr>
              <w:t>V4.0.</w:t>
            </w:r>
            <w:r w:rsidR="00863EFF">
              <w:rPr>
                <w:rFonts w:ascii="Times New Roman" w:eastAsia="宋体" w:hAnsi="Times New Roman" w:cs="Times New Roman"/>
                <w:color w:val="000000"/>
                <w:spacing w:val="20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C761E" w14:textId="465F5A21" w:rsidR="00D97298" w:rsidRPr="009B39B6" w:rsidRDefault="00863EFF" w:rsidP="00613CBD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pacing w:val="20"/>
              </w:rPr>
            </w:pPr>
            <w:r>
              <w:rPr>
                <w:rFonts w:ascii="Times New Roman" w:eastAsia="宋体" w:hAnsi="Times New Roman" w:cs="Times New Roman" w:hint="eastAsia"/>
              </w:rPr>
              <w:t>创建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6461D" w14:textId="07360D4C" w:rsidR="00D97298" w:rsidRPr="009B39B6" w:rsidRDefault="0058171B" w:rsidP="00613CBD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pacing w:val="20"/>
              </w:rPr>
            </w:pPr>
            <w:r w:rsidRPr="009B39B6">
              <w:rPr>
                <w:rFonts w:ascii="Times New Roman" w:eastAsia="宋体" w:hAnsi="Times New Roman" w:cs="Times New Roman"/>
                <w:color w:val="000000"/>
                <w:spacing w:val="20"/>
              </w:rPr>
              <w:t>翟海青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C8792" w14:textId="00A487BB" w:rsidR="00D97298" w:rsidRPr="009B39B6" w:rsidRDefault="00863EFF" w:rsidP="00613CBD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pacing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20"/>
              </w:rPr>
              <w:t>首次</w:t>
            </w:r>
            <w:r w:rsidR="007D0A3A">
              <w:rPr>
                <w:rFonts w:ascii="Times New Roman" w:eastAsia="宋体" w:hAnsi="Times New Roman" w:cs="Times New Roman" w:hint="eastAsia"/>
                <w:color w:val="000000"/>
                <w:spacing w:val="20"/>
              </w:rPr>
              <w:t>编辑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9DF5A" w14:textId="16A95DEE" w:rsidR="00D97298" w:rsidRPr="009B39B6" w:rsidRDefault="0058171B" w:rsidP="00613CBD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pacing w:val="20"/>
              </w:rPr>
            </w:pPr>
            <w:r w:rsidRPr="009B39B6">
              <w:rPr>
                <w:rFonts w:ascii="Times New Roman" w:eastAsia="宋体" w:hAnsi="Times New Roman" w:cs="Times New Roman"/>
                <w:color w:val="000000"/>
                <w:spacing w:val="20"/>
              </w:rPr>
              <w:t>20</w:t>
            </w:r>
            <w:r w:rsidR="00C53AFB">
              <w:rPr>
                <w:rFonts w:ascii="Times New Roman" w:eastAsia="宋体" w:hAnsi="Times New Roman" w:cs="Times New Roman"/>
                <w:color w:val="000000"/>
                <w:spacing w:val="20"/>
              </w:rPr>
              <w:t>20</w:t>
            </w:r>
            <w:r w:rsidRPr="009B39B6">
              <w:rPr>
                <w:rFonts w:ascii="Times New Roman" w:eastAsia="宋体" w:hAnsi="Times New Roman" w:cs="Times New Roman"/>
                <w:color w:val="000000"/>
                <w:spacing w:val="20"/>
              </w:rPr>
              <w:t>-</w:t>
            </w:r>
            <w:r w:rsidR="00C53AFB">
              <w:rPr>
                <w:rFonts w:ascii="Times New Roman" w:eastAsia="宋体" w:hAnsi="Times New Roman" w:cs="Times New Roman"/>
                <w:color w:val="000000"/>
                <w:spacing w:val="20"/>
              </w:rPr>
              <w:t>05</w:t>
            </w:r>
            <w:r w:rsidRPr="009B39B6">
              <w:rPr>
                <w:rFonts w:ascii="Times New Roman" w:eastAsia="宋体" w:hAnsi="Times New Roman" w:cs="Times New Roman"/>
                <w:color w:val="000000"/>
                <w:spacing w:val="20"/>
              </w:rPr>
              <w:t>-</w:t>
            </w:r>
            <w:r w:rsidR="00C53AFB">
              <w:rPr>
                <w:rFonts w:ascii="Times New Roman" w:eastAsia="宋体" w:hAnsi="Times New Roman" w:cs="Times New Roman"/>
                <w:color w:val="000000"/>
                <w:spacing w:val="20"/>
              </w:rPr>
              <w:t>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A6E83" w14:textId="3986953A" w:rsidR="00D97298" w:rsidRPr="009B39B6" w:rsidRDefault="0058171B" w:rsidP="00613CBD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pacing w:val="20"/>
              </w:rPr>
            </w:pPr>
            <w:r w:rsidRPr="009B39B6">
              <w:rPr>
                <w:rFonts w:ascii="Times New Roman" w:eastAsia="宋体" w:hAnsi="Times New Roman" w:cs="Times New Roman"/>
                <w:color w:val="000000"/>
                <w:spacing w:val="20"/>
              </w:rPr>
              <w:t>翟海青</w:t>
            </w:r>
          </w:p>
        </w:tc>
      </w:tr>
      <w:tr w:rsidR="00D97298" w:rsidRPr="009B39B6" w14:paraId="2CCC74ED" w14:textId="77777777" w:rsidTr="002F5A68">
        <w:trPr>
          <w:cantSplit/>
          <w:trHeight w:val="468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9CFFA" w14:textId="76091C74" w:rsidR="00D97298" w:rsidRPr="009B39B6" w:rsidRDefault="00D97298" w:rsidP="009E44AE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pacing w:val="20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E8AC" w14:textId="3D44088F" w:rsidR="00D97298" w:rsidRPr="009B39B6" w:rsidRDefault="00D97298" w:rsidP="009E44AE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pacing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C7BCB" w14:textId="7F496210" w:rsidR="00D97298" w:rsidRPr="009B39B6" w:rsidRDefault="00D97298" w:rsidP="009E44AE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pacing w:val="20"/>
              </w:rPr>
            </w:pP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5E9A4" w14:textId="5A0B51AE" w:rsidR="00D97298" w:rsidRPr="009B39B6" w:rsidRDefault="00D97298" w:rsidP="009E44AE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pacing w:val="20"/>
                <w:lang w:val="en-GB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1430C" w14:textId="2B579567" w:rsidR="00D97298" w:rsidRPr="009B39B6" w:rsidRDefault="00D97298" w:rsidP="009E44AE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pacing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5F09C" w14:textId="101FB461" w:rsidR="00D97298" w:rsidRPr="009B39B6" w:rsidRDefault="00D97298" w:rsidP="009E44AE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pacing w:val="20"/>
              </w:rPr>
            </w:pPr>
          </w:p>
        </w:tc>
      </w:tr>
      <w:tr w:rsidR="00D97298" w:rsidRPr="009B39B6" w14:paraId="30A73482" w14:textId="77777777" w:rsidTr="002F5A68">
        <w:trPr>
          <w:cantSplit/>
          <w:trHeight w:val="468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E8349" w14:textId="6A952B1F" w:rsidR="00D97298" w:rsidRPr="009B39B6" w:rsidRDefault="00D97298" w:rsidP="009E44AE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pacing w:val="20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99B5B" w14:textId="31321D27" w:rsidR="00D97298" w:rsidRPr="009B39B6" w:rsidRDefault="00D97298" w:rsidP="009E44AE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pacing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F6388" w14:textId="50358B69" w:rsidR="00D97298" w:rsidRPr="009B39B6" w:rsidRDefault="00D97298" w:rsidP="009E44AE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pacing w:val="20"/>
              </w:rPr>
            </w:pP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A3458" w14:textId="5A46263B" w:rsidR="00D97298" w:rsidRPr="009B39B6" w:rsidRDefault="00D97298" w:rsidP="009E44AE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pacing w:val="20"/>
                <w:lang w:val="en-GB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6E8EF" w14:textId="42127CAF" w:rsidR="00D97298" w:rsidRPr="009B39B6" w:rsidRDefault="00D97298" w:rsidP="009E44AE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pacing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31846" w14:textId="56958B6B" w:rsidR="00D97298" w:rsidRPr="009B39B6" w:rsidRDefault="00D97298" w:rsidP="009E44AE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pacing w:val="20"/>
              </w:rPr>
            </w:pPr>
          </w:p>
        </w:tc>
      </w:tr>
    </w:tbl>
    <w:p w14:paraId="1D0B35B1" w14:textId="497282C8" w:rsidR="002E165A" w:rsidRPr="009B39B6" w:rsidRDefault="005E793A" w:rsidP="002E165A">
      <w:pPr>
        <w:tabs>
          <w:tab w:val="left" w:pos="2040"/>
        </w:tabs>
        <w:rPr>
          <w:rFonts w:ascii="Times New Roman" w:eastAsia="宋体" w:hAnsi="Times New Roman" w:cs="Times New Roman"/>
        </w:rPr>
      </w:pPr>
      <w:r w:rsidRPr="009B39B6">
        <w:rPr>
          <w:rFonts w:ascii="Times New Roman" w:eastAsia="宋体" w:hAnsi="Times New Roman" w:cs="Times New Roman"/>
        </w:rPr>
        <w:t>*</w:t>
      </w:r>
      <w:r w:rsidRPr="009B39B6">
        <w:rPr>
          <w:rFonts w:ascii="Times New Roman" w:eastAsia="宋体" w:hAnsi="Times New Roman" w:cs="Times New Roman"/>
        </w:rPr>
        <w:t>类型：创建、增加、修改、删除、审核</w:t>
      </w:r>
    </w:p>
    <w:p w14:paraId="543510A8" w14:textId="12CCE6AF" w:rsidR="002E165A" w:rsidRPr="009B39B6" w:rsidRDefault="002E165A" w:rsidP="002E165A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59BA7F65" w14:textId="62B62BE4" w:rsidR="002E165A" w:rsidRPr="009B39B6" w:rsidRDefault="002E165A" w:rsidP="002E165A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01BEC0BE" w14:textId="0DF4F69E" w:rsidR="002E165A" w:rsidRPr="009B39B6" w:rsidRDefault="002E165A" w:rsidP="002E165A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09A5CAB8" w14:textId="385EAB9E" w:rsidR="002E165A" w:rsidRPr="009B39B6" w:rsidRDefault="002E165A" w:rsidP="002E165A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22EA9DC6" w14:textId="1DB37273" w:rsidR="002E165A" w:rsidRPr="009B39B6" w:rsidRDefault="002E165A" w:rsidP="002E165A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083A5E21" w14:textId="4239BBE1" w:rsidR="002E165A" w:rsidRPr="009B39B6" w:rsidRDefault="002E165A" w:rsidP="002E165A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3BE980CD" w14:textId="23BA6D71" w:rsidR="002E165A" w:rsidRDefault="002E165A" w:rsidP="002E165A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420547AA" w14:textId="5F9B26C3" w:rsidR="00C158B3" w:rsidRDefault="00C158B3" w:rsidP="002E165A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5E2AF728" w14:textId="31589E16" w:rsidR="00C158B3" w:rsidRDefault="00C158B3" w:rsidP="002E165A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2FB582B1" w14:textId="61638BD4" w:rsidR="00C158B3" w:rsidRDefault="00C158B3" w:rsidP="002E165A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42F82174" w14:textId="44282606" w:rsidR="00C158B3" w:rsidRDefault="00C158B3" w:rsidP="002E165A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53478793" w14:textId="7A28F29B" w:rsidR="00C158B3" w:rsidRDefault="00C158B3" w:rsidP="002E165A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0FF02D35" w14:textId="77777777" w:rsidR="00C158B3" w:rsidRPr="009B39B6" w:rsidRDefault="00C158B3" w:rsidP="002E165A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615702BF" w14:textId="62114F19" w:rsidR="002E165A" w:rsidRPr="009B39B6" w:rsidRDefault="002E165A" w:rsidP="002E165A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4D1459A2" w14:textId="0C02F857" w:rsidR="002E165A" w:rsidRDefault="002E165A" w:rsidP="002E165A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68FDC9EA" w14:textId="6B380B91" w:rsidR="00C158B3" w:rsidRDefault="00C158B3" w:rsidP="002E165A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6020B9A7" w14:textId="627F1ECC" w:rsidR="00C158B3" w:rsidRDefault="00C158B3" w:rsidP="002E165A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41CD5DDD" w14:textId="7E96B462" w:rsidR="00C158B3" w:rsidRDefault="00C158B3" w:rsidP="002E165A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76931047" w14:textId="02E47D97" w:rsidR="00C158B3" w:rsidRDefault="00C158B3" w:rsidP="002E165A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12B2BED5" w14:textId="6E4FB4F7" w:rsidR="00C158B3" w:rsidRDefault="00C158B3" w:rsidP="002E165A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02DE526F" w14:textId="260D129D" w:rsidR="00C158B3" w:rsidRDefault="00C158B3" w:rsidP="002E165A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5E8FE3E8" w14:textId="51272814" w:rsidR="00C158B3" w:rsidRDefault="00C158B3" w:rsidP="002E165A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66395736" w14:textId="40D3AB8D" w:rsidR="00C158B3" w:rsidRDefault="00C158B3" w:rsidP="002E165A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13692082" w14:textId="4310DE5D" w:rsidR="00C158B3" w:rsidRDefault="00C158B3" w:rsidP="002E165A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792F6608" w14:textId="2A6A2F5A" w:rsidR="00C158B3" w:rsidRDefault="00C158B3" w:rsidP="002E165A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46A75FA5" w14:textId="1E0D0F84" w:rsidR="00C158B3" w:rsidRDefault="00C158B3" w:rsidP="002E165A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7618F4DF" w14:textId="3676F883" w:rsidR="00C158B3" w:rsidRDefault="00C158B3" w:rsidP="002E165A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0D2889D7" w14:textId="673CC52F" w:rsidR="00C158B3" w:rsidRDefault="00C158B3" w:rsidP="002E165A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2165923D" w14:textId="50A7F2CB" w:rsidR="00C158B3" w:rsidRDefault="00C158B3" w:rsidP="002E165A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561A3E45" w14:textId="47D3C5D1" w:rsidR="00C158B3" w:rsidRDefault="00C158B3" w:rsidP="002E165A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2258BA38" w14:textId="40ECC146" w:rsidR="00C158B3" w:rsidRDefault="00C158B3" w:rsidP="002E165A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55BF667B" w14:textId="2ACB6489" w:rsidR="00C158B3" w:rsidRDefault="00C158B3" w:rsidP="002E165A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08EF3223" w14:textId="5B632E19" w:rsidR="00C158B3" w:rsidRDefault="00C158B3" w:rsidP="002E165A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06EC5691" w14:textId="77777777" w:rsidR="00C158B3" w:rsidRPr="009B39B6" w:rsidRDefault="00C158B3" w:rsidP="002E165A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362774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E6398F" w14:textId="107D5B1C" w:rsidR="00C158B3" w:rsidRDefault="00C158B3">
          <w:pPr>
            <w:pStyle w:val="TOC"/>
          </w:pPr>
          <w:r>
            <w:rPr>
              <w:lang w:val="zh-CN"/>
            </w:rPr>
            <w:t>目录</w:t>
          </w:r>
        </w:p>
        <w:p w14:paraId="0ADAE5D1" w14:textId="19FA4FF9" w:rsidR="00D627D2" w:rsidRDefault="00C158B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41481566" w:history="1">
            <w:r w:rsidR="00D627D2" w:rsidRPr="00BE4EBF">
              <w:rPr>
                <w:rStyle w:val="ab"/>
                <w:rFonts w:ascii="Times New Roman" w:hAnsi="Times New Roman" w:cs="Times New Roman"/>
                <w:noProof/>
              </w:rPr>
              <w:t>1.</w:t>
            </w:r>
            <w:r w:rsidR="00D627D2">
              <w:rPr>
                <w:noProof/>
              </w:rPr>
              <w:tab/>
            </w:r>
            <w:r w:rsidR="00D627D2" w:rsidRPr="00BE4EBF">
              <w:rPr>
                <w:rStyle w:val="ab"/>
                <w:rFonts w:ascii="Times New Roman" w:hAnsi="Times New Roman" w:cs="Times New Roman"/>
                <w:noProof/>
              </w:rPr>
              <w:t>文档概述</w:t>
            </w:r>
            <w:r w:rsidR="00D627D2">
              <w:rPr>
                <w:noProof/>
                <w:webHidden/>
              </w:rPr>
              <w:tab/>
            </w:r>
            <w:r w:rsidR="00D627D2">
              <w:rPr>
                <w:noProof/>
                <w:webHidden/>
              </w:rPr>
              <w:fldChar w:fldCharType="begin"/>
            </w:r>
            <w:r w:rsidR="00D627D2">
              <w:rPr>
                <w:noProof/>
                <w:webHidden/>
              </w:rPr>
              <w:instrText xml:space="preserve"> PAGEREF _Toc41481566 \h </w:instrText>
            </w:r>
            <w:r w:rsidR="00D627D2">
              <w:rPr>
                <w:noProof/>
                <w:webHidden/>
              </w:rPr>
            </w:r>
            <w:r w:rsidR="00D627D2">
              <w:rPr>
                <w:noProof/>
                <w:webHidden/>
              </w:rPr>
              <w:fldChar w:fldCharType="separate"/>
            </w:r>
            <w:r w:rsidR="004C4393">
              <w:rPr>
                <w:noProof/>
                <w:webHidden/>
              </w:rPr>
              <w:t>4</w:t>
            </w:r>
            <w:r w:rsidR="00D627D2">
              <w:rPr>
                <w:noProof/>
                <w:webHidden/>
              </w:rPr>
              <w:fldChar w:fldCharType="end"/>
            </w:r>
          </w:hyperlink>
        </w:p>
        <w:p w14:paraId="0AAF2818" w14:textId="0D4F4D7D" w:rsidR="00D627D2" w:rsidRDefault="00D627D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567" w:history="1">
            <w:r w:rsidRPr="00BE4EBF">
              <w:rPr>
                <w:rStyle w:val="ab"/>
                <w:noProof/>
              </w:rPr>
              <w:t>1.1</w:t>
            </w:r>
            <w:r>
              <w:rPr>
                <w:noProof/>
              </w:rPr>
              <w:tab/>
            </w:r>
            <w:r w:rsidRPr="00BE4EBF">
              <w:rPr>
                <w:rStyle w:val="ab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3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1D7CA" w14:textId="132C9414" w:rsidR="00D627D2" w:rsidRDefault="00D627D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568" w:history="1">
            <w:r w:rsidRPr="00BE4EBF">
              <w:rPr>
                <w:rStyle w:val="ab"/>
                <w:noProof/>
              </w:rPr>
              <w:t>1.2</w:t>
            </w:r>
            <w:r>
              <w:rPr>
                <w:noProof/>
              </w:rPr>
              <w:tab/>
            </w:r>
            <w:r w:rsidRPr="00BE4EBF">
              <w:rPr>
                <w:rStyle w:val="ab"/>
                <w:noProof/>
              </w:rPr>
              <w:t>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3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04DA0" w14:textId="28593F84" w:rsidR="00D627D2" w:rsidRDefault="00D627D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569" w:history="1">
            <w:r w:rsidRPr="00BE4EBF">
              <w:rPr>
                <w:rStyle w:val="ab"/>
                <w:noProof/>
              </w:rPr>
              <w:t>1.3</w:t>
            </w:r>
            <w:r>
              <w:rPr>
                <w:noProof/>
              </w:rPr>
              <w:tab/>
            </w:r>
            <w:r w:rsidRPr="00BE4EBF">
              <w:rPr>
                <w:rStyle w:val="ab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3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EED09" w14:textId="5CD53BB5" w:rsidR="00D627D2" w:rsidRDefault="00D627D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481570" w:history="1">
            <w:r w:rsidRPr="00BE4EBF">
              <w:rPr>
                <w:rStyle w:val="ab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BE4EBF">
              <w:rPr>
                <w:rStyle w:val="ab"/>
                <w:rFonts w:ascii="Times New Roman" w:hAnsi="Times New Roman" w:cs="Times New Roman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3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83A0E" w14:textId="3D431044" w:rsidR="00D627D2" w:rsidRDefault="00D627D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574" w:history="1">
            <w:r w:rsidRPr="00BE4EBF">
              <w:rPr>
                <w:rStyle w:val="ab"/>
                <w:noProof/>
              </w:rPr>
              <w:t>2.1</w:t>
            </w:r>
            <w:r>
              <w:rPr>
                <w:noProof/>
              </w:rPr>
              <w:tab/>
            </w:r>
            <w:r w:rsidRPr="00BE4EBF">
              <w:rPr>
                <w:rStyle w:val="ab"/>
                <w:noProof/>
              </w:rPr>
              <w:t>需求背景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3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7DF02" w14:textId="67157EF7" w:rsidR="00D627D2" w:rsidRDefault="00D627D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575" w:history="1">
            <w:r w:rsidRPr="00BE4EBF">
              <w:rPr>
                <w:rStyle w:val="ab"/>
                <w:noProof/>
              </w:rPr>
              <w:t>2.2</w:t>
            </w:r>
            <w:r>
              <w:rPr>
                <w:noProof/>
              </w:rPr>
              <w:tab/>
            </w:r>
            <w:r w:rsidRPr="00BE4EBF">
              <w:rPr>
                <w:rStyle w:val="ab"/>
                <w:noProof/>
              </w:rPr>
              <w:t>需求目的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3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34B36" w14:textId="34301B7C" w:rsidR="00D627D2" w:rsidRDefault="00D627D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576" w:history="1">
            <w:r w:rsidRPr="00BE4EBF">
              <w:rPr>
                <w:rStyle w:val="ab"/>
                <w:noProof/>
              </w:rPr>
              <w:t>2.3</w:t>
            </w:r>
            <w:r>
              <w:rPr>
                <w:noProof/>
              </w:rPr>
              <w:tab/>
            </w:r>
            <w:r w:rsidRPr="00BE4EBF">
              <w:rPr>
                <w:rStyle w:val="ab"/>
                <w:noProof/>
              </w:rPr>
              <w:t>需求概要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3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91749" w14:textId="439EF3C2" w:rsidR="00D627D2" w:rsidRDefault="00D627D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578" w:history="1">
            <w:r w:rsidRPr="00BE4EBF">
              <w:rPr>
                <w:rStyle w:val="ab"/>
                <w:noProof/>
              </w:rPr>
              <w:t>2.4</w:t>
            </w:r>
            <w:r>
              <w:rPr>
                <w:noProof/>
              </w:rPr>
              <w:tab/>
            </w:r>
            <w:r w:rsidRPr="00BE4EBF">
              <w:rPr>
                <w:rStyle w:val="ab"/>
                <w:noProof/>
              </w:rPr>
              <w:t>组件型号定义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3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ADF7D" w14:textId="5DF13DC0" w:rsidR="00C158B3" w:rsidRDefault="00C158B3">
          <w:r>
            <w:rPr>
              <w:b/>
              <w:bCs/>
              <w:lang w:val="zh-CN"/>
            </w:rPr>
            <w:fldChar w:fldCharType="end"/>
          </w:r>
        </w:p>
      </w:sdtContent>
    </w:sdt>
    <w:p w14:paraId="7B7B9FF7" w14:textId="0CF2CC93" w:rsidR="007A4DAC" w:rsidRPr="009B39B6" w:rsidRDefault="007A4DAC" w:rsidP="002E165A">
      <w:pPr>
        <w:tabs>
          <w:tab w:val="left" w:pos="2040"/>
        </w:tabs>
        <w:rPr>
          <w:rFonts w:ascii="Times New Roman" w:eastAsia="宋体" w:hAnsi="Times New Roman" w:cs="Times New Roman"/>
        </w:rPr>
        <w:sectPr w:rsidR="007A4DAC" w:rsidRPr="009B39B6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14:paraId="142E2CC8" w14:textId="58AF04E9" w:rsidR="002E165A" w:rsidRPr="009B39B6" w:rsidRDefault="00A561FD" w:rsidP="004D33D0">
      <w:pPr>
        <w:pStyle w:val="1"/>
        <w:rPr>
          <w:rFonts w:ascii="Times New Roman" w:hAnsi="Times New Roman" w:cs="Times New Roman"/>
        </w:rPr>
      </w:pPr>
      <w:bookmarkStart w:id="1" w:name="_Toc41481566"/>
      <w:r w:rsidRPr="009B39B6">
        <w:rPr>
          <w:rFonts w:ascii="Times New Roman" w:hAnsi="Times New Roman" w:cs="Times New Roman"/>
        </w:rPr>
        <w:lastRenderedPageBreak/>
        <w:t>文档概述</w:t>
      </w:r>
      <w:bookmarkEnd w:id="1"/>
    </w:p>
    <w:p w14:paraId="4F4949B0" w14:textId="52F076A0" w:rsidR="0020154E" w:rsidRPr="00C3291D" w:rsidRDefault="00776C33" w:rsidP="00C3291D">
      <w:pPr>
        <w:pStyle w:val="2"/>
      </w:pPr>
      <w:bookmarkStart w:id="2" w:name="_Toc41481567"/>
      <w:r w:rsidRPr="00C3291D">
        <w:t>编写目的</w:t>
      </w:r>
      <w:bookmarkEnd w:id="2"/>
    </w:p>
    <w:p w14:paraId="4853B64A" w14:textId="73C4CACD" w:rsidR="008C3C57" w:rsidRPr="009B39B6" w:rsidRDefault="004D623F" w:rsidP="00133310">
      <w:pPr>
        <w:tabs>
          <w:tab w:val="left" w:pos="2040"/>
        </w:tabs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B39B6">
        <w:rPr>
          <w:rFonts w:ascii="Times New Roman" w:eastAsia="宋体" w:hAnsi="Times New Roman" w:cs="Times New Roman"/>
          <w:sz w:val="24"/>
          <w:szCs w:val="24"/>
        </w:rPr>
        <w:t>本设计文档的编写目的是为了</w:t>
      </w:r>
      <w:r w:rsidR="00CB1727" w:rsidRPr="009B39B6">
        <w:rPr>
          <w:rFonts w:ascii="Times New Roman" w:eastAsia="宋体" w:hAnsi="Times New Roman" w:cs="Times New Roman"/>
          <w:sz w:val="24"/>
          <w:szCs w:val="24"/>
        </w:rPr>
        <w:t>描述</w:t>
      </w:r>
      <w:r w:rsidR="009B61C4">
        <w:rPr>
          <w:rFonts w:ascii="Times New Roman" w:eastAsia="宋体" w:hAnsi="Times New Roman" w:cs="Times New Roman" w:hint="eastAsia"/>
          <w:sz w:val="24"/>
          <w:szCs w:val="24"/>
        </w:rPr>
        <w:t>SPRS</w:t>
      </w:r>
      <w:r w:rsidR="001801DF">
        <w:rPr>
          <w:rFonts w:ascii="Times New Roman" w:eastAsia="宋体" w:hAnsi="Times New Roman" w:cs="Times New Roman" w:hint="eastAsia"/>
          <w:sz w:val="24"/>
          <w:szCs w:val="24"/>
        </w:rPr>
        <w:t>组件</w:t>
      </w:r>
      <w:r w:rsidRPr="009B39B6">
        <w:rPr>
          <w:rFonts w:ascii="Times New Roman" w:eastAsia="宋体" w:hAnsi="Times New Roman" w:cs="Times New Roman"/>
          <w:sz w:val="24"/>
          <w:szCs w:val="24"/>
        </w:rPr>
        <w:t>的详细</w:t>
      </w:r>
      <w:r w:rsidR="00CB1727" w:rsidRPr="009B39B6">
        <w:rPr>
          <w:rFonts w:ascii="Times New Roman" w:eastAsia="宋体" w:hAnsi="Times New Roman" w:cs="Times New Roman"/>
          <w:sz w:val="24"/>
          <w:szCs w:val="24"/>
        </w:rPr>
        <w:t>需求</w:t>
      </w:r>
      <w:r w:rsidRPr="009B39B6">
        <w:rPr>
          <w:rFonts w:ascii="Times New Roman" w:eastAsia="宋体" w:hAnsi="Times New Roman" w:cs="Times New Roman"/>
          <w:sz w:val="24"/>
          <w:szCs w:val="24"/>
        </w:rPr>
        <w:t>，</w:t>
      </w:r>
      <w:r w:rsidR="00CB1727" w:rsidRPr="009B39B6">
        <w:rPr>
          <w:rFonts w:ascii="Times New Roman" w:eastAsia="宋体" w:hAnsi="Times New Roman" w:cs="Times New Roman"/>
          <w:sz w:val="24"/>
          <w:szCs w:val="24"/>
        </w:rPr>
        <w:t>包含需求背景、来源，以及设计要求等，是产品开发设计的</w:t>
      </w:r>
      <w:r w:rsidR="007525D0" w:rsidRPr="009B39B6">
        <w:rPr>
          <w:rFonts w:ascii="Times New Roman" w:eastAsia="宋体" w:hAnsi="Times New Roman" w:cs="Times New Roman"/>
          <w:sz w:val="24"/>
          <w:szCs w:val="24"/>
        </w:rPr>
        <w:t>参考</w:t>
      </w:r>
      <w:r w:rsidR="002D3F26" w:rsidRPr="009B39B6">
        <w:rPr>
          <w:rFonts w:ascii="Times New Roman" w:eastAsia="宋体" w:hAnsi="Times New Roman" w:cs="Times New Roman"/>
          <w:sz w:val="24"/>
          <w:szCs w:val="24"/>
        </w:rPr>
        <w:t>依据</w:t>
      </w:r>
      <w:r w:rsidRPr="009B39B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3850F15" w14:textId="01D76B01" w:rsidR="00C344D0" w:rsidRPr="00C3291D" w:rsidRDefault="00776C33" w:rsidP="00C3291D">
      <w:pPr>
        <w:pStyle w:val="2"/>
      </w:pPr>
      <w:bookmarkStart w:id="3" w:name="_Toc41481568"/>
      <w:r w:rsidRPr="00C3291D">
        <w:rPr>
          <w:rFonts w:hint="eastAsia"/>
        </w:rPr>
        <w:t>适用范围</w:t>
      </w:r>
      <w:bookmarkEnd w:id="3"/>
    </w:p>
    <w:p w14:paraId="2E06F1C7" w14:textId="6C81F43A" w:rsidR="00C344D0" w:rsidRPr="009B39B6" w:rsidRDefault="004D623F" w:rsidP="00133310">
      <w:pPr>
        <w:tabs>
          <w:tab w:val="left" w:pos="2040"/>
        </w:tabs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B39B6">
        <w:rPr>
          <w:rFonts w:ascii="Times New Roman" w:eastAsia="宋体" w:hAnsi="Times New Roman" w:cs="Times New Roman"/>
          <w:sz w:val="24"/>
          <w:szCs w:val="24"/>
        </w:rPr>
        <w:t>本设计文档的适用读者为：</w:t>
      </w:r>
      <w:r w:rsidR="00C97E00" w:rsidRPr="009B39B6">
        <w:rPr>
          <w:rFonts w:ascii="Times New Roman" w:eastAsia="宋体" w:hAnsi="Times New Roman" w:cs="Times New Roman"/>
          <w:sz w:val="24"/>
          <w:szCs w:val="24"/>
        </w:rPr>
        <w:t>产品</w:t>
      </w:r>
      <w:r w:rsidR="00C97E00" w:rsidRPr="009B39B6">
        <w:rPr>
          <w:rFonts w:ascii="Times New Roman" w:eastAsia="宋体" w:hAnsi="Times New Roman" w:cs="Times New Roman"/>
          <w:sz w:val="24"/>
          <w:szCs w:val="24"/>
        </w:rPr>
        <w:t>/</w:t>
      </w:r>
      <w:r w:rsidR="00C97E00" w:rsidRPr="009B39B6">
        <w:rPr>
          <w:rFonts w:ascii="Times New Roman" w:eastAsia="宋体" w:hAnsi="Times New Roman" w:cs="Times New Roman"/>
          <w:sz w:val="24"/>
          <w:szCs w:val="24"/>
        </w:rPr>
        <w:t>项目经理</w:t>
      </w:r>
      <w:r w:rsidR="00E91DB2" w:rsidRPr="009B39B6">
        <w:rPr>
          <w:rFonts w:ascii="Times New Roman" w:eastAsia="宋体" w:hAnsi="Times New Roman" w:cs="Times New Roman"/>
          <w:sz w:val="24"/>
          <w:szCs w:val="24"/>
        </w:rPr>
        <w:t>、</w:t>
      </w:r>
      <w:r w:rsidR="008955C1" w:rsidRPr="009B39B6">
        <w:rPr>
          <w:rFonts w:ascii="Times New Roman" w:eastAsia="宋体" w:hAnsi="Times New Roman" w:cs="Times New Roman"/>
          <w:sz w:val="24"/>
          <w:szCs w:val="24"/>
        </w:rPr>
        <w:t>嵌入式软件</w:t>
      </w:r>
      <w:r w:rsidR="008955C1" w:rsidRPr="009B39B6">
        <w:rPr>
          <w:rFonts w:ascii="Times New Roman" w:eastAsia="宋体" w:hAnsi="Times New Roman" w:cs="Times New Roman"/>
          <w:sz w:val="24"/>
          <w:szCs w:val="24"/>
        </w:rPr>
        <w:t>/</w:t>
      </w:r>
      <w:r w:rsidR="008955C1" w:rsidRPr="009B39B6">
        <w:rPr>
          <w:rFonts w:ascii="Times New Roman" w:eastAsia="宋体" w:hAnsi="Times New Roman" w:cs="Times New Roman"/>
          <w:sz w:val="24"/>
          <w:szCs w:val="24"/>
        </w:rPr>
        <w:t>软件开发人员</w:t>
      </w:r>
      <w:r w:rsidR="00E91DB2" w:rsidRPr="009B39B6">
        <w:rPr>
          <w:rFonts w:ascii="Times New Roman" w:eastAsia="宋体" w:hAnsi="Times New Roman" w:cs="Times New Roman"/>
          <w:sz w:val="24"/>
          <w:szCs w:val="24"/>
        </w:rPr>
        <w:t>、</w:t>
      </w:r>
      <w:r w:rsidRPr="009B39B6">
        <w:rPr>
          <w:rFonts w:ascii="Times New Roman" w:eastAsia="宋体" w:hAnsi="Times New Roman" w:cs="Times New Roman"/>
          <w:sz w:val="24"/>
          <w:szCs w:val="24"/>
        </w:rPr>
        <w:t>测试人员。</w:t>
      </w:r>
    </w:p>
    <w:p w14:paraId="401C2CAD" w14:textId="531702FB" w:rsidR="0020154E" w:rsidRPr="00C3291D" w:rsidRDefault="00F168CD" w:rsidP="00C3291D">
      <w:pPr>
        <w:pStyle w:val="2"/>
      </w:pPr>
      <w:bookmarkStart w:id="4" w:name="_Toc41481569"/>
      <w:r w:rsidRPr="00C3291D">
        <w:rPr>
          <w:rFonts w:hint="eastAsia"/>
        </w:rPr>
        <w:t>参考文献</w:t>
      </w:r>
      <w:bookmarkEnd w:id="4"/>
    </w:p>
    <w:p w14:paraId="34DA3D89" w14:textId="7864B83B" w:rsidR="00091104" w:rsidRPr="009B39B6" w:rsidRDefault="00091104" w:rsidP="00091104">
      <w:pPr>
        <w:tabs>
          <w:tab w:val="left" w:pos="2040"/>
        </w:tabs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B39B6">
        <w:rPr>
          <w:rFonts w:ascii="Times New Roman" w:eastAsia="宋体" w:hAnsi="Times New Roman" w:cs="Times New Roman"/>
          <w:sz w:val="24"/>
          <w:szCs w:val="24"/>
        </w:rPr>
        <w:t>暂无</w:t>
      </w:r>
    </w:p>
    <w:p w14:paraId="303BAB9C" w14:textId="2CFA0A70" w:rsidR="0020154E" w:rsidRPr="009B39B6" w:rsidRDefault="0051145E" w:rsidP="004D33D0">
      <w:pPr>
        <w:pStyle w:val="1"/>
        <w:rPr>
          <w:rFonts w:ascii="Times New Roman" w:hAnsi="Times New Roman" w:cs="Times New Roman"/>
        </w:rPr>
      </w:pPr>
      <w:bookmarkStart w:id="5" w:name="_Toc41481570"/>
      <w:r w:rsidRPr="009B39B6">
        <w:rPr>
          <w:rFonts w:ascii="Times New Roman" w:hAnsi="Times New Roman" w:cs="Times New Roman"/>
        </w:rPr>
        <w:t>需求概述</w:t>
      </w:r>
      <w:bookmarkEnd w:id="5"/>
    </w:p>
    <w:p w14:paraId="610746BC" w14:textId="77777777" w:rsidR="0014177A" w:rsidRPr="009B39B6" w:rsidRDefault="0014177A" w:rsidP="00210ED0">
      <w:pPr>
        <w:pStyle w:val="a8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1"/>
        <w:rPr>
          <w:rFonts w:ascii="Times New Roman" w:eastAsia="宋体" w:hAnsi="Times New Roman" w:cs="Times New Roman"/>
          <w:b/>
          <w:bCs/>
          <w:vanish/>
          <w:sz w:val="32"/>
          <w:szCs w:val="32"/>
        </w:rPr>
      </w:pPr>
      <w:bookmarkStart w:id="6" w:name="_Toc19092683"/>
      <w:bookmarkStart w:id="7" w:name="_Toc19093307"/>
      <w:bookmarkStart w:id="8" w:name="_Toc19093365"/>
      <w:bookmarkStart w:id="9" w:name="_Toc22039561"/>
      <w:bookmarkStart w:id="10" w:name="_Toc22039805"/>
      <w:bookmarkStart w:id="11" w:name="_Toc41481571"/>
      <w:bookmarkEnd w:id="6"/>
      <w:bookmarkEnd w:id="7"/>
      <w:bookmarkEnd w:id="8"/>
      <w:bookmarkEnd w:id="9"/>
      <w:bookmarkEnd w:id="10"/>
      <w:bookmarkEnd w:id="11"/>
    </w:p>
    <w:p w14:paraId="59189F2D" w14:textId="77777777" w:rsidR="0014177A" w:rsidRPr="009B39B6" w:rsidRDefault="0014177A" w:rsidP="00210ED0">
      <w:pPr>
        <w:pStyle w:val="a8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1"/>
        <w:rPr>
          <w:rFonts w:ascii="Times New Roman" w:eastAsia="宋体" w:hAnsi="Times New Roman" w:cs="Times New Roman"/>
          <w:b/>
          <w:bCs/>
          <w:vanish/>
          <w:sz w:val="32"/>
          <w:szCs w:val="32"/>
        </w:rPr>
      </w:pPr>
      <w:bookmarkStart w:id="12" w:name="_Toc19092684"/>
      <w:bookmarkStart w:id="13" w:name="_Toc19093308"/>
      <w:bookmarkStart w:id="14" w:name="_Toc19093366"/>
      <w:bookmarkStart w:id="15" w:name="_Toc22039562"/>
      <w:bookmarkStart w:id="16" w:name="_Toc22039806"/>
      <w:bookmarkStart w:id="17" w:name="_Toc41481572"/>
      <w:bookmarkEnd w:id="12"/>
      <w:bookmarkEnd w:id="13"/>
      <w:bookmarkEnd w:id="14"/>
      <w:bookmarkEnd w:id="15"/>
      <w:bookmarkEnd w:id="16"/>
      <w:bookmarkEnd w:id="17"/>
    </w:p>
    <w:p w14:paraId="17E97841" w14:textId="77777777" w:rsidR="00C3291D" w:rsidRPr="00C3291D" w:rsidRDefault="00C3291D" w:rsidP="00210ED0">
      <w:pPr>
        <w:pStyle w:val="a8"/>
        <w:numPr>
          <w:ilvl w:val="0"/>
          <w:numId w:val="5"/>
        </w:numPr>
        <w:spacing w:before="260" w:after="260" w:line="415" w:lineRule="auto"/>
        <w:ind w:firstLineChars="0"/>
        <w:outlineLvl w:val="1"/>
        <w:rPr>
          <w:rFonts w:asciiTheme="majorHAnsi" w:eastAsia="宋体" w:hAnsiTheme="majorHAnsi" w:cstheme="majorBidi"/>
          <w:b/>
          <w:bCs/>
          <w:vanish/>
          <w:sz w:val="30"/>
          <w:szCs w:val="32"/>
        </w:rPr>
      </w:pPr>
      <w:bookmarkStart w:id="18" w:name="_Toc19092685"/>
      <w:bookmarkStart w:id="19" w:name="_Toc19093309"/>
      <w:bookmarkStart w:id="20" w:name="_Toc19093367"/>
      <w:bookmarkStart w:id="21" w:name="_Toc22039563"/>
      <w:bookmarkStart w:id="22" w:name="_Toc22039807"/>
      <w:bookmarkStart w:id="23" w:name="_Toc41481573"/>
      <w:bookmarkEnd w:id="18"/>
      <w:bookmarkEnd w:id="19"/>
      <w:bookmarkEnd w:id="20"/>
      <w:bookmarkEnd w:id="21"/>
      <w:bookmarkEnd w:id="22"/>
      <w:bookmarkEnd w:id="23"/>
    </w:p>
    <w:p w14:paraId="4559A935" w14:textId="07D377CB" w:rsidR="004F4045" w:rsidRPr="00422CE8" w:rsidRDefault="00C539A4" w:rsidP="00422CE8">
      <w:pPr>
        <w:pStyle w:val="2"/>
        <w:rPr>
          <w:rFonts w:hint="eastAsia"/>
        </w:rPr>
      </w:pPr>
      <w:bookmarkStart w:id="24" w:name="_Toc41481574"/>
      <w:r w:rsidRPr="00C3291D">
        <w:rPr>
          <w:rFonts w:hint="eastAsia"/>
        </w:rPr>
        <w:t>需求背景</w:t>
      </w:r>
      <w:bookmarkEnd w:id="24"/>
    </w:p>
    <w:p w14:paraId="1BBD1F3D" w14:textId="51887301" w:rsidR="004F4045" w:rsidRPr="00314C0D" w:rsidRDefault="00B5282F" w:rsidP="00314C0D">
      <w:pPr>
        <w:pStyle w:val="a8"/>
        <w:numPr>
          <w:ilvl w:val="0"/>
          <w:numId w:val="7"/>
        </w:numPr>
        <w:tabs>
          <w:tab w:val="left" w:pos="2040"/>
        </w:tabs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当前公司自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研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产品（</w:t>
      </w:r>
      <w:r>
        <w:rPr>
          <w:rFonts w:ascii="Times New Roman" w:eastAsia="宋体" w:hAnsi="Times New Roman" w:cs="Times New Roman" w:hint="eastAsia"/>
          <w:sz w:val="24"/>
          <w:szCs w:val="24"/>
        </w:rPr>
        <w:t>HCF</w:t>
      </w:r>
      <w:r>
        <w:rPr>
          <w:rFonts w:ascii="Times New Roman" w:eastAsia="宋体" w:hAnsi="Times New Roman" w:cs="Times New Roman"/>
          <w:sz w:val="24"/>
          <w:szCs w:val="24"/>
        </w:rPr>
        <w:t>700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HCF</w:t>
      </w:r>
      <w:r>
        <w:rPr>
          <w:rFonts w:ascii="Times New Roman" w:eastAsia="宋体" w:hAnsi="Times New Roman" w:cs="Times New Roman"/>
          <w:sz w:val="24"/>
          <w:szCs w:val="24"/>
        </w:rPr>
        <w:t>710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HCF</w:t>
      </w:r>
      <w:r>
        <w:rPr>
          <w:rFonts w:ascii="Times New Roman" w:eastAsia="宋体" w:hAnsi="Times New Roman" w:cs="Times New Roman"/>
          <w:sz w:val="24"/>
          <w:szCs w:val="24"/>
        </w:rPr>
        <w:t>1100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HCF</w:t>
      </w:r>
      <w:r>
        <w:rPr>
          <w:rFonts w:ascii="Times New Roman" w:eastAsia="宋体" w:hAnsi="Times New Roman" w:cs="Times New Roman"/>
          <w:sz w:val="24"/>
          <w:szCs w:val="24"/>
        </w:rPr>
        <w:t>920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HFS</w:t>
      </w:r>
      <w:r>
        <w:rPr>
          <w:rFonts w:ascii="Times New Roman" w:eastAsia="宋体" w:hAnsi="Times New Roman" w:cs="Times New Roman"/>
          <w:sz w:val="24"/>
          <w:szCs w:val="24"/>
        </w:rPr>
        <w:t>716</w:t>
      </w:r>
      <w:r>
        <w:rPr>
          <w:rFonts w:ascii="Times New Roman" w:eastAsia="宋体" w:hAnsi="Times New Roman" w:cs="Times New Roman" w:hint="eastAsia"/>
          <w:sz w:val="24"/>
          <w:szCs w:val="24"/>
        </w:rPr>
        <w:t>等）及外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采产品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中有一部分设备是基于</w:t>
      </w:r>
      <w:r>
        <w:rPr>
          <w:rFonts w:ascii="Times New Roman" w:eastAsia="宋体" w:hAnsi="Times New Roman" w:cs="Times New Roman" w:hint="eastAsia"/>
          <w:sz w:val="24"/>
          <w:szCs w:val="24"/>
        </w:rPr>
        <w:t>RS</w:t>
      </w:r>
      <w:r>
        <w:rPr>
          <w:rFonts w:ascii="Times New Roman" w:eastAsia="宋体" w:hAnsi="Times New Roman" w:cs="Times New Roman"/>
          <w:sz w:val="24"/>
          <w:szCs w:val="24"/>
        </w:rPr>
        <w:t>485</w:t>
      </w:r>
      <w:r>
        <w:rPr>
          <w:rFonts w:ascii="Times New Roman" w:eastAsia="宋体" w:hAnsi="Times New Roman" w:cs="Times New Roman" w:hint="eastAsia"/>
          <w:sz w:val="24"/>
          <w:szCs w:val="24"/>
        </w:rPr>
        <w:t>总线技术的，同时这些设备基本都采用了</w:t>
      </w:r>
      <w:r>
        <w:rPr>
          <w:rFonts w:ascii="Times New Roman" w:eastAsia="宋体" w:hAnsi="Times New Roman" w:cs="Times New Roman" w:hint="eastAsia"/>
          <w:sz w:val="24"/>
          <w:szCs w:val="24"/>
        </w:rPr>
        <w:t>Mod</w:t>
      </w:r>
      <w:r>
        <w:rPr>
          <w:rFonts w:ascii="Times New Roman" w:eastAsia="宋体" w:hAnsi="Times New Roman" w:cs="Times New Roman"/>
          <w:sz w:val="24"/>
          <w:szCs w:val="24"/>
        </w:rPr>
        <w:t>bus</w:t>
      </w:r>
      <w:r>
        <w:rPr>
          <w:rFonts w:ascii="Times New Roman" w:eastAsia="宋体" w:hAnsi="Times New Roman" w:cs="Times New Roman" w:hint="eastAsia"/>
          <w:sz w:val="24"/>
          <w:szCs w:val="24"/>
        </w:rPr>
        <w:t>协议，为每台设备单独开发一个采集设备是不现实的，而将这个设备集成在同一个设备上采集会增加设备的复杂度、持续升级迭代，无法形成稳定的可用版本；</w:t>
      </w:r>
    </w:p>
    <w:p w14:paraId="3F794F57" w14:textId="2AEA3795" w:rsidR="0014177A" w:rsidRPr="00422CE8" w:rsidRDefault="00F73548" w:rsidP="00422CE8">
      <w:pPr>
        <w:pStyle w:val="a8"/>
        <w:numPr>
          <w:ilvl w:val="0"/>
          <w:numId w:val="7"/>
        </w:numPr>
        <w:tabs>
          <w:tab w:val="left" w:pos="2040"/>
        </w:tabs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此前的</w:t>
      </w:r>
      <w:r>
        <w:rPr>
          <w:rFonts w:ascii="Times New Roman" w:eastAsia="宋体" w:hAnsi="Times New Roman" w:cs="Times New Roman" w:hint="eastAsia"/>
          <w:sz w:val="24"/>
          <w:szCs w:val="24"/>
        </w:rPr>
        <w:t>HIS</w:t>
      </w:r>
      <w:r>
        <w:rPr>
          <w:rFonts w:ascii="Times New Roman" w:eastAsia="宋体" w:hAnsi="Times New Roman" w:cs="Times New Roman"/>
          <w:sz w:val="24"/>
          <w:szCs w:val="24"/>
        </w:rPr>
        <w:t>700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HIS</w:t>
      </w:r>
      <w:r>
        <w:rPr>
          <w:rFonts w:ascii="Times New Roman" w:eastAsia="宋体" w:hAnsi="Times New Roman" w:cs="Times New Roman"/>
          <w:sz w:val="24"/>
          <w:szCs w:val="24"/>
        </w:rPr>
        <w:t>900</w:t>
      </w:r>
      <w:r>
        <w:rPr>
          <w:rFonts w:ascii="Times New Roman" w:eastAsia="宋体" w:hAnsi="Times New Roman" w:cs="Times New Roman" w:hint="eastAsia"/>
          <w:sz w:val="24"/>
          <w:szCs w:val="24"/>
        </w:rPr>
        <w:t>便是将所有功能均集中在一起的设备，</w:t>
      </w:r>
      <w:r w:rsidR="00422CE8">
        <w:rPr>
          <w:rFonts w:ascii="Times New Roman" w:eastAsia="宋体" w:hAnsi="Times New Roman" w:cs="Times New Roman" w:hint="eastAsia"/>
          <w:sz w:val="24"/>
          <w:szCs w:val="24"/>
        </w:rPr>
        <w:t>在当前</w:t>
      </w:r>
      <w:r w:rsidR="00422CE8">
        <w:rPr>
          <w:rFonts w:ascii="Times New Roman" w:eastAsia="宋体" w:hAnsi="Times New Roman" w:cs="Times New Roman" w:hint="eastAsia"/>
          <w:sz w:val="24"/>
          <w:szCs w:val="24"/>
        </w:rPr>
        <w:t>micro</w:t>
      </w:r>
      <w:r w:rsidR="00422CE8">
        <w:rPr>
          <w:rFonts w:ascii="Times New Roman" w:eastAsia="宋体" w:hAnsi="Times New Roman" w:cs="Times New Roman"/>
          <w:sz w:val="24"/>
          <w:szCs w:val="24"/>
        </w:rPr>
        <w:t>bus</w:t>
      </w:r>
      <w:r w:rsidR="00422CE8">
        <w:rPr>
          <w:rFonts w:ascii="Times New Roman" w:eastAsia="宋体" w:hAnsi="Times New Roman" w:cs="Times New Roman" w:hint="eastAsia"/>
          <w:sz w:val="24"/>
          <w:szCs w:val="24"/>
        </w:rPr>
        <w:t>新框架下，对其进行重新开发有很大的难度。</w:t>
      </w:r>
    </w:p>
    <w:p w14:paraId="55A78C4F" w14:textId="3E1AF9FC" w:rsidR="0014177A" w:rsidRPr="00C3291D" w:rsidRDefault="00C539A4" w:rsidP="00C3291D">
      <w:pPr>
        <w:pStyle w:val="2"/>
      </w:pPr>
      <w:bookmarkStart w:id="25" w:name="_Toc41481575"/>
      <w:r w:rsidRPr="00C3291D">
        <w:rPr>
          <w:rFonts w:hint="eastAsia"/>
        </w:rPr>
        <w:t>需求目的</w:t>
      </w:r>
      <w:bookmarkEnd w:id="25"/>
    </w:p>
    <w:p w14:paraId="0F85FBB8" w14:textId="0B26E4EA" w:rsidR="0014177A" w:rsidRPr="009B39B6" w:rsidRDefault="00422CE8" w:rsidP="00314C0D">
      <w:pPr>
        <w:tabs>
          <w:tab w:val="left" w:pos="2040"/>
        </w:tabs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micro</w:t>
      </w:r>
      <w:r>
        <w:rPr>
          <w:rFonts w:ascii="Times New Roman" w:eastAsia="宋体" w:hAnsi="Times New Roman" w:cs="Times New Roman"/>
          <w:sz w:val="24"/>
          <w:szCs w:val="24"/>
        </w:rPr>
        <w:t>bus</w:t>
      </w:r>
      <w:r>
        <w:rPr>
          <w:rFonts w:ascii="Times New Roman" w:eastAsia="宋体" w:hAnsi="Times New Roman" w:cs="Times New Roman" w:hint="eastAsia"/>
          <w:sz w:val="24"/>
          <w:szCs w:val="24"/>
        </w:rPr>
        <w:t>新框架下实现通用的基于</w:t>
      </w:r>
      <w:r>
        <w:rPr>
          <w:rFonts w:ascii="Times New Roman" w:eastAsia="宋体" w:hAnsi="Times New Roman" w:cs="Times New Roman" w:hint="eastAsia"/>
          <w:sz w:val="24"/>
          <w:szCs w:val="24"/>
        </w:rPr>
        <w:t>RS485-modbus</w:t>
      </w:r>
      <w:r>
        <w:rPr>
          <w:rFonts w:ascii="Times New Roman" w:eastAsia="宋体" w:hAnsi="Times New Roman" w:cs="Times New Roman" w:hint="eastAsia"/>
          <w:sz w:val="24"/>
          <w:szCs w:val="24"/>
        </w:rPr>
        <w:t>总线协议的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子设备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访问、管理功能，该部分功能单独封装为一个组件。</w:t>
      </w:r>
    </w:p>
    <w:p w14:paraId="52913D1B" w14:textId="4CA24CC6" w:rsidR="0014177A" w:rsidRPr="00C3291D" w:rsidRDefault="00C539A4" w:rsidP="00C3291D">
      <w:pPr>
        <w:pStyle w:val="2"/>
      </w:pPr>
      <w:bookmarkStart w:id="26" w:name="_Toc41481576"/>
      <w:r w:rsidRPr="00C3291D">
        <w:rPr>
          <w:rFonts w:hint="eastAsia"/>
        </w:rPr>
        <w:t>需求</w:t>
      </w:r>
      <w:bookmarkEnd w:id="26"/>
      <w:r w:rsidR="004D3607">
        <w:rPr>
          <w:rFonts w:hint="eastAsia"/>
        </w:rPr>
        <w:t>说明</w:t>
      </w:r>
    </w:p>
    <w:p w14:paraId="127427E8" w14:textId="01F40692" w:rsidR="00422CE8" w:rsidRDefault="00422CE8" w:rsidP="00422CE8">
      <w:pPr>
        <w:pStyle w:val="a8"/>
        <w:tabs>
          <w:tab w:val="left" w:pos="2040"/>
        </w:tabs>
        <w:spacing w:line="360" w:lineRule="auto"/>
        <w:ind w:left="90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根据上述需求，组件需要具备以下两个核心功能：</w:t>
      </w:r>
    </w:p>
    <w:p w14:paraId="2D930FF2" w14:textId="3FE58458" w:rsidR="00314C0D" w:rsidRPr="00314C0D" w:rsidRDefault="00422CE8" w:rsidP="00314C0D">
      <w:pPr>
        <w:pStyle w:val="a8"/>
        <w:numPr>
          <w:ilvl w:val="0"/>
          <w:numId w:val="9"/>
        </w:numPr>
        <w:tabs>
          <w:tab w:val="left" w:pos="2040"/>
        </w:tabs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总线设备管理功能</w:t>
      </w:r>
      <w:r w:rsidR="00AD633D">
        <w:rPr>
          <w:rFonts w:ascii="Times New Roman" w:eastAsia="宋体" w:hAnsi="Times New Roman" w:cs="Times New Roman" w:hint="eastAsia"/>
          <w:sz w:val="24"/>
          <w:szCs w:val="24"/>
        </w:rPr>
        <w:t>，可以添加、删除或修改总线上的设备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3557A1B4" w14:textId="53E372AB" w:rsidR="0051145E" w:rsidRDefault="00B42181" w:rsidP="0014177A">
      <w:pPr>
        <w:pStyle w:val="a8"/>
        <w:numPr>
          <w:ilvl w:val="0"/>
          <w:numId w:val="9"/>
        </w:numPr>
        <w:tabs>
          <w:tab w:val="left" w:pos="2040"/>
        </w:tabs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子设备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访问功能，根据上层命令，去访问总线上的子设备，将获取到的数据发送给上层</w:t>
      </w:r>
      <w:r w:rsidR="00314C0D" w:rsidRPr="00314C0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1433B1B" w14:textId="77777777" w:rsidR="00537642" w:rsidRDefault="005678BD" w:rsidP="00B23A89">
      <w:pPr>
        <w:tabs>
          <w:tab w:val="left" w:pos="2040"/>
        </w:tabs>
        <w:spacing w:line="360" w:lineRule="auto"/>
        <w:ind w:left="48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23A89">
        <w:rPr>
          <w:rFonts w:ascii="Times New Roman" w:eastAsia="宋体" w:hAnsi="Times New Roman" w:cs="Times New Roman" w:hint="eastAsia"/>
          <w:sz w:val="24"/>
          <w:szCs w:val="24"/>
        </w:rPr>
        <w:t>其他需求：</w:t>
      </w:r>
    </w:p>
    <w:p w14:paraId="3259095B" w14:textId="1A646B43" w:rsidR="005678BD" w:rsidRPr="0096441A" w:rsidRDefault="005678BD" w:rsidP="0096441A">
      <w:pPr>
        <w:pStyle w:val="a8"/>
        <w:numPr>
          <w:ilvl w:val="0"/>
          <w:numId w:val="21"/>
        </w:numPr>
        <w:tabs>
          <w:tab w:val="left" w:pos="2040"/>
        </w:tabs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6441A">
        <w:rPr>
          <w:rFonts w:ascii="Times New Roman" w:eastAsia="宋体" w:hAnsi="Times New Roman" w:cs="Times New Roman" w:hint="eastAsia"/>
          <w:sz w:val="24"/>
          <w:szCs w:val="24"/>
        </w:rPr>
        <w:t>由于不同类型间的设备差异较大，因此，组件访问底层设备仅支持常用的几条命令，其他命令可以</w:t>
      </w:r>
      <w:proofErr w:type="gramStart"/>
      <w:r w:rsidRPr="0096441A">
        <w:rPr>
          <w:rFonts w:ascii="Times New Roman" w:eastAsia="宋体" w:hAnsi="Times New Roman" w:cs="Times New Roman" w:hint="eastAsia"/>
          <w:sz w:val="24"/>
          <w:szCs w:val="24"/>
        </w:rPr>
        <w:t>通过透传的</w:t>
      </w:r>
      <w:proofErr w:type="gramEnd"/>
      <w:r w:rsidRPr="0096441A">
        <w:rPr>
          <w:rFonts w:ascii="Times New Roman" w:eastAsia="宋体" w:hAnsi="Times New Roman" w:cs="Times New Roman" w:hint="eastAsia"/>
          <w:sz w:val="24"/>
          <w:szCs w:val="24"/>
        </w:rPr>
        <w:t>方式进行下发</w:t>
      </w:r>
      <w:r w:rsidR="00DD0DAC" w:rsidRPr="0096441A">
        <w:rPr>
          <w:rFonts w:ascii="Times New Roman" w:eastAsia="宋体" w:hAnsi="Times New Roman" w:cs="Times New Roman" w:hint="eastAsia"/>
          <w:sz w:val="24"/>
          <w:szCs w:val="24"/>
        </w:rPr>
        <w:t>，因此组件需要</w:t>
      </w:r>
      <w:proofErr w:type="gramStart"/>
      <w:r w:rsidR="00DD0DAC" w:rsidRPr="0096441A">
        <w:rPr>
          <w:rFonts w:ascii="Times New Roman" w:eastAsia="宋体" w:hAnsi="Times New Roman" w:cs="Times New Roman" w:hint="eastAsia"/>
          <w:sz w:val="24"/>
          <w:szCs w:val="24"/>
        </w:rPr>
        <w:t>保留透传功能</w:t>
      </w:r>
      <w:proofErr w:type="gramEnd"/>
      <w:r w:rsidR="000E28E1" w:rsidRPr="0096441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5D06ACC" w14:textId="1D99F9B2" w:rsidR="00537642" w:rsidRPr="0096441A" w:rsidRDefault="00537642" w:rsidP="0096441A">
      <w:pPr>
        <w:pStyle w:val="a8"/>
        <w:numPr>
          <w:ilvl w:val="0"/>
          <w:numId w:val="21"/>
        </w:numPr>
        <w:tabs>
          <w:tab w:val="left" w:pos="2040"/>
        </w:tabs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6441A">
        <w:rPr>
          <w:rFonts w:ascii="Times New Roman" w:eastAsia="宋体" w:hAnsi="Times New Roman" w:cs="Times New Roman" w:hint="eastAsia"/>
          <w:sz w:val="24"/>
          <w:szCs w:val="24"/>
        </w:rPr>
        <w:t>针对不同的</w:t>
      </w:r>
      <w:proofErr w:type="gramStart"/>
      <w:r w:rsidRPr="0096441A">
        <w:rPr>
          <w:rFonts w:ascii="Times New Roman" w:eastAsia="宋体" w:hAnsi="Times New Roman" w:cs="Times New Roman" w:hint="eastAsia"/>
          <w:sz w:val="24"/>
          <w:szCs w:val="24"/>
        </w:rPr>
        <w:t>子设备</w:t>
      </w:r>
      <w:proofErr w:type="gramEnd"/>
      <w:r w:rsidRPr="0096441A">
        <w:rPr>
          <w:rFonts w:ascii="Times New Roman" w:eastAsia="宋体" w:hAnsi="Times New Roman" w:cs="Times New Roman" w:hint="eastAsia"/>
          <w:sz w:val="24"/>
          <w:szCs w:val="24"/>
        </w:rPr>
        <w:t>或工程上的需要，总线波特率可进行配置（配置方法</w:t>
      </w:r>
      <w:r w:rsidR="00AE557E">
        <w:rPr>
          <w:rFonts w:ascii="Times New Roman" w:eastAsia="宋体" w:hAnsi="Times New Roman" w:cs="Times New Roman" w:hint="eastAsia"/>
          <w:sz w:val="24"/>
          <w:szCs w:val="24"/>
        </w:rPr>
        <w:t>暂</w:t>
      </w:r>
      <w:r w:rsidRPr="0096441A">
        <w:rPr>
          <w:rFonts w:ascii="Times New Roman" w:eastAsia="宋体" w:hAnsi="Times New Roman" w:cs="Times New Roman" w:hint="eastAsia"/>
          <w:sz w:val="24"/>
          <w:szCs w:val="24"/>
        </w:rPr>
        <w:t>无具体要求）</w:t>
      </w:r>
      <w:r w:rsidR="00A36F8F" w:rsidRPr="0096441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6F76760" w14:textId="2F51E645" w:rsidR="009A743C" w:rsidRPr="0096441A" w:rsidRDefault="00A36F8F" w:rsidP="0096441A">
      <w:pPr>
        <w:pStyle w:val="a8"/>
        <w:numPr>
          <w:ilvl w:val="0"/>
          <w:numId w:val="21"/>
        </w:numPr>
        <w:tabs>
          <w:tab w:val="left" w:pos="2040"/>
        </w:tabs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6441A">
        <w:rPr>
          <w:rFonts w:ascii="Times New Roman" w:eastAsia="宋体" w:hAnsi="Times New Roman" w:cs="Times New Roman" w:hint="eastAsia"/>
          <w:sz w:val="24"/>
          <w:szCs w:val="24"/>
        </w:rPr>
        <w:t>针对不同类型的子设备，可能具备单指令、双指令采样方式的差别，组件可自动进行采样方式的识别。</w:t>
      </w:r>
    </w:p>
    <w:p w14:paraId="73FBA667" w14:textId="6FCF61BF" w:rsidR="000726C6" w:rsidRPr="0096441A" w:rsidRDefault="000726C6" w:rsidP="0096441A">
      <w:pPr>
        <w:pStyle w:val="a8"/>
        <w:numPr>
          <w:ilvl w:val="0"/>
          <w:numId w:val="21"/>
        </w:numPr>
        <w:tabs>
          <w:tab w:val="left" w:pos="2040"/>
        </w:tabs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96441A">
        <w:rPr>
          <w:rFonts w:ascii="Times New Roman" w:eastAsia="宋体" w:hAnsi="Times New Roman" w:cs="Times New Roman" w:hint="eastAsia"/>
          <w:sz w:val="24"/>
          <w:szCs w:val="24"/>
        </w:rPr>
        <w:t>针对不同类型的子设备，可能具备不同的数据校验方式，</w:t>
      </w:r>
      <w:r w:rsidR="00C06EBE" w:rsidRPr="0096441A">
        <w:rPr>
          <w:rFonts w:ascii="Times New Roman" w:eastAsia="宋体" w:hAnsi="Times New Roman" w:cs="Times New Roman" w:hint="eastAsia"/>
          <w:sz w:val="24"/>
          <w:szCs w:val="24"/>
        </w:rPr>
        <w:t>本</w:t>
      </w:r>
      <w:r w:rsidRPr="0096441A">
        <w:rPr>
          <w:rFonts w:ascii="Times New Roman" w:eastAsia="宋体" w:hAnsi="Times New Roman" w:cs="Times New Roman" w:hint="eastAsia"/>
          <w:sz w:val="24"/>
          <w:szCs w:val="24"/>
        </w:rPr>
        <w:t>组件</w:t>
      </w:r>
      <w:r w:rsidR="00C06EBE" w:rsidRPr="0096441A">
        <w:rPr>
          <w:rFonts w:ascii="Times New Roman" w:eastAsia="宋体" w:hAnsi="Times New Roman" w:cs="Times New Roman" w:hint="eastAsia"/>
          <w:sz w:val="24"/>
          <w:szCs w:val="24"/>
        </w:rPr>
        <w:t>是建立在</w:t>
      </w:r>
      <w:proofErr w:type="spellStart"/>
      <w:r w:rsidR="00C06EBE" w:rsidRPr="0096441A">
        <w:rPr>
          <w:rFonts w:ascii="Times New Roman" w:eastAsia="宋体" w:hAnsi="Times New Roman" w:cs="Times New Roman" w:hint="eastAsia"/>
          <w:sz w:val="24"/>
          <w:szCs w:val="24"/>
        </w:rPr>
        <w:t>mod</w:t>
      </w:r>
      <w:r w:rsidR="00C06EBE" w:rsidRPr="0096441A">
        <w:rPr>
          <w:rFonts w:ascii="Times New Roman" w:eastAsia="宋体" w:hAnsi="Times New Roman" w:cs="Times New Roman"/>
          <w:sz w:val="24"/>
          <w:szCs w:val="24"/>
        </w:rPr>
        <w:t>bus</w:t>
      </w:r>
      <w:proofErr w:type="spellEnd"/>
      <w:r w:rsidR="00C06EBE" w:rsidRPr="0096441A">
        <w:rPr>
          <w:rFonts w:ascii="Times New Roman" w:eastAsia="宋体" w:hAnsi="Times New Roman" w:cs="Times New Roman" w:hint="eastAsia"/>
          <w:sz w:val="24"/>
          <w:szCs w:val="24"/>
        </w:rPr>
        <w:t>协议上的，</w:t>
      </w:r>
      <w:r w:rsidRPr="0096441A">
        <w:rPr>
          <w:rFonts w:ascii="Times New Roman" w:eastAsia="宋体" w:hAnsi="Times New Roman" w:cs="Times New Roman" w:hint="eastAsia"/>
          <w:sz w:val="24"/>
          <w:szCs w:val="24"/>
        </w:rPr>
        <w:t>可只支持符合</w:t>
      </w:r>
      <w:r w:rsidRPr="0096441A">
        <w:rPr>
          <w:rFonts w:ascii="Times New Roman" w:eastAsia="宋体" w:hAnsi="Times New Roman" w:cs="Times New Roman" w:hint="eastAsia"/>
          <w:sz w:val="24"/>
          <w:szCs w:val="24"/>
        </w:rPr>
        <w:t>Modbus</w:t>
      </w:r>
      <w:r w:rsidRPr="0096441A">
        <w:rPr>
          <w:rFonts w:ascii="Times New Roman" w:eastAsia="宋体" w:hAnsi="Times New Roman" w:cs="Times New Roman" w:hint="eastAsia"/>
          <w:sz w:val="24"/>
          <w:szCs w:val="24"/>
        </w:rPr>
        <w:t>协议要求的</w:t>
      </w:r>
      <w:r w:rsidRPr="0096441A">
        <w:rPr>
          <w:rFonts w:ascii="Times New Roman" w:eastAsia="宋体" w:hAnsi="Times New Roman" w:cs="Times New Roman" w:hint="eastAsia"/>
          <w:sz w:val="24"/>
          <w:szCs w:val="24"/>
        </w:rPr>
        <w:t>Modb</w:t>
      </w:r>
      <w:r w:rsidRPr="0096441A">
        <w:rPr>
          <w:rFonts w:ascii="Times New Roman" w:eastAsia="宋体" w:hAnsi="Times New Roman" w:cs="Times New Roman"/>
          <w:sz w:val="24"/>
          <w:szCs w:val="24"/>
        </w:rPr>
        <w:t>us</w:t>
      </w:r>
      <w:r w:rsidRPr="0096441A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724F2F" w:rsidRPr="0096441A">
        <w:rPr>
          <w:rFonts w:ascii="Times New Roman" w:eastAsia="宋体" w:hAnsi="Times New Roman" w:cs="Times New Roman" w:hint="eastAsia"/>
          <w:sz w:val="24"/>
          <w:szCs w:val="24"/>
        </w:rPr>
        <w:t>CRC</w:t>
      </w:r>
      <w:r w:rsidRPr="0096441A">
        <w:rPr>
          <w:rFonts w:ascii="Times New Roman" w:eastAsia="宋体" w:hAnsi="Times New Roman" w:cs="Times New Roman"/>
          <w:sz w:val="24"/>
          <w:szCs w:val="24"/>
        </w:rPr>
        <w:t>16</w:t>
      </w:r>
      <w:r w:rsidRPr="0096441A">
        <w:rPr>
          <w:rFonts w:ascii="Times New Roman" w:eastAsia="宋体" w:hAnsi="Times New Roman" w:cs="Times New Roman" w:hint="eastAsia"/>
          <w:sz w:val="24"/>
          <w:szCs w:val="24"/>
        </w:rPr>
        <w:t>校验。</w:t>
      </w:r>
    </w:p>
    <w:p w14:paraId="0CBB1580" w14:textId="77777777" w:rsidR="00C3291D" w:rsidRPr="00C3291D" w:rsidRDefault="00C3291D" w:rsidP="00210ED0">
      <w:pPr>
        <w:pStyle w:val="a8"/>
        <w:numPr>
          <w:ilvl w:val="0"/>
          <w:numId w:val="2"/>
        </w:numPr>
        <w:spacing w:before="260" w:after="260" w:line="415" w:lineRule="auto"/>
        <w:ind w:firstLineChars="0"/>
        <w:outlineLvl w:val="1"/>
        <w:rPr>
          <w:rFonts w:ascii="Times New Roman" w:eastAsia="宋体" w:hAnsi="Times New Roman" w:cs="Times New Roman"/>
          <w:b/>
          <w:bCs/>
          <w:vanish/>
          <w:sz w:val="30"/>
          <w:szCs w:val="32"/>
        </w:rPr>
      </w:pPr>
      <w:bookmarkStart w:id="27" w:name="_Toc19092702"/>
      <w:bookmarkStart w:id="28" w:name="_Toc19093326"/>
      <w:bookmarkStart w:id="29" w:name="_Toc19093384"/>
      <w:bookmarkStart w:id="30" w:name="_Toc22039580"/>
      <w:bookmarkStart w:id="31" w:name="_Toc22039824"/>
      <w:bookmarkStart w:id="32" w:name="_Toc41481577"/>
      <w:bookmarkEnd w:id="27"/>
      <w:bookmarkEnd w:id="28"/>
      <w:bookmarkEnd w:id="29"/>
      <w:bookmarkEnd w:id="30"/>
      <w:bookmarkEnd w:id="31"/>
      <w:bookmarkEnd w:id="32"/>
    </w:p>
    <w:p w14:paraId="0E3DF019" w14:textId="595429DC" w:rsidR="00B2627B" w:rsidRPr="00E32E1E" w:rsidRDefault="001B23C8" w:rsidP="00E32E1E">
      <w:pPr>
        <w:pStyle w:val="2"/>
      </w:pPr>
      <w:bookmarkStart w:id="33" w:name="_Toc41481578"/>
      <w:r w:rsidRPr="00E32E1E">
        <w:rPr>
          <w:rFonts w:hint="eastAsia"/>
        </w:rPr>
        <w:t>组件</w:t>
      </w:r>
      <w:r w:rsidRPr="00E32E1E">
        <w:t>型号定义</w:t>
      </w:r>
      <w:bookmarkEnd w:id="33"/>
    </w:p>
    <w:p w14:paraId="2329FFC9" w14:textId="6B1F3ADB" w:rsidR="001B023E" w:rsidRDefault="001B23C8" w:rsidP="001B023E">
      <w:pPr>
        <w:tabs>
          <w:tab w:val="left" w:pos="2040"/>
        </w:tabs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07D6C">
        <w:rPr>
          <w:rFonts w:ascii="Times New Roman" w:eastAsia="宋体" w:hAnsi="Times New Roman" w:cs="Times New Roman" w:hint="eastAsia"/>
          <w:sz w:val="24"/>
          <w:szCs w:val="24"/>
        </w:rPr>
        <w:t>组件</w:t>
      </w:r>
      <w:r w:rsidR="00D75BE7" w:rsidRPr="00E07D6C">
        <w:rPr>
          <w:rFonts w:ascii="Times New Roman" w:eastAsia="宋体" w:hAnsi="Times New Roman" w:cs="Times New Roman" w:hint="eastAsia"/>
          <w:sz w:val="24"/>
          <w:szCs w:val="24"/>
        </w:rPr>
        <w:t>全称：通用</w:t>
      </w:r>
      <w:r w:rsidR="00D75BE7" w:rsidRPr="00E07D6C">
        <w:rPr>
          <w:rFonts w:ascii="Times New Roman" w:eastAsia="宋体" w:hAnsi="Times New Roman" w:cs="Times New Roman" w:hint="eastAsia"/>
          <w:sz w:val="24"/>
          <w:szCs w:val="24"/>
        </w:rPr>
        <w:t>Modbus</w:t>
      </w:r>
      <w:r w:rsidR="00D75BE7" w:rsidRPr="00E07D6C">
        <w:rPr>
          <w:rFonts w:ascii="Times New Roman" w:eastAsia="宋体" w:hAnsi="Times New Roman" w:cs="Times New Roman" w:hint="eastAsia"/>
          <w:sz w:val="24"/>
          <w:szCs w:val="24"/>
        </w:rPr>
        <w:t>采集组件，简称：</w:t>
      </w:r>
      <w:r w:rsidR="00D75BE7" w:rsidRPr="00E07D6C">
        <w:rPr>
          <w:rFonts w:ascii="Times New Roman" w:eastAsia="宋体" w:hAnsi="Times New Roman" w:cs="Times New Roman" w:hint="eastAsia"/>
          <w:sz w:val="24"/>
          <w:szCs w:val="24"/>
        </w:rPr>
        <w:t>SPRS</w:t>
      </w:r>
      <w:r w:rsidR="00E07D6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29CC950" w14:textId="73E3C5CB" w:rsidR="00BF48A4" w:rsidRDefault="00BF48A4" w:rsidP="001F6D3F">
      <w:pPr>
        <w:tabs>
          <w:tab w:val="left" w:pos="840"/>
        </w:tabs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8E7653C" w14:textId="77777777" w:rsidR="009F0F84" w:rsidRPr="009B39B6" w:rsidRDefault="009F0F84" w:rsidP="00D3365C">
      <w:pPr>
        <w:tabs>
          <w:tab w:val="left" w:pos="720"/>
        </w:tabs>
        <w:rPr>
          <w:rFonts w:ascii="Times New Roman" w:eastAsia="宋体" w:hAnsi="Times New Roman" w:cs="Times New Roman"/>
        </w:rPr>
      </w:pPr>
    </w:p>
    <w:sectPr w:rsidR="009F0F84" w:rsidRPr="009B3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33E85" w14:textId="77777777" w:rsidR="00571AEE" w:rsidRDefault="00571AEE" w:rsidP="00195681">
      <w:r>
        <w:separator/>
      </w:r>
    </w:p>
  </w:endnote>
  <w:endnote w:type="continuationSeparator" w:id="0">
    <w:p w14:paraId="0B480234" w14:textId="77777777" w:rsidR="00571AEE" w:rsidRDefault="00571AEE" w:rsidP="00195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A8699" w14:textId="77777777" w:rsidR="00571AEE" w:rsidRDefault="00571AEE" w:rsidP="00195681">
      <w:r>
        <w:separator/>
      </w:r>
    </w:p>
  </w:footnote>
  <w:footnote w:type="continuationSeparator" w:id="0">
    <w:p w14:paraId="11E30164" w14:textId="77777777" w:rsidR="00571AEE" w:rsidRDefault="00571AEE" w:rsidP="001956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00F08" w14:textId="2BF329EF" w:rsidR="00B65376" w:rsidRDefault="00B65376">
    <w:pPr>
      <w:pStyle w:val="a3"/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93245"/>
    <w:multiLevelType w:val="hybridMultilevel"/>
    <w:tmpl w:val="49D2851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836C2A"/>
    <w:multiLevelType w:val="multilevel"/>
    <w:tmpl w:val="637E379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75903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B8C2945"/>
    <w:multiLevelType w:val="hybridMultilevel"/>
    <w:tmpl w:val="017EA31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054284B"/>
    <w:multiLevelType w:val="hybridMultilevel"/>
    <w:tmpl w:val="0F3AA326"/>
    <w:lvl w:ilvl="0" w:tplc="CE08857A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E235CC3"/>
    <w:multiLevelType w:val="hybridMultilevel"/>
    <w:tmpl w:val="F706402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59E3E92"/>
    <w:multiLevelType w:val="hybridMultilevel"/>
    <w:tmpl w:val="37D6872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438A380D"/>
    <w:multiLevelType w:val="hybridMultilevel"/>
    <w:tmpl w:val="F1D06E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8EA7B5D"/>
    <w:multiLevelType w:val="hybridMultilevel"/>
    <w:tmpl w:val="687E183C"/>
    <w:lvl w:ilvl="0" w:tplc="5934B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BB03C5"/>
    <w:multiLevelType w:val="hybridMultilevel"/>
    <w:tmpl w:val="7C7C07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679E652D"/>
    <w:multiLevelType w:val="hybridMultilevel"/>
    <w:tmpl w:val="89DC6108"/>
    <w:lvl w:ilvl="0" w:tplc="74EC2716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4A5CC7"/>
    <w:multiLevelType w:val="multilevel"/>
    <w:tmpl w:val="A12E04E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8"/>
  </w:num>
  <w:num w:numId="9">
    <w:abstractNumId w:val="6"/>
  </w:num>
  <w:num w:numId="10">
    <w:abstractNumId w:val="1"/>
  </w:num>
  <w:num w:numId="11">
    <w:abstractNumId w:val="11"/>
  </w:num>
  <w:num w:numId="12">
    <w:abstractNumId w:val="11"/>
  </w:num>
  <w:num w:numId="13">
    <w:abstractNumId w:val="3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9"/>
  </w:num>
  <w:num w:numId="19">
    <w:abstractNumId w:val="1"/>
  </w:num>
  <w:num w:numId="20">
    <w:abstractNumId w:val="1"/>
  </w:num>
  <w:num w:numId="21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44D"/>
    <w:rsid w:val="00017E84"/>
    <w:rsid w:val="0002687E"/>
    <w:rsid w:val="0003086C"/>
    <w:rsid w:val="0003095A"/>
    <w:rsid w:val="0003644D"/>
    <w:rsid w:val="0004068F"/>
    <w:rsid w:val="00040704"/>
    <w:rsid w:val="0004539A"/>
    <w:rsid w:val="00060137"/>
    <w:rsid w:val="00065815"/>
    <w:rsid w:val="000726C6"/>
    <w:rsid w:val="00077175"/>
    <w:rsid w:val="00091104"/>
    <w:rsid w:val="000B6775"/>
    <w:rsid w:val="000D155D"/>
    <w:rsid w:val="000E28E1"/>
    <w:rsid w:val="000E7144"/>
    <w:rsid w:val="00133310"/>
    <w:rsid w:val="0014177A"/>
    <w:rsid w:val="001547B9"/>
    <w:rsid w:val="001653B5"/>
    <w:rsid w:val="001801DF"/>
    <w:rsid w:val="00190B44"/>
    <w:rsid w:val="00195681"/>
    <w:rsid w:val="001A201D"/>
    <w:rsid w:val="001A3B77"/>
    <w:rsid w:val="001B023E"/>
    <w:rsid w:val="001B23C8"/>
    <w:rsid w:val="001B5F88"/>
    <w:rsid w:val="001C3689"/>
    <w:rsid w:val="001D282C"/>
    <w:rsid w:val="001D5109"/>
    <w:rsid w:val="001E6509"/>
    <w:rsid w:val="001E7E67"/>
    <w:rsid w:val="001F574B"/>
    <w:rsid w:val="001F6D3F"/>
    <w:rsid w:val="00201114"/>
    <w:rsid w:val="0020154E"/>
    <w:rsid w:val="00202287"/>
    <w:rsid w:val="00204606"/>
    <w:rsid w:val="0020661B"/>
    <w:rsid w:val="00210ED0"/>
    <w:rsid w:val="00214CA6"/>
    <w:rsid w:val="00216908"/>
    <w:rsid w:val="002209FB"/>
    <w:rsid w:val="00221832"/>
    <w:rsid w:val="00226D3D"/>
    <w:rsid w:val="00234E36"/>
    <w:rsid w:val="00235DBB"/>
    <w:rsid w:val="0025002B"/>
    <w:rsid w:val="00285CB7"/>
    <w:rsid w:val="00292AAE"/>
    <w:rsid w:val="00295C6D"/>
    <w:rsid w:val="002B5CDF"/>
    <w:rsid w:val="002C3805"/>
    <w:rsid w:val="002C5C33"/>
    <w:rsid w:val="002D3F26"/>
    <w:rsid w:val="002E165A"/>
    <w:rsid w:val="002F5A68"/>
    <w:rsid w:val="00300B43"/>
    <w:rsid w:val="00306B14"/>
    <w:rsid w:val="00307EFB"/>
    <w:rsid w:val="003130DE"/>
    <w:rsid w:val="00314C0D"/>
    <w:rsid w:val="0032215A"/>
    <w:rsid w:val="00335715"/>
    <w:rsid w:val="00336DBA"/>
    <w:rsid w:val="00350C1D"/>
    <w:rsid w:val="00356726"/>
    <w:rsid w:val="003644F1"/>
    <w:rsid w:val="00383FD7"/>
    <w:rsid w:val="0039585B"/>
    <w:rsid w:val="00396E67"/>
    <w:rsid w:val="003A5AB1"/>
    <w:rsid w:val="003D2008"/>
    <w:rsid w:val="003D4399"/>
    <w:rsid w:val="003F22C1"/>
    <w:rsid w:val="003F7301"/>
    <w:rsid w:val="0040236A"/>
    <w:rsid w:val="00422CE8"/>
    <w:rsid w:val="00430555"/>
    <w:rsid w:val="00446A38"/>
    <w:rsid w:val="00452D5C"/>
    <w:rsid w:val="0046014B"/>
    <w:rsid w:val="00461208"/>
    <w:rsid w:val="00461D31"/>
    <w:rsid w:val="0046287B"/>
    <w:rsid w:val="00465FF0"/>
    <w:rsid w:val="0047151A"/>
    <w:rsid w:val="00491027"/>
    <w:rsid w:val="004C0862"/>
    <w:rsid w:val="004C0E76"/>
    <w:rsid w:val="004C4393"/>
    <w:rsid w:val="004C45AE"/>
    <w:rsid w:val="004C5EAD"/>
    <w:rsid w:val="004D33D0"/>
    <w:rsid w:val="004D3607"/>
    <w:rsid w:val="004D623F"/>
    <w:rsid w:val="004E4455"/>
    <w:rsid w:val="004E7E11"/>
    <w:rsid w:val="004F4045"/>
    <w:rsid w:val="0051145E"/>
    <w:rsid w:val="00513A4D"/>
    <w:rsid w:val="00521690"/>
    <w:rsid w:val="00532349"/>
    <w:rsid w:val="00537642"/>
    <w:rsid w:val="00551C95"/>
    <w:rsid w:val="00553026"/>
    <w:rsid w:val="005678BD"/>
    <w:rsid w:val="00571AEE"/>
    <w:rsid w:val="0058171B"/>
    <w:rsid w:val="00585675"/>
    <w:rsid w:val="005916DC"/>
    <w:rsid w:val="00591D88"/>
    <w:rsid w:val="00596B90"/>
    <w:rsid w:val="005B1447"/>
    <w:rsid w:val="005B44A5"/>
    <w:rsid w:val="005B638E"/>
    <w:rsid w:val="005C63A7"/>
    <w:rsid w:val="005D1ECB"/>
    <w:rsid w:val="005D4F8A"/>
    <w:rsid w:val="005D532F"/>
    <w:rsid w:val="005D7569"/>
    <w:rsid w:val="005E793A"/>
    <w:rsid w:val="005F5867"/>
    <w:rsid w:val="005F5D78"/>
    <w:rsid w:val="00610F78"/>
    <w:rsid w:val="00611714"/>
    <w:rsid w:val="00613CBD"/>
    <w:rsid w:val="00616E82"/>
    <w:rsid w:val="006313B8"/>
    <w:rsid w:val="00643FA4"/>
    <w:rsid w:val="006445CA"/>
    <w:rsid w:val="00655829"/>
    <w:rsid w:val="00655FC5"/>
    <w:rsid w:val="00661DB5"/>
    <w:rsid w:val="00671DC9"/>
    <w:rsid w:val="00672A2E"/>
    <w:rsid w:val="0069787A"/>
    <w:rsid w:val="006B1463"/>
    <w:rsid w:val="006B2F3A"/>
    <w:rsid w:val="006B4D83"/>
    <w:rsid w:val="006C235F"/>
    <w:rsid w:val="006C5114"/>
    <w:rsid w:val="006D6068"/>
    <w:rsid w:val="0070021A"/>
    <w:rsid w:val="00700B3C"/>
    <w:rsid w:val="00724F2F"/>
    <w:rsid w:val="00724FF9"/>
    <w:rsid w:val="0073527B"/>
    <w:rsid w:val="00735BDD"/>
    <w:rsid w:val="0073702E"/>
    <w:rsid w:val="007379B9"/>
    <w:rsid w:val="007525D0"/>
    <w:rsid w:val="00753AA9"/>
    <w:rsid w:val="0075587A"/>
    <w:rsid w:val="00761EAD"/>
    <w:rsid w:val="00776C33"/>
    <w:rsid w:val="007904ED"/>
    <w:rsid w:val="007962BD"/>
    <w:rsid w:val="007A4DAC"/>
    <w:rsid w:val="007B01FF"/>
    <w:rsid w:val="007C5C7B"/>
    <w:rsid w:val="007D0A3A"/>
    <w:rsid w:val="00800465"/>
    <w:rsid w:val="0082192B"/>
    <w:rsid w:val="00822ABC"/>
    <w:rsid w:val="00850E9B"/>
    <w:rsid w:val="00851DB0"/>
    <w:rsid w:val="00860AE9"/>
    <w:rsid w:val="00863EFF"/>
    <w:rsid w:val="0086648D"/>
    <w:rsid w:val="008955C1"/>
    <w:rsid w:val="0089691D"/>
    <w:rsid w:val="00896DB8"/>
    <w:rsid w:val="008C032F"/>
    <w:rsid w:val="008C3C57"/>
    <w:rsid w:val="008E24AD"/>
    <w:rsid w:val="008E7549"/>
    <w:rsid w:val="0092094A"/>
    <w:rsid w:val="009261B1"/>
    <w:rsid w:val="0096441A"/>
    <w:rsid w:val="009751E6"/>
    <w:rsid w:val="00981E58"/>
    <w:rsid w:val="009A0D7C"/>
    <w:rsid w:val="009A743C"/>
    <w:rsid w:val="009B39B6"/>
    <w:rsid w:val="009B61C4"/>
    <w:rsid w:val="009B67BD"/>
    <w:rsid w:val="009C44A6"/>
    <w:rsid w:val="009E44AE"/>
    <w:rsid w:val="009F03F2"/>
    <w:rsid w:val="009F0F84"/>
    <w:rsid w:val="009F52DF"/>
    <w:rsid w:val="00A004A7"/>
    <w:rsid w:val="00A16997"/>
    <w:rsid w:val="00A27A34"/>
    <w:rsid w:val="00A36F8F"/>
    <w:rsid w:val="00A448CB"/>
    <w:rsid w:val="00A47F6A"/>
    <w:rsid w:val="00A51D47"/>
    <w:rsid w:val="00A561FD"/>
    <w:rsid w:val="00A6182E"/>
    <w:rsid w:val="00A852B5"/>
    <w:rsid w:val="00AA3B78"/>
    <w:rsid w:val="00AB1C6D"/>
    <w:rsid w:val="00AB48C6"/>
    <w:rsid w:val="00AD633D"/>
    <w:rsid w:val="00AE0A2D"/>
    <w:rsid w:val="00AE557E"/>
    <w:rsid w:val="00B23A89"/>
    <w:rsid w:val="00B23B2C"/>
    <w:rsid w:val="00B2627B"/>
    <w:rsid w:val="00B26A52"/>
    <w:rsid w:val="00B4191D"/>
    <w:rsid w:val="00B42181"/>
    <w:rsid w:val="00B5282F"/>
    <w:rsid w:val="00B6277E"/>
    <w:rsid w:val="00B63C02"/>
    <w:rsid w:val="00B65376"/>
    <w:rsid w:val="00B7101B"/>
    <w:rsid w:val="00B77BAE"/>
    <w:rsid w:val="00B871AE"/>
    <w:rsid w:val="00BC096B"/>
    <w:rsid w:val="00BC7969"/>
    <w:rsid w:val="00BD5EF0"/>
    <w:rsid w:val="00BF48A4"/>
    <w:rsid w:val="00BF6B31"/>
    <w:rsid w:val="00C03AA9"/>
    <w:rsid w:val="00C06EBE"/>
    <w:rsid w:val="00C116DF"/>
    <w:rsid w:val="00C158B3"/>
    <w:rsid w:val="00C30EAB"/>
    <w:rsid w:val="00C32355"/>
    <w:rsid w:val="00C3291D"/>
    <w:rsid w:val="00C344D0"/>
    <w:rsid w:val="00C539A4"/>
    <w:rsid w:val="00C53AFB"/>
    <w:rsid w:val="00C543FA"/>
    <w:rsid w:val="00C66F6F"/>
    <w:rsid w:val="00C83B23"/>
    <w:rsid w:val="00C97E00"/>
    <w:rsid w:val="00CB1727"/>
    <w:rsid w:val="00CB46B4"/>
    <w:rsid w:val="00CC2C52"/>
    <w:rsid w:val="00CD0DF5"/>
    <w:rsid w:val="00CD3F5F"/>
    <w:rsid w:val="00CD582E"/>
    <w:rsid w:val="00CE392A"/>
    <w:rsid w:val="00CF117F"/>
    <w:rsid w:val="00D32D79"/>
    <w:rsid w:val="00D3365C"/>
    <w:rsid w:val="00D33ED6"/>
    <w:rsid w:val="00D41D54"/>
    <w:rsid w:val="00D576EA"/>
    <w:rsid w:val="00D627D2"/>
    <w:rsid w:val="00D72D54"/>
    <w:rsid w:val="00D75BE7"/>
    <w:rsid w:val="00D76DB4"/>
    <w:rsid w:val="00D82213"/>
    <w:rsid w:val="00D97298"/>
    <w:rsid w:val="00DA6074"/>
    <w:rsid w:val="00DB5F1C"/>
    <w:rsid w:val="00DB6198"/>
    <w:rsid w:val="00DD0DAC"/>
    <w:rsid w:val="00DE1BCA"/>
    <w:rsid w:val="00E07D6C"/>
    <w:rsid w:val="00E14D60"/>
    <w:rsid w:val="00E32E1E"/>
    <w:rsid w:val="00E40134"/>
    <w:rsid w:val="00E4779A"/>
    <w:rsid w:val="00E62A8E"/>
    <w:rsid w:val="00E8278F"/>
    <w:rsid w:val="00E91DB2"/>
    <w:rsid w:val="00EB0866"/>
    <w:rsid w:val="00EC40A1"/>
    <w:rsid w:val="00EC440C"/>
    <w:rsid w:val="00EE036B"/>
    <w:rsid w:val="00EE48A8"/>
    <w:rsid w:val="00F042FE"/>
    <w:rsid w:val="00F168CD"/>
    <w:rsid w:val="00F3183C"/>
    <w:rsid w:val="00F55C8E"/>
    <w:rsid w:val="00F60D2D"/>
    <w:rsid w:val="00F66437"/>
    <w:rsid w:val="00F70F5E"/>
    <w:rsid w:val="00F73548"/>
    <w:rsid w:val="00F74F1C"/>
    <w:rsid w:val="00F75657"/>
    <w:rsid w:val="00F81200"/>
    <w:rsid w:val="00FA0CF5"/>
    <w:rsid w:val="00FA2411"/>
    <w:rsid w:val="00FA6EE3"/>
    <w:rsid w:val="00FA79EE"/>
    <w:rsid w:val="00FB6ADA"/>
    <w:rsid w:val="00FD09B4"/>
    <w:rsid w:val="00FD18A3"/>
    <w:rsid w:val="00FD3950"/>
    <w:rsid w:val="00FE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0FAAF"/>
  <w15:chartTrackingRefBased/>
  <w15:docId w15:val="{F774BBD2-1915-4FCE-A6EB-DD408257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58B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0A2D"/>
    <w:pPr>
      <w:numPr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0A2D"/>
    <w:pPr>
      <w:numPr>
        <w:ilvl w:val="1"/>
        <w:numId w:val="5"/>
      </w:numPr>
      <w:spacing w:before="260" w:after="260" w:line="415" w:lineRule="auto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B638E"/>
    <w:pPr>
      <w:numPr>
        <w:ilvl w:val="2"/>
        <w:numId w:val="2"/>
      </w:numPr>
      <w:spacing w:before="260" w:after="260" w:line="415" w:lineRule="auto"/>
      <w:outlineLvl w:val="2"/>
    </w:pPr>
    <w:rPr>
      <w:rFonts w:eastAsia="宋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5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56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5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5681"/>
    <w:rPr>
      <w:sz w:val="18"/>
      <w:szCs w:val="18"/>
    </w:rPr>
  </w:style>
  <w:style w:type="table" w:styleId="a7">
    <w:name w:val="Table Grid"/>
    <w:basedOn w:val="a1"/>
    <w:uiPriority w:val="59"/>
    <w:rsid w:val="00F66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E44A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E0A2D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AE0A2D"/>
    <w:rPr>
      <w:rFonts w:asciiTheme="majorHAnsi" w:eastAsia="宋体" w:hAnsiTheme="majorHAnsi" w:cstheme="majorBidi"/>
      <w:b/>
      <w:bCs/>
      <w:sz w:val="30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EC40A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C40A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B638E"/>
    <w:rPr>
      <w:rFonts w:eastAsia="宋体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158B3"/>
    <w:pPr>
      <w:keepNext/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158B3"/>
  </w:style>
  <w:style w:type="paragraph" w:styleId="TOC2">
    <w:name w:val="toc 2"/>
    <w:basedOn w:val="a"/>
    <w:next w:val="a"/>
    <w:autoRedefine/>
    <w:uiPriority w:val="39"/>
    <w:unhideWhenUsed/>
    <w:rsid w:val="00C158B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158B3"/>
    <w:pPr>
      <w:ind w:leftChars="400" w:left="840"/>
    </w:pPr>
  </w:style>
  <w:style w:type="character" w:styleId="ab">
    <w:name w:val="Hyperlink"/>
    <w:basedOn w:val="a0"/>
    <w:uiPriority w:val="99"/>
    <w:unhideWhenUsed/>
    <w:rsid w:val="00C158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1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53C3F-677C-4962-86F5-542C03CA1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5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 haiqing</dc:creator>
  <cp:keywords/>
  <dc:description/>
  <cp:lastModifiedBy>zhai haiqing</cp:lastModifiedBy>
  <cp:revision>238</cp:revision>
  <cp:lastPrinted>2019-09-06T09:41:00Z</cp:lastPrinted>
  <dcterms:created xsi:type="dcterms:W3CDTF">2019-09-06T05:49:00Z</dcterms:created>
  <dcterms:modified xsi:type="dcterms:W3CDTF">2020-05-27T06:29:00Z</dcterms:modified>
</cp:coreProperties>
</file>