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EDA" w:rsidRPr="00C060D3" w:rsidRDefault="00A7208E" w:rsidP="00C060D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电阻应变</w:t>
      </w:r>
      <w:r w:rsidR="00C060D3" w:rsidRPr="00C060D3">
        <w:rPr>
          <w:rFonts w:hint="eastAsia"/>
          <w:b/>
          <w:sz w:val="32"/>
          <w:szCs w:val="32"/>
        </w:rPr>
        <w:t>原理剖析</w:t>
      </w:r>
    </w:p>
    <w:p w:rsidR="00C060D3" w:rsidRPr="00FE479F" w:rsidRDefault="00C060D3" w:rsidP="00FE479F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E479F">
        <w:rPr>
          <w:rFonts w:ascii="Arial" w:hAnsi="Arial" w:cs="Arial"/>
          <w:color w:val="333333"/>
          <w:sz w:val="24"/>
          <w:szCs w:val="24"/>
          <w:shd w:val="clear" w:color="auto" w:fill="FFFFFF"/>
        </w:rPr>
        <w:t>电阻应变仪是利用金属的应变</w:t>
      </w:r>
      <w:r w:rsidRPr="00FE479F">
        <w:rPr>
          <w:rFonts w:ascii="Arial" w:hAnsi="Arial" w:cs="Arial"/>
          <w:color w:val="333333"/>
          <w:sz w:val="24"/>
          <w:szCs w:val="24"/>
          <w:shd w:val="clear" w:color="auto" w:fill="FFFFFF"/>
        </w:rPr>
        <w:t>-</w:t>
      </w:r>
      <w:r w:rsidRPr="00FE479F">
        <w:rPr>
          <w:rFonts w:ascii="Arial" w:hAnsi="Arial" w:cs="Arial"/>
          <w:color w:val="333333"/>
          <w:sz w:val="24"/>
          <w:szCs w:val="24"/>
          <w:shd w:val="clear" w:color="auto" w:fill="FFFFFF"/>
        </w:rPr>
        <w:t>电阻效应制成的电阻应变计，测量器电阻变化，间接测量构件的应变。</w:t>
      </w:r>
    </w:p>
    <w:p w:rsidR="00C060D3" w:rsidRPr="00FE479F" w:rsidRDefault="00C060D3" w:rsidP="00FE479F">
      <w:pPr>
        <w:spacing w:line="360" w:lineRule="auto"/>
        <w:ind w:firstLineChars="200" w:firstLine="48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E479F">
        <w:rPr>
          <w:rFonts w:ascii="Arial" w:hAnsi="Arial" w:cs="Arial"/>
          <w:color w:val="333333"/>
          <w:sz w:val="24"/>
          <w:szCs w:val="24"/>
          <w:shd w:val="clear" w:color="auto" w:fill="FFFFFF"/>
        </w:rPr>
        <w:t>电阻应变仪实质上是测量电阻变化，但用应变刻度读数显示，一开始的电阻应变仪一般用指示电表指示或用记录仪记录。随着电子技术的发展，现在出现了数字式应变仪，它直接用数字显示应变，并发展成可打印记录，可进行多点应变快速测量，对于随时间变化很快的动态应变信号，又发展了数据采集装置和系统，它由计算机进行操作，可进行实时数据采集、传送、储存和处理。</w:t>
      </w:r>
    </w:p>
    <w:p w:rsidR="00C060D3" w:rsidRPr="00C060D3" w:rsidRDefault="00C060D3" w:rsidP="00C060D3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060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电阻应变片</w:t>
      </w:r>
    </w:p>
    <w:p w:rsidR="00C060D3" w:rsidRPr="00FE479F" w:rsidRDefault="00C060D3" w:rsidP="00FE479F">
      <w:pPr>
        <w:widowControl/>
        <w:shd w:val="clear" w:color="auto" w:fill="FFFFFF"/>
        <w:spacing w:line="360" w:lineRule="auto"/>
        <w:ind w:firstLine="482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电阻应变片的工作原理是基于应变效应制作的，即导体或半导体材料在外界力的作用下产生机械变形时，其电阻值相应的发生变化，这种现象称为</w:t>
      </w:r>
      <w:r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“</w:t>
      </w:r>
      <w:r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应变效应</w:t>
      </w:r>
      <w:r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”</w:t>
      </w:r>
      <w:r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。</w:t>
      </w:r>
    </w:p>
    <w:p w:rsidR="00C060D3" w:rsidRPr="00FE479F" w:rsidRDefault="00C060D3" w:rsidP="00FE479F">
      <w:pPr>
        <w:widowControl/>
        <w:shd w:val="clear" w:color="auto" w:fill="FFFFFF"/>
        <w:spacing w:line="360" w:lineRule="auto"/>
        <w:ind w:firstLine="482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半导体应变片是用半导体材料制成的，其工作原理是基于半导体材料的压阻效应。压阻效应是指当半导体材料某一轴向受外力作用时，其电阻率发生变化的现象。</w:t>
      </w:r>
    </w:p>
    <w:p w:rsidR="00C060D3" w:rsidRPr="00FE479F" w:rsidRDefault="00C060D3" w:rsidP="00FE479F">
      <w:pPr>
        <w:widowControl/>
        <w:shd w:val="clear" w:color="auto" w:fill="FFFFFF"/>
        <w:spacing w:line="360" w:lineRule="auto"/>
        <w:ind w:firstLine="482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应变片是由敏感栅等构成用于测量应变的元件，使用时将其牢固地粘贴在构件的测点上，构件受力后由于测点发生应变，敏感栅也随之变形而使其电阻发生变化，再由专用仪器测得其电阻变化大小，并转换为测点的应变值。</w:t>
      </w:r>
    </w:p>
    <w:p w:rsidR="00C060D3" w:rsidRPr="00FE479F" w:rsidRDefault="00BE29E5" w:rsidP="00FE479F">
      <w:pPr>
        <w:widowControl/>
        <w:shd w:val="clear" w:color="auto" w:fill="FFFFFF"/>
        <w:spacing w:line="360" w:lineRule="auto"/>
        <w:ind w:firstLine="482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FE479F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通常使用的</w:t>
      </w:r>
      <w:r w:rsidR="00C060D3"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箔式电阻应变片是一种基于应变</w:t>
      </w:r>
      <w:r w:rsidR="00C060D3"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——</w:t>
      </w:r>
      <w:r w:rsidR="00C060D3" w:rsidRPr="00FE479F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电阻效应制成的，用金属箔作为敏感栅的，能把被测试件的应变量转换成电阻变化量的敏感元件。</w:t>
      </w:r>
    </w:p>
    <w:p w:rsidR="003B5E40" w:rsidRPr="00FE479F" w:rsidRDefault="0083231D" w:rsidP="00FE479F">
      <w:pPr>
        <w:widowControl/>
        <w:shd w:val="clear" w:color="auto" w:fill="FFFFFF"/>
        <w:spacing w:line="360" w:lineRule="auto"/>
        <w:ind w:firstLine="482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金属丝的原始电阻为</w:t>
      </w:r>
      <w:r w:rsidRPr="00FE479F">
        <w:rPr>
          <w:position w:val="-24"/>
          <w:sz w:val="24"/>
          <w:szCs w:val="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0.75pt" o:ole="">
            <v:imagedata r:id="rId7" o:title=""/>
          </v:shape>
          <o:OLEObject Type="Embed" ProgID="Equation.3" ShapeID="_x0000_i1025" DrawAspect="Content" ObjectID="_1499062543" r:id="rId8"/>
        </w:object>
      </w:r>
      <w:r w:rsidRPr="00FE479F">
        <w:rPr>
          <w:rFonts w:hint="eastAsia"/>
          <w:sz w:val="24"/>
          <w:szCs w:val="24"/>
        </w:rPr>
        <w:t xml:space="preserve">   </w:t>
      </w:r>
      <w:r w:rsidR="004967B3" w:rsidRPr="00FE479F">
        <w:rPr>
          <w:rFonts w:hint="eastAsia"/>
          <w:sz w:val="24"/>
          <w:szCs w:val="24"/>
        </w:rPr>
        <w:t>其中</w:t>
      </w:r>
      <w:r w:rsidRPr="00FE479F">
        <w:rPr>
          <w:position w:val="-10"/>
          <w:sz w:val="24"/>
          <w:szCs w:val="24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3" ShapeID="_x0000_i1026" DrawAspect="Content" ObjectID="_1499062544" r:id="rId10"/>
        </w:object>
      </w:r>
      <w:r w:rsidRPr="00FE479F">
        <w:rPr>
          <w:rFonts w:hint="eastAsia"/>
          <w:sz w:val="24"/>
          <w:szCs w:val="24"/>
        </w:rPr>
        <w:t>是金属丝的电阻率，</w:t>
      </w:r>
      <w:r w:rsidRPr="00FE479F">
        <w:rPr>
          <w:rFonts w:hint="eastAsia"/>
          <w:sz w:val="24"/>
          <w:szCs w:val="24"/>
        </w:rPr>
        <w:t>l</w:t>
      </w:r>
      <w:r w:rsidRPr="00FE479F">
        <w:rPr>
          <w:rFonts w:hint="eastAsia"/>
          <w:sz w:val="24"/>
          <w:szCs w:val="24"/>
        </w:rPr>
        <w:t>为金属丝长度，</w:t>
      </w:r>
      <w:r w:rsidRPr="00FE479F">
        <w:rPr>
          <w:rFonts w:hint="eastAsia"/>
          <w:sz w:val="24"/>
          <w:szCs w:val="24"/>
        </w:rPr>
        <w:t>A</w:t>
      </w:r>
      <w:r w:rsidRPr="00FE479F">
        <w:rPr>
          <w:rFonts w:hint="eastAsia"/>
          <w:sz w:val="24"/>
          <w:szCs w:val="24"/>
        </w:rPr>
        <w:t>为金属丝的横截面积。</w:t>
      </w:r>
    </w:p>
    <w:p w:rsidR="003B5E40" w:rsidRPr="00FE479F" w:rsidRDefault="005D718B" w:rsidP="00FE479F">
      <w:pPr>
        <w:widowControl/>
        <w:shd w:val="clear" w:color="auto" w:fill="FFFFFF"/>
        <w:spacing w:line="360" w:lineRule="auto"/>
        <w:jc w:val="left"/>
        <w:rPr>
          <w:sz w:val="24"/>
          <w:szCs w:val="24"/>
        </w:rPr>
      </w:pPr>
      <w:r w:rsidRPr="00FE479F">
        <w:rPr>
          <w:position w:val="-28"/>
          <w:sz w:val="24"/>
          <w:szCs w:val="24"/>
        </w:rPr>
        <w:object w:dxaOrig="3700" w:dyaOrig="660">
          <v:shape id="_x0000_i1027" type="#_x0000_t75" style="width:185.25pt;height:33pt" o:ole="">
            <v:imagedata r:id="rId11" o:title=""/>
          </v:shape>
          <o:OLEObject Type="Embed" ProgID="Equation.3" ShapeID="_x0000_i1027" DrawAspect="Content" ObjectID="_1499062545" r:id="rId12"/>
        </w:object>
      </w:r>
    </w:p>
    <w:p w:rsidR="00B847B1" w:rsidRPr="00FE479F" w:rsidRDefault="00B847B1" w:rsidP="00FE479F">
      <w:pPr>
        <w:widowControl/>
        <w:shd w:val="clear" w:color="auto" w:fill="FFFFFF"/>
        <w:spacing w:line="360" w:lineRule="auto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E479F">
        <w:rPr>
          <w:rFonts w:hint="eastAsia"/>
          <w:sz w:val="24"/>
          <w:szCs w:val="24"/>
        </w:rPr>
        <w:t>可推得</w:t>
      </w:r>
      <w:r w:rsidR="0099733D" w:rsidRPr="00FE479F">
        <w:rPr>
          <w:rFonts w:hint="eastAsia"/>
          <w:sz w:val="24"/>
          <w:szCs w:val="24"/>
        </w:rPr>
        <w:t>：</w:t>
      </w:r>
    </w:p>
    <w:p w:rsidR="003B5E40" w:rsidRPr="00FE479F" w:rsidRDefault="00D131D2" w:rsidP="00FE479F">
      <w:pPr>
        <w:spacing w:line="360" w:lineRule="auto"/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△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den>
        </m:f>
      </m:oMath>
      <w:r w:rsidR="003B5E40" w:rsidRPr="00FE479F">
        <w:rPr>
          <w:rFonts w:hint="eastAsia"/>
          <w:sz w:val="24"/>
          <w:szCs w:val="24"/>
        </w:rPr>
        <w:t>=K</w:t>
      </w:r>
      <w:r w:rsidR="003B5E40" w:rsidRPr="00FE479F">
        <w:rPr>
          <w:rFonts w:hint="eastAsia"/>
          <w:sz w:val="24"/>
          <w:szCs w:val="24"/>
        </w:rPr>
        <w:t>×ε</w:t>
      </w:r>
    </w:p>
    <w:p w:rsidR="003B5E40" w:rsidRPr="00FE479F" w:rsidRDefault="003B5E40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K</w:t>
      </w:r>
      <w:r w:rsidRPr="00FE479F">
        <w:rPr>
          <w:rFonts w:hint="eastAsia"/>
          <w:sz w:val="24"/>
          <w:szCs w:val="24"/>
        </w:rPr>
        <w:t>为应变片灵敏系数</w:t>
      </w:r>
      <w:r w:rsidR="00CF1343" w:rsidRPr="00FE479F">
        <w:rPr>
          <w:rFonts w:hint="eastAsia"/>
          <w:sz w:val="24"/>
          <w:szCs w:val="24"/>
        </w:rPr>
        <w:t>，</w:t>
      </w:r>
      <w:r w:rsidRPr="00FE479F">
        <w:rPr>
          <w:rFonts w:hint="eastAsia"/>
          <w:sz w:val="24"/>
          <w:szCs w:val="24"/>
        </w:rPr>
        <w:t>K=2.08</w:t>
      </w:r>
      <w:r w:rsidRPr="00FE479F">
        <w:rPr>
          <w:rFonts w:hint="eastAsia"/>
          <w:sz w:val="24"/>
          <w:szCs w:val="24"/>
        </w:rPr>
        <w:t>±</w:t>
      </w:r>
      <w:r w:rsidRPr="00FE479F">
        <w:rPr>
          <w:rFonts w:hint="eastAsia"/>
          <w:sz w:val="24"/>
          <w:szCs w:val="24"/>
        </w:rPr>
        <w:t>1%</w:t>
      </w:r>
    </w:p>
    <w:p w:rsidR="003B5E40" w:rsidRPr="007070F3" w:rsidRDefault="00BF22B2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lastRenderedPageBreak/>
        <w:t>ε试件的应变，无量纲。常用微应变表示με</w:t>
      </w:r>
      <w:r w:rsidR="00367355" w:rsidRPr="00FE479F">
        <w:rPr>
          <w:rFonts w:hint="eastAsia"/>
          <w:sz w:val="24"/>
          <w:szCs w:val="24"/>
        </w:rPr>
        <w:t>。</w:t>
      </w:r>
      <w:r w:rsidR="005D718B" w:rsidRPr="00FE479F">
        <w:rPr>
          <w:rFonts w:hint="eastAsia"/>
          <w:sz w:val="24"/>
          <w:szCs w:val="24"/>
        </w:rPr>
        <w:t>可见金属丝在产生应变效应时应变与电阻变化率</w:t>
      </w:r>
      <w:r w:rsidR="005D718B" w:rsidRPr="00FE479F">
        <w:rPr>
          <w:position w:val="-24"/>
          <w:sz w:val="24"/>
          <w:szCs w:val="24"/>
        </w:rPr>
        <w:object w:dxaOrig="420" w:dyaOrig="620">
          <v:shape id="_x0000_i1028" type="#_x0000_t75" style="width:21pt;height:30.75pt" o:ole="">
            <v:imagedata r:id="rId13" o:title=""/>
          </v:shape>
          <o:OLEObject Type="Embed" ProgID="Equation.3" ShapeID="_x0000_i1028" DrawAspect="Content" ObjectID="_1499062546" r:id="rId14"/>
        </w:object>
      </w:r>
      <w:r w:rsidR="005D718B" w:rsidRPr="00FE479F">
        <w:rPr>
          <w:rFonts w:hint="eastAsia"/>
          <w:sz w:val="24"/>
          <w:szCs w:val="24"/>
        </w:rPr>
        <w:t>成线性关系的。</w:t>
      </w:r>
    </w:p>
    <w:p w:rsidR="00732776" w:rsidRPr="00732776" w:rsidRDefault="00732776" w:rsidP="00732776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信号调理电路</w:t>
      </w:r>
    </w:p>
    <w:p w:rsidR="007D2E90" w:rsidRPr="00FE479F" w:rsidRDefault="007D2E90" w:rsidP="003945B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由于将应变等机械量转换为电阻的变化</w:t>
      </w:r>
      <w:r w:rsidR="004314B5"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此变化的数量是微弱的</w:t>
      </w:r>
      <w:r w:rsidR="004314B5"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因此必须采用高精度的测量电路</w:t>
      </w:r>
      <w:r w:rsidR="004314B5"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电桥测量电路</w:t>
      </w:r>
      <w:r w:rsidR="004314B5"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。</w:t>
      </w:r>
      <w:r w:rsidR="00626C87"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在使用电桥测量的同时也可以使用电桥＋</w:t>
      </w:r>
      <w:r w:rsidR="00626C87"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IA</w:t>
      </w:r>
      <w:r w:rsidR="00626C87"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的方式。</w:t>
      </w:r>
    </w:p>
    <w:p w:rsidR="00B94E18" w:rsidRPr="00FE479F" w:rsidRDefault="00B94E18" w:rsidP="003945BC">
      <w:pPr>
        <w:widowControl/>
        <w:shd w:val="clear" w:color="auto" w:fill="FFFFFF"/>
        <w:spacing w:line="360" w:lineRule="auto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FE479F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在应用时多采用直流电桥，</w:t>
      </w:r>
      <w:r w:rsidRPr="00FE479F">
        <w:rPr>
          <w:rFonts w:hint="eastAsia"/>
          <w:sz w:val="24"/>
          <w:szCs w:val="24"/>
        </w:rPr>
        <w:t>电桥工作方式分</w:t>
      </w:r>
      <w:r w:rsidRPr="00FE479F">
        <w:rPr>
          <w:rFonts w:hint="eastAsia"/>
          <w:sz w:val="24"/>
          <w:szCs w:val="24"/>
        </w:rPr>
        <w:t>1/4</w:t>
      </w:r>
      <w:r w:rsidRPr="00FE479F">
        <w:rPr>
          <w:rFonts w:hint="eastAsia"/>
          <w:sz w:val="24"/>
          <w:szCs w:val="24"/>
        </w:rPr>
        <w:t>、</w:t>
      </w:r>
      <w:r w:rsidRPr="00FE479F">
        <w:rPr>
          <w:rFonts w:hint="eastAsia"/>
          <w:sz w:val="24"/>
          <w:szCs w:val="24"/>
        </w:rPr>
        <w:t>1/2</w:t>
      </w:r>
      <w:r w:rsidRPr="00FE479F">
        <w:rPr>
          <w:rFonts w:hint="eastAsia"/>
          <w:sz w:val="24"/>
          <w:szCs w:val="24"/>
        </w:rPr>
        <w:t>和全桥三种：</w:t>
      </w:r>
    </w:p>
    <w:p w:rsidR="00B94E18" w:rsidRPr="00FE479F" w:rsidRDefault="00B2656E" w:rsidP="003945BC">
      <w:pPr>
        <w:spacing w:line="360" w:lineRule="auto"/>
        <w:ind w:firstLineChars="200" w:firstLine="480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1/4</w:t>
      </w:r>
      <w:r w:rsidRPr="00FE479F">
        <w:rPr>
          <w:rFonts w:hint="eastAsia"/>
          <w:sz w:val="24"/>
          <w:szCs w:val="24"/>
        </w:rPr>
        <w:t>桥</w:t>
      </w:r>
      <w:r w:rsidR="00B94E18" w:rsidRPr="00FE479F">
        <w:rPr>
          <w:rFonts w:hint="eastAsia"/>
          <w:sz w:val="24"/>
          <w:szCs w:val="24"/>
        </w:rPr>
        <w:t>工作输出信号小，线性、稳定性较差；</w:t>
      </w:r>
    </w:p>
    <w:p w:rsidR="00B94E18" w:rsidRPr="00FE479F" w:rsidRDefault="00B2656E" w:rsidP="003945BC">
      <w:pPr>
        <w:spacing w:line="360" w:lineRule="auto"/>
        <w:ind w:firstLineChars="200" w:firstLine="480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1/2</w:t>
      </w:r>
      <w:r w:rsidRPr="00FE479F">
        <w:rPr>
          <w:rFonts w:hint="eastAsia"/>
          <w:sz w:val="24"/>
          <w:szCs w:val="24"/>
        </w:rPr>
        <w:t>桥输出是</w:t>
      </w:r>
      <w:r w:rsidRPr="00FE479F">
        <w:rPr>
          <w:rFonts w:hint="eastAsia"/>
          <w:sz w:val="24"/>
          <w:szCs w:val="24"/>
        </w:rPr>
        <w:t>1/4</w:t>
      </w:r>
      <w:r w:rsidRPr="00FE479F">
        <w:rPr>
          <w:rFonts w:hint="eastAsia"/>
          <w:sz w:val="24"/>
          <w:szCs w:val="24"/>
        </w:rPr>
        <w:t>桥</w:t>
      </w:r>
      <w:r w:rsidR="00B94E18" w:rsidRPr="00FE479F">
        <w:rPr>
          <w:rFonts w:hint="eastAsia"/>
          <w:sz w:val="24"/>
          <w:szCs w:val="24"/>
        </w:rPr>
        <w:t>的两倍，性能比单臂有所改善；</w:t>
      </w:r>
    </w:p>
    <w:p w:rsidR="00B94E18" w:rsidRPr="00FE479F" w:rsidRDefault="00B94E18" w:rsidP="003945BC">
      <w:pPr>
        <w:spacing w:line="360" w:lineRule="auto"/>
        <w:ind w:firstLineChars="200" w:firstLine="480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全桥工作时的输出是单臂的四倍，性能最好。</w:t>
      </w:r>
    </w:p>
    <w:p w:rsidR="00C060D3" w:rsidRPr="00FE479F" w:rsidRDefault="00B94E18" w:rsidP="003945BC">
      <w:pPr>
        <w:spacing w:line="360" w:lineRule="auto"/>
        <w:ind w:firstLineChars="200" w:firstLine="480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一般为了得到较大的输出电压信号，都会采用双臂或全桥工作。</w:t>
      </w:r>
    </w:p>
    <w:p w:rsidR="004C20C8" w:rsidRDefault="004C20C8"/>
    <w:p w:rsidR="00272E1E" w:rsidRPr="00732776" w:rsidRDefault="00272E1E" w:rsidP="00272E1E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温度补偿</w:t>
      </w:r>
    </w:p>
    <w:p w:rsidR="00272E1E" w:rsidRPr="00FE479F" w:rsidRDefault="007D7640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温度补偿的方法常用的是桥路补偿法和使用温度自补偿应变片。</w:t>
      </w:r>
    </w:p>
    <w:p w:rsidR="004C20C8" w:rsidRDefault="004C20C8"/>
    <w:p w:rsidR="009356BD" w:rsidRDefault="009356BD"/>
    <w:p w:rsidR="009356BD" w:rsidRDefault="009356BD"/>
    <w:p w:rsidR="009356BD" w:rsidRDefault="009356BD"/>
    <w:p w:rsidR="009356BD" w:rsidRPr="00FE479F" w:rsidRDefault="009356BD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分析</w:t>
      </w:r>
      <w:r w:rsidRPr="00FE479F">
        <w:rPr>
          <w:rFonts w:hint="eastAsia"/>
          <w:sz w:val="24"/>
          <w:szCs w:val="24"/>
        </w:rPr>
        <w:t>:</w:t>
      </w:r>
    </w:p>
    <w:p w:rsidR="009356BD" w:rsidRPr="00FE479F" w:rsidRDefault="009356BD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常用的电桥测量方法有平衡电桥和非平衡电桥两种。用平衡电桥测得的电阻值较为精确，适用于测量电阻较小的的场合。当精度要求不是很高或大电阻时，用一般方法即可。平衡电桥是把待测电阻与标准电阻进行比较，通过调节电桥平衡，从而测得待测电阻的阻值，如单臂直流电桥（惠斯通电桥）、双臂直流电桥（开尔文电桥），他们只能用来测量相对稳定状态的物理量。而在实际工程应用中，很多物理量是连续变化的，只能采用非平衡电桥才能测量。</w:t>
      </w:r>
    </w:p>
    <w:p w:rsidR="009356BD" w:rsidRDefault="009356BD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非平衡电桥分为卧式电桥（输出对称型）和立式电桥（电源对称型）。如下图所示</w:t>
      </w:r>
    </w:p>
    <w:p w:rsidR="00A343F0" w:rsidRDefault="00A343F0" w:rsidP="00FE479F">
      <w:pPr>
        <w:spacing w:line="360" w:lineRule="auto"/>
        <w:rPr>
          <w:sz w:val="24"/>
          <w:szCs w:val="24"/>
        </w:rPr>
      </w:pPr>
    </w:p>
    <w:p w:rsidR="00A343F0" w:rsidRDefault="00A343F0" w:rsidP="00FE479F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-704850</wp:posOffset>
            </wp:positionV>
            <wp:extent cx="2362200" cy="2600325"/>
            <wp:effectExtent l="19050" t="0" r="0" b="0"/>
            <wp:wrapNone/>
            <wp:docPr id="1" name="图片 1" descr="QQ截图201505141105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" name="图片 5" descr="QQ截图20150514110540.png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43F0" w:rsidRPr="00FE479F" w:rsidRDefault="00A343F0" w:rsidP="00FE479F">
      <w:pPr>
        <w:spacing w:line="360" w:lineRule="auto"/>
        <w:rPr>
          <w:sz w:val="24"/>
          <w:szCs w:val="24"/>
        </w:rPr>
      </w:pPr>
    </w:p>
    <w:p w:rsidR="00456912" w:rsidRPr="00FE479F" w:rsidRDefault="00456912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当</w:t>
      </w:r>
      <w:r w:rsidRPr="00FE479F">
        <w:rPr>
          <w:rFonts w:hint="eastAsia"/>
          <w:sz w:val="24"/>
          <w:szCs w:val="24"/>
        </w:rPr>
        <w:t>R1=R2=R3=R4=R</w:t>
      </w:r>
      <w:r w:rsidRPr="00FE479F">
        <w:rPr>
          <w:rFonts w:hint="eastAsia"/>
          <w:sz w:val="24"/>
          <w:szCs w:val="24"/>
        </w:rPr>
        <w:t>时称为平衡电桥</w:t>
      </w:r>
    </w:p>
    <w:p w:rsidR="00456912" w:rsidRPr="00FE479F" w:rsidRDefault="00456912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当</w:t>
      </w:r>
      <w:r w:rsidRPr="00FE479F">
        <w:rPr>
          <w:rFonts w:hint="eastAsia"/>
          <w:sz w:val="24"/>
          <w:szCs w:val="24"/>
        </w:rPr>
        <w:t>R1=R2=R</w:t>
      </w:r>
      <w:r w:rsidRPr="00FE479F">
        <w:rPr>
          <w:rFonts w:hint="eastAsia"/>
          <w:sz w:val="24"/>
          <w:szCs w:val="24"/>
        </w:rPr>
        <w:t>，</w:t>
      </w:r>
      <w:r w:rsidRPr="00FE479F">
        <w:rPr>
          <w:rFonts w:hint="eastAsia"/>
          <w:sz w:val="24"/>
          <w:szCs w:val="24"/>
        </w:rPr>
        <w:t>R3=R4=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`</m:t>
            </m:r>
          </m:sup>
        </m:sSup>
      </m:oMath>
      <w:r w:rsidR="009946B5" w:rsidRPr="00FE479F">
        <w:rPr>
          <w:rFonts w:hint="eastAsia"/>
          <w:sz w:val="24"/>
          <w:szCs w:val="24"/>
        </w:rPr>
        <w:t>时称为卧式电桥</w:t>
      </w:r>
    </w:p>
    <w:p w:rsidR="009946B5" w:rsidRPr="00FE479F" w:rsidRDefault="009946B5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当</w:t>
      </w:r>
      <w:r w:rsidRPr="00FE479F">
        <w:rPr>
          <w:rFonts w:hint="eastAsia"/>
          <w:sz w:val="24"/>
          <w:szCs w:val="24"/>
        </w:rPr>
        <w:t>R1=R3=R</w:t>
      </w:r>
      <w:r w:rsidRPr="00FE479F">
        <w:rPr>
          <w:rFonts w:hint="eastAsia"/>
          <w:sz w:val="24"/>
          <w:szCs w:val="24"/>
        </w:rPr>
        <w:t>，</w:t>
      </w:r>
      <w:r w:rsidRPr="00FE479F">
        <w:rPr>
          <w:rFonts w:hint="eastAsia"/>
          <w:sz w:val="24"/>
          <w:szCs w:val="24"/>
        </w:rPr>
        <w:t>R2=R4=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`</m:t>
            </m:r>
          </m:sup>
        </m:sSup>
      </m:oMath>
      <w:r w:rsidRPr="00FE479F">
        <w:rPr>
          <w:rFonts w:hint="eastAsia"/>
          <w:sz w:val="24"/>
          <w:szCs w:val="24"/>
        </w:rPr>
        <w:t>时称为立式电桥</w:t>
      </w:r>
    </w:p>
    <w:p w:rsidR="00456912" w:rsidRPr="00FE479F" w:rsidRDefault="002348CE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以下分析单臂电桥的三种方式性能</w:t>
      </w:r>
    </w:p>
    <w:p w:rsidR="009356BD" w:rsidRPr="00FE479F" w:rsidRDefault="004D1636" w:rsidP="00FE479F">
      <w:pPr>
        <w:spacing w:line="360" w:lineRule="auto"/>
        <w:rPr>
          <w:sz w:val="24"/>
          <w:szCs w:val="24"/>
        </w:rPr>
      </w:pPr>
      <w:r w:rsidRPr="00FE479F">
        <w:rPr>
          <w:position w:val="-30"/>
          <w:sz w:val="24"/>
          <w:szCs w:val="24"/>
        </w:rPr>
        <w:object w:dxaOrig="7400" w:dyaOrig="680">
          <v:shape id="_x0000_i1029" type="#_x0000_t75" style="width:369.75pt;height:33.75pt" o:ole="">
            <v:imagedata r:id="rId16" o:title=""/>
          </v:shape>
          <o:OLEObject Type="Embed" ProgID="Equation.3" ShapeID="_x0000_i1029" DrawAspect="Content" ObjectID="_1499062547" r:id="rId17"/>
        </w:object>
      </w:r>
    </w:p>
    <w:p w:rsidR="004D1636" w:rsidRPr="00FE479F" w:rsidRDefault="00C24026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若</w:t>
      </w:r>
      <w:r w:rsidRPr="00FE479F">
        <w:rPr>
          <w:rFonts w:hint="eastAsia"/>
          <w:sz w:val="24"/>
          <w:szCs w:val="24"/>
        </w:rPr>
        <w:t>R1</w:t>
      </w:r>
      <w:r w:rsidRPr="00FE479F">
        <w:rPr>
          <w:rFonts w:hint="eastAsia"/>
          <w:sz w:val="24"/>
          <w:szCs w:val="24"/>
        </w:rPr>
        <w:t>、</w:t>
      </w:r>
      <w:r w:rsidRPr="00FE479F">
        <w:rPr>
          <w:rFonts w:hint="eastAsia"/>
          <w:sz w:val="24"/>
          <w:szCs w:val="24"/>
        </w:rPr>
        <w:t>R2</w:t>
      </w:r>
      <w:r w:rsidRPr="00FE479F">
        <w:rPr>
          <w:rFonts w:hint="eastAsia"/>
          <w:sz w:val="24"/>
          <w:szCs w:val="24"/>
        </w:rPr>
        <w:t>、</w:t>
      </w:r>
      <w:r w:rsidRPr="00FE479F">
        <w:rPr>
          <w:rFonts w:hint="eastAsia"/>
          <w:sz w:val="24"/>
          <w:szCs w:val="24"/>
        </w:rPr>
        <w:t>R3</w:t>
      </w:r>
      <w:r w:rsidRPr="00FE479F">
        <w:rPr>
          <w:rFonts w:hint="eastAsia"/>
          <w:sz w:val="24"/>
          <w:szCs w:val="24"/>
        </w:rPr>
        <w:t>、</w:t>
      </w:r>
      <w:r w:rsidRPr="00FE479F">
        <w:rPr>
          <w:rFonts w:hint="eastAsia"/>
          <w:sz w:val="24"/>
          <w:szCs w:val="24"/>
        </w:rPr>
        <w:t>R4</w:t>
      </w:r>
      <w:r w:rsidRPr="00FE479F">
        <w:rPr>
          <w:rFonts w:hint="eastAsia"/>
          <w:sz w:val="24"/>
          <w:szCs w:val="24"/>
        </w:rPr>
        <w:t>均为应变片</w:t>
      </w:r>
    </w:p>
    <w:p w:rsidR="00C24026" w:rsidRPr="00FE479F" w:rsidRDefault="00C24026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则</w:t>
      </w:r>
    </w:p>
    <w:p w:rsidR="00C060D3" w:rsidRPr="00FE479F" w:rsidRDefault="00C24026" w:rsidP="00FE479F">
      <w:pPr>
        <w:spacing w:line="360" w:lineRule="auto"/>
        <w:rPr>
          <w:sz w:val="24"/>
          <w:szCs w:val="24"/>
        </w:rPr>
      </w:pPr>
      <w:r w:rsidRPr="00FE479F">
        <w:rPr>
          <w:position w:val="-30"/>
          <w:sz w:val="24"/>
          <w:szCs w:val="24"/>
        </w:rPr>
        <w:object w:dxaOrig="5740" w:dyaOrig="680">
          <v:shape id="_x0000_i1030" type="#_x0000_t75" style="width:287.25pt;height:33.75pt" o:ole="">
            <v:imagedata r:id="rId18" o:title=""/>
          </v:shape>
          <o:OLEObject Type="Embed" ProgID="Equation.3" ShapeID="_x0000_i1030" DrawAspect="Content" ObjectID="_1499062548" r:id="rId19"/>
        </w:object>
      </w:r>
    </w:p>
    <w:p w:rsidR="00C24026" w:rsidRPr="00FE479F" w:rsidRDefault="00C24026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将电桥平衡条件</w:t>
      </w:r>
      <w:r w:rsidRPr="00FE479F">
        <w:rPr>
          <w:rFonts w:hint="eastAsia"/>
          <w:sz w:val="24"/>
          <w:szCs w:val="24"/>
        </w:rPr>
        <w:t>R1R4=R2R3</w:t>
      </w:r>
      <w:r w:rsidRPr="00FE479F">
        <w:rPr>
          <w:rFonts w:hint="eastAsia"/>
          <w:sz w:val="24"/>
          <w:szCs w:val="24"/>
        </w:rPr>
        <w:t>代入上式，并约去高阶微量得</w:t>
      </w:r>
    </w:p>
    <w:p w:rsidR="00C24026" w:rsidRPr="00FE479F" w:rsidRDefault="0048314D" w:rsidP="00FE479F">
      <w:pPr>
        <w:spacing w:line="360" w:lineRule="auto"/>
        <w:rPr>
          <w:sz w:val="24"/>
          <w:szCs w:val="24"/>
        </w:rPr>
      </w:pPr>
      <w:r w:rsidRPr="00FE479F">
        <w:rPr>
          <w:position w:val="-30"/>
          <w:sz w:val="24"/>
          <w:szCs w:val="24"/>
        </w:rPr>
        <w:object w:dxaOrig="5060" w:dyaOrig="700">
          <v:shape id="_x0000_i1031" type="#_x0000_t75" style="width:252.75pt;height:35.25pt" o:ole="">
            <v:imagedata r:id="rId20" o:title=""/>
          </v:shape>
          <o:OLEObject Type="Embed" ProgID="Equation.3" ShapeID="_x0000_i1031" DrawAspect="Content" ObjectID="_1499062549" r:id="rId21"/>
        </w:object>
      </w:r>
    </w:p>
    <w:p w:rsidR="00C24026" w:rsidRPr="00FE479F" w:rsidRDefault="00C24026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对于</w:t>
      </w:r>
      <w:r w:rsidR="0048314D" w:rsidRPr="00FE479F">
        <w:rPr>
          <w:rFonts w:hint="eastAsia"/>
          <w:sz w:val="24"/>
          <w:szCs w:val="24"/>
        </w:rPr>
        <w:t>等臂电桥</w:t>
      </w:r>
    </w:p>
    <w:p w:rsidR="0048314D" w:rsidRPr="00FE479F" w:rsidRDefault="00072D93" w:rsidP="00FE479F">
      <w:pPr>
        <w:spacing w:line="360" w:lineRule="auto"/>
        <w:rPr>
          <w:sz w:val="24"/>
          <w:szCs w:val="24"/>
        </w:rPr>
      </w:pPr>
      <w:r w:rsidRPr="00FE479F">
        <w:rPr>
          <w:position w:val="-30"/>
          <w:sz w:val="24"/>
          <w:szCs w:val="24"/>
        </w:rPr>
        <w:object w:dxaOrig="6580" w:dyaOrig="680">
          <v:shape id="_x0000_i1032" type="#_x0000_t75" style="width:329.25pt;height:33.75pt" o:ole="">
            <v:imagedata r:id="rId22" o:title=""/>
          </v:shape>
          <o:OLEObject Type="Embed" ProgID="Equation.3" ShapeID="_x0000_i1032" DrawAspect="Content" ObjectID="_1499062550" r:id="rId23"/>
        </w:object>
      </w:r>
    </w:p>
    <w:p w:rsidR="00072D93" w:rsidRPr="00FE479F" w:rsidRDefault="00072D93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若</w:t>
      </w:r>
      <w:r w:rsidRPr="00FE479F">
        <w:rPr>
          <w:rFonts w:hint="eastAsia"/>
          <w:sz w:val="24"/>
          <w:szCs w:val="24"/>
        </w:rPr>
        <w:t>R1</w:t>
      </w:r>
      <w:r w:rsidRPr="00FE479F">
        <w:rPr>
          <w:rFonts w:hint="eastAsia"/>
          <w:sz w:val="24"/>
          <w:szCs w:val="24"/>
        </w:rPr>
        <w:t>为应变片，则</w:t>
      </w:r>
    </w:p>
    <w:p w:rsidR="00072D93" w:rsidRPr="00FE479F" w:rsidRDefault="00F60CB5" w:rsidP="00FE479F">
      <w:pPr>
        <w:spacing w:line="360" w:lineRule="auto"/>
        <w:rPr>
          <w:sz w:val="24"/>
          <w:szCs w:val="24"/>
        </w:rPr>
      </w:pPr>
      <w:r w:rsidRPr="00FE479F">
        <w:rPr>
          <w:position w:val="-24"/>
          <w:sz w:val="24"/>
          <w:szCs w:val="24"/>
        </w:rPr>
        <w:object w:dxaOrig="1880" w:dyaOrig="639">
          <v:shape id="_x0000_i1033" type="#_x0000_t75" style="width:93.75pt;height:32.25pt" o:ole="">
            <v:imagedata r:id="rId24" o:title=""/>
          </v:shape>
          <o:OLEObject Type="Embed" ProgID="Equation.3" ShapeID="_x0000_i1033" DrawAspect="Content" ObjectID="_1499062551" r:id="rId25"/>
        </w:object>
      </w:r>
    </w:p>
    <w:p w:rsidR="00072D93" w:rsidRPr="00FE479F" w:rsidRDefault="00072D93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对于卧式电桥</w:t>
      </w:r>
    </w:p>
    <w:p w:rsidR="00072D93" w:rsidRPr="00FE479F" w:rsidRDefault="00072D93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同样可得</w:t>
      </w:r>
      <w:r w:rsidRPr="00FE479F">
        <w:rPr>
          <w:position w:val="-24"/>
          <w:sz w:val="24"/>
          <w:szCs w:val="24"/>
        </w:rPr>
        <w:object w:dxaOrig="1880" w:dyaOrig="639">
          <v:shape id="_x0000_i1034" type="#_x0000_t75" style="width:93.75pt;height:32.25pt" o:ole="">
            <v:imagedata r:id="rId26" o:title=""/>
          </v:shape>
          <o:OLEObject Type="Embed" ProgID="Equation.3" ShapeID="_x0000_i1034" DrawAspect="Content" ObjectID="_1499062552" r:id="rId27"/>
        </w:object>
      </w:r>
    </w:p>
    <w:p w:rsidR="00072D93" w:rsidRPr="00FE479F" w:rsidRDefault="00072D93" w:rsidP="00FE479F">
      <w:pPr>
        <w:spacing w:line="360" w:lineRule="auto"/>
        <w:rPr>
          <w:sz w:val="24"/>
          <w:szCs w:val="24"/>
        </w:rPr>
      </w:pPr>
    </w:p>
    <w:p w:rsidR="00072D93" w:rsidRPr="00FE479F" w:rsidRDefault="00072D93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对于立式电桥</w:t>
      </w:r>
    </w:p>
    <w:p w:rsidR="00072D93" w:rsidRPr="00671388" w:rsidRDefault="00671388" w:rsidP="00FE479F">
      <w:pPr>
        <w:spacing w:line="360" w:lineRule="auto"/>
        <w:rPr>
          <w:color w:val="FF0000"/>
          <w:sz w:val="24"/>
          <w:szCs w:val="24"/>
          <w:shd w:val="pct15" w:color="auto" w:fill="FFFFFF"/>
        </w:rPr>
      </w:pPr>
      <w:r w:rsidRPr="00671388">
        <w:rPr>
          <w:color w:val="FF0000"/>
          <w:position w:val="-30"/>
          <w:sz w:val="24"/>
          <w:szCs w:val="24"/>
          <w:shd w:val="pct15" w:color="auto" w:fill="FFFFFF"/>
        </w:rPr>
        <w:object w:dxaOrig="5520" w:dyaOrig="680">
          <v:shape id="_x0000_i1035" type="#_x0000_t75" style="width:276pt;height:34.5pt" o:ole="">
            <v:imagedata r:id="rId28" o:title=""/>
          </v:shape>
          <o:OLEObject Type="Embed" ProgID="Equation.3" ShapeID="_x0000_i1035" DrawAspect="Content" ObjectID="_1499062553" r:id="rId29"/>
        </w:object>
      </w:r>
    </w:p>
    <w:p w:rsidR="00F60CB5" w:rsidRPr="00FE479F" w:rsidRDefault="00F60CB5" w:rsidP="00FE479F">
      <w:pPr>
        <w:spacing w:line="360" w:lineRule="auto"/>
        <w:rPr>
          <w:sz w:val="24"/>
          <w:szCs w:val="24"/>
        </w:rPr>
      </w:pPr>
    </w:p>
    <w:p w:rsidR="00F60CB5" w:rsidRPr="00FE479F" w:rsidRDefault="00F60CB5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lastRenderedPageBreak/>
        <w:t>由上式中立式电桥系数</w:t>
      </w:r>
      <w:r w:rsidRPr="00FE479F">
        <w:rPr>
          <w:position w:val="-30"/>
          <w:sz w:val="24"/>
          <w:szCs w:val="24"/>
        </w:rPr>
        <w:object w:dxaOrig="1460" w:dyaOrig="680">
          <v:shape id="_x0000_i1036" type="#_x0000_t75" style="width:72.75pt;height:33.75pt" o:ole="">
            <v:imagedata r:id="rId30" o:title=""/>
          </v:shape>
          <o:OLEObject Type="Embed" ProgID="Equation.3" ShapeID="_x0000_i1036" DrawAspect="Content" ObjectID="_1499062554" r:id="rId31"/>
        </w:object>
      </w:r>
      <w:r w:rsidRPr="00FE479F">
        <w:rPr>
          <w:rFonts w:hint="eastAsia"/>
          <w:sz w:val="24"/>
          <w:szCs w:val="24"/>
        </w:rPr>
        <w:t>恒成立可知</w:t>
      </w:r>
    </w:p>
    <w:p w:rsidR="00F60CB5" w:rsidRPr="00FE479F" w:rsidRDefault="00F60CB5" w:rsidP="00FE479F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卧式电桥的电压输出比立式电桥的大，更为灵敏。</w:t>
      </w:r>
    </w:p>
    <w:p w:rsidR="00F60CB5" w:rsidRPr="00FE479F" w:rsidRDefault="004B6BCE" w:rsidP="00FE479F">
      <w:pPr>
        <w:pStyle w:val="aa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立式电桥的测量范围大，同样的量程下，立式电桥由于输出电</w:t>
      </w:r>
      <w:r w:rsidR="002C486F">
        <w:rPr>
          <w:rFonts w:hint="eastAsia"/>
          <w:sz w:val="24"/>
          <w:szCs w:val="24"/>
        </w:rPr>
        <w:t>压低而能表征</w:t>
      </w:r>
      <w:r w:rsidRPr="00FE479F">
        <w:rPr>
          <w:rFonts w:hint="eastAsia"/>
          <w:sz w:val="24"/>
          <w:szCs w:val="24"/>
        </w:rPr>
        <w:t>更大范围内的应变。</w:t>
      </w:r>
    </w:p>
    <w:p w:rsidR="004B6BCE" w:rsidRPr="00FE479F" w:rsidRDefault="004B6BCE" w:rsidP="00FE479F">
      <w:pPr>
        <w:spacing w:line="360" w:lineRule="auto"/>
        <w:rPr>
          <w:sz w:val="24"/>
          <w:szCs w:val="24"/>
        </w:rPr>
      </w:pPr>
    </w:p>
    <w:p w:rsidR="004B6BCE" w:rsidRPr="00FE479F" w:rsidRDefault="004B6BCE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必创</w:t>
      </w:r>
      <w:r w:rsidR="005C0F32">
        <w:rPr>
          <w:rFonts w:hint="eastAsia"/>
          <w:sz w:val="24"/>
          <w:szCs w:val="24"/>
        </w:rPr>
        <w:t>SG404</w:t>
      </w:r>
      <w:r w:rsidR="005C0F32">
        <w:rPr>
          <w:rFonts w:hint="eastAsia"/>
          <w:sz w:val="24"/>
          <w:szCs w:val="24"/>
        </w:rPr>
        <w:t>产品</w:t>
      </w:r>
      <w:r w:rsidRPr="00FE479F">
        <w:rPr>
          <w:rFonts w:hint="eastAsia"/>
          <w:sz w:val="24"/>
          <w:szCs w:val="24"/>
        </w:rPr>
        <w:t>1</w:t>
      </w:r>
      <w:r w:rsidRPr="00FE479F">
        <w:rPr>
          <w:position w:val="-10"/>
          <w:sz w:val="24"/>
          <w:szCs w:val="24"/>
        </w:rPr>
        <w:object w:dxaOrig="360" w:dyaOrig="260">
          <v:shape id="_x0000_i1037" type="#_x0000_t75" style="width:18pt;height:12.75pt" o:ole="">
            <v:imagedata r:id="rId32" o:title=""/>
          </v:shape>
          <o:OLEObject Type="Embed" ProgID="Equation.3" ShapeID="_x0000_i1037" DrawAspect="Content" ObjectID="_1499062555" r:id="rId33"/>
        </w:object>
      </w:r>
      <w:r w:rsidR="00940E7D">
        <w:rPr>
          <w:rFonts w:hint="eastAsia"/>
          <w:sz w:val="24"/>
          <w:szCs w:val="24"/>
        </w:rPr>
        <w:t>应变</w:t>
      </w:r>
      <w:r w:rsidRPr="00FE479F">
        <w:rPr>
          <w:rFonts w:hint="eastAsia"/>
          <w:sz w:val="24"/>
          <w:szCs w:val="24"/>
        </w:rPr>
        <w:t>下对应</w:t>
      </w:r>
      <w:r w:rsidR="00940E7D">
        <w:rPr>
          <w:rFonts w:hint="eastAsia"/>
          <w:sz w:val="24"/>
          <w:szCs w:val="24"/>
        </w:rPr>
        <w:t>电桥输出电压变化</w:t>
      </w:r>
    </w:p>
    <w:p w:rsidR="004B6BCE" w:rsidRPr="00FE479F" w:rsidRDefault="004B6BCE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R1=500</w:t>
      </w:r>
    </w:p>
    <w:p w:rsidR="004B6BCE" w:rsidRPr="00FE479F" w:rsidRDefault="004B6BCE" w:rsidP="00FE479F">
      <w:pPr>
        <w:spacing w:line="360" w:lineRule="auto"/>
        <w:rPr>
          <w:sz w:val="24"/>
          <w:szCs w:val="24"/>
        </w:rPr>
      </w:pPr>
      <w:r w:rsidRPr="00FE479F">
        <w:rPr>
          <w:rFonts w:hint="eastAsia"/>
          <w:sz w:val="24"/>
          <w:szCs w:val="24"/>
        </w:rPr>
        <w:t>R2=120</w:t>
      </w:r>
    </w:p>
    <w:p w:rsidR="004B6BCE" w:rsidRPr="00FE479F" w:rsidRDefault="004B6BCE" w:rsidP="00FE479F">
      <w:pPr>
        <w:spacing w:line="360" w:lineRule="auto"/>
        <w:rPr>
          <w:sz w:val="24"/>
          <w:szCs w:val="24"/>
        </w:rPr>
      </w:pPr>
      <w:r w:rsidRPr="00FE479F">
        <w:rPr>
          <w:position w:val="-6"/>
          <w:sz w:val="24"/>
          <w:szCs w:val="24"/>
        </w:rPr>
        <w:object w:dxaOrig="2920" w:dyaOrig="279">
          <v:shape id="_x0000_i1038" type="#_x0000_t75" style="width:146.25pt;height:14.25pt" o:ole="">
            <v:imagedata r:id="rId34" o:title=""/>
          </v:shape>
          <o:OLEObject Type="Embed" ProgID="Equation.3" ShapeID="_x0000_i1038" DrawAspect="Content" ObjectID="_1499062556" r:id="rId35"/>
        </w:object>
      </w:r>
    </w:p>
    <w:p w:rsidR="004B6BCE" w:rsidRPr="00FE479F" w:rsidRDefault="004B6BCE" w:rsidP="00FE479F">
      <w:pPr>
        <w:spacing w:line="360" w:lineRule="auto"/>
        <w:rPr>
          <w:sz w:val="24"/>
          <w:szCs w:val="24"/>
        </w:rPr>
      </w:pPr>
      <w:r w:rsidRPr="00FE479F">
        <w:rPr>
          <w:position w:val="-30"/>
          <w:sz w:val="24"/>
          <w:szCs w:val="24"/>
        </w:rPr>
        <w:object w:dxaOrig="4860" w:dyaOrig="680">
          <v:shape id="_x0000_i1039" type="#_x0000_t75" style="width:243pt;height:33.75pt" o:ole="">
            <v:imagedata r:id="rId36" o:title=""/>
          </v:shape>
          <o:OLEObject Type="Embed" ProgID="Equation.3" ShapeID="_x0000_i1039" DrawAspect="Content" ObjectID="_1499062557" r:id="rId37"/>
        </w:object>
      </w:r>
    </w:p>
    <w:sectPr w:rsidR="004B6BCE" w:rsidRPr="00FE479F" w:rsidSect="00FA5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5DC" w:rsidRDefault="00E405DC" w:rsidP="00C060D3">
      <w:r>
        <w:separator/>
      </w:r>
    </w:p>
  </w:endnote>
  <w:endnote w:type="continuationSeparator" w:id="1">
    <w:p w:rsidR="00E405DC" w:rsidRDefault="00E405DC" w:rsidP="00C06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5DC" w:rsidRDefault="00E405DC" w:rsidP="00C060D3">
      <w:r>
        <w:separator/>
      </w:r>
    </w:p>
  </w:footnote>
  <w:footnote w:type="continuationSeparator" w:id="1">
    <w:p w:rsidR="00E405DC" w:rsidRDefault="00E405DC" w:rsidP="00C060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753A1"/>
    <w:multiLevelType w:val="hybridMultilevel"/>
    <w:tmpl w:val="EF10DB54"/>
    <w:lvl w:ilvl="0" w:tplc="C8C239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0D3"/>
    <w:rsid w:val="00072D93"/>
    <w:rsid w:val="000F2E38"/>
    <w:rsid w:val="00125FA6"/>
    <w:rsid w:val="001A4821"/>
    <w:rsid w:val="001F004C"/>
    <w:rsid w:val="002348CE"/>
    <w:rsid w:val="00270A51"/>
    <w:rsid w:val="00272E1E"/>
    <w:rsid w:val="002C486F"/>
    <w:rsid w:val="00367355"/>
    <w:rsid w:val="003945BC"/>
    <w:rsid w:val="003B5E40"/>
    <w:rsid w:val="003D44CA"/>
    <w:rsid w:val="003E0FF6"/>
    <w:rsid w:val="003E3B25"/>
    <w:rsid w:val="004314B5"/>
    <w:rsid w:val="00456912"/>
    <w:rsid w:val="0048314D"/>
    <w:rsid w:val="004967B3"/>
    <w:rsid w:val="004B6BCE"/>
    <w:rsid w:val="004C20C8"/>
    <w:rsid w:val="004D1636"/>
    <w:rsid w:val="00530BA5"/>
    <w:rsid w:val="0053794F"/>
    <w:rsid w:val="005C0F32"/>
    <w:rsid w:val="005D718B"/>
    <w:rsid w:val="00622AC5"/>
    <w:rsid w:val="00626C87"/>
    <w:rsid w:val="00671388"/>
    <w:rsid w:val="006A4FBF"/>
    <w:rsid w:val="007070F3"/>
    <w:rsid w:val="00732776"/>
    <w:rsid w:val="0078380C"/>
    <w:rsid w:val="007D0571"/>
    <w:rsid w:val="007D2E90"/>
    <w:rsid w:val="007D7640"/>
    <w:rsid w:val="0083231D"/>
    <w:rsid w:val="008E37C0"/>
    <w:rsid w:val="009356BD"/>
    <w:rsid w:val="00940E7D"/>
    <w:rsid w:val="009946B5"/>
    <w:rsid w:val="0099733D"/>
    <w:rsid w:val="00A153B1"/>
    <w:rsid w:val="00A343F0"/>
    <w:rsid w:val="00A46AEE"/>
    <w:rsid w:val="00A63FD8"/>
    <w:rsid w:val="00A7208E"/>
    <w:rsid w:val="00AF33F5"/>
    <w:rsid w:val="00B2656E"/>
    <w:rsid w:val="00B847B1"/>
    <w:rsid w:val="00B93269"/>
    <w:rsid w:val="00B94E18"/>
    <w:rsid w:val="00BE29E5"/>
    <w:rsid w:val="00BE6986"/>
    <w:rsid w:val="00BF22B2"/>
    <w:rsid w:val="00C060D3"/>
    <w:rsid w:val="00C24026"/>
    <w:rsid w:val="00CB3959"/>
    <w:rsid w:val="00CF1343"/>
    <w:rsid w:val="00CF66F8"/>
    <w:rsid w:val="00D131D2"/>
    <w:rsid w:val="00E165AF"/>
    <w:rsid w:val="00E32397"/>
    <w:rsid w:val="00E405DC"/>
    <w:rsid w:val="00E970C4"/>
    <w:rsid w:val="00ED62E0"/>
    <w:rsid w:val="00F15D0E"/>
    <w:rsid w:val="00F60CB5"/>
    <w:rsid w:val="00FA2982"/>
    <w:rsid w:val="00FA5EDA"/>
    <w:rsid w:val="00FE02AC"/>
    <w:rsid w:val="00FE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EDA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060D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0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0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0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0D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060D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C060D3"/>
  </w:style>
  <w:style w:type="paragraph" w:styleId="a5">
    <w:name w:val="Document Map"/>
    <w:basedOn w:val="a"/>
    <w:link w:val="Char1"/>
    <w:uiPriority w:val="99"/>
    <w:semiHidden/>
    <w:unhideWhenUsed/>
    <w:rsid w:val="00C060D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060D3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060D3"/>
    <w:rPr>
      <w:color w:val="0000FF"/>
      <w:u w:val="single"/>
    </w:rPr>
  </w:style>
  <w:style w:type="table" w:styleId="a7">
    <w:name w:val="Table Grid"/>
    <w:basedOn w:val="a1"/>
    <w:uiPriority w:val="59"/>
    <w:rsid w:val="00270A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4C20C8"/>
    <w:rPr>
      <w:color w:val="808080"/>
    </w:rPr>
  </w:style>
  <w:style w:type="paragraph" w:styleId="a9">
    <w:name w:val="Balloon Text"/>
    <w:basedOn w:val="a"/>
    <w:link w:val="Char2"/>
    <w:uiPriority w:val="99"/>
    <w:semiHidden/>
    <w:unhideWhenUsed/>
    <w:rsid w:val="004C20C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C20C8"/>
    <w:rPr>
      <w:sz w:val="18"/>
      <w:szCs w:val="18"/>
    </w:rPr>
  </w:style>
  <w:style w:type="paragraph" w:styleId="aa">
    <w:name w:val="List Paragraph"/>
    <w:basedOn w:val="a"/>
    <w:uiPriority w:val="34"/>
    <w:qFormat/>
    <w:rsid w:val="00F60C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62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2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408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84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67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172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270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haiqing</dc:creator>
  <cp:keywords/>
  <dc:description/>
  <cp:lastModifiedBy>haiqing</cp:lastModifiedBy>
  <cp:revision>85</cp:revision>
  <dcterms:created xsi:type="dcterms:W3CDTF">2015-05-05T02:34:00Z</dcterms:created>
  <dcterms:modified xsi:type="dcterms:W3CDTF">2015-07-22T01:29:00Z</dcterms:modified>
</cp:coreProperties>
</file>