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D85" w:rsidRPr="00DE0439" w:rsidRDefault="00DE0439" w:rsidP="00DE0439">
      <w:pPr>
        <w:jc w:val="center"/>
        <w:rPr>
          <w:rFonts w:hint="eastAsia"/>
          <w:b/>
          <w:sz w:val="32"/>
          <w:szCs w:val="32"/>
        </w:rPr>
      </w:pPr>
      <w:r w:rsidRPr="00DE0439">
        <w:rPr>
          <w:rFonts w:hint="eastAsia"/>
          <w:b/>
          <w:sz w:val="32"/>
          <w:szCs w:val="32"/>
        </w:rPr>
        <w:t>设计</w:t>
      </w:r>
      <w:r w:rsidRPr="00DE0439">
        <w:rPr>
          <w:b/>
          <w:sz w:val="32"/>
          <w:szCs w:val="32"/>
        </w:rPr>
        <w:t>文档</w:t>
      </w:r>
    </w:p>
    <w:p w:rsidR="002C28DC" w:rsidRDefault="00DE0439" w:rsidP="00DE043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新系统</w:t>
      </w:r>
      <w:r>
        <w:rPr>
          <w:rFonts w:ascii="微软雅黑" w:eastAsia="微软雅黑" w:hAnsi="微软雅黑"/>
          <w:sz w:val="24"/>
          <w:szCs w:val="24"/>
        </w:rPr>
        <w:t>使用SpringCloud体系搭建微服务平台。</w:t>
      </w:r>
    </w:p>
    <w:p w:rsidR="00DE0439" w:rsidRDefault="00DE0439" w:rsidP="00DE043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SpringBoot</w:t>
      </w:r>
      <w:r>
        <w:rPr>
          <w:rFonts w:ascii="微软雅黑" w:eastAsia="微软雅黑" w:hAnsi="微软雅黑" w:hint="eastAsia"/>
          <w:sz w:val="24"/>
          <w:szCs w:val="24"/>
        </w:rPr>
        <w:t>框架</w:t>
      </w:r>
      <w:r>
        <w:rPr>
          <w:rFonts w:ascii="微软雅黑" w:eastAsia="微软雅黑" w:hAnsi="微软雅黑"/>
          <w:sz w:val="24"/>
          <w:szCs w:val="24"/>
        </w:rPr>
        <w:t>开发</w:t>
      </w:r>
      <w:r>
        <w:rPr>
          <w:rFonts w:ascii="微软雅黑" w:eastAsia="微软雅黑" w:hAnsi="微软雅黑" w:hint="eastAsia"/>
          <w:sz w:val="24"/>
          <w:szCs w:val="24"/>
        </w:rPr>
        <w:t>微服务。</w:t>
      </w:r>
    </w:p>
    <w:p w:rsidR="00DE0439" w:rsidRDefault="00DE0439" w:rsidP="00DE0439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使用Eureka组件实现服务</w:t>
      </w:r>
      <w:r>
        <w:rPr>
          <w:rFonts w:ascii="微软雅黑" w:eastAsia="微软雅黑" w:hAnsi="微软雅黑"/>
          <w:sz w:val="24"/>
          <w:szCs w:val="24"/>
        </w:rPr>
        <w:t>的注册与</w:t>
      </w:r>
      <w:r>
        <w:rPr>
          <w:rFonts w:ascii="微软雅黑" w:eastAsia="微软雅黑" w:hAnsi="微软雅黑" w:hint="eastAsia"/>
          <w:sz w:val="24"/>
          <w:szCs w:val="24"/>
        </w:rPr>
        <w:t>发现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DE0439" w:rsidRDefault="00DE0439" w:rsidP="00DE0439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使用Feign</w:t>
      </w:r>
      <w:r>
        <w:rPr>
          <w:rFonts w:ascii="微软雅黑" w:eastAsia="微软雅黑" w:hAnsi="微软雅黑"/>
          <w:sz w:val="24"/>
          <w:szCs w:val="24"/>
        </w:rPr>
        <w:t>组件</w:t>
      </w:r>
      <w:r>
        <w:rPr>
          <w:rFonts w:ascii="微软雅黑" w:eastAsia="微软雅黑" w:hAnsi="微软雅黑" w:hint="eastAsia"/>
          <w:sz w:val="24"/>
          <w:szCs w:val="24"/>
        </w:rPr>
        <w:t>实现服务</w:t>
      </w:r>
      <w:r>
        <w:rPr>
          <w:rFonts w:ascii="微软雅黑" w:eastAsia="微软雅黑" w:hAnsi="微软雅黑"/>
          <w:sz w:val="24"/>
          <w:szCs w:val="24"/>
        </w:rPr>
        <w:t>消费者。</w:t>
      </w:r>
    </w:p>
    <w:p w:rsidR="00DE0439" w:rsidRDefault="00DE0439" w:rsidP="00DE0439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Zuul</w:t>
      </w:r>
      <w:r>
        <w:rPr>
          <w:rFonts w:ascii="微软雅黑" w:eastAsia="微软雅黑" w:hAnsi="微软雅黑" w:hint="eastAsia"/>
          <w:sz w:val="24"/>
          <w:szCs w:val="24"/>
        </w:rPr>
        <w:t>组件实现路由</w:t>
      </w:r>
      <w:r>
        <w:rPr>
          <w:rFonts w:ascii="微软雅黑" w:eastAsia="微软雅黑" w:hAnsi="微软雅黑"/>
          <w:sz w:val="24"/>
          <w:szCs w:val="24"/>
        </w:rPr>
        <w:t>转发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DE0439">
        <w:rPr>
          <w:rFonts w:ascii="微软雅黑" w:eastAsia="微软雅黑" w:hAnsi="微软雅黑"/>
          <w:sz w:val="24"/>
          <w:szCs w:val="24"/>
        </w:rPr>
        <w:t>和Ribbon结合实现了负载均衡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DE0439" w:rsidRDefault="00DE0439" w:rsidP="00DE0439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 w:rsidRPr="00DE0439">
        <w:rPr>
          <w:rFonts w:ascii="微软雅黑" w:eastAsia="微软雅黑" w:hAnsi="微软雅黑"/>
          <w:sz w:val="24"/>
          <w:szCs w:val="24"/>
        </w:rPr>
        <w:t>Spring Cloud Config</w:t>
      </w:r>
      <w:r>
        <w:rPr>
          <w:rFonts w:ascii="微软雅黑" w:eastAsia="微软雅黑" w:hAnsi="微软雅黑" w:hint="eastAsia"/>
          <w:sz w:val="24"/>
          <w:szCs w:val="24"/>
        </w:rPr>
        <w:t>实现微服务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分布式</w:t>
      </w:r>
      <w:r>
        <w:rPr>
          <w:rFonts w:ascii="微软雅黑" w:eastAsia="微软雅黑" w:hAnsi="微软雅黑"/>
          <w:sz w:val="24"/>
          <w:szCs w:val="24"/>
        </w:rPr>
        <w:t>配置中心。</w:t>
      </w:r>
    </w:p>
    <w:p w:rsidR="00DE0439" w:rsidRDefault="00DE0439" w:rsidP="00DE0439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使用H</w:t>
      </w:r>
      <w:r>
        <w:rPr>
          <w:rFonts w:ascii="微软雅黑" w:eastAsia="微软雅黑" w:hAnsi="微软雅黑"/>
          <w:sz w:val="24"/>
          <w:szCs w:val="24"/>
        </w:rPr>
        <w:t>ystrix</w:t>
      </w:r>
      <w:r>
        <w:rPr>
          <w:rFonts w:ascii="微软雅黑" w:eastAsia="微软雅黑" w:hAnsi="微软雅黑" w:hint="eastAsia"/>
          <w:sz w:val="24"/>
          <w:szCs w:val="24"/>
        </w:rPr>
        <w:t>组件</w:t>
      </w:r>
      <w:r>
        <w:rPr>
          <w:rFonts w:ascii="微软雅黑" w:eastAsia="微软雅黑" w:hAnsi="微软雅黑"/>
          <w:sz w:val="24"/>
          <w:szCs w:val="24"/>
        </w:rPr>
        <w:t>实现</w:t>
      </w:r>
      <w:r>
        <w:rPr>
          <w:rFonts w:ascii="微软雅黑" w:eastAsia="微软雅黑" w:hAnsi="微软雅黑" w:hint="eastAsia"/>
          <w:sz w:val="24"/>
          <w:szCs w:val="24"/>
        </w:rPr>
        <w:t>SpringCloud</w:t>
      </w:r>
      <w:r>
        <w:rPr>
          <w:rFonts w:ascii="微软雅黑" w:eastAsia="微软雅黑" w:hAnsi="微软雅黑"/>
          <w:sz w:val="24"/>
          <w:szCs w:val="24"/>
        </w:rPr>
        <w:t>的断路器功能。</w:t>
      </w:r>
    </w:p>
    <w:p w:rsidR="00DE0439" w:rsidRDefault="00DE0439" w:rsidP="00DE0439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JWT和</w:t>
      </w:r>
      <w:r>
        <w:rPr>
          <w:rFonts w:ascii="微软雅黑" w:eastAsia="微软雅黑" w:hAnsi="微软雅黑" w:hint="eastAsia"/>
          <w:sz w:val="24"/>
          <w:szCs w:val="24"/>
        </w:rPr>
        <w:t>Spring</w:t>
      </w:r>
      <w:r>
        <w:rPr>
          <w:rFonts w:ascii="微软雅黑" w:eastAsia="微软雅黑" w:hAnsi="微软雅黑"/>
          <w:sz w:val="24"/>
          <w:szCs w:val="24"/>
        </w:rPr>
        <w:t xml:space="preserve"> Security</w:t>
      </w:r>
      <w:r>
        <w:rPr>
          <w:rFonts w:ascii="微软雅黑" w:eastAsia="微软雅黑" w:hAnsi="微软雅黑" w:hint="eastAsia"/>
          <w:sz w:val="24"/>
          <w:szCs w:val="24"/>
        </w:rPr>
        <w:t>实现身份</w:t>
      </w:r>
      <w:r>
        <w:rPr>
          <w:rFonts w:ascii="微软雅黑" w:eastAsia="微软雅黑" w:hAnsi="微软雅黑"/>
          <w:sz w:val="24"/>
          <w:szCs w:val="24"/>
        </w:rPr>
        <w:t>鉴别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50D2F" w:rsidRDefault="00B50D2F" w:rsidP="00DE0439">
      <w:pPr>
        <w:tabs>
          <w:tab w:val="left" w:pos="6435"/>
        </w:tabs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JPA</w:t>
      </w:r>
      <w:r>
        <w:rPr>
          <w:rFonts w:ascii="微软雅黑" w:eastAsia="微软雅黑" w:hAnsi="微软雅黑" w:hint="eastAsia"/>
          <w:sz w:val="24"/>
          <w:szCs w:val="24"/>
        </w:rPr>
        <w:t>实现数据</w:t>
      </w:r>
      <w:r>
        <w:rPr>
          <w:rFonts w:ascii="微软雅黑" w:eastAsia="微软雅黑" w:hAnsi="微软雅黑"/>
          <w:sz w:val="24"/>
          <w:szCs w:val="24"/>
        </w:rPr>
        <w:t>持久化操作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bookmarkStart w:id="0" w:name="_GoBack"/>
      <w:bookmarkEnd w:id="0"/>
    </w:p>
    <w:p w:rsidR="00DE0439" w:rsidRDefault="00DE0439" w:rsidP="00DE0439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前端</w:t>
      </w:r>
      <w:r>
        <w:rPr>
          <w:rFonts w:ascii="微软雅黑" w:eastAsia="微软雅黑" w:hAnsi="微软雅黑"/>
          <w:sz w:val="24"/>
          <w:szCs w:val="24"/>
        </w:rPr>
        <w:t>使用</w:t>
      </w:r>
      <w:r>
        <w:rPr>
          <w:rFonts w:ascii="微软雅黑" w:eastAsia="微软雅黑" w:hAnsi="微软雅黑" w:hint="eastAsia"/>
          <w:sz w:val="24"/>
          <w:szCs w:val="24"/>
        </w:rPr>
        <w:t>Ace</w:t>
      </w:r>
      <w:r>
        <w:rPr>
          <w:rFonts w:ascii="微软雅黑" w:eastAsia="微软雅黑" w:hAnsi="微软雅黑"/>
          <w:sz w:val="24"/>
          <w:szCs w:val="24"/>
        </w:rPr>
        <w:t xml:space="preserve"> Admin</w:t>
      </w:r>
      <w:r>
        <w:rPr>
          <w:rFonts w:ascii="微软雅黑" w:eastAsia="微软雅黑" w:hAnsi="微软雅黑" w:hint="eastAsia"/>
          <w:sz w:val="24"/>
          <w:szCs w:val="24"/>
        </w:rPr>
        <w:t>模板完成</w:t>
      </w:r>
      <w:r>
        <w:rPr>
          <w:rFonts w:ascii="微软雅黑" w:eastAsia="微软雅黑" w:hAnsi="微软雅黑"/>
          <w:sz w:val="24"/>
          <w:szCs w:val="24"/>
        </w:rPr>
        <w:t>页面开发。</w:t>
      </w:r>
    </w:p>
    <w:p w:rsidR="00DE0439" w:rsidRDefault="007A146C" w:rsidP="00DE0439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页面使用</w:t>
      </w:r>
      <w:r>
        <w:rPr>
          <w:rFonts w:ascii="微软雅黑" w:eastAsia="微软雅黑" w:hAnsi="微软雅黑"/>
          <w:sz w:val="24"/>
          <w:szCs w:val="24"/>
        </w:rPr>
        <w:t>HTML5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并结合</w:t>
      </w:r>
      <w:r>
        <w:rPr>
          <w:rFonts w:ascii="微软雅黑" w:eastAsia="微软雅黑" w:hAnsi="微软雅黑" w:hint="eastAsia"/>
          <w:sz w:val="24"/>
          <w:szCs w:val="24"/>
        </w:rPr>
        <w:t>thy</w:t>
      </w:r>
      <w:r>
        <w:rPr>
          <w:rFonts w:ascii="微软雅黑" w:eastAsia="微软雅黑" w:hAnsi="微软雅黑"/>
          <w:sz w:val="24"/>
          <w:szCs w:val="24"/>
        </w:rPr>
        <w:t>meleaf</w:t>
      </w:r>
      <w:r>
        <w:rPr>
          <w:rFonts w:ascii="微软雅黑" w:eastAsia="微软雅黑" w:hAnsi="微软雅黑" w:hint="eastAsia"/>
          <w:sz w:val="24"/>
          <w:szCs w:val="24"/>
        </w:rPr>
        <w:t>组件</w:t>
      </w:r>
      <w:r>
        <w:rPr>
          <w:rFonts w:ascii="微软雅黑" w:eastAsia="微软雅黑" w:hAnsi="微软雅黑"/>
          <w:sz w:val="24"/>
          <w:szCs w:val="24"/>
        </w:rPr>
        <w:t>静态开发。</w:t>
      </w:r>
    </w:p>
    <w:p w:rsidR="007A146C" w:rsidRDefault="007A146C" w:rsidP="00DE0439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SpringBoot开发的微服务搭</w:t>
      </w:r>
      <w:r>
        <w:rPr>
          <w:rFonts w:ascii="微软雅黑" w:eastAsia="微软雅黑" w:hAnsi="微软雅黑" w:hint="eastAsia"/>
          <w:sz w:val="24"/>
          <w:szCs w:val="24"/>
        </w:rPr>
        <w:t>打包</w:t>
      </w:r>
      <w:r>
        <w:rPr>
          <w:rFonts w:ascii="微软雅黑" w:eastAsia="微软雅黑" w:hAnsi="微软雅黑"/>
          <w:sz w:val="24"/>
          <w:szCs w:val="24"/>
        </w:rPr>
        <w:t>成Docker</w:t>
      </w:r>
      <w:r>
        <w:rPr>
          <w:rFonts w:ascii="微软雅黑" w:eastAsia="微软雅黑" w:hAnsi="微软雅黑" w:hint="eastAsia"/>
          <w:sz w:val="24"/>
          <w:szCs w:val="24"/>
        </w:rPr>
        <w:t>镜像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7A146C" w:rsidRDefault="007A146C" w:rsidP="00DE0439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使用Kuber</w:t>
      </w:r>
      <w:r>
        <w:rPr>
          <w:rFonts w:ascii="微软雅黑" w:eastAsia="微软雅黑" w:hAnsi="微软雅黑"/>
          <w:sz w:val="24"/>
          <w:szCs w:val="24"/>
        </w:rPr>
        <w:t>netes</w:t>
      </w:r>
      <w:r>
        <w:rPr>
          <w:rFonts w:ascii="微软雅黑" w:eastAsia="微软雅黑" w:hAnsi="微软雅黑" w:hint="eastAsia"/>
          <w:sz w:val="24"/>
          <w:szCs w:val="24"/>
        </w:rPr>
        <w:t>平台完成容器</w:t>
      </w:r>
      <w:r>
        <w:rPr>
          <w:rFonts w:ascii="微软雅黑" w:eastAsia="微软雅黑" w:hAnsi="微软雅黑"/>
          <w:sz w:val="24"/>
          <w:szCs w:val="24"/>
        </w:rPr>
        <w:t>集群</w:t>
      </w:r>
      <w:r>
        <w:rPr>
          <w:rFonts w:ascii="微软雅黑" w:eastAsia="微软雅黑" w:hAnsi="微软雅黑" w:hint="eastAsia"/>
          <w:sz w:val="24"/>
          <w:szCs w:val="24"/>
        </w:rPr>
        <w:t>管理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B50D2F" w:rsidRDefault="006D227A" w:rsidP="00B50D2F">
      <w:pPr>
        <w:tabs>
          <w:tab w:val="left" w:pos="6435"/>
        </w:tabs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使用Git</w:t>
      </w:r>
      <w:r>
        <w:rPr>
          <w:rFonts w:ascii="微软雅黑" w:eastAsia="微软雅黑" w:hAnsi="微软雅黑"/>
          <w:sz w:val="24"/>
          <w:szCs w:val="24"/>
        </w:rPr>
        <w:t>lab</w:t>
      </w:r>
      <w:r>
        <w:rPr>
          <w:rFonts w:ascii="微软雅黑" w:eastAsia="微软雅黑" w:hAnsi="微软雅黑" w:hint="eastAsia"/>
          <w:sz w:val="24"/>
          <w:szCs w:val="24"/>
        </w:rPr>
        <w:t>平台</w:t>
      </w:r>
      <w:r>
        <w:rPr>
          <w:rFonts w:ascii="微软雅黑" w:eastAsia="微软雅黑" w:hAnsi="微软雅黑"/>
          <w:sz w:val="24"/>
          <w:szCs w:val="24"/>
        </w:rPr>
        <w:t>管理代码</w:t>
      </w:r>
      <w:r w:rsidR="00B50D2F">
        <w:rPr>
          <w:rFonts w:ascii="微软雅黑" w:eastAsia="微软雅黑" w:hAnsi="微软雅黑" w:hint="eastAsia"/>
          <w:sz w:val="24"/>
          <w:szCs w:val="24"/>
        </w:rPr>
        <w:t>。</w:t>
      </w:r>
    </w:p>
    <w:p w:rsidR="007A146C" w:rsidRPr="006D227A" w:rsidRDefault="007A146C" w:rsidP="00DA0751">
      <w:pPr>
        <w:pStyle w:val="a6"/>
        <w:numPr>
          <w:ilvl w:val="0"/>
          <w:numId w:val="3"/>
        </w:numPr>
        <w:tabs>
          <w:tab w:val="left" w:pos="6435"/>
        </w:tabs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6D227A">
        <w:rPr>
          <w:rFonts w:ascii="微软雅黑" w:eastAsia="微软雅黑" w:hAnsi="微软雅黑" w:hint="eastAsia"/>
          <w:b/>
          <w:sz w:val="28"/>
          <w:szCs w:val="28"/>
        </w:rPr>
        <w:t>权限</w:t>
      </w:r>
      <w:r w:rsidRPr="006D227A">
        <w:rPr>
          <w:rFonts w:ascii="微软雅黑" w:eastAsia="微软雅黑" w:hAnsi="微软雅黑"/>
          <w:b/>
          <w:sz w:val="28"/>
          <w:szCs w:val="28"/>
        </w:rPr>
        <w:t>组织管理</w:t>
      </w:r>
    </w:p>
    <w:p w:rsidR="00DA0751" w:rsidRPr="00DA0751" w:rsidRDefault="00DA0751" w:rsidP="00BB04BE">
      <w:pPr>
        <w:tabs>
          <w:tab w:val="left" w:pos="6435"/>
        </w:tabs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权限组织</w:t>
      </w:r>
      <w:r w:rsidR="00BB04BE">
        <w:rPr>
          <w:rFonts w:ascii="微软雅黑" w:eastAsia="微软雅黑" w:hAnsi="微软雅黑"/>
          <w:sz w:val="24"/>
          <w:szCs w:val="24"/>
        </w:rPr>
        <w:t>管理为平台的基础管理部分，</w:t>
      </w:r>
      <w:r w:rsidR="00BB04BE">
        <w:rPr>
          <w:rFonts w:ascii="微软雅黑" w:eastAsia="微软雅黑" w:hAnsi="微软雅黑" w:hint="eastAsia"/>
          <w:sz w:val="24"/>
          <w:szCs w:val="24"/>
        </w:rPr>
        <w:t>定义</w:t>
      </w:r>
      <w:r w:rsidR="00BB04BE">
        <w:rPr>
          <w:rFonts w:ascii="微软雅黑" w:eastAsia="微软雅黑" w:hAnsi="微软雅黑"/>
          <w:sz w:val="24"/>
          <w:szCs w:val="24"/>
        </w:rPr>
        <w:t>了</w:t>
      </w:r>
      <w:r w:rsidR="00BB04BE">
        <w:rPr>
          <w:rFonts w:ascii="微软雅黑" w:eastAsia="微软雅黑" w:hAnsi="微软雅黑" w:hint="eastAsia"/>
          <w:sz w:val="24"/>
          <w:szCs w:val="24"/>
        </w:rPr>
        <w:t>组织</w:t>
      </w:r>
      <w:r w:rsidR="00BB04BE">
        <w:rPr>
          <w:rFonts w:ascii="微软雅黑" w:eastAsia="微软雅黑" w:hAnsi="微软雅黑"/>
          <w:sz w:val="24"/>
          <w:szCs w:val="24"/>
        </w:rPr>
        <w:t>机构层次</w:t>
      </w:r>
      <w:r w:rsidR="00BB04BE">
        <w:rPr>
          <w:rFonts w:ascii="微软雅黑" w:eastAsia="微软雅黑" w:hAnsi="微软雅黑" w:hint="eastAsia"/>
          <w:sz w:val="24"/>
          <w:szCs w:val="24"/>
        </w:rPr>
        <w:t>、</w:t>
      </w:r>
      <w:r w:rsidR="00BB04BE">
        <w:rPr>
          <w:rFonts w:ascii="微软雅黑" w:eastAsia="微软雅黑" w:hAnsi="微软雅黑"/>
          <w:sz w:val="24"/>
          <w:szCs w:val="24"/>
        </w:rPr>
        <w:t>人员目录</w:t>
      </w:r>
      <w:r w:rsidR="00BB04BE">
        <w:rPr>
          <w:rFonts w:ascii="微软雅黑" w:eastAsia="微软雅黑" w:hAnsi="微软雅黑" w:hint="eastAsia"/>
          <w:sz w:val="24"/>
          <w:szCs w:val="24"/>
        </w:rPr>
        <w:t>以及用户</w:t>
      </w:r>
      <w:r w:rsidR="00BB04BE">
        <w:rPr>
          <w:rFonts w:ascii="微软雅黑" w:eastAsia="微软雅黑" w:hAnsi="微软雅黑"/>
          <w:sz w:val="24"/>
          <w:szCs w:val="24"/>
        </w:rPr>
        <w:t>权限</w:t>
      </w:r>
      <w:r w:rsidR="00BB04BE">
        <w:rPr>
          <w:rFonts w:ascii="微软雅黑" w:eastAsia="微软雅黑" w:hAnsi="微软雅黑" w:hint="eastAsia"/>
          <w:sz w:val="24"/>
          <w:szCs w:val="24"/>
        </w:rPr>
        <w:t>。</w:t>
      </w:r>
      <w:r w:rsidR="00BB04BE" w:rsidRPr="00DA0751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DA0751" w:rsidRPr="006D227A" w:rsidRDefault="00DA0751" w:rsidP="00DA0751">
      <w:pPr>
        <w:pStyle w:val="a6"/>
        <w:numPr>
          <w:ilvl w:val="1"/>
          <w:numId w:val="3"/>
        </w:numPr>
        <w:tabs>
          <w:tab w:val="left" w:pos="6435"/>
        </w:tabs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6D227A">
        <w:rPr>
          <w:rFonts w:ascii="微软雅黑" w:eastAsia="微软雅黑" w:hAnsi="微软雅黑"/>
          <w:b/>
          <w:sz w:val="24"/>
          <w:szCs w:val="24"/>
        </w:rPr>
        <w:t>组织人员管理</w:t>
      </w:r>
    </w:p>
    <w:p w:rsidR="00DA0751" w:rsidRPr="00DA0751" w:rsidRDefault="00DA0751" w:rsidP="00DA0751">
      <w:pPr>
        <w:tabs>
          <w:tab w:val="left" w:pos="6435"/>
        </w:tabs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组织人员</w:t>
      </w:r>
      <w:r>
        <w:rPr>
          <w:rFonts w:ascii="微软雅黑" w:eastAsia="微软雅黑" w:hAnsi="微软雅黑"/>
          <w:sz w:val="24"/>
          <w:szCs w:val="24"/>
        </w:rPr>
        <w:t>管理包括对组织和人员的管理工作，</w:t>
      </w:r>
      <w:r>
        <w:rPr>
          <w:rFonts w:ascii="微软雅黑" w:eastAsia="微软雅黑" w:hAnsi="微软雅黑" w:hint="eastAsia"/>
          <w:sz w:val="24"/>
          <w:szCs w:val="24"/>
        </w:rPr>
        <w:t>可</w:t>
      </w:r>
      <w:r w:rsidR="006D227A">
        <w:rPr>
          <w:rFonts w:ascii="微软雅黑" w:eastAsia="微软雅黑" w:hAnsi="微软雅黑" w:hint="eastAsia"/>
          <w:sz w:val="24"/>
          <w:szCs w:val="24"/>
        </w:rPr>
        <w:t>增</w:t>
      </w:r>
      <w:r>
        <w:rPr>
          <w:rFonts w:ascii="微软雅黑" w:eastAsia="微软雅黑" w:hAnsi="微软雅黑"/>
          <w:sz w:val="24"/>
          <w:szCs w:val="24"/>
        </w:rPr>
        <w:t>删改查组织机构和人员，</w:t>
      </w:r>
      <w:r>
        <w:rPr>
          <w:rFonts w:ascii="微软雅黑" w:eastAsia="微软雅黑" w:hAnsi="微软雅黑" w:hint="eastAsia"/>
          <w:sz w:val="24"/>
          <w:szCs w:val="24"/>
        </w:rPr>
        <w:t>每个</w:t>
      </w:r>
      <w:r>
        <w:rPr>
          <w:rFonts w:ascii="微软雅黑" w:eastAsia="微软雅黑" w:hAnsi="微软雅黑"/>
          <w:sz w:val="24"/>
          <w:szCs w:val="24"/>
        </w:rPr>
        <w:t>组织有唯一编码，采用</w:t>
      </w:r>
      <w:r>
        <w:rPr>
          <w:rFonts w:ascii="微软雅黑" w:eastAsia="微软雅黑" w:hAnsi="微软雅黑" w:hint="eastAsia"/>
          <w:sz w:val="24"/>
          <w:szCs w:val="24"/>
        </w:rPr>
        <w:t>类似01、0101、010101、010102的</w:t>
      </w:r>
      <w:r>
        <w:rPr>
          <w:rFonts w:ascii="微软雅黑" w:eastAsia="微软雅黑" w:hAnsi="微软雅黑"/>
          <w:sz w:val="24"/>
          <w:szCs w:val="24"/>
        </w:rPr>
        <w:t>命名规则方便查询下级组织和人员。</w:t>
      </w:r>
      <w:r w:rsidR="00BB04BE">
        <w:rPr>
          <w:rFonts w:ascii="微软雅黑" w:eastAsia="微软雅黑" w:hAnsi="微软雅黑" w:hint="eastAsia"/>
          <w:sz w:val="24"/>
          <w:szCs w:val="24"/>
        </w:rPr>
        <w:t>组织</w:t>
      </w:r>
      <w:r w:rsidR="00BB04BE">
        <w:rPr>
          <w:rFonts w:ascii="微软雅黑" w:eastAsia="微软雅黑" w:hAnsi="微软雅黑"/>
          <w:sz w:val="24"/>
          <w:szCs w:val="24"/>
        </w:rPr>
        <w:t>管理有租户概念，根节点的下级即为租户级别</w:t>
      </w:r>
      <w:r w:rsidR="00BB04BE">
        <w:rPr>
          <w:rFonts w:ascii="微软雅黑" w:eastAsia="微软雅黑" w:hAnsi="微软雅黑" w:hint="eastAsia"/>
          <w:sz w:val="24"/>
          <w:szCs w:val="24"/>
        </w:rPr>
        <w:t>。</w:t>
      </w:r>
    </w:p>
    <w:p w:rsidR="00DA0751" w:rsidRPr="00DA0751" w:rsidRDefault="00DA0751" w:rsidP="00DA0751">
      <w:pPr>
        <w:pStyle w:val="a6"/>
        <w:numPr>
          <w:ilvl w:val="2"/>
          <w:numId w:val="3"/>
        </w:numPr>
        <w:tabs>
          <w:tab w:val="left" w:pos="6435"/>
        </w:tabs>
        <w:ind w:firstLineChars="0"/>
        <w:rPr>
          <w:rFonts w:ascii="微软雅黑" w:eastAsia="微软雅黑" w:hAnsi="微软雅黑"/>
          <w:sz w:val="24"/>
          <w:szCs w:val="24"/>
        </w:rPr>
      </w:pPr>
      <w:r w:rsidRPr="00DA0751">
        <w:rPr>
          <w:rFonts w:ascii="微软雅黑" w:eastAsia="微软雅黑" w:hAnsi="微软雅黑" w:hint="eastAsia"/>
          <w:sz w:val="24"/>
          <w:szCs w:val="24"/>
        </w:rPr>
        <w:lastRenderedPageBreak/>
        <w:t>获取组织</w:t>
      </w:r>
      <w:r w:rsidR="00BB04BE">
        <w:rPr>
          <w:rFonts w:ascii="微软雅黑" w:eastAsia="微软雅黑" w:hAnsi="微软雅黑" w:hint="eastAsia"/>
          <w:sz w:val="24"/>
          <w:szCs w:val="24"/>
        </w:rPr>
        <w:t>的下级</w:t>
      </w:r>
      <w:r w:rsidRPr="00DA0751">
        <w:rPr>
          <w:rFonts w:ascii="微软雅黑" w:eastAsia="微软雅黑" w:hAnsi="微软雅黑" w:hint="eastAsia"/>
          <w:sz w:val="24"/>
          <w:szCs w:val="24"/>
        </w:rPr>
        <w:t>组织</w:t>
      </w:r>
      <w:r w:rsidRPr="00DA0751">
        <w:rPr>
          <w:rFonts w:ascii="微软雅黑" w:eastAsia="微软雅黑" w:hAnsi="微软雅黑"/>
          <w:sz w:val="24"/>
          <w:szCs w:val="24"/>
        </w:rPr>
        <w:t>和人员</w:t>
      </w:r>
      <w:r>
        <w:rPr>
          <w:rFonts w:ascii="微软雅黑" w:eastAsia="微软雅黑" w:hAnsi="微软雅黑" w:hint="eastAsia"/>
          <w:sz w:val="24"/>
          <w:szCs w:val="24"/>
        </w:rPr>
        <w:t>列表</w:t>
      </w:r>
    </w:p>
    <w:p w:rsidR="00DA0751" w:rsidRDefault="00BB04BE" w:rsidP="00DA0751">
      <w:pPr>
        <w:pStyle w:val="a6"/>
        <w:tabs>
          <w:tab w:val="left" w:pos="6435"/>
        </w:tabs>
        <w:ind w:left="425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获取</w:t>
      </w:r>
      <w:r>
        <w:rPr>
          <w:rFonts w:ascii="微软雅黑" w:eastAsia="微软雅黑" w:hAnsi="微软雅黑" w:hint="eastAsia"/>
          <w:sz w:val="24"/>
          <w:szCs w:val="24"/>
        </w:rPr>
        <w:t>组织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下级组织</w:t>
      </w:r>
      <w:r>
        <w:rPr>
          <w:rFonts w:ascii="微软雅黑" w:eastAsia="微软雅黑" w:hAnsi="微软雅黑"/>
          <w:sz w:val="24"/>
          <w:szCs w:val="24"/>
        </w:rPr>
        <w:t>和人员，</w:t>
      </w:r>
      <w:r>
        <w:rPr>
          <w:rFonts w:ascii="微软雅黑" w:eastAsia="微软雅黑" w:hAnsi="微软雅黑" w:hint="eastAsia"/>
          <w:sz w:val="24"/>
          <w:szCs w:val="24"/>
        </w:rPr>
        <w:t>以</w:t>
      </w:r>
      <w:r>
        <w:rPr>
          <w:rFonts w:ascii="微软雅黑" w:eastAsia="微软雅黑" w:hAnsi="微软雅黑"/>
          <w:sz w:val="24"/>
          <w:szCs w:val="24"/>
        </w:rPr>
        <w:t>集合形式返回给接口调用者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B04BE" w:rsidRDefault="00BB04BE" w:rsidP="00BB04BE">
      <w:pPr>
        <w:pStyle w:val="a6"/>
        <w:numPr>
          <w:ilvl w:val="2"/>
          <w:numId w:val="3"/>
        </w:numPr>
        <w:tabs>
          <w:tab w:val="left" w:pos="6435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添加下级组织</w:t>
      </w:r>
    </w:p>
    <w:p w:rsidR="00BB04BE" w:rsidRDefault="00D74E9B" w:rsidP="00BB04BE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为当前</w:t>
      </w:r>
      <w:r>
        <w:rPr>
          <w:rFonts w:ascii="微软雅黑" w:eastAsia="微软雅黑" w:hAnsi="微软雅黑"/>
          <w:sz w:val="24"/>
          <w:szCs w:val="24"/>
        </w:rPr>
        <w:t>组织添加</w:t>
      </w:r>
      <w:r>
        <w:rPr>
          <w:rFonts w:ascii="微软雅黑" w:eastAsia="微软雅黑" w:hAnsi="微软雅黑" w:hint="eastAsia"/>
          <w:sz w:val="24"/>
          <w:szCs w:val="24"/>
        </w:rPr>
        <w:t>下级</w:t>
      </w:r>
      <w:r w:rsidR="00BB04BE">
        <w:rPr>
          <w:rFonts w:ascii="微软雅黑" w:eastAsia="微软雅黑" w:hAnsi="微软雅黑"/>
          <w:sz w:val="24"/>
          <w:szCs w:val="24"/>
        </w:rPr>
        <w:t>组织。</w:t>
      </w:r>
    </w:p>
    <w:p w:rsidR="00BB04BE" w:rsidRDefault="00D74E9B" w:rsidP="00D74E9B">
      <w:pPr>
        <w:pStyle w:val="a6"/>
        <w:numPr>
          <w:ilvl w:val="2"/>
          <w:numId w:val="3"/>
        </w:numPr>
        <w:tabs>
          <w:tab w:val="left" w:pos="6435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</w:t>
      </w:r>
      <w:r w:rsidR="00BB04BE">
        <w:rPr>
          <w:rFonts w:ascii="微软雅黑" w:eastAsia="微软雅黑" w:hAnsi="微软雅黑"/>
          <w:sz w:val="24"/>
          <w:szCs w:val="24"/>
        </w:rPr>
        <w:t>人员</w:t>
      </w:r>
    </w:p>
    <w:p w:rsidR="00D74E9B" w:rsidRDefault="00D74E9B" w:rsidP="00D74E9B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</w:t>
      </w:r>
      <w:r>
        <w:rPr>
          <w:rFonts w:ascii="微软雅黑" w:eastAsia="微软雅黑" w:hAnsi="微软雅黑"/>
          <w:sz w:val="24"/>
          <w:szCs w:val="24"/>
        </w:rPr>
        <w:t>当前组织添加</w:t>
      </w:r>
      <w:r>
        <w:rPr>
          <w:rFonts w:ascii="微软雅黑" w:eastAsia="微软雅黑" w:hAnsi="微软雅黑" w:hint="eastAsia"/>
          <w:sz w:val="24"/>
          <w:szCs w:val="24"/>
        </w:rPr>
        <w:t>所属</w:t>
      </w:r>
      <w:r>
        <w:rPr>
          <w:rFonts w:ascii="微软雅黑" w:eastAsia="微软雅黑" w:hAnsi="微软雅黑"/>
          <w:sz w:val="24"/>
          <w:szCs w:val="24"/>
        </w:rPr>
        <w:t>人员</w:t>
      </w:r>
    </w:p>
    <w:p w:rsidR="00D74E9B" w:rsidRDefault="00D74E9B" w:rsidP="00D74E9B">
      <w:pPr>
        <w:pStyle w:val="a6"/>
        <w:numPr>
          <w:ilvl w:val="2"/>
          <w:numId w:val="3"/>
        </w:numPr>
        <w:tabs>
          <w:tab w:val="left" w:pos="6435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  <w:r>
        <w:rPr>
          <w:rFonts w:ascii="微软雅黑" w:eastAsia="微软雅黑" w:hAnsi="微软雅黑"/>
          <w:sz w:val="24"/>
          <w:szCs w:val="24"/>
        </w:rPr>
        <w:t>组织</w:t>
      </w:r>
    </w:p>
    <w:p w:rsidR="00D74E9B" w:rsidRDefault="00D74E9B" w:rsidP="00D74E9B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修改组织</w:t>
      </w:r>
      <w:r>
        <w:rPr>
          <w:rFonts w:ascii="微软雅黑" w:eastAsia="微软雅黑" w:hAnsi="微软雅黑"/>
          <w:sz w:val="24"/>
          <w:szCs w:val="24"/>
        </w:rPr>
        <w:t>信息，</w:t>
      </w:r>
      <w:r w:rsidR="00040C2D">
        <w:rPr>
          <w:rFonts w:ascii="微软雅黑" w:eastAsia="微软雅黑" w:hAnsi="微软雅黑" w:hint="eastAsia"/>
          <w:sz w:val="24"/>
          <w:szCs w:val="24"/>
        </w:rPr>
        <w:t>包括</w:t>
      </w:r>
      <w:r w:rsidR="00040C2D">
        <w:rPr>
          <w:rFonts w:ascii="微软雅黑" w:eastAsia="微软雅黑" w:hAnsi="微软雅黑"/>
          <w:sz w:val="24"/>
          <w:szCs w:val="24"/>
        </w:rPr>
        <w:t>状态（</w:t>
      </w:r>
      <w:r w:rsidR="00040C2D">
        <w:rPr>
          <w:rFonts w:ascii="微软雅黑" w:eastAsia="微软雅黑" w:hAnsi="微软雅黑" w:hint="eastAsia"/>
          <w:sz w:val="24"/>
          <w:szCs w:val="24"/>
        </w:rPr>
        <w:t>正常</w:t>
      </w:r>
      <w:r w:rsidR="00040C2D">
        <w:rPr>
          <w:rFonts w:ascii="微软雅黑" w:eastAsia="微软雅黑" w:hAnsi="微软雅黑"/>
          <w:sz w:val="24"/>
          <w:szCs w:val="24"/>
        </w:rPr>
        <w:t>、停用）</w:t>
      </w:r>
      <w:r w:rsidR="00040C2D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组织</w:t>
      </w:r>
      <w:r>
        <w:rPr>
          <w:rFonts w:ascii="微软雅黑" w:eastAsia="微软雅黑" w:hAnsi="微软雅黑"/>
          <w:sz w:val="24"/>
          <w:szCs w:val="24"/>
        </w:rPr>
        <w:t>编号不许修改。</w:t>
      </w:r>
    </w:p>
    <w:p w:rsidR="00D74E9B" w:rsidRDefault="00D74E9B" w:rsidP="00D74E9B">
      <w:pPr>
        <w:pStyle w:val="a6"/>
        <w:numPr>
          <w:ilvl w:val="2"/>
          <w:numId w:val="3"/>
        </w:numPr>
        <w:tabs>
          <w:tab w:val="left" w:pos="6435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  <w:r>
        <w:rPr>
          <w:rFonts w:ascii="微软雅黑" w:eastAsia="微软雅黑" w:hAnsi="微软雅黑"/>
          <w:sz w:val="24"/>
          <w:szCs w:val="24"/>
        </w:rPr>
        <w:t>人员</w:t>
      </w:r>
    </w:p>
    <w:p w:rsidR="00D74E9B" w:rsidRDefault="00D74E9B" w:rsidP="00D74E9B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  <w:r>
        <w:rPr>
          <w:rFonts w:ascii="微软雅黑" w:eastAsia="微软雅黑" w:hAnsi="微软雅黑"/>
          <w:sz w:val="24"/>
          <w:szCs w:val="24"/>
        </w:rPr>
        <w:t>人员信息</w:t>
      </w:r>
      <w:r w:rsidR="00040C2D">
        <w:rPr>
          <w:rFonts w:ascii="微软雅黑" w:eastAsia="微软雅黑" w:hAnsi="微软雅黑" w:hint="eastAsia"/>
          <w:sz w:val="24"/>
          <w:szCs w:val="24"/>
        </w:rPr>
        <w:t>，</w:t>
      </w:r>
      <w:r w:rsidR="00040C2D">
        <w:rPr>
          <w:rFonts w:ascii="微软雅黑" w:eastAsia="微软雅黑" w:hAnsi="微软雅黑" w:hint="eastAsia"/>
          <w:sz w:val="24"/>
          <w:szCs w:val="24"/>
        </w:rPr>
        <w:t>包括</w:t>
      </w:r>
      <w:r w:rsidR="00040C2D">
        <w:rPr>
          <w:rFonts w:ascii="微软雅黑" w:eastAsia="微软雅黑" w:hAnsi="微软雅黑"/>
          <w:sz w:val="24"/>
          <w:szCs w:val="24"/>
        </w:rPr>
        <w:t>状态（</w:t>
      </w:r>
      <w:r w:rsidR="00040C2D">
        <w:rPr>
          <w:rFonts w:ascii="微软雅黑" w:eastAsia="微软雅黑" w:hAnsi="微软雅黑" w:hint="eastAsia"/>
          <w:sz w:val="24"/>
          <w:szCs w:val="24"/>
        </w:rPr>
        <w:t>正常</w:t>
      </w:r>
      <w:r w:rsidR="00040C2D">
        <w:rPr>
          <w:rFonts w:ascii="微软雅黑" w:eastAsia="微软雅黑" w:hAnsi="微软雅黑"/>
          <w:sz w:val="24"/>
          <w:szCs w:val="24"/>
        </w:rPr>
        <w:t>、停用）</w:t>
      </w:r>
      <w:r w:rsidR="00040C2D">
        <w:rPr>
          <w:rFonts w:ascii="微软雅黑" w:eastAsia="微软雅黑" w:hAnsi="微软雅黑" w:hint="eastAsia"/>
          <w:sz w:val="24"/>
          <w:szCs w:val="24"/>
        </w:rPr>
        <w:t>，</w:t>
      </w:r>
    </w:p>
    <w:p w:rsidR="00D74E9B" w:rsidRDefault="00D74E9B" w:rsidP="00D74E9B">
      <w:pPr>
        <w:pStyle w:val="a6"/>
        <w:numPr>
          <w:ilvl w:val="2"/>
          <w:numId w:val="3"/>
        </w:numPr>
        <w:tabs>
          <w:tab w:val="left" w:pos="6435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/>
          <w:sz w:val="24"/>
          <w:szCs w:val="24"/>
        </w:rPr>
        <w:t>人员信息</w:t>
      </w:r>
    </w:p>
    <w:p w:rsidR="00D74E9B" w:rsidRDefault="00D74E9B" w:rsidP="00D74E9B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查询</w:t>
      </w:r>
      <w:r>
        <w:rPr>
          <w:rFonts w:ascii="微软雅黑" w:eastAsia="微软雅黑" w:hAnsi="微软雅黑"/>
          <w:sz w:val="24"/>
          <w:szCs w:val="24"/>
        </w:rPr>
        <w:t>人员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基本信息，包括人员的角色和权限</w:t>
      </w:r>
    </w:p>
    <w:p w:rsidR="00D74E9B" w:rsidRDefault="00D74E9B" w:rsidP="00D74E9B">
      <w:pPr>
        <w:pStyle w:val="a6"/>
        <w:numPr>
          <w:ilvl w:val="2"/>
          <w:numId w:val="3"/>
        </w:numPr>
        <w:tabs>
          <w:tab w:val="left" w:pos="6435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/>
          <w:sz w:val="24"/>
          <w:szCs w:val="24"/>
        </w:rPr>
        <w:t>人员</w:t>
      </w:r>
      <w:r>
        <w:rPr>
          <w:rFonts w:ascii="微软雅黑" w:eastAsia="微软雅黑" w:hAnsi="微软雅黑" w:hint="eastAsia"/>
          <w:sz w:val="24"/>
          <w:szCs w:val="24"/>
        </w:rPr>
        <w:t>列表</w:t>
      </w:r>
    </w:p>
    <w:p w:rsidR="00D74E9B" w:rsidRPr="00D74E9B" w:rsidRDefault="00D74E9B" w:rsidP="00846CD4">
      <w:pPr>
        <w:tabs>
          <w:tab w:val="left" w:pos="6435"/>
        </w:tabs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获取人员</w:t>
      </w:r>
      <w:r>
        <w:rPr>
          <w:rFonts w:ascii="微软雅黑" w:eastAsia="微软雅黑" w:hAnsi="微软雅黑"/>
          <w:sz w:val="24"/>
          <w:szCs w:val="24"/>
        </w:rPr>
        <w:t>列表，并以树的形式返回</w:t>
      </w:r>
    </w:p>
    <w:p w:rsidR="00DA0751" w:rsidRPr="006D227A" w:rsidRDefault="00846CD4" w:rsidP="00846CD4">
      <w:pPr>
        <w:pStyle w:val="a6"/>
        <w:numPr>
          <w:ilvl w:val="1"/>
          <w:numId w:val="3"/>
        </w:numPr>
        <w:tabs>
          <w:tab w:val="left" w:pos="6435"/>
        </w:tabs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6D227A">
        <w:rPr>
          <w:rFonts w:ascii="微软雅黑" w:eastAsia="微软雅黑" w:hAnsi="微软雅黑" w:hint="eastAsia"/>
          <w:b/>
          <w:sz w:val="24"/>
          <w:szCs w:val="24"/>
        </w:rPr>
        <w:t>权限</w:t>
      </w:r>
      <w:r w:rsidRPr="006D227A">
        <w:rPr>
          <w:rFonts w:ascii="微软雅黑" w:eastAsia="微软雅黑" w:hAnsi="微软雅黑"/>
          <w:b/>
          <w:sz w:val="24"/>
          <w:szCs w:val="24"/>
        </w:rPr>
        <w:t>管理</w:t>
      </w:r>
    </w:p>
    <w:p w:rsidR="00846CD4" w:rsidRDefault="00846CD4" w:rsidP="00846CD4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权限</w:t>
      </w:r>
      <w:r>
        <w:rPr>
          <w:rFonts w:ascii="微软雅黑" w:eastAsia="微软雅黑" w:hAnsi="微软雅黑"/>
          <w:sz w:val="24"/>
          <w:szCs w:val="24"/>
        </w:rPr>
        <w:t>管理目前只对功能模块的</w:t>
      </w:r>
      <w:r>
        <w:rPr>
          <w:rFonts w:ascii="微软雅黑" w:eastAsia="微软雅黑" w:hAnsi="微软雅黑" w:hint="eastAsia"/>
          <w:sz w:val="24"/>
          <w:szCs w:val="24"/>
        </w:rPr>
        <w:t>页面</w:t>
      </w:r>
      <w:r>
        <w:rPr>
          <w:rFonts w:ascii="微软雅黑" w:eastAsia="微软雅黑" w:hAnsi="微软雅黑"/>
          <w:sz w:val="24"/>
          <w:szCs w:val="24"/>
        </w:rPr>
        <w:t>权限进行定义，</w:t>
      </w:r>
      <w:r>
        <w:rPr>
          <w:rFonts w:ascii="微软雅黑" w:eastAsia="微软雅黑" w:hAnsi="微软雅黑" w:hint="eastAsia"/>
          <w:sz w:val="24"/>
          <w:szCs w:val="24"/>
        </w:rPr>
        <w:t>仅</w:t>
      </w:r>
      <w:r>
        <w:rPr>
          <w:rFonts w:ascii="微软雅黑" w:eastAsia="微软雅黑" w:hAnsi="微软雅黑"/>
          <w:sz w:val="24"/>
          <w:szCs w:val="24"/>
        </w:rPr>
        <w:t>供开发</w:t>
      </w:r>
      <w:r>
        <w:rPr>
          <w:rFonts w:ascii="微软雅黑" w:eastAsia="微软雅黑" w:hAnsi="微软雅黑" w:hint="eastAsia"/>
          <w:sz w:val="24"/>
          <w:szCs w:val="24"/>
        </w:rPr>
        <w:t>设计</w:t>
      </w:r>
      <w:r>
        <w:rPr>
          <w:rFonts w:ascii="微软雅黑" w:eastAsia="微软雅黑" w:hAnsi="微软雅黑"/>
          <w:sz w:val="24"/>
          <w:szCs w:val="24"/>
        </w:rPr>
        <w:t>人员使用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用户管理员可对权限进行授予。</w:t>
      </w:r>
    </w:p>
    <w:p w:rsidR="00846CD4" w:rsidRDefault="00846CD4" w:rsidP="00846CD4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权限</w:t>
      </w:r>
      <w:r>
        <w:rPr>
          <w:rFonts w:ascii="微软雅黑" w:eastAsia="微软雅黑" w:hAnsi="微软雅黑"/>
          <w:sz w:val="24"/>
          <w:szCs w:val="24"/>
        </w:rPr>
        <w:t>管理</w:t>
      </w:r>
      <w:r>
        <w:rPr>
          <w:rFonts w:ascii="微软雅黑" w:eastAsia="微软雅黑" w:hAnsi="微软雅黑" w:hint="eastAsia"/>
          <w:sz w:val="24"/>
          <w:szCs w:val="24"/>
        </w:rPr>
        <w:t>以树形</w:t>
      </w:r>
      <w:r>
        <w:rPr>
          <w:rFonts w:ascii="微软雅黑" w:eastAsia="微软雅黑" w:hAnsi="微软雅黑"/>
          <w:sz w:val="24"/>
          <w:szCs w:val="24"/>
        </w:rPr>
        <w:t>展示，树的节点为</w:t>
      </w:r>
      <w:r>
        <w:rPr>
          <w:rFonts w:ascii="微软雅黑" w:eastAsia="微软雅黑" w:hAnsi="微软雅黑" w:hint="eastAsia"/>
          <w:sz w:val="24"/>
          <w:szCs w:val="24"/>
        </w:rPr>
        <w:t>菜单各级</w:t>
      </w:r>
      <w:r>
        <w:rPr>
          <w:rFonts w:ascii="微软雅黑" w:eastAsia="微软雅黑" w:hAnsi="微软雅黑"/>
          <w:sz w:val="24"/>
          <w:szCs w:val="24"/>
        </w:rPr>
        <w:t>页面，节点下面</w:t>
      </w:r>
      <w:r>
        <w:rPr>
          <w:rFonts w:ascii="微软雅黑" w:eastAsia="微软雅黑" w:hAnsi="微软雅黑" w:hint="eastAsia"/>
          <w:sz w:val="24"/>
          <w:szCs w:val="24"/>
        </w:rPr>
        <w:t>挂载</w:t>
      </w:r>
      <w:r>
        <w:rPr>
          <w:rFonts w:ascii="微软雅黑" w:eastAsia="微软雅黑" w:hAnsi="微软雅黑"/>
          <w:sz w:val="24"/>
          <w:szCs w:val="24"/>
        </w:rPr>
        <w:t>权限项目。</w:t>
      </w:r>
    </w:p>
    <w:p w:rsidR="00846CD4" w:rsidRDefault="00846CD4" w:rsidP="00846CD4">
      <w:pPr>
        <w:pStyle w:val="a6"/>
        <w:numPr>
          <w:ilvl w:val="2"/>
          <w:numId w:val="3"/>
        </w:numPr>
        <w:tabs>
          <w:tab w:val="left" w:pos="6435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/>
          <w:sz w:val="24"/>
          <w:szCs w:val="24"/>
        </w:rPr>
        <w:t>节点下属节点或者权限</w:t>
      </w:r>
    </w:p>
    <w:p w:rsidR="00846CD4" w:rsidRDefault="00846CD4" w:rsidP="00A61D18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/>
          <w:sz w:val="24"/>
          <w:szCs w:val="24"/>
        </w:rPr>
        <w:t>节点的下属节点和权限，并以集合的形式返回</w:t>
      </w:r>
    </w:p>
    <w:p w:rsidR="00846CD4" w:rsidRDefault="00846CD4" w:rsidP="00A61D18">
      <w:pPr>
        <w:pStyle w:val="a6"/>
        <w:numPr>
          <w:ilvl w:val="2"/>
          <w:numId w:val="3"/>
        </w:numPr>
        <w:tabs>
          <w:tab w:val="left" w:pos="6435"/>
        </w:tabs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添加下级</w:t>
      </w:r>
      <w:r>
        <w:rPr>
          <w:rFonts w:ascii="微软雅黑" w:eastAsia="微软雅黑" w:hAnsi="微软雅黑"/>
          <w:sz w:val="24"/>
          <w:szCs w:val="24"/>
        </w:rPr>
        <w:t>节点</w:t>
      </w:r>
    </w:p>
    <w:p w:rsidR="00846CD4" w:rsidRDefault="00846CD4" w:rsidP="00A61D18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</w:t>
      </w:r>
      <w:r>
        <w:rPr>
          <w:rFonts w:ascii="微软雅黑" w:eastAsia="微软雅黑" w:hAnsi="微软雅黑"/>
          <w:sz w:val="24"/>
          <w:szCs w:val="24"/>
        </w:rPr>
        <w:t>节点添加下级节点</w:t>
      </w:r>
    </w:p>
    <w:p w:rsidR="00846CD4" w:rsidRDefault="00846CD4" w:rsidP="00A61D18">
      <w:pPr>
        <w:pStyle w:val="a6"/>
        <w:numPr>
          <w:ilvl w:val="2"/>
          <w:numId w:val="3"/>
        </w:numPr>
        <w:tabs>
          <w:tab w:val="left" w:pos="6435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添加</w:t>
      </w:r>
      <w:r>
        <w:rPr>
          <w:rFonts w:ascii="微软雅黑" w:eastAsia="微软雅黑" w:hAnsi="微软雅黑"/>
          <w:sz w:val="24"/>
          <w:szCs w:val="24"/>
        </w:rPr>
        <w:t>所属权限</w:t>
      </w:r>
    </w:p>
    <w:p w:rsidR="00846CD4" w:rsidRDefault="00846CD4" w:rsidP="00A61D18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</w:t>
      </w:r>
      <w:r>
        <w:rPr>
          <w:rFonts w:ascii="微软雅黑" w:eastAsia="微软雅黑" w:hAnsi="微软雅黑"/>
          <w:sz w:val="24"/>
          <w:szCs w:val="24"/>
        </w:rPr>
        <w:t>节点添加所属的权限</w:t>
      </w:r>
    </w:p>
    <w:p w:rsidR="00846CD4" w:rsidRDefault="00A61D18" w:rsidP="00A61D18">
      <w:pPr>
        <w:pStyle w:val="a6"/>
        <w:numPr>
          <w:ilvl w:val="2"/>
          <w:numId w:val="3"/>
        </w:numPr>
        <w:tabs>
          <w:tab w:val="left" w:pos="6435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  <w:r>
        <w:rPr>
          <w:rFonts w:ascii="微软雅黑" w:eastAsia="微软雅黑" w:hAnsi="微软雅黑"/>
          <w:sz w:val="24"/>
          <w:szCs w:val="24"/>
        </w:rPr>
        <w:t>节点信息</w:t>
      </w:r>
    </w:p>
    <w:p w:rsidR="00A61D18" w:rsidRDefault="00A61D18" w:rsidP="00A61D18">
      <w:pPr>
        <w:tabs>
          <w:tab w:val="left" w:pos="6435"/>
        </w:tabs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  <w:r>
        <w:rPr>
          <w:rFonts w:ascii="微软雅黑" w:eastAsia="微软雅黑" w:hAnsi="微软雅黑"/>
          <w:sz w:val="24"/>
          <w:szCs w:val="24"/>
        </w:rPr>
        <w:t>节点的相关信息</w:t>
      </w:r>
      <w:r>
        <w:rPr>
          <w:rFonts w:ascii="微软雅黑" w:eastAsia="微软雅黑" w:hAnsi="微软雅黑" w:hint="eastAsia"/>
          <w:sz w:val="24"/>
          <w:szCs w:val="24"/>
        </w:rPr>
        <w:t>，包括</w:t>
      </w:r>
      <w:r>
        <w:rPr>
          <w:rFonts w:ascii="微软雅黑" w:eastAsia="微软雅黑" w:hAnsi="微软雅黑"/>
          <w:sz w:val="24"/>
          <w:szCs w:val="24"/>
        </w:rPr>
        <w:t>节点的状态（</w:t>
      </w:r>
      <w:r>
        <w:rPr>
          <w:rFonts w:ascii="微软雅黑" w:eastAsia="微软雅黑" w:hAnsi="微软雅黑" w:hint="eastAsia"/>
          <w:sz w:val="24"/>
          <w:szCs w:val="24"/>
        </w:rPr>
        <w:t>正常</w:t>
      </w:r>
      <w:r>
        <w:rPr>
          <w:rFonts w:ascii="微软雅黑" w:eastAsia="微软雅黑" w:hAnsi="微软雅黑"/>
          <w:sz w:val="24"/>
          <w:szCs w:val="24"/>
        </w:rPr>
        <w:t>、停用）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编号不许修改</w:t>
      </w:r>
    </w:p>
    <w:p w:rsidR="00A61D18" w:rsidRDefault="00A61D18" w:rsidP="00A61D18">
      <w:pPr>
        <w:pStyle w:val="a6"/>
        <w:numPr>
          <w:ilvl w:val="2"/>
          <w:numId w:val="3"/>
        </w:numPr>
        <w:tabs>
          <w:tab w:val="left" w:pos="6435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  <w:r>
        <w:rPr>
          <w:rFonts w:ascii="微软雅黑" w:eastAsia="微软雅黑" w:hAnsi="微软雅黑"/>
          <w:sz w:val="24"/>
          <w:szCs w:val="24"/>
        </w:rPr>
        <w:t>权限信息</w:t>
      </w:r>
    </w:p>
    <w:p w:rsidR="00A61D18" w:rsidRDefault="00A61D18" w:rsidP="00A61D18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  <w:r>
        <w:rPr>
          <w:rFonts w:ascii="微软雅黑" w:eastAsia="微软雅黑" w:hAnsi="微软雅黑"/>
          <w:sz w:val="24"/>
          <w:szCs w:val="24"/>
        </w:rPr>
        <w:t>权限的相关信息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包括</w:t>
      </w:r>
      <w:r>
        <w:rPr>
          <w:rFonts w:ascii="微软雅黑" w:eastAsia="微软雅黑" w:hAnsi="微软雅黑"/>
          <w:sz w:val="24"/>
          <w:szCs w:val="24"/>
        </w:rPr>
        <w:t>节点的状态（</w:t>
      </w:r>
      <w:r>
        <w:rPr>
          <w:rFonts w:ascii="微软雅黑" w:eastAsia="微软雅黑" w:hAnsi="微软雅黑" w:hint="eastAsia"/>
          <w:sz w:val="24"/>
          <w:szCs w:val="24"/>
        </w:rPr>
        <w:t>正常</w:t>
      </w:r>
      <w:r>
        <w:rPr>
          <w:rFonts w:ascii="微软雅黑" w:eastAsia="微软雅黑" w:hAnsi="微软雅黑"/>
          <w:sz w:val="24"/>
          <w:szCs w:val="24"/>
        </w:rPr>
        <w:t>、停用）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编号不许修改</w:t>
      </w:r>
    </w:p>
    <w:p w:rsidR="00A61D18" w:rsidRDefault="00A61D18" w:rsidP="00A61D18">
      <w:pPr>
        <w:pStyle w:val="a6"/>
        <w:numPr>
          <w:ilvl w:val="2"/>
          <w:numId w:val="3"/>
        </w:numPr>
        <w:tabs>
          <w:tab w:val="left" w:pos="6435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获取权限</w:t>
      </w:r>
      <w:r>
        <w:rPr>
          <w:rFonts w:ascii="微软雅黑" w:eastAsia="微软雅黑" w:hAnsi="微软雅黑"/>
          <w:sz w:val="24"/>
          <w:szCs w:val="24"/>
        </w:rPr>
        <w:t>列表</w:t>
      </w:r>
    </w:p>
    <w:p w:rsidR="00A61D18" w:rsidRPr="00A61D18" w:rsidRDefault="00A61D18" w:rsidP="00A61D18">
      <w:pPr>
        <w:tabs>
          <w:tab w:val="left" w:pos="6435"/>
        </w:tabs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/>
          <w:sz w:val="24"/>
          <w:szCs w:val="24"/>
        </w:rPr>
        <w:t>权限类别，并以树的形式返回</w:t>
      </w:r>
    </w:p>
    <w:p w:rsidR="00846CD4" w:rsidRPr="006D227A" w:rsidRDefault="00A61D18" w:rsidP="00A61D18">
      <w:pPr>
        <w:pStyle w:val="a6"/>
        <w:numPr>
          <w:ilvl w:val="1"/>
          <w:numId w:val="3"/>
        </w:numPr>
        <w:tabs>
          <w:tab w:val="left" w:pos="6435"/>
        </w:tabs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6D227A">
        <w:rPr>
          <w:rFonts w:ascii="微软雅黑" w:eastAsia="微软雅黑" w:hAnsi="微软雅黑" w:hint="eastAsia"/>
          <w:b/>
          <w:sz w:val="24"/>
          <w:szCs w:val="24"/>
        </w:rPr>
        <w:t>角色</w:t>
      </w:r>
      <w:r w:rsidRPr="006D227A">
        <w:rPr>
          <w:rFonts w:ascii="微软雅黑" w:eastAsia="微软雅黑" w:hAnsi="微软雅黑"/>
          <w:b/>
          <w:sz w:val="24"/>
          <w:szCs w:val="24"/>
        </w:rPr>
        <w:t>管理</w:t>
      </w:r>
    </w:p>
    <w:p w:rsidR="007A146C" w:rsidRPr="00DA0751" w:rsidRDefault="00A61D18" w:rsidP="00A61D18">
      <w:pPr>
        <w:tabs>
          <w:tab w:val="left" w:pos="6435"/>
        </w:tabs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角色</w:t>
      </w:r>
      <w:r>
        <w:rPr>
          <w:rFonts w:ascii="微软雅黑" w:eastAsia="微软雅黑" w:hAnsi="微软雅黑"/>
          <w:sz w:val="24"/>
          <w:szCs w:val="24"/>
        </w:rPr>
        <w:t>管理</w:t>
      </w:r>
      <w:r>
        <w:rPr>
          <w:rFonts w:ascii="微软雅黑" w:eastAsia="微软雅黑" w:hAnsi="微软雅黑" w:hint="eastAsia"/>
          <w:sz w:val="24"/>
          <w:szCs w:val="24"/>
        </w:rPr>
        <w:t>定义</w:t>
      </w:r>
      <w:r>
        <w:rPr>
          <w:rFonts w:ascii="微软雅黑" w:eastAsia="微软雅黑" w:hAnsi="微软雅黑"/>
          <w:sz w:val="24"/>
          <w:szCs w:val="24"/>
        </w:rPr>
        <w:t>系统的</w:t>
      </w:r>
      <w:r>
        <w:rPr>
          <w:rFonts w:ascii="微软雅黑" w:eastAsia="微软雅黑" w:hAnsi="微软雅黑" w:hint="eastAsia"/>
          <w:sz w:val="24"/>
          <w:szCs w:val="24"/>
        </w:rPr>
        <w:t>可用</w:t>
      </w:r>
      <w:r>
        <w:rPr>
          <w:rFonts w:ascii="微软雅黑" w:eastAsia="微软雅黑" w:hAnsi="微软雅黑"/>
          <w:sz w:val="24"/>
          <w:szCs w:val="24"/>
        </w:rPr>
        <w:t>角色，分为</w:t>
      </w:r>
      <w:r>
        <w:rPr>
          <w:rFonts w:ascii="微软雅黑" w:eastAsia="微软雅黑" w:hAnsi="微软雅黑" w:hint="eastAsia"/>
          <w:sz w:val="24"/>
          <w:szCs w:val="24"/>
        </w:rPr>
        <w:t>基础</w:t>
      </w:r>
      <w:r>
        <w:rPr>
          <w:rFonts w:ascii="微软雅黑" w:eastAsia="微软雅黑" w:hAnsi="微软雅黑"/>
          <w:sz w:val="24"/>
          <w:szCs w:val="24"/>
        </w:rPr>
        <w:t>角色和</w:t>
      </w:r>
      <w:r>
        <w:rPr>
          <w:rFonts w:ascii="微软雅黑" w:eastAsia="微软雅黑" w:hAnsi="微软雅黑" w:hint="eastAsia"/>
          <w:sz w:val="24"/>
          <w:szCs w:val="24"/>
        </w:rPr>
        <w:t>定制</w:t>
      </w:r>
      <w:r>
        <w:rPr>
          <w:rFonts w:ascii="微软雅黑" w:eastAsia="微软雅黑" w:hAnsi="微软雅黑"/>
          <w:sz w:val="24"/>
          <w:szCs w:val="24"/>
        </w:rPr>
        <w:t>角色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基础角色为系统定义好的，定制角色为各个租户自行创建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7A146C" w:rsidRDefault="00A61D18" w:rsidP="00A61D18">
      <w:pPr>
        <w:pStyle w:val="a6"/>
        <w:numPr>
          <w:ilvl w:val="2"/>
          <w:numId w:val="3"/>
        </w:numPr>
        <w:tabs>
          <w:tab w:val="left" w:pos="6435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获取角色</w:t>
      </w:r>
      <w:r>
        <w:rPr>
          <w:rFonts w:ascii="微软雅黑" w:eastAsia="微软雅黑" w:hAnsi="微软雅黑"/>
          <w:sz w:val="24"/>
          <w:szCs w:val="24"/>
        </w:rPr>
        <w:t>列表</w:t>
      </w:r>
    </w:p>
    <w:p w:rsidR="00A61D18" w:rsidRDefault="00A61D18" w:rsidP="007F6BED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获取所有</w:t>
      </w:r>
      <w:r>
        <w:rPr>
          <w:rFonts w:ascii="微软雅黑" w:eastAsia="微软雅黑" w:hAnsi="微软雅黑"/>
          <w:sz w:val="24"/>
          <w:szCs w:val="24"/>
        </w:rPr>
        <w:t>的角色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以集合形式返回</w:t>
      </w:r>
    </w:p>
    <w:p w:rsidR="00A61D18" w:rsidRDefault="00A61D18" w:rsidP="00A61D18">
      <w:pPr>
        <w:pStyle w:val="a6"/>
        <w:numPr>
          <w:ilvl w:val="2"/>
          <w:numId w:val="3"/>
        </w:numPr>
        <w:tabs>
          <w:tab w:val="left" w:pos="6435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  <w:r>
        <w:rPr>
          <w:rFonts w:ascii="微软雅黑" w:eastAsia="微软雅黑" w:hAnsi="微软雅黑"/>
          <w:sz w:val="24"/>
          <w:szCs w:val="24"/>
        </w:rPr>
        <w:t>角色</w:t>
      </w:r>
    </w:p>
    <w:p w:rsidR="00A61D18" w:rsidRDefault="00A61D18" w:rsidP="007F6BED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  <w:r>
        <w:rPr>
          <w:rFonts w:ascii="微软雅黑" w:eastAsia="微软雅黑" w:hAnsi="微软雅黑"/>
          <w:sz w:val="24"/>
          <w:szCs w:val="24"/>
        </w:rPr>
        <w:t>角色信息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包括状态（</w:t>
      </w:r>
      <w:r>
        <w:rPr>
          <w:rFonts w:ascii="微软雅黑" w:eastAsia="微软雅黑" w:hAnsi="微软雅黑" w:hint="eastAsia"/>
          <w:sz w:val="24"/>
          <w:szCs w:val="24"/>
        </w:rPr>
        <w:t>正常、</w:t>
      </w:r>
      <w:r>
        <w:rPr>
          <w:rFonts w:ascii="微软雅黑" w:eastAsia="微软雅黑" w:hAnsi="微软雅黑"/>
          <w:sz w:val="24"/>
          <w:szCs w:val="24"/>
        </w:rPr>
        <w:t>停用）</w:t>
      </w:r>
    </w:p>
    <w:p w:rsidR="00A61D18" w:rsidRDefault="00A61D18" w:rsidP="00A61D18">
      <w:pPr>
        <w:pStyle w:val="a6"/>
        <w:numPr>
          <w:ilvl w:val="2"/>
          <w:numId w:val="3"/>
        </w:numPr>
        <w:tabs>
          <w:tab w:val="left" w:pos="6435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角色</w:t>
      </w:r>
      <w:r>
        <w:rPr>
          <w:rFonts w:ascii="微软雅黑" w:eastAsia="微软雅黑" w:hAnsi="微软雅黑"/>
          <w:sz w:val="24"/>
          <w:szCs w:val="24"/>
        </w:rPr>
        <w:t>与权限绑定</w:t>
      </w:r>
    </w:p>
    <w:p w:rsidR="00A61D18" w:rsidRDefault="00A61D18" w:rsidP="007F6BED">
      <w:pPr>
        <w:tabs>
          <w:tab w:val="left" w:pos="643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</w:t>
      </w:r>
      <w:r>
        <w:rPr>
          <w:rFonts w:ascii="微软雅黑" w:eastAsia="微软雅黑" w:hAnsi="微软雅黑"/>
          <w:sz w:val="24"/>
          <w:szCs w:val="24"/>
        </w:rPr>
        <w:t>角色</w:t>
      </w:r>
      <w:r>
        <w:rPr>
          <w:rFonts w:ascii="微软雅黑" w:eastAsia="微软雅黑" w:hAnsi="微软雅黑" w:hint="eastAsia"/>
          <w:sz w:val="24"/>
          <w:szCs w:val="24"/>
        </w:rPr>
        <w:t>赋予</w:t>
      </w:r>
      <w:r>
        <w:rPr>
          <w:rFonts w:ascii="微软雅黑" w:eastAsia="微软雅黑" w:hAnsi="微软雅黑"/>
          <w:sz w:val="24"/>
          <w:szCs w:val="24"/>
        </w:rPr>
        <w:t>权限集合</w:t>
      </w:r>
    </w:p>
    <w:p w:rsidR="00A61D18" w:rsidRDefault="00A61D18" w:rsidP="007F6BED">
      <w:pPr>
        <w:pStyle w:val="a6"/>
        <w:numPr>
          <w:ilvl w:val="2"/>
          <w:numId w:val="3"/>
        </w:numPr>
        <w:tabs>
          <w:tab w:val="left" w:pos="6435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角色</w:t>
      </w:r>
      <w:r>
        <w:rPr>
          <w:rFonts w:ascii="微软雅黑" w:eastAsia="微软雅黑" w:hAnsi="微软雅黑"/>
          <w:sz w:val="24"/>
          <w:szCs w:val="24"/>
        </w:rPr>
        <w:t>与人员绑定</w:t>
      </w:r>
    </w:p>
    <w:p w:rsidR="00A61D18" w:rsidRPr="00A61D18" w:rsidRDefault="00A61D18" w:rsidP="007F6BED">
      <w:pPr>
        <w:tabs>
          <w:tab w:val="left" w:pos="6435"/>
        </w:tabs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把</w:t>
      </w:r>
      <w:r>
        <w:rPr>
          <w:rFonts w:ascii="微软雅黑" w:eastAsia="微软雅黑" w:hAnsi="微软雅黑"/>
          <w:sz w:val="24"/>
          <w:szCs w:val="24"/>
        </w:rPr>
        <w:t>角色赋予</w:t>
      </w:r>
      <w:r>
        <w:rPr>
          <w:rFonts w:ascii="微软雅黑" w:eastAsia="微软雅黑" w:hAnsi="微软雅黑" w:hint="eastAsia"/>
          <w:sz w:val="24"/>
          <w:szCs w:val="24"/>
        </w:rPr>
        <w:t>人员</w:t>
      </w:r>
    </w:p>
    <w:sectPr w:rsidR="00A61D18" w:rsidRPr="00A61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420" w:rsidRDefault="00D74420" w:rsidP="002C28DC">
      <w:r>
        <w:separator/>
      </w:r>
    </w:p>
  </w:endnote>
  <w:endnote w:type="continuationSeparator" w:id="0">
    <w:p w:rsidR="00D74420" w:rsidRDefault="00D74420" w:rsidP="002C2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420" w:rsidRDefault="00D74420" w:rsidP="002C28DC">
      <w:r>
        <w:separator/>
      </w:r>
    </w:p>
  </w:footnote>
  <w:footnote w:type="continuationSeparator" w:id="0">
    <w:p w:rsidR="00D74420" w:rsidRDefault="00D74420" w:rsidP="002C2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26895"/>
    <w:multiLevelType w:val="hybridMultilevel"/>
    <w:tmpl w:val="7D4C50A4"/>
    <w:lvl w:ilvl="0" w:tplc="5234F2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4A249B"/>
    <w:multiLevelType w:val="hybridMultilevel"/>
    <w:tmpl w:val="2AECFAA0"/>
    <w:lvl w:ilvl="0" w:tplc="F50439C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967902"/>
    <w:multiLevelType w:val="hybridMultilevel"/>
    <w:tmpl w:val="B806423C"/>
    <w:lvl w:ilvl="0" w:tplc="81A890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FF21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4F"/>
    <w:rsid w:val="00040C2D"/>
    <w:rsid w:val="00166F16"/>
    <w:rsid w:val="002C28DC"/>
    <w:rsid w:val="004544C0"/>
    <w:rsid w:val="004C0E83"/>
    <w:rsid w:val="00536343"/>
    <w:rsid w:val="006D227A"/>
    <w:rsid w:val="006D5C4F"/>
    <w:rsid w:val="007A146C"/>
    <w:rsid w:val="007F6BED"/>
    <w:rsid w:val="00846CD4"/>
    <w:rsid w:val="00A61D18"/>
    <w:rsid w:val="00B50D2F"/>
    <w:rsid w:val="00BB04BE"/>
    <w:rsid w:val="00D74420"/>
    <w:rsid w:val="00D74E9B"/>
    <w:rsid w:val="00DA0751"/>
    <w:rsid w:val="00DE0439"/>
    <w:rsid w:val="00EE6B31"/>
    <w:rsid w:val="00FF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0BAF9-6D61-433D-8E2B-9F37E73B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227A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8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8D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E043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A14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227A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zhaijw</dc:creator>
  <cp:keywords/>
  <dc:description/>
  <cp:lastModifiedBy>zhaijw</cp:lastModifiedBy>
  <cp:revision>6</cp:revision>
  <dcterms:created xsi:type="dcterms:W3CDTF">2017-12-28T08:31:00Z</dcterms:created>
  <dcterms:modified xsi:type="dcterms:W3CDTF">2018-01-02T03:14:00Z</dcterms:modified>
</cp:coreProperties>
</file>