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8D146" w14:textId="77777777" w:rsidR="004A0A3A" w:rsidRPr="009B0C1C" w:rsidRDefault="004A0A3A" w:rsidP="004A0A3A">
      <w:pPr>
        <w:spacing w:line="360" w:lineRule="auto"/>
        <w:ind w:firstLine="468"/>
        <w:rPr>
          <w:rFonts w:ascii="宋体" w:eastAsia="宋体" w:hAnsi="宋体"/>
          <w:sz w:val="24"/>
          <w:szCs w:val="24"/>
        </w:rPr>
      </w:pPr>
      <w:r w:rsidRPr="009B0C1C">
        <w:rPr>
          <w:rFonts w:ascii="宋体" w:eastAsia="宋体" w:hAnsi="宋体" w:hint="eastAsia"/>
          <w:sz w:val="24"/>
          <w:szCs w:val="24"/>
        </w:rPr>
        <w:t>第二章</w:t>
      </w:r>
      <w:proofErr w:type="gramStart"/>
      <w:r>
        <w:rPr>
          <w:rFonts w:ascii="宋体" w:eastAsia="宋体" w:hAnsi="宋体" w:hint="eastAsia"/>
          <w:sz w:val="24"/>
          <w:szCs w:val="24"/>
        </w:rPr>
        <w:t>对光场</w:t>
      </w:r>
      <w:proofErr w:type="gramEnd"/>
      <w:r>
        <w:rPr>
          <w:rFonts w:ascii="宋体" w:eastAsia="宋体" w:hAnsi="宋体" w:hint="eastAsia"/>
          <w:sz w:val="24"/>
          <w:szCs w:val="24"/>
        </w:rPr>
        <w:t>显微镜进行了设计与建模。</w:t>
      </w:r>
      <w:proofErr w:type="gramStart"/>
      <w:r w:rsidRPr="009B0C1C">
        <w:rPr>
          <w:rFonts w:ascii="宋体" w:eastAsia="宋体" w:hAnsi="宋体" w:hint="eastAsia"/>
          <w:sz w:val="24"/>
          <w:szCs w:val="24"/>
        </w:rPr>
        <w:t>根据光场显微</w:t>
      </w:r>
      <w:proofErr w:type="gramEnd"/>
      <w:r w:rsidRPr="009B0C1C">
        <w:rPr>
          <w:rFonts w:ascii="宋体" w:eastAsia="宋体" w:hAnsi="宋体" w:hint="eastAsia"/>
          <w:sz w:val="24"/>
          <w:szCs w:val="24"/>
        </w:rPr>
        <w:t>成像的全光函数理论模型并结合对斑马鱼脑部神经活动功能性成像中对视场、景深与分辨率的要求，</w:t>
      </w:r>
      <w:proofErr w:type="gramStart"/>
      <w:r w:rsidRPr="009B0C1C">
        <w:rPr>
          <w:rFonts w:ascii="宋体" w:eastAsia="宋体" w:hAnsi="宋体" w:hint="eastAsia"/>
          <w:sz w:val="24"/>
          <w:szCs w:val="24"/>
        </w:rPr>
        <w:t>对</w:t>
      </w:r>
      <w:r>
        <w:rPr>
          <w:rFonts w:ascii="宋体" w:eastAsia="宋体" w:hAnsi="宋体" w:hint="eastAsia"/>
          <w:sz w:val="24"/>
          <w:szCs w:val="24"/>
        </w:rPr>
        <w:t>光场</w:t>
      </w:r>
      <w:proofErr w:type="gramEnd"/>
      <w:r>
        <w:rPr>
          <w:rFonts w:ascii="宋体" w:eastAsia="宋体" w:hAnsi="宋体" w:hint="eastAsia"/>
          <w:sz w:val="24"/>
          <w:szCs w:val="24"/>
        </w:rPr>
        <w:t>显微镜</w:t>
      </w:r>
      <w:r w:rsidRPr="009B0C1C">
        <w:rPr>
          <w:rFonts w:ascii="宋体" w:eastAsia="宋体" w:hAnsi="宋体" w:hint="eastAsia"/>
          <w:sz w:val="24"/>
          <w:szCs w:val="24"/>
        </w:rPr>
        <w:t>结构以及核心器件参数进行设计，其中详细讨论了物镜、微透镜阵列、激发光源、探测器与视场、景深与分辨率之间的定量物理关系以及各器件之间的匹配要求。在</w:t>
      </w:r>
      <w:proofErr w:type="gramStart"/>
      <w:r w:rsidRPr="009B0C1C">
        <w:rPr>
          <w:rFonts w:ascii="宋体" w:eastAsia="宋体" w:hAnsi="宋体" w:hint="eastAsia"/>
          <w:sz w:val="24"/>
          <w:szCs w:val="24"/>
        </w:rPr>
        <w:t>对</w:t>
      </w:r>
      <w:r>
        <w:rPr>
          <w:rFonts w:ascii="宋体" w:eastAsia="宋体" w:hAnsi="宋体" w:hint="eastAsia"/>
          <w:sz w:val="24"/>
          <w:szCs w:val="24"/>
        </w:rPr>
        <w:t>光场</w:t>
      </w:r>
      <w:proofErr w:type="gramEnd"/>
      <w:r>
        <w:rPr>
          <w:rFonts w:ascii="宋体" w:eastAsia="宋体" w:hAnsi="宋体" w:hint="eastAsia"/>
          <w:sz w:val="24"/>
          <w:szCs w:val="24"/>
        </w:rPr>
        <w:t>显微镜</w:t>
      </w:r>
      <w:r w:rsidRPr="009B0C1C">
        <w:rPr>
          <w:rFonts w:ascii="宋体" w:eastAsia="宋体" w:hAnsi="宋体" w:hint="eastAsia"/>
          <w:sz w:val="24"/>
          <w:szCs w:val="24"/>
        </w:rPr>
        <w:t>的结构以及核心参数设计之后，使用波动光学模型对该系统进行描述，并通过标量衍射理论计算系统的点扩散函数，给出其解析形式。随后通过建模仿真对不同三维位置处的点扩散函数进行计算，获得描述所设计</w:t>
      </w:r>
      <w:proofErr w:type="gramStart"/>
      <w:r w:rsidRPr="009B0C1C">
        <w:rPr>
          <w:rFonts w:ascii="宋体" w:eastAsia="宋体" w:hAnsi="宋体" w:hint="eastAsia"/>
          <w:sz w:val="24"/>
          <w:szCs w:val="24"/>
        </w:rPr>
        <w:t>的</w:t>
      </w:r>
      <w:r>
        <w:rPr>
          <w:rFonts w:ascii="宋体" w:eastAsia="宋体" w:hAnsi="宋体" w:hint="eastAsia"/>
          <w:sz w:val="24"/>
          <w:szCs w:val="24"/>
        </w:rPr>
        <w:t>光场显微镜</w:t>
      </w:r>
      <w:proofErr w:type="gramEnd"/>
      <w:r w:rsidRPr="009B0C1C">
        <w:rPr>
          <w:rFonts w:ascii="宋体" w:eastAsia="宋体" w:hAnsi="宋体" w:hint="eastAsia"/>
          <w:sz w:val="24"/>
          <w:szCs w:val="24"/>
        </w:rPr>
        <w:t>的测量矩阵</w:t>
      </w:r>
      <w:r>
        <w:rPr>
          <w:rFonts w:ascii="宋体" w:eastAsia="宋体" w:hAnsi="宋体" w:hint="eastAsia"/>
          <w:sz w:val="24"/>
          <w:szCs w:val="24"/>
        </w:rPr>
        <w:t>，</w:t>
      </w:r>
      <w:r w:rsidRPr="003444D5">
        <w:rPr>
          <w:rFonts w:ascii="宋体" w:eastAsia="宋体" w:hAnsi="宋体" w:hint="eastAsia"/>
          <w:sz w:val="24"/>
          <w:szCs w:val="24"/>
        </w:rPr>
        <w:t>该测量矩阵在空间中的采样率高于微透镜阵列，</w:t>
      </w:r>
      <w:r>
        <w:rPr>
          <w:rFonts w:ascii="宋体" w:eastAsia="宋体" w:hAnsi="宋体" w:hint="eastAsia"/>
          <w:sz w:val="24"/>
          <w:szCs w:val="24"/>
        </w:rPr>
        <w:t>是正向投影</w:t>
      </w:r>
      <w:proofErr w:type="gramStart"/>
      <w:r>
        <w:rPr>
          <w:rFonts w:ascii="宋体" w:eastAsia="宋体" w:hAnsi="宋体" w:hint="eastAsia"/>
          <w:sz w:val="24"/>
          <w:szCs w:val="24"/>
        </w:rPr>
        <w:t>生成光场显微</w:t>
      </w:r>
      <w:proofErr w:type="gramEnd"/>
      <w:r>
        <w:rPr>
          <w:rFonts w:ascii="宋体" w:eastAsia="宋体" w:hAnsi="宋体" w:hint="eastAsia"/>
          <w:sz w:val="24"/>
          <w:szCs w:val="24"/>
        </w:rPr>
        <w:t>图像以及去卷积算法中三维重构的核心</w:t>
      </w:r>
      <w:r w:rsidRPr="009B0C1C">
        <w:rPr>
          <w:rFonts w:ascii="宋体" w:eastAsia="宋体" w:hAnsi="宋体" w:hint="eastAsia"/>
          <w:sz w:val="24"/>
          <w:szCs w:val="24"/>
        </w:rPr>
        <w:t>。</w:t>
      </w:r>
    </w:p>
    <w:p w14:paraId="45413CA0" w14:textId="77777777" w:rsidR="004A0A3A" w:rsidRPr="009B0C1C" w:rsidRDefault="004A0A3A" w:rsidP="004A0A3A">
      <w:pPr>
        <w:spacing w:line="360" w:lineRule="auto"/>
        <w:ind w:firstLine="468"/>
        <w:rPr>
          <w:rFonts w:ascii="宋体" w:eastAsia="宋体" w:hAnsi="宋体"/>
          <w:sz w:val="24"/>
          <w:szCs w:val="24"/>
        </w:rPr>
      </w:pPr>
      <w:r w:rsidRPr="009B0C1C">
        <w:rPr>
          <w:rFonts w:ascii="宋体" w:eastAsia="宋体" w:hAnsi="宋体" w:hint="eastAsia"/>
          <w:sz w:val="24"/>
          <w:szCs w:val="24"/>
        </w:rPr>
        <w:t>第三章</w:t>
      </w:r>
      <w:r>
        <w:rPr>
          <w:rFonts w:ascii="宋体" w:eastAsia="宋体" w:hAnsi="宋体" w:hint="eastAsia"/>
          <w:sz w:val="24"/>
          <w:szCs w:val="24"/>
        </w:rPr>
        <w:t>中仿真</w:t>
      </w:r>
      <w:proofErr w:type="gramStart"/>
      <w:r>
        <w:rPr>
          <w:rFonts w:ascii="宋体" w:eastAsia="宋体" w:hAnsi="宋体" w:hint="eastAsia"/>
          <w:sz w:val="24"/>
          <w:szCs w:val="24"/>
        </w:rPr>
        <w:t>了光场显微镜</w:t>
      </w:r>
      <w:proofErr w:type="gramEnd"/>
      <w:r>
        <w:rPr>
          <w:rFonts w:ascii="宋体" w:eastAsia="宋体" w:hAnsi="宋体" w:hint="eastAsia"/>
          <w:sz w:val="24"/>
          <w:szCs w:val="24"/>
        </w:rPr>
        <w:t>的成像，并</w:t>
      </w:r>
      <w:proofErr w:type="gramStart"/>
      <w:r>
        <w:rPr>
          <w:rFonts w:ascii="宋体" w:eastAsia="宋体" w:hAnsi="宋体" w:hint="eastAsia"/>
          <w:sz w:val="24"/>
          <w:szCs w:val="24"/>
        </w:rPr>
        <w:t>对光场</w:t>
      </w:r>
      <w:proofErr w:type="gramEnd"/>
      <w:r>
        <w:rPr>
          <w:rFonts w:ascii="宋体" w:eastAsia="宋体" w:hAnsi="宋体" w:hint="eastAsia"/>
          <w:sz w:val="24"/>
          <w:szCs w:val="24"/>
        </w:rPr>
        <w:t>显微图像进行了处理，讨论了重构效果及分辨率。</w:t>
      </w:r>
      <w:r w:rsidRPr="009B0C1C">
        <w:rPr>
          <w:rFonts w:ascii="宋体" w:eastAsia="宋体" w:hAnsi="宋体" w:hint="eastAsia"/>
          <w:sz w:val="24"/>
          <w:szCs w:val="24"/>
        </w:rPr>
        <w:t>首先根据第</w:t>
      </w:r>
      <w:r>
        <w:rPr>
          <w:rFonts w:ascii="宋体" w:eastAsia="宋体" w:hAnsi="宋体" w:hint="eastAsia"/>
          <w:sz w:val="24"/>
          <w:szCs w:val="24"/>
        </w:rPr>
        <w:t>二</w:t>
      </w:r>
      <w:r w:rsidRPr="009B0C1C">
        <w:rPr>
          <w:rFonts w:ascii="宋体" w:eastAsia="宋体" w:hAnsi="宋体" w:hint="eastAsia"/>
          <w:sz w:val="24"/>
          <w:szCs w:val="24"/>
        </w:rPr>
        <w:t>章中所计算的测量矩阵对所设计的三维物空间进行正向投影，通过将物空间信息与测量矩阵中相应位置的点扩散函数卷积来仿真实际物空间到探测器靶面的成像。使用基于全光函数模型的数字重聚焦算法，对所获得</w:t>
      </w:r>
      <w:proofErr w:type="gramStart"/>
      <w:r w:rsidRPr="009B0C1C">
        <w:rPr>
          <w:rFonts w:ascii="宋体" w:eastAsia="宋体" w:hAnsi="宋体" w:hint="eastAsia"/>
          <w:sz w:val="24"/>
          <w:szCs w:val="24"/>
        </w:rPr>
        <w:t>的光场成像</w:t>
      </w:r>
      <w:proofErr w:type="gramEnd"/>
      <w:r w:rsidRPr="009B0C1C">
        <w:rPr>
          <w:rFonts w:ascii="宋体" w:eastAsia="宋体" w:hAnsi="宋体" w:hint="eastAsia"/>
          <w:sz w:val="24"/>
          <w:szCs w:val="24"/>
        </w:rPr>
        <w:t>进行重聚焦处理，展示</w:t>
      </w:r>
      <w:proofErr w:type="gramStart"/>
      <w:r w:rsidRPr="009B0C1C">
        <w:rPr>
          <w:rFonts w:ascii="宋体" w:eastAsia="宋体" w:hAnsi="宋体" w:hint="eastAsia"/>
          <w:sz w:val="24"/>
          <w:szCs w:val="24"/>
        </w:rPr>
        <w:t>了</w:t>
      </w:r>
      <w:r>
        <w:rPr>
          <w:rFonts w:ascii="宋体" w:eastAsia="宋体" w:hAnsi="宋体" w:hint="eastAsia"/>
          <w:sz w:val="24"/>
          <w:szCs w:val="24"/>
        </w:rPr>
        <w:t>光场显微镜</w:t>
      </w:r>
      <w:proofErr w:type="gramEnd"/>
      <w:r w:rsidRPr="009B0C1C">
        <w:rPr>
          <w:rFonts w:ascii="宋体" w:eastAsia="宋体" w:hAnsi="宋体" w:hint="eastAsia"/>
          <w:sz w:val="24"/>
          <w:szCs w:val="24"/>
        </w:rPr>
        <w:t>的重聚焦能力</w:t>
      </w:r>
      <w:r>
        <w:rPr>
          <w:rFonts w:ascii="宋体" w:eastAsia="宋体" w:hAnsi="宋体" w:hint="eastAsia"/>
          <w:sz w:val="24"/>
          <w:szCs w:val="24"/>
        </w:rPr>
        <w:t>以及分辨率</w:t>
      </w:r>
      <w:r w:rsidRPr="009B0C1C">
        <w:rPr>
          <w:rFonts w:ascii="宋体" w:eastAsia="宋体" w:hAnsi="宋体" w:hint="eastAsia"/>
          <w:sz w:val="24"/>
          <w:szCs w:val="24"/>
        </w:rPr>
        <w:t>。随后，又使用基于理查德森</w:t>
      </w:r>
      <w:r w:rsidRPr="009B0C1C">
        <w:rPr>
          <w:rFonts w:ascii="宋体" w:eastAsia="宋体" w:hAnsi="宋体"/>
          <w:sz w:val="24"/>
          <w:szCs w:val="24"/>
        </w:rPr>
        <w:t>-</w:t>
      </w:r>
      <w:r w:rsidRPr="009B0C1C">
        <w:rPr>
          <w:rFonts w:ascii="宋体" w:eastAsia="宋体" w:hAnsi="宋体" w:hint="eastAsia"/>
          <w:sz w:val="24"/>
          <w:szCs w:val="24"/>
        </w:rPr>
        <w:t>露西迭代的去卷积算法，</w:t>
      </w:r>
      <w:proofErr w:type="gramStart"/>
      <w:r w:rsidRPr="009B0C1C">
        <w:rPr>
          <w:rFonts w:ascii="宋体" w:eastAsia="宋体" w:hAnsi="宋体" w:hint="eastAsia"/>
          <w:sz w:val="24"/>
          <w:szCs w:val="24"/>
        </w:rPr>
        <w:t>对光场</w:t>
      </w:r>
      <w:proofErr w:type="gramEnd"/>
      <w:r w:rsidRPr="009B0C1C">
        <w:rPr>
          <w:rFonts w:ascii="宋体" w:eastAsia="宋体" w:hAnsi="宋体" w:hint="eastAsia"/>
          <w:sz w:val="24"/>
          <w:szCs w:val="24"/>
        </w:rPr>
        <w:t>成像进行三维重构，通过对</w:t>
      </w:r>
      <w:r>
        <w:rPr>
          <w:rFonts w:ascii="宋体" w:eastAsia="宋体" w:hAnsi="宋体"/>
          <w:sz w:val="24"/>
          <w:szCs w:val="24"/>
        </w:rPr>
        <w:t>500nm</w:t>
      </w:r>
      <w:r w:rsidRPr="009B0C1C">
        <w:rPr>
          <w:rFonts w:ascii="宋体" w:eastAsia="宋体" w:hAnsi="宋体" w:hint="eastAsia"/>
          <w:sz w:val="24"/>
          <w:szCs w:val="24"/>
        </w:rPr>
        <w:t>的</w:t>
      </w:r>
      <w:r>
        <w:rPr>
          <w:rFonts w:ascii="宋体" w:eastAsia="宋体" w:hAnsi="宋体" w:hint="eastAsia"/>
          <w:sz w:val="24"/>
          <w:szCs w:val="24"/>
        </w:rPr>
        <w:t>仿真荧光</w:t>
      </w:r>
      <w:r w:rsidRPr="009B0C1C">
        <w:rPr>
          <w:rFonts w:ascii="宋体" w:eastAsia="宋体" w:hAnsi="宋体" w:hint="eastAsia"/>
          <w:sz w:val="24"/>
          <w:szCs w:val="24"/>
        </w:rPr>
        <w:t>小球的成像</w:t>
      </w:r>
      <w:r>
        <w:rPr>
          <w:rFonts w:ascii="宋体" w:eastAsia="宋体" w:hAnsi="宋体" w:hint="eastAsia"/>
          <w:sz w:val="24"/>
          <w:szCs w:val="24"/>
        </w:rPr>
        <w:t>，</w:t>
      </w:r>
      <w:r w:rsidRPr="009B0C1C">
        <w:rPr>
          <w:rFonts w:ascii="宋体" w:eastAsia="宋体" w:hAnsi="宋体" w:hint="eastAsia"/>
          <w:sz w:val="24"/>
          <w:szCs w:val="24"/>
        </w:rPr>
        <w:t>标定了所设计</w:t>
      </w:r>
      <w:proofErr w:type="gramStart"/>
      <w:r w:rsidRPr="009B0C1C">
        <w:rPr>
          <w:rFonts w:ascii="宋体" w:eastAsia="宋体" w:hAnsi="宋体" w:hint="eastAsia"/>
          <w:sz w:val="24"/>
          <w:szCs w:val="24"/>
        </w:rPr>
        <w:t>的</w:t>
      </w:r>
      <w:r>
        <w:rPr>
          <w:rFonts w:ascii="宋体" w:eastAsia="宋体" w:hAnsi="宋体" w:hint="eastAsia"/>
          <w:sz w:val="24"/>
          <w:szCs w:val="24"/>
        </w:rPr>
        <w:t>光场显微镜</w:t>
      </w:r>
      <w:proofErr w:type="gramEnd"/>
      <w:r w:rsidRPr="009B0C1C">
        <w:rPr>
          <w:rFonts w:ascii="宋体" w:eastAsia="宋体" w:hAnsi="宋体" w:hint="eastAsia"/>
          <w:sz w:val="24"/>
          <w:szCs w:val="24"/>
        </w:rPr>
        <w:t>的分辨率，并对分辨率的沿轴向分布不均匀性进行了讨论。进一步的，由于在实际光学系统中，宽场激发的区域通常大于测量矩阵所描述的范围，因此，对测量矩阵的完整性与去卷积效果进行了讨论</w:t>
      </w:r>
      <w:r>
        <w:rPr>
          <w:rFonts w:ascii="宋体" w:eastAsia="宋体" w:hAnsi="宋体" w:hint="eastAsia"/>
          <w:sz w:val="24"/>
          <w:szCs w:val="24"/>
        </w:rPr>
        <w:t>，对比了不同情况下所获得的图像对比度。</w:t>
      </w:r>
    </w:p>
    <w:p w14:paraId="72BFA9ED" w14:textId="77777777" w:rsidR="004A0A3A" w:rsidRPr="00953DF4" w:rsidRDefault="004A0A3A" w:rsidP="004A0A3A">
      <w:pPr>
        <w:spacing w:line="360" w:lineRule="auto"/>
        <w:rPr>
          <w:rFonts w:ascii="宋体" w:eastAsia="宋体" w:hAnsi="宋体"/>
          <w:sz w:val="24"/>
        </w:rPr>
      </w:pPr>
      <w:r w:rsidRPr="00953DF4">
        <w:rPr>
          <w:sz w:val="28"/>
        </w:rPr>
        <w:t xml:space="preserve">   </w:t>
      </w:r>
      <w:r w:rsidRPr="00953DF4">
        <w:rPr>
          <w:rFonts w:ascii="宋体" w:eastAsia="宋体" w:hAnsi="宋体" w:hint="eastAsia"/>
          <w:sz w:val="24"/>
        </w:rPr>
        <w:t>第四章</w:t>
      </w:r>
      <w:r>
        <w:rPr>
          <w:rFonts w:ascii="宋体" w:eastAsia="宋体" w:hAnsi="宋体" w:hint="eastAsia"/>
          <w:sz w:val="24"/>
        </w:rPr>
        <w:t>中仿真了神经元</w:t>
      </w:r>
      <w:proofErr w:type="gramStart"/>
      <w:r>
        <w:rPr>
          <w:rFonts w:ascii="宋体" w:eastAsia="宋体" w:hAnsi="宋体" w:hint="eastAsia"/>
          <w:sz w:val="24"/>
        </w:rPr>
        <w:t>经过光场显微镜</w:t>
      </w:r>
      <w:proofErr w:type="gramEnd"/>
      <w:r>
        <w:rPr>
          <w:rFonts w:ascii="宋体" w:eastAsia="宋体" w:hAnsi="宋体" w:hint="eastAsia"/>
          <w:sz w:val="24"/>
        </w:rPr>
        <w:t>的成像，并对去卷积重构的结果进行了信号提取，在仿真中证明</w:t>
      </w:r>
      <w:proofErr w:type="gramStart"/>
      <w:r>
        <w:rPr>
          <w:rFonts w:ascii="宋体" w:eastAsia="宋体" w:hAnsi="宋体" w:hint="eastAsia"/>
          <w:sz w:val="24"/>
        </w:rPr>
        <w:t>了光场显微镜</w:t>
      </w:r>
      <w:proofErr w:type="gramEnd"/>
      <w:r>
        <w:rPr>
          <w:rFonts w:ascii="宋体" w:eastAsia="宋体" w:hAnsi="宋体" w:hint="eastAsia"/>
          <w:sz w:val="24"/>
        </w:rPr>
        <w:t>具有实时神经活动的观测能力。考虑</w:t>
      </w:r>
      <w:proofErr w:type="gramStart"/>
      <w:r>
        <w:rPr>
          <w:rFonts w:ascii="宋体" w:eastAsia="宋体" w:hAnsi="宋体" w:hint="eastAsia"/>
          <w:sz w:val="24"/>
        </w:rPr>
        <w:t>了光场显微</w:t>
      </w:r>
      <w:proofErr w:type="gramEnd"/>
      <w:r>
        <w:rPr>
          <w:rFonts w:ascii="宋体" w:eastAsia="宋体" w:hAnsi="宋体" w:hint="eastAsia"/>
          <w:sz w:val="24"/>
        </w:rPr>
        <w:t>成像中的背景与噪声特性，结合斑马鱼的实际神经元结构，以</w:t>
      </w:r>
      <w:r>
        <w:rPr>
          <w:rFonts w:ascii="宋体" w:eastAsia="宋体" w:hAnsi="宋体"/>
          <w:sz w:val="24"/>
        </w:rPr>
        <w:t>10</w:t>
      </w:r>
      <w:r>
        <w:rPr>
          <w:rFonts w:ascii="宋体" w:eastAsia="宋体" w:hAnsi="宋体" w:hint="eastAsia"/>
          <w:sz w:val="24"/>
        </w:rPr>
        <w:t>微米直径的球表示神经元，并在其中加入随时间变化的神经活动信号，作为仿真的活动神经元；同时考虑</w:t>
      </w:r>
      <w:proofErr w:type="gramStart"/>
      <w:r>
        <w:rPr>
          <w:rFonts w:ascii="宋体" w:eastAsia="宋体" w:hAnsi="宋体" w:hint="eastAsia"/>
          <w:sz w:val="24"/>
        </w:rPr>
        <w:t>到光场显微镜</w:t>
      </w:r>
      <w:proofErr w:type="gramEnd"/>
      <w:r>
        <w:rPr>
          <w:rFonts w:ascii="宋体" w:eastAsia="宋体" w:hAnsi="宋体" w:hint="eastAsia"/>
          <w:sz w:val="24"/>
        </w:rPr>
        <w:t>为计算成像，具有三维层析能力，其中的背景主要来自于测量矩阵所未能描述区域的神经元的信号，在仿真中对背景神经元进行了生成，此外增加了恒定的背景信号（包括神经元与荧光小球），并根据</w:t>
      </w:r>
      <w:proofErr w:type="spellStart"/>
      <w:r>
        <w:rPr>
          <w:rFonts w:ascii="宋体" w:eastAsia="宋体" w:hAnsi="宋体"/>
          <w:sz w:val="24"/>
        </w:rPr>
        <w:t>sCMOS</w:t>
      </w:r>
      <w:proofErr w:type="spellEnd"/>
      <w:r>
        <w:rPr>
          <w:rFonts w:ascii="宋体" w:eastAsia="宋体" w:hAnsi="宋体" w:hint="eastAsia"/>
          <w:sz w:val="24"/>
        </w:rPr>
        <w:t>中的噪声模型对正向投影所生成</w:t>
      </w:r>
      <w:proofErr w:type="gramStart"/>
      <w:r>
        <w:rPr>
          <w:rFonts w:ascii="宋体" w:eastAsia="宋体" w:hAnsi="宋体" w:hint="eastAsia"/>
          <w:sz w:val="24"/>
        </w:rPr>
        <w:t>的光场显微</w:t>
      </w:r>
      <w:proofErr w:type="gramEnd"/>
      <w:r>
        <w:rPr>
          <w:rFonts w:ascii="宋体" w:eastAsia="宋体" w:hAnsi="宋体" w:hint="eastAsia"/>
          <w:sz w:val="24"/>
        </w:rPr>
        <w:t>图像进行噪声处理，以此来模拟实际</w:t>
      </w:r>
      <w:proofErr w:type="gramStart"/>
      <w:r>
        <w:rPr>
          <w:rFonts w:ascii="宋体" w:eastAsia="宋体" w:hAnsi="宋体" w:hint="eastAsia"/>
          <w:sz w:val="24"/>
        </w:rPr>
        <w:t>的光场显微</w:t>
      </w:r>
      <w:proofErr w:type="gramEnd"/>
      <w:r>
        <w:rPr>
          <w:rFonts w:ascii="宋体" w:eastAsia="宋体" w:hAnsi="宋体" w:hint="eastAsia"/>
          <w:sz w:val="24"/>
        </w:rPr>
        <w:t>成像。通过去卷积算法</w:t>
      </w:r>
      <w:proofErr w:type="gramStart"/>
      <w:r>
        <w:rPr>
          <w:rFonts w:ascii="宋体" w:eastAsia="宋体" w:hAnsi="宋体" w:hint="eastAsia"/>
          <w:sz w:val="24"/>
        </w:rPr>
        <w:t>逐帧进行</w:t>
      </w:r>
      <w:proofErr w:type="gramEnd"/>
      <w:r>
        <w:rPr>
          <w:rFonts w:ascii="宋体" w:eastAsia="宋体" w:hAnsi="宋体" w:hint="eastAsia"/>
          <w:sz w:val="24"/>
        </w:rPr>
        <w:t>三维重构，并通过非负矩阵分解的方法对神经元的活动信号进行提取，并展示了所提取的结果，在仿真中证明</w:t>
      </w:r>
      <w:proofErr w:type="gramStart"/>
      <w:r>
        <w:rPr>
          <w:rFonts w:ascii="宋体" w:eastAsia="宋体" w:hAnsi="宋体" w:hint="eastAsia"/>
          <w:sz w:val="24"/>
        </w:rPr>
        <w:t>了光场</w:t>
      </w:r>
      <w:r>
        <w:rPr>
          <w:rFonts w:ascii="宋体" w:eastAsia="宋体" w:hAnsi="宋体" w:hint="eastAsia"/>
          <w:sz w:val="24"/>
        </w:rPr>
        <w:lastRenderedPageBreak/>
        <w:t>显微镜</w:t>
      </w:r>
      <w:proofErr w:type="gramEnd"/>
      <w:r>
        <w:rPr>
          <w:rFonts w:ascii="宋体" w:eastAsia="宋体" w:hAnsi="宋体" w:hint="eastAsia"/>
          <w:sz w:val="24"/>
        </w:rPr>
        <w:t>具有实时神经活动的观测能力。</w:t>
      </w:r>
    </w:p>
    <w:p w14:paraId="743F60A5" w14:textId="77777777" w:rsidR="001D13B8" w:rsidRPr="004A0A3A" w:rsidRDefault="001D13B8">
      <w:bookmarkStart w:id="0" w:name="_GoBack"/>
      <w:bookmarkEnd w:id="0"/>
    </w:p>
    <w:sectPr w:rsidR="001D13B8" w:rsidRPr="004A0A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1823A" w14:textId="77777777" w:rsidR="00F8129B" w:rsidRDefault="00F8129B" w:rsidP="004A0A3A">
      <w:r>
        <w:separator/>
      </w:r>
    </w:p>
  </w:endnote>
  <w:endnote w:type="continuationSeparator" w:id="0">
    <w:p w14:paraId="754D54C9" w14:textId="77777777" w:rsidR="00F8129B" w:rsidRDefault="00F8129B" w:rsidP="004A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9D069" w14:textId="77777777" w:rsidR="00F8129B" w:rsidRDefault="00F8129B" w:rsidP="004A0A3A">
      <w:r>
        <w:separator/>
      </w:r>
    </w:p>
  </w:footnote>
  <w:footnote w:type="continuationSeparator" w:id="0">
    <w:p w14:paraId="6C72437C" w14:textId="77777777" w:rsidR="00F8129B" w:rsidRDefault="00F8129B" w:rsidP="004A0A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44"/>
    <w:rsid w:val="001D13B8"/>
    <w:rsid w:val="004A0A3A"/>
    <w:rsid w:val="006B4044"/>
    <w:rsid w:val="00981BF6"/>
    <w:rsid w:val="00F81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EA5408-298E-4F22-B3FC-9F75D43E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0A3A"/>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0A3A"/>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4A0A3A"/>
    <w:rPr>
      <w:sz w:val="18"/>
      <w:szCs w:val="18"/>
    </w:rPr>
  </w:style>
  <w:style w:type="paragraph" w:styleId="a5">
    <w:name w:val="footer"/>
    <w:basedOn w:val="a"/>
    <w:link w:val="a6"/>
    <w:uiPriority w:val="99"/>
    <w:unhideWhenUsed/>
    <w:rsid w:val="004A0A3A"/>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4A0A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545</Characters>
  <Application>Microsoft Office Word</Application>
  <DocSecurity>0</DocSecurity>
  <Lines>22</Lines>
  <Paragraphs>13</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JIAZHEN</dc:creator>
  <cp:keywords/>
  <dc:description/>
  <cp:lastModifiedBy>ZHAI JIAZHEN</cp:lastModifiedBy>
  <cp:revision>2</cp:revision>
  <dcterms:created xsi:type="dcterms:W3CDTF">2020-05-06T02:58:00Z</dcterms:created>
  <dcterms:modified xsi:type="dcterms:W3CDTF">2020-05-06T09:11:00Z</dcterms:modified>
</cp:coreProperties>
</file>