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F87D" w14:textId="77777777" w:rsidR="0047299B" w:rsidRPr="0047299B" w:rsidRDefault="0047299B" w:rsidP="0047299B">
      <w:pPr>
        <w:jc w:val="center"/>
        <w:rPr>
          <w:rFonts w:ascii="黑体" w:eastAsia="黑体" w:hAnsi="黑体" w:hint="eastAsia"/>
          <w:color w:val="FF0000"/>
          <w:sz w:val="40"/>
          <w:szCs w:val="44"/>
        </w:rPr>
      </w:pPr>
      <w:r w:rsidRPr="0047299B">
        <w:rPr>
          <w:rFonts w:ascii="黑体" w:eastAsia="黑体" w:hAnsi="黑体" w:hint="eastAsia"/>
          <w:color w:val="FF0000"/>
          <w:sz w:val="40"/>
          <w:szCs w:val="44"/>
        </w:rPr>
        <w:t>请勿修改答题卷，在指定单元格内填写答案</w:t>
      </w:r>
    </w:p>
    <w:p w14:paraId="5B55B890" w14:textId="77777777" w:rsidR="00572A57" w:rsidRDefault="00572A57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</w:p>
    <w:p w14:paraId="02964E66" w14:textId="77777777" w:rsidR="0047299B" w:rsidRPr="00E61CCE" w:rsidRDefault="00E61CCE" w:rsidP="0047299B">
      <w:pPr>
        <w:jc w:val="left"/>
        <w:rPr>
          <w:rFonts w:ascii="黑体" w:eastAsia="黑体" w:hAnsi="黑体" w:hint="eastAsia"/>
          <w:b/>
          <w:sz w:val="24"/>
          <w:szCs w:val="24"/>
        </w:rPr>
      </w:pPr>
      <w:r w:rsidRPr="00E61CCE">
        <w:rPr>
          <w:rFonts w:ascii="黑体" w:eastAsia="黑体" w:hAnsi="黑体" w:hint="eastAsia"/>
          <w:b/>
          <w:sz w:val="24"/>
          <w:szCs w:val="24"/>
        </w:rPr>
        <w:t>人机交互的最优方式</w:t>
      </w:r>
      <w:r w:rsidRPr="00E61CCE">
        <w:rPr>
          <w:rFonts w:ascii="黑体" w:eastAsia="黑体" w:hAnsi="黑体"/>
          <w:b/>
          <w:sz w:val="24"/>
          <w:szCs w:val="24"/>
        </w:rPr>
        <w:t>(每正确回答1个优化方式得1分，最高得</w:t>
      </w:r>
      <w:r w:rsidR="000944D2">
        <w:rPr>
          <w:rFonts w:ascii="黑体" w:eastAsia="黑体" w:hAnsi="黑体"/>
          <w:b/>
          <w:sz w:val="24"/>
          <w:szCs w:val="24"/>
        </w:rPr>
        <w:t>4</w:t>
      </w:r>
      <w:r w:rsidRPr="00E61CCE">
        <w:rPr>
          <w:rFonts w:ascii="黑体" w:eastAsia="黑体" w:hAnsi="黑体"/>
          <w:b/>
          <w:sz w:val="24"/>
          <w:szCs w:val="24"/>
        </w:rPr>
        <w:t>分)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299B" w14:paraId="4BF6EC78" w14:textId="77777777" w:rsidTr="00572A57">
        <w:trPr>
          <w:trHeight w:val="1985"/>
        </w:trPr>
        <w:tc>
          <w:tcPr>
            <w:tcW w:w="8296" w:type="dxa"/>
          </w:tcPr>
          <w:p w14:paraId="05A11936" w14:textId="77777777" w:rsidR="00850574" w:rsidRPr="00850574" w:rsidRDefault="00850574" w:rsidP="0085057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850574">
              <w:rPr>
                <w:rFonts w:ascii="黑体" w:eastAsia="黑体" w:hAnsi="黑体"/>
                <w:sz w:val="24"/>
                <w:szCs w:val="24"/>
              </w:rPr>
              <w:t>1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用户界面设计</w:t>
            </w:r>
            <w:r w:rsidRPr="00850574">
              <w:rPr>
                <w:rFonts w:ascii="黑体" w:eastAsia="黑体" w:hAnsi="黑体"/>
                <w:sz w:val="24"/>
                <w:szCs w:val="24"/>
              </w:rPr>
              <w:t>: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构建一个直观且简洁的用户界面，配备一个明显的上传按钮和一个专门用于展示数宇识别结果的区域，确保用户体验流畅。</w:t>
            </w:r>
          </w:p>
          <w:p w14:paraId="1050CEA3" w14:textId="77777777" w:rsidR="00850574" w:rsidRPr="00850574" w:rsidRDefault="00850574" w:rsidP="0085057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850574">
              <w:rPr>
                <w:rFonts w:ascii="黑体" w:eastAsia="黑体" w:hAnsi="黑体"/>
                <w:sz w:val="24"/>
                <w:szCs w:val="24"/>
              </w:rPr>
              <w:t>2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自动初始化</w:t>
            </w:r>
            <w:r w:rsidRPr="00850574">
              <w:rPr>
                <w:rFonts w:ascii="黑体" w:eastAsia="黑体" w:hAnsi="黑体"/>
                <w:sz w:val="24"/>
                <w:szCs w:val="24"/>
              </w:rPr>
              <w:t>: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在系统启动时，自动完成模型的加载过程，无用户的任何操作，保证了系</w:t>
            </w:r>
          </w:p>
          <w:p w14:paraId="07140887" w14:textId="77777777" w:rsidR="00850574" w:rsidRPr="00850574" w:rsidRDefault="00850574" w:rsidP="0085057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850574">
              <w:rPr>
                <w:rFonts w:ascii="黑体" w:eastAsia="黑体" w:hAnsi="黑体" w:hint="eastAsia"/>
                <w:sz w:val="24"/>
                <w:szCs w:val="24"/>
              </w:rPr>
              <w:t>统的即时可用性。</w:t>
            </w:r>
          </w:p>
          <w:p w14:paraId="2697D732" w14:textId="77777777" w:rsidR="00850574" w:rsidRPr="00850574" w:rsidRDefault="00850574" w:rsidP="0085057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850574">
              <w:rPr>
                <w:rFonts w:ascii="黑体" w:eastAsia="黑体" w:hAnsi="黑体"/>
                <w:sz w:val="24"/>
                <w:szCs w:val="24"/>
              </w:rPr>
              <w:t>3</w:t>
            </w:r>
            <w:r w:rsidRPr="00850574">
              <w:rPr>
                <w:rFonts w:ascii="Calibri" w:eastAsia="黑体" w:hAnsi="Calibri" w:cs="Calibri"/>
                <w:sz w:val="24"/>
                <w:szCs w:val="24"/>
              </w:rPr>
              <w:t> 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用户输入</w:t>
            </w:r>
            <w:r w:rsidRPr="00850574">
              <w:rPr>
                <w:rFonts w:ascii="黑体" w:eastAsia="黑体" w:hAnsi="黑体"/>
                <w:sz w:val="24"/>
                <w:szCs w:val="24"/>
              </w:rPr>
              <w:t>: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用户可以通过界面轻松上传手写数宇的图片，作为识别的对象。</w:t>
            </w:r>
          </w:p>
          <w:p w14:paraId="2A275CD3" w14:textId="77777777" w:rsidR="00850574" w:rsidRPr="00850574" w:rsidRDefault="00850574" w:rsidP="0085057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850574">
              <w:rPr>
                <w:rFonts w:ascii="黑体" w:eastAsia="黑体" w:hAnsi="黑体"/>
                <w:sz w:val="24"/>
                <w:szCs w:val="24"/>
              </w:rPr>
              <w:t>4</w:t>
            </w:r>
            <w:r w:rsidRPr="00850574">
              <w:rPr>
                <w:rFonts w:ascii="Calibri" w:eastAsia="黑体" w:hAnsi="Calibri" w:cs="Calibri"/>
                <w:sz w:val="24"/>
                <w:szCs w:val="24"/>
              </w:rPr>
              <w:t> 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图像处理</w:t>
            </w:r>
            <w:r w:rsidRPr="00850574">
              <w:rPr>
                <w:rFonts w:ascii="黑体" w:eastAsia="黑体" w:hAnsi="黑体"/>
                <w:sz w:val="24"/>
                <w:szCs w:val="24"/>
              </w:rPr>
              <w:t>: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系统会自动对上传的图片执行一系列预处理步骤，包括调整尺寸、转换为灰度图像以及标准化处理，以准备进行数字识别。</w:t>
            </w:r>
          </w:p>
          <w:p w14:paraId="4320E551" w14:textId="77777777" w:rsidR="00850574" w:rsidRPr="00850574" w:rsidRDefault="00850574" w:rsidP="0085057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850574">
              <w:rPr>
                <w:rFonts w:ascii="黑体" w:eastAsia="黑体" w:hAnsi="黑体"/>
                <w:sz w:val="24"/>
                <w:szCs w:val="24"/>
              </w:rPr>
              <w:t>5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识别分析</w:t>
            </w:r>
            <w:r w:rsidRPr="00850574">
              <w:rPr>
                <w:rFonts w:ascii="黑体" w:eastAsia="黑体" w:hAnsi="黑体"/>
                <w:sz w:val="24"/>
                <w:szCs w:val="24"/>
              </w:rPr>
              <w:t>: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预处理完成后，系统将立即使用预先加载的模型对手写数字进行识别，提供快速而准确的结果。</w:t>
            </w:r>
          </w:p>
          <w:p w14:paraId="600A2605" w14:textId="77777777" w:rsidR="00850574" w:rsidRPr="00850574" w:rsidRDefault="00850574" w:rsidP="0085057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850574">
              <w:rPr>
                <w:rFonts w:ascii="黑体" w:eastAsia="黑体" w:hAnsi="黑体"/>
                <w:sz w:val="24"/>
                <w:szCs w:val="24"/>
              </w:rPr>
              <w:t>6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结果呈现</w:t>
            </w:r>
            <w:r w:rsidRPr="00850574">
              <w:rPr>
                <w:rFonts w:ascii="黑体" w:eastAsia="黑体" w:hAnsi="黑体"/>
                <w:sz w:val="24"/>
                <w:szCs w:val="24"/>
              </w:rPr>
              <w:t>: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识别出的数字将在界面上清晰显示，并伴有语音提示，帮助用户更直观地了解识别结果。</w:t>
            </w:r>
          </w:p>
          <w:p w14:paraId="0061869B" w14:textId="77777777" w:rsidR="00850574" w:rsidRPr="00850574" w:rsidRDefault="00850574" w:rsidP="0085057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850574">
              <w:rPr>
                <w:rFonts w:ascii="黑体" w:eastAsia="黑体" w:hAnsi="黑体"/>
                <w:sz w:val="24"/>
                <w:szCs w:val="24"/>
              </w:rPr>
              <w:t>7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用户反馈</w:t>
            </w:r>
            <w:r w:rsidRPr="00850574">
              <w:rPr>
                <w:rFonts w:ascii="黑体" w:eastAsia="黑体" w:hAnsi="黑体"/>
                <w:sz w:val="24"/>
                <w:szCs w:val="24"/>
              </w:rPr>
              <w:t>: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系统包含一个简单的反馈机制，允许用户标记识别结果是否</w:t>
            </w:r>
            <w:r w:rsidRPr="00850574">
              <w:rPr>
                <w:rFonts w:ascii="黑体" w:eastAsia="黑体" w:hAnsi="黑体"/>
                <w:sz w:val="24"/>
                <w:szCs w:val="24"/>
              </w:rPr>
              <w:t>“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正确</w:t>
            </w:r>
            <w:r w:rsidRPr="00850574">
              <w:rPr>
                <w:rFonts w:ascii="黑体" w:eastAsia="黑体" w:hAnsi="黑体"/>
                <w:sz w:val="24"/>
                <w:szCs w:val="24"/>
              </w:rPr>
              <w:t>“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或</w:t>
            </w:r>
            <w:r w:rsidRPr="00850574">
              <w:rPr>
                <w:rFonts w:ascii="黑体" w:eastAsia="黑体" w:hAnsi="黑体"/>
                <w:sz w:val="24"/>
                <w:szCs w:val="24"/>
              </w:rPr>
              <w:t>“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错误“、这些反馈信息有助于不断优化模型的准确性。</w:t>
            </w:r>
          </w:p>
          <w:p w14:paraId="3875944B" w14:textId="77777777" w:rsidR="00850574" w:rsidRPr="00850574" w:rsidRDefault="00850574" w:rsidP="0085057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850574">
              <w:rPr>
                <w:rFonts w:ascii="黑体" w:eastAsia="黑体" w:hAnsi="黑体"/>
                <w:sz w:val="24"/>
                <w:szCs w:val="24"/>
              </w:rPr>
              <w:t>8</w:t>
            </w:r>
            <w:r w:rsidRPr="00850574">
              <w:rPr>
                <w:rFonts w:ascii="Calibri" w:eastAsia="黑体" w:hAnsi="Calibri" w:cs="Calibri"/>
                <w:sz w:val="24"/>
                <w:szCs w:val="24"/>
              </w:rPr>
              <w:t> 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高效响应</w:t>
            </w:r>
            <w:r w:rsidRPr="00850574">
              <w:rPr>
                <w:rFonts w:ascii="黑体" w:eastAsia="黑体" w:hAnsi="黑体"/>
                <w:sz w:val="24"/>
                <w:szCs w:val="24"/>
              </w:rPr>
              <w:t>: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通过性能优化，确保系统能够迅速响应用户的请求，提供几乎即时的数字识别结果，提升用户体验。</w:t>
            </w:r>
          </w:p>
          <w:p w14:paraId="11C6CCA1" w14:textId="77777777" w:rsidR="00850574" w:rsidRPr="00850574" w:rsidRDefault="00850574" w:rsidP="00850574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 w:rsidRPr="00850574">
              <w:rPr>
                <w:rFonts w:ascii="黑体" w:eastAsia="黑体" w:hAnsi="黑体"/>
                <w:sz w:val="24"/>
                <w:szCs w:val="24"/>
              </w:rPr>
              <w:t>9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数据保护</w:t>
            </w:r>
            <w:r w:rsidRPr="00850574">
              <w:rPr>
                <w:rFonts w:ascii="黑体" w:eastAsia="黑体" w:hAnsi="黑体"/>
                <w:sz w:val="24"/>
                <w:szCs w:val="24"/>
              </w:rPr>
              <w:t>: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实施严格的安全措施，确保用户上传的图片数据不会被未经权的访问，保护用户隐私。</w:t>
            </w:r>
          </w:p>
          <w:p w14:paraId="5B4A499D" w14:textId="02B2D45C" w:rsidR="0047299B" w:rsidRPr="00850574" w:rsidRDefault="00850574" w:rsidP="0064688F">
            <w:pPr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  <w:r w:rsidRPr="00850574">
              <w:rPr>
                <w:rFonts w:ascii="黑体" w:eastAsia="黑体" w:hAnsi="黑体"/>
                <w:sz w:val="24"/>
                <w:szCs w:val="24"/>
              </w:rPr>
              <w:t>10</w:t>
            </w:r>
            <w:r w:rsidRPr="00850574">
              <w:rPr>
                <w:rFonts w:ascii="Calibri" w:eastAsia="黑体" w:hAnsi="Calibri" w:cs="Calibri"/>
                <w:sz w:val="24"/>
                <w:szCs w:val="24"/>
              </w:rPr>
              <w:t> 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多语言支持</w:t>
            </w:r>
            <w:r w:rsidRPr="00850574">
              <w:rPr>
                <w:rFonts w:ascii="黑体" w:eastAsia="黑体" w:hAnsi="黑体"/>
                <w:sz w:val="24"/>
                <w:szCs w:val="24"/>
              </w:rPr>
              <w:t>:</w:t>
            </w:r>
            <w:r w:rsidRPr="00850574">
              <w:rPr>
                <w:rFonts w:ascii="黑体" w:eastAsia="黑体" w:hAnsi="黑体" w:hint="eastAsia"/>
                <w:sz w:val="24"/>
                <w:szCs w:val="24"/>
              </w:rPr>
              <w:t>为了满足全球不同地区用户的需求，系统提供多种语言的界面选项，使得世界各地的用户都能方便地使用。</w:t>
            </w:r>
          </w:p>
        </w:tc>
      </w:tr>
    </w:tbl>
    <w:p w14:paraId="5ADA9FAB" w14:textId="77777777" w:rsidR="0047299B" w:rsidRDefault="0047299B" w:rsidP="0047299B">
      <w:pPr>
        <w:jc w:val="left"/>
        <w:rPr>
          <w:rFonts w:ascii="黑体" w:eastAsia="黑体" w:hAnsi="黑体" w:hint="eastAsia"/>
          <w:sz w:val="28"/>
          <w:szCs w:val="28"/>
        </w:rPr>
      </w:pPr>
    </w:p>
    <w:sectPr w:rsidR="004729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4E203" w14:textId="77777777" w:rsidR="007729AE" w:rsidRDefault="007729AE" w:rsidP="006B7FC0">
      <w:pPr>
        <w:rPr>
          <w:rFonts w:hint="eastAsia"/>
        </w:rPr>
      </w:pPr>
      <w:r>
        <w:separator/>
      </w:r>
    </w:p>
  </w:endnote>
  <w:endnote w:type="continuationSeparator" w:id="0">
    <w:p w14:paraId="262A32F2" w14:textId="77777777" w:rsidR="007729AE" w:rsidRDefault="007729AE" w:rsidP="006B7F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90F5F" w14:textId="77777777" w:rsidR="007729AE" w:rsidRDefault="007729AE" w:rsidP="006B7FC0">
      <w:pPr>
        <w:rPr>
          <w:rFonts w:hint="eastAsia"/>
        </w:rPr>
      </w:pPr>
      <w:r>
        <w:separator/>
      </w:r>
    </w:p>
  </w:footnote>
  <w:footnote w:type="continuationSeparator" w:id="0">
    <w:p w14:paraId="6AB90D1A" w14:textId="77777777" w:rsidR="007729AE" w:rsidRDefault="007729AE" w:rsidP="006B7F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B"/>
    <w:rsid w:val="000944D2"/>
    <w:rsid w:val="0047299B"/>
    <w:rsid w:val="00525F96"/>
    <w:rsid w:val="0053717E"/>
    <w:rsid w:val="00572A57"/>
    <w:rsid w:val="0064688F"/>
    <w:rsid w:val="006B7FC0"/>
    <w:rsid w:val="006C06DB"/>
    <w:rsid w:val="007729AE"/>
    <w:rsid w:val="00850574"/>
    <w:rsid w:val="00AD7321"/>
    <w:rsid w:val="00E61CCE"/>
    <w:rsid w:val="00FC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A21D21"/>
  <w15:chartTrackingRefBased/>
  <w15:docId w15:val="{504DE061-FC95-42B6-B31E-58B5F4A4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9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B7F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FC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F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FC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6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5600</dc:creator>
  <cp:keywords/>
  <dc:description/>
  <cp:lastModifiedBy>zhouy</cp:lastModifiedBy>
  <cp:revision>4</cp:revision>
  <dcterms:created xsi:type="dcterms:W3CDTF">2025-03-09T10:56:00Z</dcterms:created>
  <dcterms:modified xsi:type="dcterms:W3CDTF">2025-05-30T09:41:00Z</dcterms:modified>
</cp:coreProperties>
</file>