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12C9E" w14:textId="77777777" w:rsidR="0047299B" w:rsidRPr="0047299B" w:rsidRDefault="0047299B" w:rsidP="0047299B">
      <w:pPr>
        <w:jc w:val="center"/>
        <w:rPr>
          <w:rFonts w:ascii="黑体" w:eastAsia="黑体" w:hAnsi="黑体" w:hint="eastAsia"/>
          <w:color w:val="FF0000"/>
          <w:sz w:val="40"/>
          <w:szCs w:val="44"/>
        </w:rPr>
      </w:pPr>
      <w:r w:rsidRPr="0047299B">
        <w:rPr>
          <w:rFonts w:ascii="黑体" w:eastAsia="黑体" w:hAnsi="黑体" w:hint="eastAsia"/>
          <w:color w:val="FF0000"/>
          <w:sz w:val="40"/>
          <w:szCs w:val="44"/>
        </w:rPr>
        <w:t>请勿修改答题卷，在指定单元格内填写答案</w:t>
      </w:r>
    </w:p>
    <w:p w14:paraId="7D097F6A" w14:textId="77777777" w:rsidR="00D67434" w:rsidRDefault="00D67434" w:rsidP="0047299B">
      <w:pPr>
        <w:jc w:val="left"/>
        <w:rPr>
          <w:rFonts w:ascii="黑体" w:eastAsia="黑体" w:hAnsi="黑体" w:hint="eastAsia"/>
          <w:b/>
          <w:sz w:val="24"/>
          <w:szCs w:val="24"/>
        </w:rPr>
      </w:pPr>
    </w:p>
    <w:p w14:paraId="7069F36D" w14:textId="77777777" w:rsidR="00D67434" w:rsidRDefault="00B96AC6" w:rsidP="00B96AC6">
      <w:pPr>
        <w:pStyle w:val="a8"/>
        <w:numPr>
          <w:ilvl w:val="0"/>
          <w:numId w:val="1"/>
        </w:numPr>
        <w:ind w:firstLineChars="0"/>
        <w:jc w:val="left"/>
        <w:rPr>
          <w:rFonts w:ascii="黑体" w:eastAsia="黑体" w:hAnsi="黑体" w:hint="eastAsia"/>
          <w:sz w:val="28"/>
          <w:szCs w:val="24"/>
        </w:rPr>
      </w:pPr>
      <w:r w:rsidRPr="00B96AC6">
        <w:rPr>
          <w:rFonts w:ascii="黑体" w:eastAsia="黑体" w:hAnsi="黑体" w:hint="eastAsia"/>
          <w:sz w:val="28"/>
          <w:szCs w:val="24"/>
        </w:rPr>
        <w:t>分析报告</w:t>
      </w:r>
    </w:p>
    <w:p w14:paraId="2BAC886C" w14:textId="77777777" w:rsidR="00B96AC6" w:rsidRPr="00B96AC6" w:rsidRDefault="00B96AC6" w:rsidP="00B96AC6">
      <w:pPr>
        <w:jc w:val="left"/>
        <w:rPr>
          <w:rFonts w:ascii="黑体" w:eastAsia="黑体" w:hAnsi="黑体" w:hint="eastAsia"/>
          <w:sz w:val="24"/>
          <w:szCs w:val="24"/>
        </w:rPr>
      </w:pPr>
      <w:r w:rsidRPr="00B96AC6">
        <w:rPr>
          <w:rFonts w:ascii="黑体" w:eastAsia="黑体" w:hAnsi="黑体" w:hint="eastAsia"/>
          <w:sz w:val="24"/>
          <w:szCs w:val="24"/>
        </w:rPr>
        <w:t>用户</w:t>
      </w:r>
      <w:r w:rsidR="00DF3322">
        <w:rPr>
          <w:rFonts w:ascii="黑体" w:eastAsia="黑体" w:hAnsi="黑体" w:hint="eastAsia"/>
          <w:sz w:val="24"/>
          <w:szCs w:val="24"/>
        </w:rPr>
        <w:t>环境偏好</w:t>
      </w:r>
    </w:p>
    <w:tbl>
      <w:tblPr>
        <w:tblStyle w:val="a3"/>
        <w:tblW w:w="8359" w:type="dxa"/>
        <w:tblLook w:val="04A0" w:firstRow="1" w:lastRow="0" w:firstColumn="1" w:lastColumn="0" w:noHBand="0" w:noVBand="1"/>
      </w:tblPr>
      <w:tblGrid>
        <w:gridCol w:w="2405"/>
        <w:gridCol w:w="1984"/>
        <w:gridCol w:w="1985"/>
        <w:gridCol w:w="1985"/>
      </w:tblGrid>
      <w:tr w:rsidR="00DF3322" w14:paraId="499F6B9B" w14:textId="77777777" w:rsidTr="00667182">
        <w:trPr>
          <w:trHeight w:val="668"/>
        </w:trPr>
        <w:tc>
          <w:tcPr>
            <w:tcW w:w="2405" w:type="dxa"/>
            <w:vAlign w:val="center"/>
          </w:tcPr>
          <w:p w14:paraId="14FA5966" w14:textId="77777777" w:rsidR="00DF3322" w:rsidRPr="00B96AC6" w:rsidRDefault="00DF3322" w:rsidP="00B96AC6">
            <w:pPr>
              <w:widowControl/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1984" w:type="dxa"/>
            <w:vAlign w:val="center"/>
          </w:tcPr>
          <w:p w14:paraId="63446070" w14:textId="77777777" w:rsidR="00DF3322" w:rsidRPr="00F03F33" w:rsidRDefault="00DF3322" w:rsidP="00C828E6">
            <w:pPr>
              <w:widowControl/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平均温度</w:t>
            </w:r>
          </w:p>
        </w:tc>
        <w:tc>
          <w:tcPr>
            <w:tcW w:w="1985" w:type="dxa"/>
            <w:vAlign w:val="center"/>
          </w:tcPr>
          <w:p w14:paraId="5134A657" w14:textId="77777777" w:rsidR="00DF3322" w:rsidRPr="00F03F33" w:rsidRDefault="00DF3322" w:rsidP="00C828E6">
            <w:pPr>
              <w:widowControl/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平均湿度</w:t>
            </w:r>
          </w:p>
        </w:tc>
        <w:tc>
          <w:tcPr>
            <w:tcW w:w="1985" w:type="dxa"/>
            <w:vAlign w:val="center"/>
          </w:tcPr>
          <w:p w14:paraId="6BDE48E5" w14:textId="77777777" w:rsidR="00DF3322" w:rsidRPr="00F03F33" w:rsidRDefault="00DF3322" w:rsidP="00C828E6">
            <w:pPr>
              <w:widowControl/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平均光照</w:t>
            </w:r>
          </w:p>
        </w:tc>
      </w:tr>
      <w:tr w:rsidR="00DF3322" w14:paraId="47EC4418" w14:textId="77777777" w:rsidTr="00CC7E0D">
        <w:tc>
          <w:tcPr>
            <w:tcW w:w="2405" w:type="dxa"/>
            <w:vAlign w:val="center"/>
          </w:tcPr>
          <w:p w14:paraId="03F0013D" w14:textId="77777777" w:rsidR="00DF3322" w:rsidRPr="00B96AC6" w:rsidRDefault="00DF3322" w:rsidP="00F03F33">
            <w:pPr>
              <w:widowControl/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 w:rsidRPr="00F03F33">
              <w:rPr>
                <w:rFonts w:ascii="等线" w:eastAsia="等线" w:hAnsi="等线"/>
                <w:color w:val="000000"/>
                <w:sz w:val="22"/>
              </w:rPr>
              <w:t xml:space="preserve">06:00 - </w:t>
            </w:r>
            <w:r>
              <w:rPr>
                <w:rFonts w:ascii="等线" w:eastAsia="等线" w:hAnsi="等线"/>
                <w:color w:val="000000"/>
                <w:sz w:val="22"/>
              </w:rPr>
              <w:t>12</w:t>
            </w:r>
            <w:r w:rsidRPr="00F03F33">
              <w:rPr>
                <w:rFonts w:ascii="等线" w:eastAsia="等线" w:hAnsi="等线"/>
                <w:color w:val="000000"/>
                <w:sz w:val="22"/>
              </w:rPr>
              <w:t>:00</w:t>
            </w:r>
          </w:p>
        </w:tc>
        <w:tc>
          <w:tcPr>
            <w:tcW w:w="1984" w:type="dxa"/>
            <w:vAlign w:val="center"/>
          </w:tcPr>
          <w:p w14:paraId="296C322A" w14:textId="712B3829" w:rsidR="00DF3322" w:rsidRDefault="00F660A2" w:rsidP="00F03F33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 w:rsidRPr="00F660A2">
              <w:rPr>
                <w:rFonts w:ascii="黑体" w:eastAsia="黑体" w:hAnsi="黑体" w:hint="eastAsia"/>
                <w:sz w:val="28"/>
                <w:szCs w:val="28"/>
              </w:rPr>
              <w:t>24.718</w:t>
            </w:r>
          </w:p>
        </w:tc>
        <w:tc>
          <w:tcPr>
            <w:tcW w:w="1985" w:type="dxa"/>
            <w:vAlign w:val="center"/>
          </w:tcPr>
          <w:p w14:paraId="36CD4728" w14:textId="7F8CC827" w:rsidR="00DF3322" w:rsidRDefault="00860565" w:rsidP="00F03F33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 w:rsidRPr="00860565">
              <w:rPr>
                <w:rFonts w:ascii="黑体" w:eastAsia="黑体" w:hAnsi="黑体" w:hint="eastAsia"/>
                <w:sz w:val="28"/>
                <w:szCs w:val="28"/>
              </w:rPr>
              <w:t>50.176</w:t>
            </w:r>
          </w:p>
        </w:tc>
        <w:tc>
          <w:tcPr>
            <w:tcW w:w="1985" w:type="dxa"/>
            <w:vAlign w:val="center"/>
          </w:tcPr>
          <w:p w14:paraId="7C2F9176" w14:textId="3A563A1B" w:rsidR="00DF3322" w:rsidRDefault="005954EC" w:rsidP="00F03F33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 w:rsidRPr="005954EC">
              <w:rPr>
                <w:rFonts w:ascii="黑体" w:eastAsia="黑体" w:hAnsi="黑体" w:hint="eastAsia"/>
                <w:sz w:val="28"/>
                <w:szCs w:val="28"/>
              </w:rPr>
              <w:t>540.939</w:t>
            </w:r>
          </w:p>
        </w:tc>
      </w:tr>
      <w:tr w:rsidR="00DF3322" w14:paraId="33D3B60E" w14:textId="77777777" w:rsidTr="00AE052F">
        <w:tc>
          <w:tcPr>
            <w:tcW w:w="2405" w:type="dxa"/>
            <w:vAlign w:val="center"/>
          </w:tcPr>
          <w:p w14:paraId="4DFD19AB" w14:textId="77777777" w:rsidR="00DF3322" w:rsidRDefault="00DF3322" w:rsidP="00F03F33">
            <w:pPr>
              <w:widowControl/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/>
                <w:color w:val="000000"/>
                <w:sz w:val="22"/>
              </w:rPr>
              <w:t>13</w:t>
            </w:r>
            <w:r w:rsidRPr="00F03F33">
              <w:rPr>
                <w:rFonts w:ascii="等线" w:eastAsia="等线" w:hAnsi="等线"/>
                <w:color w:val="000000"/>
                <w:sz w:val="22"/>
              </w:rPr>
              <w:t xml:space="preserve">:00 - </w:t>
            </w:r>
            <w:r>
              <w:rPr>
                <w:rFonts w:ascii="等线" w:eastAsia="等线" w:hAnsi="等线"/>
                <w:color w:val="000000"/>
                <w:sz w:val="22"/>
              </w:rPr>
              <w:t>18</w:t>
            </w:r>
            <w:r w:rsidRPr="00F03F33">
              <w:rPr>
                <w:rFonts w:ascii="等线" w:eastAsia="等线" w:hAnsi="等线"/>
                <w:color w:val="000000"/>
                <w:sz w:val="22"/>
              </w:rPr>
              <w:t>:00</w:t>
            </w:r>
          </w:p>
        </w:tc>
        <w:tc>
          <w:tcPr>
            <w:tcW w:w="1984" w:type="dxa"/>
            <w:vAlign w:val="center"/>
          </w:tcPr>
          <w:p w14:paraId="01CEA3DF" w14:textId="47222C57" w:rsidR="00DF3322" w:rsidRDefault="00F660A2" w:rsidP="00F03F33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 w:rsidRPr="00F660A2">
              <w:rPr>
                <w:rFonts w:ascii="黑体" w:eastAsia="黑体" w:hAnsi="黑体" w:hint="eastAsia"/>
                <w:sz w:val="28"/>
                <w:szCs w:val="28"/>
              </w:rPr>
              <w:t>24.925</w:t>
            </w:r>
          </w:p>
        </w:tc>
        <w:tc>
          <w:tcPr>
            <w:tcW w:w="1985" w:type="dxa"/>
            <w:vAlign w:val="center"/>
          </w:tcPr>
          <w:p w14:paraId="6F7140F4" w14:textId="16529B75" w:rsidR="00DF3322" w:rsidRDefault="00860565" w:rsidP="00F03F33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 w:rsidRPr="00860565">
              <w:rPr>
                <w:rFonts w:ascii="黑体" w:eastAsia="黑体" w:hAnsi="黑体" w:hint="eastAsia"/>
                <w:sz w:val="28"/>
                <w:szCs w:val="28"/>
              </w:rPr>
              <w:t>49.085</w:t>
            </w:r>
          </w:p>
        </w:tc>
        <w:tc>
          <w:tcPr>
            <w:tcW w:w="1985" w:type="dxa"/>
            <w:vAlign w:val="center"/>
          </w:tcPr>
          <w:p w14:paraId="66D5D185" w14:textId="27B1CA83" w:rsidR="00DF3322" w:rsidRDefault="005954EC" w:rsidP="00F03F33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 w:rsidRPr="005954EC">
              <w:rPr>
                <w:rFonts w:ascii="黑体" w:eastAsia="黑体" w:hAnsi="黑体" w:hint="eastAsia"/>
                <w:sz w:val="28"/>
                <w:szCs w:val="28"/>
              </w:rPr>
              <w:t>557.798</w:t>
            </w:r>
          </w:p>
        </w:tc>
      </w:tr>
      <w:tr w:rsidR="00DF3322" w14:paraId="7F5F2DE9" w14:textId="77777777" w:rsidTr="0069391E">
        <w:tc>
          <w:tcPr>
            <w:tcW w:w="2405" w:type="dxa"/>
            <w:vAlign w:val="center"/>
          </w:tcPr>
          <w:p w14:paraId="5BFC0FA6" w14:textId="77777777" w:rsidR="00DF3322" w:rsidRDefault="00DF3322" w:rsidP="00DF3322">
            <w:pPr>
              <w:widowControl/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/>
                <w:color w:val="000000"/>
                <w:sz w:val="22"/>
              </w:rPr>
              <w:t>19</w:t>
            </w:r>
            <w:r w:rsidRPr="00F03F33">
              <w:rPr>
                <w:rFonts w:ascii="等线" w:eastAsia="等线" w:hAnsi="等线"/>
                <w:color w:val="000000"/>
                <w:sz w:val="22"/>
              </w:rPr>
              <w:t xml:space="preserve">:00 - </w:t>
            </w:r>
            <w:r>
              <w:rPr>
                <w:rFonts w:ascii="等线" w:eastAsia="等线" w:hAnsi="等线"/>
                <w:color w:val="000000"/>
                <w:sz w:val="22"/>
              </w:rPr>
              <w:t>05</w:t>
            </w:r>
            <w:r w:rsidRPr="00F03F33">
              <w:rPr>
                <w:rFonts w:ascii="等线" w:eastAsia="等线" w:hAnsi="等线"/>
                <w:color w:val="000000"/>
                <w:sz w:val="22"/>
              </w:rPr>
              <w:t>:00</w:t>
            </w:r>
          </w:p>
        </w:tc>
        <w:tc>
          <w:tcPr>
            <w:tcW w:w="1984" w:type="dxa"/>
            <w:vAlign w:val="center"/>
          </w:tcPr>
          <w:p w14:paraId="6FF147F7" w14:textId="35C15EF7" w:rsidR="00DF3322" w:rsidRDefault="00F660A2" w:rsidP="00DF3322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 w:rsidRPr="00F660A2">
              <w:rPr>
                <w:rFonts w:ascii="黑体" w:eastAsia="黑体" w:hAnsi="黑体" w:hint="eastAsia"/>
                <w:sz w:val="28"/>
                <w:szCs w:val="28"/>
              </w:rPr>
              <w:t>25.023</w:t>
            </w:r>
          </w:p>
        </w:tc>
        <w:tc>
          <w:tcPr>
            <w:tcW w:w="1985" w:type="dxa"/>
            <w:vAlign w:val="center"/>
          </w:tcPr>
          <w:p w14:paraId="1662C7D1" w14:textId="38E2F5F2" w:rsidR="00DF3322" w:rsidRDefault="00860565" w:rsidP="00DF3322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 w:rsidRPr="00860565">
              <w:rPr>
                <w:rFonts w:ascii="黑体" w:eastAsia="黑体" w:hAnsi="黑体" w:hint="eastAsia"/>
                <w:sz w:val="28"/>
                <w:szCs w:val="28"/>
              </w:rPr>
              <w:t>49.918</w:t>
            </w:r>
          </w:p>
        </w:tc>
        <w:tc>
          <w:tcPr>
            <w:tcW w:w="1985" w:type="dxa"/>
            <w:vAlign w:val="center"/>
          </w:tcPr>
          <w:p w14:paraId="669864C8" w14:textId="2286F434" w:rsidR="00DF3322" w:rsidRDefault="005954EC" w:rsidP="00DF3322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 w:rsidRPr="005954EC">
              <w:rPr>
                <w:rFonts w:ascii="黑体" w:eastAsia="黑体" w:hAnsi="黑体" w:hint="eastAsia"/>
                <w:sz w:val="28"/>
                <w:szCs w:val="28"/>
              </w:rPr>
              <w:t>542.749</w:t>
            </w:r>
          </w:p>
        </w:tc>
      </w:tr>
    </w:tbl>
    <w:p w14:paraId="01713B02" w14:textId="77777777" w:rsidR="00B96AC6" w:rsidRDefault="00B96AC6" w:rsidP="00B96AC6">
      <w:pPr>
        <w:jc w:val="left"/>
        <w:rPr>
          <w:rFonts w:ascii="黑体" w:eastAsia="黑体" w:hAnsi="黑体" w:hint="eastAsia"/>
          <w:sz w:val="24"/>
          <w:szCs w:val="24"/>
        </w:rPr>
      </w:pPr>
    </w:p>
    <w:p w14:paraId="6FF17CD6" w14:textId="77777777" w:rsidR="00B96AC6" w:rsidRPr="00B96AC6" w:rsidRDefault="00DF3322" w:rsidP="00B96AC6">
      <w:pPr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系统响应时间</w:t>
      </w:r>
    </w:p>
    <w:tbl>
      <w:tblPr>
        <w:tblStyle w:val="a3"/>
        <w:tblW w:w="8359" w:type="dxa"/>
        <w:tblLook w:val="04A0" w:firstRow="1" w:lastRow="0" w:firstColumn="1" w:lastColumn="0" w:noHBand="0" w:noVBand="1"/>
      </w:tblPr>
      <w:tblGrid>
        <w:gridCol w:w="2405"/>
        <w:gridCol w:w="2835"/>
        <w:gridCol w:w="3119"/>
      </w:tblGrid>
      <w:tr w:rsidR="00B96AC6" w14:paraId="169CB89B" w14:textId="77777777" w:rsidTr="00B96AC6">
        <w:tc>
          <w:tcPr>
            <w:tcW w:w="2405" w:type="dxa"/>
            <w:vAlign w:val="center"/>
          </w:tcPr>
          <w:p w14:paraId="1E4F1807" w14:textId="77777777" w:rsidR="00B96AC6" w:rsidRPr="00B96AC6" w:rsidRDefault="00DF3322" w:rsidP="00B96AC6">
            <w:pPr>
              <w:widowControl/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平均响应时间</w:t>
            </w:r>
          </w:p>
        </w:tc>
        <w:tc>
          <w:tcPr>
            <w:tcW w:w="5954" w:type="dxa"/>
            <w:gridSpan w:val="2"/>
            <w:vAlign w:val="center"/>
          </w:tcPr>
          <w:p w14:paraId="5B599457" w14:textId="7367162A" w:rsidR="00B96AC6" w:rsidRDefault="00FC5C1A" w:rsidP="00B96AC6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 w:rsidRPr="00FC5C1A">
              <w:rPr>
                <w:rFonts w:ascii="黑体" w:eastAsia="黑体" w:hAnsi="黑体" w:hint="eastAsia"/>
                <w:sz w:val="28"/>
                <w:szCs w:val="28"/>
              </w:rPr>
              <w:t>3.0193</w:t>
            </w:r>
          </w:p>
        </w:tc>
      </w:tr>
      <w:tr w:rsidR="00B96AC6" w14:paraId="62B88844" w14:textId="77777777" w:rsidTr="00B96AC6">
        <w:tc>
          <w:tcPr>
            <w:tcW w:w="2405" w:type="dxa"/>
            <w:vAlign w:val="center"/>
          </w:tcPr>
          <w:p w14:paraId="1562D479" w14:textId="77777777" w:rsidR="00B96AC6" w:rsidRDefault="00DF3322" w:rsidP="00B96AC6">
            <w:pPr>
              <w:widowControl/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影响因素</w:t>
            </w:r>
          </w:p>
        </w:tc>
        <w:tc>
          <w:tcPr>
            <w:tcW w:w="2835" w:type="dxa"/>
            <w:vAlign w:val="center"/>
          </w:tcPr>
          <w:p w14:paraId="0B7DE859" w14:textId="0E933292" w:rsidR="00B96AC6" w:rsidRDefault="00A26C33" w:rsidP="00B96AC6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 w:rsidRPr="00A26C33">
              <w:rPr>
                <w:rFonts w:ascii="黑体" w:eastAsia="黑体" w:hAnsi="黑体" w:hint="eastAsia"/>
                <w:sz w:val="28"/>
                <w:szCs w:val="28"/>
              </w:rPr>
              <w:t>网络连接</w:t>
            </w:r>
          </w:p>
        </w:tc>
        <w:tc>
          <w:tcPr>
            <w:tcW w:w="3119" w:type="dxa"/>
            <w:vAlign w:val="center"/>
          </w:tcPr>
          <w:p w14:paraId="78474F42" w14:textId="452EEDE4" w:rsidR="00B96AC6" w:rsidRDefault="00A26C33" w:rsidP="00B96AC6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 w:rsidRPr="00A26C33">
              <w:rPr>
                <w:rFonts w:ascii="黑体" w:eastAsia="黑体" w:hAnsi="黑体" w:hint="eastAsia"/>
                <w:sz w:val="28"/>
                <w:szCs w:val="28"/>
              </w:rPr>
              <w:t>硬件性能</w:t>
            </w:r>
          </w:p>
        </w:tc>
      </w:tr>
    </w:tbl>
    <w:p w14:paraId="5C508B1E" w14:textId="77777777" w:rsidR="00B96AC6" w:rsidRDefault="00B96AC6" w:rsidP="00B96AC6">
      <w:pPr>
        <w:jc w:val="left"/>
        <w:rPr>
          <w:rFonts w:ascii="黑体" w:eastAsia="黑体" w:hAnsi="黑体" w:hint="eastAsia"/>
          <w:sz w:val="24"/>
          <w:szCs w:val="24"/>
        </w:rPr>
      </w:pPr>
    </w:p>
    <w:p w14:paraId="18F5E5C0" w14:textId="77777777" w:rsidR="0047299B" w:rsidRDefault="00DF3322" w:rsidP="00B96AC6">
      <w:pPr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能源消耗分析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5"/>
        <w:gridCol w:w="2945"/>
        <w:gridCol w:w="2946"/>
      </w:tblGrid>
      <w:tr w:rsidR="00B96AC6" w14:paraId="790BB035" w14:textId="77777777" w:rsidTr="00E462DB">
        <w:tc>
          <w:tcPr>
            <w:tcW w:w="2405" w:type="dxa"/>
            <w:vAlign w:val="center"/>
          </w:tcPr>
          <w:p w14:paraId="2C7BC726" w14:textId="77777777" w:rsidR="00B96AC6" w:rsidRPr="00B96AC6" w:rsidRDefault="00DF3322" w:rsidP="00B96AC6">
            <w:pPr>
              <w:widowControl/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平均</w:t>
            </w:r>
            <w:r w:rsidR="008B50B8">
              <w:rPr>
                <w:rFonts w:ascii="等线" w:eastAsia="等线" w:hAnsi="等线" w:hint="eastAsia"/>
                <w:color w:val="000000"/>
                <w:sz w:val="22"/>
              </w:rPr>
              <w:t>能源消耗</w:t>
            </w:r>
          </w:p>
        </w:tc>
        <w:tc>
          <w:tcPr>
            <w:tcW w:w="5891" w:type="dxa"/>
            <w:gridSpan w:val="2"/>
            <w:vAlign w:val="center"/>
          </w:tcPr>
          <w:p w14:paraId="2393D2D3" w14:textId="0989D22B" w:rsidR="00B96AC6" w:rsidRDefault="002A0917" w:rsidP="00B96AC6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 w:rsidRPr="002A0917">
              <w:rPr>
                <w:rFonts w:ascii="黑体" w:eastAsia="黑体" w:hAnsi="黑体" w:hint="eastAsia"/>
                <w:sz w:val="28"/>
                <w:szCs w:val="28"/>
              </w:rPr>
              <w:t>1.021</w:t>
            </w:r>
          </w:p>
        </w:tc>
      </w:tr>
      <w:tr w:rsidR="00F03F33" w14:paraId="182E5750" w14:textId="77777777" w:rsidTr="0042298B">
        <w:tc>
          <w:tcPr>
            <w:tcW w:w="2405" w:type="dxa"/>
            <w:vAlign w:val="center"/>
          </w:tcPr>
          <w:p w14:paraId="5073CD00" w14:textId="77777777" w:rsidR="00F03F33" w:rsidRPr="00B96AC6" w:rsidRDefault="00DF3322" w:rsidP="00B96AC6">
            <w:pPr>
              <w:widowControl/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节能潜力</w:t>
            </w:r>
          </w:p>
        </w:tc>
        <w:tc>
          <w:tcPr>
            <w:tcW w:w="2945" w:type="dxa"/>
            <w:vAlign w:val="center"/>
          </w:tcPr>
          <w:p w14:paraId="058C5AA3" w14:textId="396936FC" w:rsidR="00F03F33" w:rsidRDefault="002A0917" w:rsidP="00B96AC6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 w:rsidRPr="002A0917">
              <w:rPr>
                <w:rFonts w:ascii="黑体" w:eastAsia="黑体" w:hAnsi="黑体" w:hint="eastAsia"/>
                <w:sz w:val="28"/>
                <w:szCs w:val="28"/>
              </w:rPr>
              <w:t>智能调度</w:t>
            </w:r>
          </w:p>
        </w:tc>
        <w:tc>
          <w:tcPr>
            <w:tcW w:w="2946" w:type="dxa"/>
            <w:vAlign w:val="center"/>
          </w:tcPr>
          <w:p w14:paraId="747DC653" w14:textId="3992AE85" w:rsidR="00F03F33" w:rsidRDefault="002A0917" w:rsidP="00B96AC6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 w:rsidRPr="002A0917">
              <w:rPr>
                <w:rFonts w:ascii="黑体" w:eastAsia="黑体" w:hAnsi="黑体" w:hint="eastAsia"/>
                <w:sz w:val="28"/>
                <w:szCs w:val="28"/>
              </w:rPr>
              <w:t>温控系统优化</w:t>
            </w:r>
          </w:p>
        </w:tc>
      </w:tr>
    </w:tbl>
    <w:p w14:paraId="44D866F6" w14:textId="77777777" w:rsidR="00B96AC6" w:rsidRDefault="00B96AC6" w:rsidP="0047299B">
      <w:pPr>
        <w:jc w:val="left"/>
        <w:rPr>
          <w:rFonts w:ascii="黑体" w:eastAsia="黑体" w:hAnsi="黑体" w:hint="eastAsia"/>
          <w:sz w:val="28"/>
          <w:szCs w:val="28"/>
        </w:rPr>
      </w:pPr>
    </w:p>
    <w:p w14:paraId="3CF2CF79" w14:textId="77777777" w:rsidR="006B7FC0" w:rsidRPr="00B96AC6" w:rsidRDefault="00B96AC6" w:rsidP="00B96AC6">
      <w:pPr>
        <w:pStyle w:val="a8"/>
        <w:numPr>
          <w:ilvl w:val="0"/>
          <w:numId w:val="1"/>
        </w:numPr>
        <w:ind w:firstLineChars="0"/>
        <w:jc w:val="left"/>
        <w:rPr>
          <w:rFonts w:ascii="黑体" w:eastAsia="黑体" w:hAnsi="黑体" w:hint="eastAsia"/>
          <w:sz w:val="28"/>
          <w:szCs w:val="24"/>
        </w:rPr>
      </w:pPr>
      <w:r w:rsidRPr="00B96AC6">
        <w:rPr>
          <w:rFonts w:ascii="黑体" w:eastAsia="黑体" w:hAnsi="黑体" w:hint="eastAsia"/>
          <w:sz w:val="28"/>
          <w:szCs w:val="24"/>
        </w:rPr>
        <w:t>优化方向及解决方案</w:t>
      </w:r>
    </w:p>
    <w:p w14:paraId="4A0E2235" w14:textId="77777777" w:rsidR="00B96AC6" w:rsidRPr="00B96AC6" w:rsidRDefault="00B96AC6" w:rsidP="00B96AC6">
      <w:pPr>
        <w:jc w:val="left"/>
        <w:rPr>
          <w:rFonts w:ascii="黑体" w:eastAsia="黑体" w:hAnsi="黑体" w:hint="eastAsia"/>
          <w:sz w:val="28"/>
          <w:szCs w:val="24"/>
        </w:rPr>
      </w:pPr>
      <w:r w:rsidRPr="00B96AC6">
        <w:rPr>
          <w:rFonts w:ascii="黑体" w:eastAsia="黑体" w:hAnsi="黑体" w:hint="eastAsia"/>
          <w:sz w:val="24"/>
          <w:szCs w:val="24"/>
        </w:rPr>
        <w:t>优化方向</w:t>
      </w:r>
      <w:r w:rsidR="005D42E0">
        <w:rPr>
          <w:rFonts w:ascii="黑体" w:eastAsia="黑体" w:hAnsi="黑体" w:hint="eastAsia"/>
          <w:sz w:val="24"/>
          <w:szCs w:val="24"/>
        </w:rPr>
        <w:t>1</w:t>
      </w:r>
      <w:r w:rsidRPr="00B96AC6">
        <w:rPr>
          <w:rFonts w:ascii="黑体" w:eastAsia="黑体" w:hAnsi="黑体"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7299B" w14:paraId="7B826969" w14:textId="77777777" w:rsidTr="006C1DFF">
        <w:trPr>
          <w:trHeight w:val="851"/>
        </w:trPr>
        <w:tc>
          <w:tcPr>
            <w:tcW w:w="8296" w:type="dxa"/>
          </w:tcPr>
          <w:p w14:paraId="1B432F83" w14:textId="5D7C0E2E" w:rsidR="0047299B" w:rsidRPr="006B7FC0" w:rsidRDefault="0098420A" w:rsidP="0081292F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98420A">
              <w:rPr>
                <w:rFonts w:ascii="黑体" w:eastAsia="黑体" w:hAnsi="黑体" w:hint="eastAsia"/>
                <w:sz w:val="24"/>
                <w:szCs w:val="24"/>
              </w:rPr>
              <w:t>提升系统响应速度与效率</w:t>
            </w:r>
          </w:p>
        </w:tc>
      </w:tr>
    </w:tbl>
    <w:p w14:paraId="5512E385" w14:textId="77777777" w:rsidR="0047299B" w:rsidRPr="006C1DFF" w:rsidRDefault="006C1DFF" w:rsidP="0047299B">
      <w:pPr>
        <w:jc w:val="left"/>
        <w:rPr>
          <w:rFonts w:ascii="黑体" w:eastAsia="黑体" w:hAnsi="黑体" w:hint="eastAsia"/>
          <w:sz w:val="24"/>
          <w:szCs w:val="24"/>
        </w:rPr>
      </w:pPr>
      <w:r w:rsidRPr="006C1DFF">
        <w:rPr>
          <w:rFonts w:ascii="黑体" w:eastAsia="黑体" w:hAnsi="黑体" w:hint="eastAsia"/>
          <w:sz w:val="24"/>
          <w:szCs w:val="24"/>
        </w:rPr>
        <w:t>对应解决方案</w:t>
      </w:r>
      <w:r w:rsidR="005D42E0">
        <w:rPr>
          <w:rFonts w:ascii="黑体" w:eastAsia="黑体" w:hAnsi="黑体" w:hint="eastAsia"/>
          <w:sz w:val="24"/>
          <w:szCs w:val="24"/>
        </w:rPr>
        <w:t>1</w:t>
      </w:r>
      <w:r w:rsidRPr="006C1DFF">
        <w:rPr>
          <w:rFonts w:ascii="黑体" w:eastAsia="黑体" w:hAnsi="黑体"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14:paraId="6E672F94" w14:textId="77777777" w:rsidTr="006C1DFF">
        <w:trPr>
          <w:trHeight w:val="851"/>
        </w:trPr>
        <w:tc>
          <w:tcPr>
            <w:tcW w:w="8296" w:type="dxa"/>
          </w:tcPr>
          <w:p w14:paraId="50AF4141" w14:textId="3394DE97" w:rsidR="006C1DFF" w:rsidRDefault="0098420A" w:rsidP="006C1DFF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98420A">
              <w:rPr>
                <w:rFonts w:ascii="黑体" w:eastAsia="黑体" w:hAnsi="黑体" w:hint="eastAsia"/>
                <w:sz w:val="24"/>
                <w:szCs w:val="24"/>
              </w:rPr>
              <w:t>通过改进系统架构和增强网络连接，减少了数据处理和命令执行的延迟。这一优化确保了系统能够快速响应用户的操作，提供了更加流畅和高效的用户体验。</w:t>
            </w:r>
          </w:p>
        </w:tc>
      </w:tr>
    </w:tbl>
    <w:p w14:paraId="07994039" w14:textId="77777777" w:rsidR="006C1DFF" w:rsidRDefault="006C1DFF" w:rsidP="006C1DFF">
      <w:pPr>
        <w:jc w:val="left"/>
        <w:rPr>
          <w:rFonts w:ascii="黑体" w:eastAsia="黑体" w:hAnsi="黑体" w:hint="eastAsia"/>
          <w:sz w:val="24"/>
          <w:szCs w:val="24"/>
        </w:rPr>
      </w:pPr>
    </w:p>
    <w:p w14:paraId="1D417D23" w14:textId="77777777" w:rsidR="006C1DFF" w:rsidRPr="006B7FC0" w:rsidRDefault="006C1DFF" w:rsidP="006C1DFF">
      <w:pPr>
        <w:jc w:val="left"/>
        <w:rPr>
          <w:rFonts w:ascii="黑体" w:eastAsia="黑体" w:hAnsi="黑体" w:hint="eastAsia"/>
          <w:sz w:val="24"/>
          <w:szCs w:val="24"/>
        </w:rPr>
      </w:pPr>
    </w:p>
    <w:p w14:paraId="746A648E" w14:textId="77777777" w:rsidR="006C1DFF" w:rsidRPr="006C1DFF" w:rsidRDefault="006C1DFF" w:rsidP="006C1DFF">
      <w:pPr>
        <w:jc w:val="left"/>
        <w:rPr>
          <w:rFonts w:ascii="黑体" w:eastAsia="黑体" w:hAnsi="黑体" w:hint="eastAsia"/>
          <w:sz w:val="24"/>
          <w:szCs w:val="24"/>
        </w:rPr>
      </w:pPr>
      <w:r w:rsidRPr="00B96AC6">
        <w:rPr>
          <w:rFonts w:ascii="黑体" w:eastAsia="黑体" w:hAnsi="黑体" w:hint="eastAsia"/>
          <w:sz w:val="24"/>
          <w:szCs w:val="24"/>
        </w:rPr>
        <w:t>优化方向</w:t>
      </w:r>
      <w:r w:rsidR="005D42E0">
        <w:rPr>
          <w:rFonts w:ascii="黑体" w:eastAsia="黑体" w:hAnsi="黑体" w:hint="eastAsia"/>
          <w:sz w:val="24"/>
          <w:szCs w:val="24"/>
        </w:rPr>
        <w:t>2</w:t>
      </w:r>
      <w:r w:rsidRPr="00B96AC6">
        <w:rPr>
          <w:rFonts w:ascii="黑体" w:eastAsia="黑体" w:hAnsi="黑体"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14:paraId="199A07C2" w14:textId="77777777" w:rsidTr="008D79B3">
        <w:trPr>
          <w:trHeight w:val="851"/>
        </w:trPr>
        <w:tc>
          <w:tcPr>
            <w:tcW w:w="8296" w:type="dxa"/>
          </w:tcPr>
          <w:p w14:paraId="30A0884F" w14:textId="0015B565" w:rsidR="006C1DFF" w:rsidRPr="006B7FC0" w:rsidRDefault="00852E53" w:rsidP="008D79B3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852E53">
              <w:rPr>
                <w:rFonts w:ascii="黑体" w:eastAsia="黑体" w:hAnsi="黑体" w:hint="eastAsia"/>
                <w:sz w:val="24"/>
                <w:szCs w:val="24"/>
              </w:rPr>
              <w:t>智能化设备控制</w:t>
            </w:r>
          </w:p>
        </w:tc>
      </w:tr>
    </w:tbl>
    <w:p w14:paraId="452854C6" w14:textId="77777777" w:rsidR="006C1DFF" w:rsidRPr="006C1DFF" w:rsidRDefault="006C1DFF" w:rsidP="006C1DFF">
      <w:pPr>
        <w:jc w:val="left"/>
        <w:rPr>
          <w:rFonts w:ascii="黑体" w:eastAsia="黑体" w:hAnsi="黑体" w:hint="eastAsia"/>
          <w:sz w:val="24"/>
          <w:szCs w:val="24"/>
        </w:rPr>
      </w:pPr>
      <w:r w:rsidRPr="006C1DFF">
        <w:rPr>
          <w:rFonts w:ascii="黑体" w:eastAsia="黑体" w:hAnsi="黑体" w:hint="eastAsia"/>
          <w:sz w:val="24"/>
          <w:szCs w:val="24"/>
        </w:rPr>
        <w:lastRenderedPageBreak/>
        <w:t>对应解决方案</w:t>
      </w:r>
      <w:r w:rsidR="005D42E0">
        <w:rPr>
          <w:rFonts w:ascii="黑体" w:eastAsia="黑体" w:hAnsi="黑体" w:hint="eastAsia"/>
          <w:sz w:val="24"/>
          <w:szCs w:val="24"/>
        </w:rPr>
        <w:t>2</w:t>
      </w:r>
      <w:r w:rsidRPr="006C1DFF">
        <w:rPr>
          <w:rFonts w:ascii="黑体" w:eastAsia="黑体" w:hAnsi="黑体"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14:paraId="085358E1" w14:textId="77777777" w:rsidTr="008D79B3">
        <w:trPr>
          <w:trHeight w:val="851"/>
        </w:trPr>
        <w:tc>
          <w:tcPr>
            <w:tcW w:w="8296" w:type="dxa"/>
          </w:tcPr>
          <w:p w14:paraId="37490BB8" w14:textId="33116684" w:rsidR="006C1DFF" w:rsidRDefault="00852E53" w:rsidP="008D79B3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852E53">
              <w:rPr>
                <w:rFonts w:ascii="黑体" w:eastAsia="黑体" w:hAnsi="黑体" w:hint="eastAsia"/>
                <w:sz w:val="24"/>
                <w:szCs w:val="24"/>
              </w:rPr>
              <w:t>集成智能传感器和控制系统，使得设备可以根据环境变化和用户行为自动调整运行状态。这种智能化的控制不仅提高了设备的效率，还能根据实际需求提供更舒适的使用体验。</w:t>
            </w:r>
          </w:p>
        </w:tc>
      </w:tr>
    </w:tbl>
    <w:p w14:paraId="00856AB6" w14:textId="77777777" w:rsidR="006C1DFF" w:rsidRDefault="006C1DFF" w:rsidP="006C1DFF">
      <w:pPr>
        <w:jc w:val="left"/>
        <w:rPr>
          <w:rFonts w:ascii="黑体" w:eastAsia="黑体" w:hAnsi="黑体" w:hint="eastAsia"/>
          <w:sz w:val="24"/>
          <w:szCs w:val="24"/>
        </w:rPr>
      </w:pPr>
    </w:p>
    <w:p w14:paraId="195B79B9" w14:textId="77777777" w:rsidR="006C1DFF" w:rsidRPr="006B7FC0" w:rsidRDefault="006C1DFF" w:rsidP="006C1DFF">
      <w:pPr>
        <w:jc w:val="left"/>
        <w:rPr>
          <w:rFonts w:ascii="黑体" w:eastAsia="黑体" w:hAnsi="黑体" w:hint="eastAsia"/>
          <w:sz w:val="24"/>
          <w:szCs w:val="24"/>
        </w:rPr>
      </w:pPr>
    </w:p>
    <w:p w14:paraId="65596B1F" w14:textId="77777777" w:rsidR="006C1DFF" w:rsidRPr="006C1DFF" w:rsidRDefault="006C1DFF" w:rsidP="006C1DFF">
      <w:pPr>
        <w:jc w:val="left"/>
        <w:rPr>
          <w:rFonts w:ascii="黑体" w:eastAsia="黑体" w:hAnsi="黑体" w:hint="eastAsia"/>
          <w:sz w:val="24"/>
          <w:szCs w:val="24"/>
        </w:rPr>
      </w:pPr>
      <w:r w:rsidRPr="00B96AC6">
        <w:rPr>
          <w:rFonts w:ascii="黑体" w:eastAsia="黑体" w:hAnsi="黑体" w:hint="eastAsia"/>
          <w:sz w:val="24"/>
          <w:szCs w:val="24"/>
        </w:rPr>
        <w:t>优化方向</w:t>
      </w:r>
      <w:r w:rsidR="005D42E0">
        <w:rPr>
          <w:rFonts w:ascii="黑体" w:eastAsia="黑体" w:hAnsi="黑体" w:hint="eastAsia"/>
          <w:sz w:val="24"/>
          <w:szCs w:val="24"/>
        </w:rPr>
        <w:t>3</w:t>
      </w:r>
      <w:r w:rsidRPr="00B96AC6">
        <w:rPr>
          <w:rFonts w:ascii="黑体" w:eastAsia="黑体" w:hAnsi="黑体"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14:paraId="7B12CC9C" w14:textId="77777777" w:rsidTr="008D79B3">
        <w:trPr>
          <w:trHeight w:val="851"/>
        </w:trPr>
        <w:tc>
          <w:tcPr>
            <w:tcW w:w="8296" w:type="dxa"/>
          </w:tcPr>
          <w:p w14:paraId="326F8374" w14:textId="007932A1" w:rsidR="006C1DFF" w:rsidRPr="006B7FC0" w:rsidRDefault="00AE55E2" w:rsidP="008D79B3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AE55E2">
              <w:rPr>
                <w:rFonts w:ascii="黑体" w:eastAsia="黑体" w:hAnsi="黑体" w:hint="eastAsia"/>
                <w:sz w:val="24"/>
                <w:szCs w:val="24"/>
              </w:rPr>
              <w:t>推广可再生能源解决方案</w:t>
            </w:r>
          </w:p>
        </w:tc>
      </w:tr>
    </w:tbl>
    <w:p w14:paraId="1B4063DA" w14:textId="77777777" w:rsidR="006C1DFF" w:rsidRPr="006C1DFF" w:rsidRDefault="006C1DFF" w:rsidP="006C1DFF">
      <w:pPr>
        <w:jc w:val="left"/>
        <w:rPr>
          <w:rFonts w:ascii="黑体" w:eastAsia="黑体" w:hAnsi="黑体" w:hint="eastAsia"/>
          <w:sz w:val="24"/>
          <w:szCs w:val="24"/>
        </w:rPr>
      </w:pPr>
      <w:r w:rsidRPr="006C1DFF">
        <w:rPr>
          <w:rFonts w:ascii="黑体" w:eastAsia="黑体" w:hAnsi="黑体" w:hint="eastAsia"/>
          <w:sz w:val="24"/>
          <w:szCs w:val="24"/>
        </w:rPr>
        <w:t>对应解决方案</w:t>
      </w:r>
      <w:r w:rsidR="005D42E0">
        <w:rPr>
          <w:rFonts w:ascii="黑体" w:eastAsia="黑体" w:hAnsi="黑体" w:hint="eastAsia"/>
          <w:sz w:val="24"/>
          <w:szCs w:val="24"/>
        </w:rPr>
        <w:t>3</w:t>
      </w:r>
      <w:r w:rsidRPr="006C1DFF">
        <w:rPr>
          <w:rFonts w:ascii="黑体" w:eastAsia="黑体" w:hAnsi="黑体"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14:paraId="02ECB124" w14:textId="77777777" w:rsidTr="008D79B3">
        <w:trPr>
          <w:trHeight w:val="851"/>
        </w:trPr>
        <w:tc>
          <w:tcPr>
            <w:tcW w:w="8296" w:type="dxa"/>
          </w:tcPr>
          <w:p w14:paraId="10435A52" w14:textId="6898E138" w:rsidR="006C1DFF" w:rsidRDefault="00AE55E2" w:rsidP="008D79B3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AE55E2">
              <w:rPr>
                <w:rFonts w:ascii="黑体" w:eastAsia="黑体" w:hAnsi="黑体" w:hint="eastAsia"/>
                <w:sz w:val="24"/>
                <w:szCs w:val="24"/>
              </w:rPr>
              <w:t>与能源公司合作，为用户提供太阳能解决方案，帮助优化家庭能源结构。通过引入可再生能源，用户可以减少对传统能源的依赖，实现更加环保和经济的能源管理。</w:t>
            </w:r>
          </w:p>
        </w:tc>
      </w:tr>
    </w:tbl>
    <w:p w14:paraId="4D547224" w14:textId="77777777" w:rsidR="006C1DFF" w:rsidRPr="006B7FC0" w:rsidRDefault="006C1DFF" w:rsidP="006C1DFF">
      <w:pPr>
        <w:jc w:val="left"/>
        <w:rPr>
          <w:rFonts w:ascii="黑体" w:eastAsia="黑体" w:hAnsi="黑体" w:hint="eastAsia"/>
          <w:sz w:val="24"/>
          <w:szCs w:val="24"/>
        </w:rPr>
      </w:pPr>
    </w:p>
    <w:p w14:paraId="3BABB489" w14:textId="77777777" w:rsidR="00D67434" w:rsidRPr="0047299B" w:rsidRDefault="00D67434" w:rsidP="0047299B">
      <w:pPr>
        <w:jc w:val="left"/>
        <w:rPr>
          <w:rFonts w:ascii="黑体" w:eastAsia="黑体" w:hAnsi="黑体" w:hint="eastAsia"/>
          <w:sz w:val="28"/>
          <w:szCs w:val="28"/>
        </w:rPr>
      </w:pPr>
    </w:p>
    <w:sectPr w:rsidR="00D67434" w:rsidRPr="004729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EA755" w14:textId="77777777" w:rsidR="00A6549D" w:rsidRDefault="00A6549D" w:rsidP="006B7FC0">
      <w:pPr>
        <w:rPr>
          <w:rFonts w:hint="eastAsia"/>
        </w:rPr>
      </w:pPr>
      <w:r>
        <w:separator/>
      </w:r>
    </w:p>
  </w:endnote>
  <w:endnote w:type="continuationSeparator" w:id="0">
    <w:p w14:paraId="7FB44E21" w14:textId="77777777" w:rsidR="00A6549D" w:rsidRDefault="00A6549D" w:rsidP="006B7FC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B2FA2" w14:textId="77777777" w:rsidR="00A6549D" w:rsidRDefault="00A6549D" w:rsidP="006B7FC0">
      <w:pPr>
        <w:rPr>
          <w:rFonts w:hint="eastAsia"/>
        </w:rPr>
      </w:pPr>
      <w:r>
        <w:separator/>
      </w:r>
    </w:p>
  </w:footnote>
  <w:footnote w:type="continuationSeparator" w:id="0">
    <w:p w14:paraId="0FE95F8D" w14:textId="77777777" w:rsidR="00A6549D" w:rsidRDefault="00A6549D" w:rsidP="006B7FC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1106B"/>
    <w:multiLevelType w:val="hybridMultilevel"/>
    <w:tmpl w:val="F7A632B8"/>
    <w:lvl w:ilvl="0" w:tplc="2C10E06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47618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99B"/>
    <w:rsid w:val="00054E8B"/>
    <w:rsid w:val="000D349B"/>
    <w:rsid w:val="001F2CA4"/>
    <w:rsid w:val="001F6AA6"/>
    <w:rsid w:val="0020372F"/>
    <w:rsid w:val="0028211F"/>
    <w:rsid w:val="002A0917"/>
    <w:rsid w:val="002B183B"/>
    <w:rsid w:val="004215FF"/>
    <w:rsid w:val="0044717B"/>
    <w:rsid w:val="0045014A"/>
    <w:rsid w:val="0045031A"/>
    <w:rsid w:val="0047299B"/>
    <w:rsid w:val="00525F96"/>
    <w:rsid w:val="00572A57"/>
    <w:rsid w:val="005954EC"/>
    <w:rsid w:val="005D42E0"/>
    <w:rsid w:val="00613F4E"/>
    <w:rsid w:val="006B7FC0"/>
    <w:rsid w:val="006C1DFF"/>
    <w:rsid w:val="00711A6F"/>
    <w:rsid w:val="00852E53"/>
    <w:rsid w:val="00860565"/>
    <w:rsid w:val="00882386"/>
    <w:rsid w:val="008B50B8"/>
    <w:rsid w:val="008D4013"/>
    <w:rsid w:val="0098420A"/>
    <w:rsid w:val="00A26C33"/>
    <w:rsid w:val="00A5364F"/>
    <w:rsid w:val="00A6549D"/>
    <w:rsid w:val="00A9386F"/>
    <w:rsid w:val="00AE55E2"/>
    <w:rsid w:val="00B06FEC"/>
    <w:rsid w:val="00B96AC6"/>
    <w:rsid w:val="00C828E6"/>
    <w:rsid w:val="00CC14CA"/>
    <w:rsid w:val="00D4056C"/>
    <w:rsid w:val="00D67434"/>
    <w:rsid w:val="00DF3322"/>
    <w:rsid w:val="00E93EF4"/>
    <w:rsid w:val="00F03F33"/>
    <w:rsid w:val="00F660A2"/>
    <w:rsid w:val="00FC5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9F143F"/>
  <w15:chartTrackingRefBased/>
  <w15:docId w15:val="{504DE061-FC95-42B6-B31E-58B5F4A4A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729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B7F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7FC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7F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7FC0"/>
    <w:rPr>
      <w:sz w:val="18"/>
      <w:szCs w:val="18"/>
    </w:rPr>
  </w:style>
  <w:style w:type="paragraph" w:styleId="a8">
    <w:name w:val="List Paragraph"/>
    <w:basedOn w:val="a"/>
    <w:uiPriority w:val="34"/>
    <w:qFormat/>
    <w:rsid w:val="00B96AC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063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5600</dc:creator>
  <cp:keywords/>
  <dc:description/>
  <cp:lastModifiedBy>zhouy</cp:lastModifiedBy>
  <cp:revision>17</cp:revision>
  <dcterms:created xsi:type="dcterms:W3CDTF">2025-03-09T07:20:00Z</dcterms:created>
  <dcterms:modified xsi:type="dcterms:W3CDTF">2025-05-30T09:37:00Z</dcterms:modified>
</cp:coreProperties>
</file>