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numbering.xml" ContentType="application/vnd.openxmlformats-officedocument.wordprocessingml.numbering+xml"/>
  <ns0:Override PartName="/docProps/core.xml" ContentType="application/vnd.openxmlformats-package.core-properties+xml"/>
</ns0:Types>
</file>

<file path=_rels/.rels><?xml version="1.0" encoding="UTF-8" standalone="yes"?>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s>
</file>

<file path=word/document.xml><?xml version="1.0" encoding="utf-8"?>
<w:document xmlns:mc="http://schemas.openxmlformats.org/markup-compatibility/2006" xmlns:w="http://schemas.openxmlformats.org/wordprocessingml/2006/main" mc:Ignorable="w14 w15 w16se w16cid w16 w16cex wpg wpi wne wpc wp14">
  <w:body>
    <w:p>
      <w:pPr>
        <w:jc val="center"/>
        <w:spacing before="0" after="400"/>
      </w:pPr>
      <w:r>
        <w:rPr>
          <w:b/>
          <w:sz val="48"/>
          <w:szCs val="48"/>
        </w:rPr>
        <w:t>微信小店-订单管理需求文档</w:t>
      </w:r>
    </w:p>
    <w:p>
      <w:pPr>
        <w:jc val="center"/>
        <w:spacing after="400"/>
      </w:pPr>
      <w:r>
        <w:rPr>
          <w:sz val="24"/>
          <w:szCs val="24"/>
          <w:color val="666666"/>
        </w:rPr>
        <w:t>（超级导购 APP 端 · 首页入口、门店选择、微信小店管理、订单同步、POS 开单与金价设置）</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2400" type="dxa"/>
            <w:shd val="clear" color="auto" fill="D9E2F3"/>
          </w:tcPr>
          <w:p>
            <w:r>
              <w:rPr>
                <w:b/>
                <w:sz val="22"/>
                <w:szCs val="22"/>
              </w:rPr>
              <w:t>项目</w:t>
            </w:r>
          </w:p>
        </w:tc>
        <w:tc>
          <w:tcPr>
            <w:tcW w="6600" type="dxa"/>
            <w:shd val="clear" color="auto" fill="D9E2F3"/>
          </w:tcPr>
          <w:p>
            <w:r>
              <w:rPr>
                <w:b/>
                <w:sz val="22"/>
                <w:szCs val="22"/>
              </w:rPr>
              <w:t>内容</w:t>
            </w:r>
          </w:p>
        </w:tc>
      </w:tr>
      <w:tr>
        <w:tc>
          <w:tcPr>
            <w:tcW w="2400" type="dxa"/>
          </w:tcPr>
          <w:p>
            <w:r>
              <w:rPr>
                <w:sz val="22"/>
                <w:szCs val="22"/>
              </w:rPr>
              <w:t>文档名称</w:t>
            </w:r>
          </w:p>
        </w:tc>
        <w:tc>
          <w:tcPr>
            <w:tcW w="6600" type="dxa"/>
          </w:tcPr>
          <w:p>
            <w:r>
              <w:rPr>
                <w:sz val="22"/>
                <w:szCs val="22"/>
              </w:rPr>
              <w:t>微信小店-订单管理需求文档</w:t>
            </w:r>
          </w:p>
        </w:tc>
      </w:tr>
      <w:tr>
        <w:tc>
          <w:tcPr>
            <w:tcW w="2400" type="dxa"/>
          </w:tcPr>
          <w:p>
            <w:r>
              <w:rPr>
                <w:sz val="22"/>
                <w:szCs val="22"/>
              </w:rPr>
              <w:t>版本号</w:t>
            </w:r>
          </w:p>
        </w:tc>
        <w:tc>
          <w:tcPr>
            <w:tcW w="6600" type="dxa"/>
          </w:tcPr>
          <w:p>
            <w:r>
              <w:rPr>
                <w:sz val="22"/>
                <w:szCs val="22"/>
              </w:rPr>
              <w:t>V2.14</w:t>
            </w:r>
          </w:p>
        </w:tc>
      </w:tr>
      <w:tr>
        <w:tc>
          <w:tcPr>
            <w:tcW w="2400" type="dxa"/>
          </w:tcPr>
          <w:p>
            <w:r>
              <w:rPr>
                <w:sz val="22"/>
                <w:szCs val="22"/>
              </w:rPr>
              <w:t>编写日期</w:t>
            </w:r>
          </w:p>
        </w:tc>
        <w:tc>
          <w:tcPr>
            <w:tcW w="6600" type="dxa"/>
          </w:tcPr>
          <w:p>
            <w:r>
              <w:rPr>
                <w:sz val="22"/>
                <w:szCs val="22"/>
              </w:rPr>
              <w:t>2026-07-24</w:t>
            </w:r>
          </w:p>
        </w:tc>
      </w:tr>
      <w:tr>
        <w:tc>
          <w:tcPr>
            <w:tcW w="2400" type="dxa"/>
          </w:tcPr>
          <w:p>
            <w:r>
              <w:rPr>
                <w:sz val="22"/>
                <w:szCs val="22"/>
              </w:rPr>
              <w:t>编写人</w:t>
            </w:r>
          </w:p>
        </w:tc>
        <w:tc>
          <w:tcPr>
            <w:tcW w="6600" type="dxa"/>
          </w:tcPr>
          <w:p>
            <w:r>
              <w:rPr>
                <w:sz val="22"/>
                <w:szCs val="22"/>
              </w:rPr>
              <w:t>产品经理</w:t>
            </w:r>
          </w:p>
        </w:tc>
      </w:tr>
      <w:tr>
        <w:tc>
          <w:tcPr>
            <w:tcW w="2400" type="dxa"/>
          </w:tcPr>
          <w:p>
            <w:r>
              <w:rPr>
                <w:sz val="22"/>
                <w:szCs val="22"/>
              </w:rPr>
              <w:t>适用范围</w:t>
            </w:r>
          </w:p>
        </w:tc>
        <w:tc>
          <w:tcPr>
            <w:tcW w="6600" type="dxa"/>
          </w:tcPr>
          <w:p>
            <w:r>
              <w:rPr>
                <w:sz val="22"/>
                <w:szCs val="22"/>
              </w:rPr>
              <w:t>超级导购 APP 端 / 自研中台系统</w:t>
            </w:r>
          </w:p>
        </w:tc>
      </w:tr>
      <w:tr>
        <w:tc>
          <w:tcPr>
            <w:tcW w="2400" type="dxa"/>
          </w:tcPr>
          <w:p>
            <w:r>
              <w:rPr>
                <w:sz val="22"/>
                <w:szCs val="22"/>
              </w:rPr>
              <w:t>对接系统</w:t>
            </w:r>
          </w:p>
        </w:tc>
        <w:tc>
          <w:tcPr>
            <w:tcW w="6600" type="dxa"/>
          </w:tcPr>
          <w:p>
            <w:r>
              <w:rPr>
                <w:sz val="22"/>
                <w:szCs val="22"/>
              </w:rPr>
              <w:t>微信小店官方开放接口、POS 系统</w:t>
            </w:r>
          </w:p>
        </w:tc>
      </w:tr>
    </w:tbl>
    <w:p/>
    <w:p>
      <w:pPr>
        <w:pStyle val="Heading1"/>
        <w:spacing before="240" after="120"/>
      </w:pPr>
      <w:r>
        <w:rPr>
          <w:b/>
          <w:sz val="36"/>
          <w:szCs val="36"/>
        </w:rPr>
        <w:t>修订记录</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900" type="dxa"/>
            <w:shd val="clear" color="auto" fill="D9E2F3"/>
          </w:tcPr>
          <w:p>
            <w:r>
              <w:rPr>
                <w:b/>
                <w:sz val="22"/>
                <w:szCs val="22"/>
              </w:rPr>
              <w:t>版本</w:t>
            </w:r>
          </w:p>
        </w:tc>
        <w:tc>
          <w:tcPr>
            <w:tcW w="1800" type="dxa"/>
            <w:shd val="clear" color="auto" fill="D9E2F3"/>
          </w:tcPr>
          <w:p>
            <w:r>
              <w:rPr>
                <w:b/>
                <w:sz val="22"/>
                <w:szCs val="22"/>
              </w:rPr>
              <w:t>修订日期</w:t>
            </w:r>
          </w:p>
        </w:tc>
        <w:tc>
          <w:tcPr>
            <w:tcW w="4300" type="dxa"/>
            <w:shd val="clear" color="auto" fill="D9E2F3"/>
          </w:tcPr>
          <w:p>
            <w:r>
              <w:rPr>
                <w:b/>
                <w:sz val="22"/>
                <w:szCs val="22"/>
              </w:rPr>
              <w:t>修订内容</w:t>
            </w:r>
          </w:p>
        </w:tc>
        <w:tc>
          <w:tcPr>
            <w:tcW w="2000" type="dxa"/>
            <w:shd val="clear" color="auto" fill="D9E2F3"/>
          </w:tcPr>
          <w:p>
            <w:r>
              <w:rPr>
                <w:b/>
                <w:sz val="22"/>
                <w:szCs val="22"/>
              </w:rPr>
              <w:t>修订人</w:t>
            </w:r>
          </w:p>
        </w:tc>
      </w:tr>
      <w:tr>
        <w:tc>
          <w:tcPr>
            <w:tcW w="900" type="dxa"/>
          </w:tcPr>
          <w:p>
            <w:r>
              <w:rPr>
                <w:sz val="22"/>
                <w:szCs val="22"/>
              </w:rPr>
              <w:t>V1.0</w:t>
            </w:r>
          </w:p>
        </w:tc>
        <w:tc>
          <w:tcPr>
            <w:tcW w="1800" type="dxa"/>
          </w:tcPr>
          <w:p>
            <w:r>
              <w:rPr>
                <w:sz val="22"/>
                <w:szCs val="22"/>
              </w:rPr>
              <w:t>2026-07-24</w:t>
            </w:r>
          </w:p>
        </w:tc>
        <w:tc>
          <w:tcPr>
            <w:tcW w="4300" type="dxa"/>
          </w:tcPr>
          <w:p>
            <w:r>
              <w:rPr>
                <w:sz val="22"/>
                <w:szCs val="22"/>
              </w:rPr>
              <w:t>初始版本：订单搜索、订单列表、订单详情</w:t>
            </w:r>
          </w:p>
        </w:tc>
        <w:tc>
          <w:tcPr>
            <w:tcW w="2000" type="dxa"/>
          </w:tcPr>
          <w:p>
            <w:r>
              <w:rPr>
                <w:sz val="22"/>
                <w:szCs val="22"/>
              </w:rPr>
              <w:t>产品经理</w:t>
            </w:r>
          </w:p>
        </w:tc>
      </w:tr>
      <w:tr>
        <w:tc>
          <w:tcPr>
            <w:tcW w="900" type="dxa"/>
          </w:tcPr>
          <w:p>
            <w:r>
              <w:rPr>
                <w:sz val="22"/>
                <w:szCs val="22"/>
              </w:rPr>
              <w:t>V2.0</w:t>
            </w:r>
          </w:p>
        </w:tc>
        <w:tc>
          <w:tcPr>
            <w:tcW w="1800" type="dxa"/>
          </w:tcPr>
          <w:p>
            <w:r>
              <w:rPr>
                <w:sz val="22"/>
                <w:szCs val="22"/>
              </w:rPr>
              <w:t>2026-07-24</w:t>
            </w:r>
          </w:p>
        </w:tc>
        <w:tc>
          <w:tcPr>
            <w:tcW w="4300" type="dxa"/>
          </w:tcPr>
          <w:p>
            <w:r>
              <w:rPr>
                <w:sz val="22"/>
                <w:szCs val="22"/>
              </w:rPr>
              <w:t>新增：微信小店接口对接、商品绑定映射、POS 自动开单</w:t>
            </w:r>
          </w:p>
        </w:tc>
        <w:tc>
          <w:tcPr>
            <w:tcW w="2000" type="dxa"/>
          </w:tcPr>
          <w:p>
            <w:r>
              <w:rPr>
                <w:sz val="22"/>
                <w:szCs val="22"/>
              </w:rPr>
              <w:t>产品经理</w:t>
            </w:r>
          </w:p>
        </w:tc>
      </w:tr>
      <w:tr>
        <w:tc>
          <w:tcPr>
            <w:tcW w="900" type="dxa"/>
          </w:tcPr>
          <w:p>
            <w:r>
              <w:rPr>
                <w:sz val="22"/>
                <w:szCs val="22"/>
              </w:rPr>
              <w:t>V2.1</w:t>
            </w:r>
          </w:p>
        </w:tc>
        <w:tc>
          <w:tcPr>
            <w:tcW w="1800" type="dxa"/>
          </w:tcPr>
          <w:p>
            <w:r>
              <w:rPr>
                <w:sz val="22"/>
                <w:szCs val="22"/>
              </w:rPr>
              <w:t>2026-07-24</w:t>
            </w:r>
          </w:p>
        </w:tc>
        <w:tc>
          <w:tcPr>
            <w:tcW w="4300" type="dxa"/>
          </w:tcPr>
          <w:p>
            <w:r>
              <w:rPr>
                <w:sz val="22"/>
                <w:szCs val="22"/>
              </w:rPr>
              <w:t>新增：首饰基础金价设置，支持按克重商品自动调价</w:t>
            </w:r>
          </w:p>
        </w:tc>
        <w:tc>
          <w:tcPr>
            <w:tcW w="2000" type="dxa"/>
          </w:tcPr>
          <w:p>
            <w:r>
              <w:rPr>
                <w:sz val="22"/>
                <w:szCs val="22"/>
              </w:rPr>
              <w:t>产品经理</w:t>
            </w:r>
          </w:p>
        </w:tc>
      </w:tr>
      <w:tr>
        <w:tc>
          <w:tcPr>
            <w:tcW w="900" type="dxa"/>
          </w:tcPr>
          <w:p>
            <w:r>
              <w:rPr>
                <w:sz val="22"/>
                <w:szCs val="22"/>
              </w:rPr>
              <w:t>V2.2</w:t>
            </w:r>
          </w:p>
        </w:tc>
        <w:tc>
          <w:tcPr>
            <w:tcW w="1800" type="dxa"/>
          </w:tcPr>
          <w:p>
            <w:r>
              <w:rPr>
                <w:sz val="22"/>
                <w:szCs val="22"/>
              </w:rPr>
              <w:t>2026-07-24</w:t>
            </w:r>
          </w:p>
        </w:tc>
        <w:tc>
          <w:tcPr>
            <w:tcW w="4300" type="dxa"/>
          </w:tcPr>
          <w:p>
            <w:r>
              <w:rPr>
                <w:sz val="22"/>
                <w:szCs val="22"/>
              </w:rPr>
              <w:t>新增：首页入口、门店选择、微信小店管理页面；完善金价生效日志字段；调整订单状态</w:t>
            </w:r>
          </w:p>
        </w:tc>
        <w:tc>
          <w:tcPr>
            <w:tcW w="2000" type="dxa"/>
          </w:tcPr>
          <w:p>
            <w:r>
              <w:rPr>
                <w:sz val="22"/>
                <w:szCs val="22"/>
              </w:rPr>
              <w:t>产品经理</w:t>
            </w:r>
          </w:p>
        </w:tc>
      </w:tr>
      <w:tr>
        <w:tc>
          <w:tcPr>
            <w:tcW w="900" type="dxa"/>
          </w:tcPr>
          <w:p>
            <w:r>
              <w:rPr>
                <w:sz val="22"/>
                <w:szCs val="22"/>
              </w:rPr>
              <w:t>V2.3</w:t>
            </w:r>
          </w:p>
        </w:tc>
        <w:tc>
          <w:tcPr>
            <w:tcW w="1800" type="dxa"/>
          </w:tcPr>
          <w:p>
            <w:r>
              <w:rPr>
                <w:sz val="22"/>
                <w:szCs val="22"/>
              </w:rPr>
              <w:t>2026-07-24</w:t>
            </w:r>
          </w:p>
        </w:tc>
        <w:tc>
          <w:tcPr>
            <w:tcW w="4300" type="dxa"/>
          </w:tcPr>
          <w:p>
            <w:r>
              <w:rPr>
                <w:sz val="22"/>
                <w:szCs val="22"/>
              </w:rPr>
              <w:t>重构：订单列表支持多商品、复制订单号、上下拉刷新、待发货质检状态、按商品同步 POS 及批次号校验；订单详情补充买家/收货/订单/物流/质检/售后全字段；金价生效日志新增列表与详情页字段</w:t>
            </w:r>
          </w:p>
        </w:tc>
        <w:tc>
          <w:tcPr>
            <w:tcW w="2000" type="dxa"/>
          </w:tcPr>
          <w:p>
            <w:r>
              <w:rPr>
                <w:sz val="22"/>
                <w:szCs val="22"/>
              </w:rPr>
              <w:t>产品经理</w:t>
            </w:r>
          </w:p>
        </w:tc>
      </w:tr>
      <w:tr>
        <w:tc>
          <w:tcPr>
            <w:tcW w="900" type="dxa"/>
          </w:tcPr>
          <w:p>
            <w:r>
              <w:rPr>
                <w:sz val="22"/>
                <w:szCs val="22"/>
              </w:rPr>
              <w:t>V2.4</w:t>
            </w:r>
          </w:p>
        </w:tc>
        <w:tc>
          <w:tcPr>
            <w:tcW w="1800" type="dxa"/>
          </w:tcPr>
          <w:p>
            <w:r>
              <w:rPr>
                <w:sz val="22"/>
                <w:szCs val="22"/>
              </w:rPr>
              <w:t>2026-07-24</w:t>
            </w:r>
          </w:p>
        </w:tc>
        <w:tc>
          <w:tcPr>
            <w:tcW w="4300" type="dxa"/>
          </w:tcPr>
          <w:p>
            <w:r>
              <w:rPr>
                <w:sz val="22"/>
                <w:szCs val="22"/>
              </w:rPr>
              <w:t>优化：订单列表/详情以商品规格（大小/圈口/克重/材质）替换计价方式展示；订单状态新增礼物待收下；礼物订单详情展示礼物接收方信息；质检物流简化为状态与轨迹；技术服务费归入订单信息；已同步 POS 商品支持查看并复制 POS 单号；金价设置去掉影响范围预览，日志日期统一为 yyyy-MM-dd hh:mm:ss，日志详情去掉操作端类型</w:t>
            </w:r>
          </w:p>
        </w:tc>
        <w:tc>
          <w:tcPr>
            <w:tcW w="2000" type="dxa"/>
          </w:tcPr>
          <w:p>
            <w:r>
              <w:rPr>
                <w:sz val="22"/>
                <w:szCs val="22"/>
              </w:rPr>
              <w:t>产品经理</w:t>
            </w:r>
          </w:p>
        </w:tc>
      </w:tr>
      <w:tr>
        <w:tc>
          <w:tcPr>
            <w:tcW w="900" type="dxa"/>
          </w:tcPr>
          <w:p>
            <w:r>
              <w:rPr>
                <w:sz val="22"/>
                <w:szCs val="22"/>
              </w:rPr>
              <w:t>V2.5</w:t>
            </w:r>
          </w:p>
        </w:tc>
        <w:tc>
          <w:tcPr>
            <w:tcW w="1800" type="dxa"/>
          </w:tcPr>
          <w:p>
            <w:r>
              <w:rPr>
                <w:sz val="22"/>
                <w:szCs val="22"/>
              </w:rPr>
              <w:t>2026-07-24</w:t>
            </w:r>
          </w:p>
        </w:tc>
        <w:tc>
          <w:tcPr>
            <w:tcW w="4300" type="dxa"/>
          </w:tcPr>
          <w:p>
            <w:r>
              <w:rPr>
                <w:sz val="22"/>
                <w:szCs val="22"/>
              </w:rPr>
              <w:t>优化：订单列表/详情商品规格仅显示规格值；已同步 POS 商品点击查看关联订单号；订单详情商品卡片显示总件数；订单信息移除保障服务；商品管理页改造为商品卡片+规格按钮，新增商品规格列表，仅标称金重商品可修改规格</w:t>
            </w:r>
          </w:p>
        </w:tc>
        <w:tc>
          <w:tcPr>
            <w:tcW w="2000" type="dxa"/>
          </w:tcPr>
          <w:p>
            <w:r>
              <w:rPr>
                <w:sz val="22"/>
                <w:szCs val="22"/>
              </w:rPr>
              <w:t>产品经理</w:t>
            </w:r>
          </w:p>
        </w:tc>
      </w:tr>
      <w:tr>
        <w:tc>
          <w:tcPr>
            <w:tcW w="900" type="dxa"/>
          </w:tcPr>
          <w:p>
            <w:r>
              <w:rPr>
                <w:sz val="22"/>
                <w:szCs val="22"/>
              </w:rPr>
              <w:t>V2.6</w:t>
            </w:r>
          </w:p>
        </w:tc>
        <w:tc>
          <w:tcPr>
            <w:tcW w="1800" type="dxa"/>
          </w:tcPr>
          <w:p>
            <w:r>
              <w:rPr>
                <w:sz val="22"/>
                <w:szCs val="22"/>
              </w:rPr>
              <w:t>2026-07-24</w:t>
            </w:r>
          </w:p>
        </w:tc>
        <w:tc>
          <w:tcPr>
            <w:tcW w="4300" type="dxa"/>
          </w:tcPr>
          <w:p>
            <w:r>
              <w:rPr>
                <w:sz val="22"/>
                <w:szCs val="22"/>
              </w:rPr>
              <w:t>优化：门店选择页展示新/旧编码并去掉头像与绑定数量；微信小店列表新增头像并去掉状态标签；商品管理去掉价格，改为单规格多 SKU 模型，价格按基础金价×克重自动计算，列表搜索改为商品 ID 多关键词搜索；订单商品 POS 按钮仅展示同步/已同步一种状态</w:t>
            </w:r>
          </w:p>
        </w:tc>
        <w:tc>
          <w:tcPr>
            <w:tcW w="2000" type="dxa"/>
          </w:tcPr>
          <w:p>
            <w:r>
              <w:rPr>
                <w:sz val="22"/>
                <w:szCs val="22"/>
              </w:rPr>
              <w:t>产品经理</w:t>
            </w:r>
          </w:p>
        </w:tc>
      </w:tr>
      <w:tr>
        <w:tc>
          <w:tcPr>
            <w:tcW w="900" type="dxa"/>
          </w:tcPr>
          <w:p>
            <w:r>
              <w:rPr>
                <w:sz val="22"/>
                <w:szCs val="22"/>
              </w:rPr>
              <w:t>V2.7</w:t>
            </w:r>
          </w:p>
        </w:tc>
        <w:tc>
          <w:tcPr>
            <w:tcW w="1800" type="dxa"/>
          </w:tcPr>
          <w:p>
            <w:r>
              <w:rPr>
                <w:sz val="22"/>
                <w:szCs val="22"/>
              </w:rPr>
              <w:t>2026-07-24</w:t>
            </w:r>
          </w:p>
        </w:tc>
        <w:tc>
          <w:tcPr>
            <w:tcW w="4300" type="dxa"/>
          </w:tcPr>
          <w:p>
            <w:r>
              <w:rPr>
                <w:sz val="22"/>
                <w:szCs val="22"/>
              </w:rPr>
              <w:t>优化：订单列表与详情中仅“已完成”订单可同步 POS；商品数量大于 1 时，同步 POS 浮层按件数展示多个批次号输入/扫码行，并逐件校验；已同步视图展示全部批次号</w:t>
            </w:r>
          </w:p>
        </w:tc>
        <w:tc>
          <w:tcPr>
            <w:tcW w="2000" type="dxa"/>
          </w:tcPr>
          <w:p>
            <w:r>
              <w:rPr>
                <w:sz val="22"/>
                <w:szCs val="22"/>
              </w:rPr>
              <w:t>产品经理</w:t>
            </w:r>
          </w:p>
        </w:tc>
      </w:tr>
      <w:tr>
        <w:tc>
          <w:tcPr>
            <w:tcW w="900" type="dxa"/>
          </w:tcPr>
          <w:p>
            <w:r>
              <w:rPr>
                <w:sz val="22"/>
                <w:szCs val="22"/>
              </w:rPr>
              <w:t>V2.8</w:t>
            </w:r>
          </w:p>
        </w:tc>
        <w:tc>
          <w:tcPr>
            <w:tcW w="1800" type="dxa"/>
          </w:tcPr>
          <w:p>
            <w:r>
              <w:rPr>
                <w:sz val="22"/>
                <w:szCs val="22"/>
              </w:rPr>
              <w:t>2026-07-24</w:t>
            </w:r>
          </w:p>
        </w:tc>
        <w:tc>
          <w:tcPr>
            <w:tcW w="4300" type="dxa"/>
          </w:tcPr>
          <w:p>
            <w:r>
              <w:rPr>
                <w:sz val="22"/>
                <w:szCs val="22"/>
              </w:rPr>
              <w:t>优化：POS 同步支持按件独立维护状态；同商品部分件已同步时展示已同步批次号，未同步件继续输入/扫描批次号；全部件同步完成后按钮变为“已同步 POS”</w:t>
            </w:r>
          </w:p>
        </w:tc>
        <w:tc>
          <w:tcPr>
            <w:tcW w="2000" type="dxa"/>
          </w:tcPr>
          <w:p>
            <w:r>
              <w:rPr>
                <w:sz val="22"/>
                <w:szCs val="22"/>
              </w:rPr>
              <w:t>产品经理</w:t>
            </w:r>
          </w:p>
        </w:tc>
      </w:tr>
      <w:tr>
        <w:tc>
          <w:tcPr>
            <w:tcW w="900" type="dxa"/>
          </w:tcPr>
          <w:p>
            <w:r>
              <w:rPr>
                <w:sz val="22"/>
                <w:szCs val="22"/>
              </w:rPr>
              <w:t>V2.9</w:t>
            </w:r>
          </w:p>
        </w:tc>
        <w:tc>
          <w:tcPr>
            <w:tcW w="1800" type="dxa"/>
          </w:tcPr>
          <w:p>
            <w:r>
              <w:rPr>
                <w:sz val="22"/>
                <w:szCs val="22"/>
              </w:rPr>
              <w:t>2026-07-24</w:t>
            </w:r>
          </w:p>
        </w:tc>
        <w:tc>
          <w:tcPr>
            <w:tcW w="4300" type="dxa"/>
          </w:tcPr>
          <w:p>
            <w:r>
              <w:rPr>
                <w:sz val="22"/>
                <w:szCs val="22"/>
              </w:rPr>
              <w:t>调整：订单模块中去除商品绑定后自动触发 POS 开单逻辑，仅保留导购在“已完成”订单中手动点击“同步 POS”进行开单</w:t>
            </w:r>
          </w:p>
        </w:tc>
        <w:tc>
          <w:tcPr>
            <w:tcW w="2000" type="dxa"/>
          </w:tcPr>
          <w:p>
            <w:r>
              <w:rPr>
                <w:sz val="22"/>
                <w:szCs val="22"/>
              </w:rPr>
              <w:t>产品经理</w:t>
            </w:r>
          </w:p>
        </w:tc>
      </w:tr>
      <w:tr>
        <w:tc>
          <w:tcPr>
            <w:tcW w="900" type="dxa"/>
          </w:tcPr>
          <w:p>
            <w:r>
              <w:rPr>
                <w:sz val="22"/>
                <w:szCs val="22"/>
              </w:rPr>
              <w:t>V2.10</w:t>
            </w:r>
          </w:p>
        </w:tc>
        <w:tc>
          <w:tcPr>
            <w:tcW w="1800" type="dxa"/>
          </w:tcPr>
          <w:p>
            <w:r>
              <w:rPr>
                <w:sz val="22"/>
                <w:szCs val="22"/>
              </w:rPr>
              <w:t>2026-07-24</w:t>
            </w:r>
          </w:p>
        </w:tc>
        <w:tc>
          <w:tcPr>
            <w:tcW w="4300" type="dxa"/>
          </w:tcPr>
          <w:p>
            <w:r>
              <w:rPr>
                <w:sz val="22"/>
                <w:szCs val="22"/>
              </w:rPr>
              <w:t>调整：已同步 POS 商品点击“已同步 POS”按钮后，以提示框形式展示同步 POS 的订单号</w:t>
            </w:r>
          </w:p>
        </w:tc>
        <w:tc>
          <w:tcPr>
            <w:tcW w="2000" type="dxa"/>
          </w:tcPr>
          <w:p>
            <w:r>
              <w:rPr>
                <w:sz val="22"/>
                <w:szCs val="22"/>
              </w:rPr>
              <w:t>产品经理</w:t>
            </w:r>
          </w:p>
        </w:tc>
      </w:tr>
      <w:tr>
        <w:tc>
          <w:tcPr>
            <w:tcW w="900" type="dxa"/>
          </w:tcPr>
          <w:p>
            <w:r>
              <w:rPr>
                <w:sz val="22"/>
                <w:szCs val="22"/>
              </w:rPr>
              <w:t>V2.11</w:t>
            </w:r>
          </w:p>
        </w:tc>
        <w:tc>
          <w:tcPr>
            <w:tcW w="1800" type="dxa"/>
          </w:tcPr>
          <w:p>
            <w:r>
              <w:rPr>
                <w:sz val="22"/>
                <w:szCs val="22"/>
              </w:rPr>
              <w:t>2026-07-24</w:t>
            </w:r>
          </w:p>
        </w:tc>
        <w:tc>
          <w:tcPr>
            <w:tcW w="4300" type="dxa"/>
          </w:tcPr>
          <w:p>
            <w:r>
              <w:rPr>
                <w:sz val="22"/>
                <w:szCs val="22"/>
              </w:rPr>
              <w:t>调整：订单列表移除每 5 分钟自动同步与立即同步功能；订单搜索框固定展示在列表顶部</w:t>
            </w:r>
          </w:p>
        </w:tc>
        <w:tc>
          <w:tcPr>
            <w:tcW w="2000" type="dxa"/>
          </w:tcPr>
          <w:p>
            <w:r>
              <w:rPr>
                <w:sz val="22"/>
                <w:szCs val="22"/>
              </w:rPr>
              <w:t>产品经理</w:t>
            </w:r>
          </w:p>
        </w:tc>
      </w:tr>
      <w:tr>
        <w:tc>
          <w:tcPr>
            <w:tcW w="900" type="dxa"/>
          </w:tcPr>
          <w:p>
            <w:r>
              <w:rPr>
                <w:sz val="22"/>
                <w:szCs val="22"/>
              </w:rPr>
              <w:t>V2.12</w:t>
            </w:r>
          </w:p>
        </w:tc>
        <w:tc>
          <w:tcPr>
            <w:tcW w="1800" type="dxa"/>
          </w:tcPr>
          <w:p>
            <w:r>
              <w:rPr>
                <w:sz val="22"/>
                <w:szCs val="22"/>
              </w:rPr>
              <w:t>2026-07-24</w:t>
            </w:r>
          </w:p>
        </w:tc>
        <w:tc>
          <w:tcPr>
            <w:tcW w="4300" type="dxa"/>
          </w:tcPr>
          <w:p>
            <w:r>
              <w:rPr>
                <w:sz val="22"/>
                <w:szCs val="22"/>
              </w:rPr>
              <w:t>调整：金价生效日志文案由商品维度改为日志维度，统一为关联日志数、成功日志数、失败日志数</w:t>
            </w:r>
          </w:p>
        </w:tc>
        <w:tc>
          <w:tcPr>
            <w:tcW w="2000" type="dxa"/>
          </w:tcPr>
          <w:p>
            <w:r>
              <w:rPr>
                <w:sz val="22"/>
                <w:szCs val="22"/>
              </w:rPr>
              <w:t>产品经理</w:t>
            </w:r>
          </w:p>
        </w:tc>
      </w:tr>
      <w:tr>
        <w:tc>
          <w:tcPr>
            <w:tcW w="900" type="dxa"/>
          </w:tcPr>
          <w:p>
            <w:r>
              <w:rPr>
                <w:sz val="22"/>
                <w:szCs val="22"/>
              </w:rPr>
              <w:t>V2.13</w:t>
            </w:r>
          </w:p>
        </w:tc>
        <w:tc>
          <w:tcPr>
            <w:tcW w="1800" type="dxa"/>
          </w:tcPr>
          <w:p>
            <w:r>
              <w:rPr>
                <w:sz val="22"/>
                <w:szCs val="22"/>
              </w:rPr>
              <w:t>2026-07-24</w:t>
            </w:r>
          </w:p>
        </w:tc>
        <w:tc>
          <w:tcPr>
            <w:tcW w="4300" type="dxa"/>
          </w:tcPr>
          <w:p>
            <w:r>
              <w:rPr>
                <w:sz val="22"/>
                <w:szCs val="22"/>
              </w:rPr>
              <w:t>调整：微信小店列表移除当前门店提示与最近同步时间；微信小店管理页商品管理入口仅展示、不可点击</w:t>
            </w:r>
          </w:p>
        </w:tc>
        <w:tc>
          <w:tcPr>
            <w:tcW w="2000" type="dxa"/>
          </w:tcPr>
          <w:p>
            <w:r>
              <w:rPr>
                <w:sz val="22"/>
                <w:szCs val="22"/>
              </w:rPr>
              <w:t>产品经理</w:t>
            </w:r>
          </w:p>
        </w:tc>
      </w:tr>
      <w:tr>
        <w:tc>
          <w:tcPr>
            <w:tcW w="900" type="dxa"/>
          </w:tcPr>
          <w:p>
            <w:r>
              <w:rPr>
                <w:sz val="22"/>
                <w:szCs val="22"/>
              </w:rPr>
              <w:t>V2.14</w:t>
            </w:r>
          </w:p>
        </w:tc>
        <w:tc>
          <w:tcPr>
            <w:tcW w="1800" type="dxa"/>
          </w:tcPr>
          <w:p>
            <w:r>
              <w:rPr>
                <w:sz val="22"/>
                <w:szCs val="22"/>
              </w:rPr>
              <w:t>2026-07-24</w:t>
            </w:r>
          </w:p>
        </w:tc>
        <w:tc>
          <w:tcPr>
            <w:tcW w="4300" type="dxa"/>
          </w:tcPr>
          <w:p>
            <w:r>
              <w:rPr>
                <w:sz val="22"/>
                <w:szCs val="22"/>
              </w:rPr>
              <w:t>调整：金价生效日志列表移除关联日志数；日志详情移除成功日志数、失败日志数</w:t>
            </w:r>
          </w:p>
        </w:tc>
        <w:tc>
          <w:tcPr>
            <w:tcW w="2000" type="dxa"/>
          </w:tcPr>
          <w:p>
            <w:r>
              <w:rPr>
                <w:sz val="22"/>
                <w:szCs val="22"/>
              </w:rPr>
              <w:t>产品经理</w:t>
            </w:r>
          </w:p>
        </w:tc>
      </w:tr>
    </w:tbl>
    <w:p/>
    <w:p>
      <w:pPr>
        <w:pStyle val="Heading1"/>
        <w:spacing before="240" after="120"/>
      </w:pPr>
      <w:r>
        <w:rPr>
          <w:b/>
          <w:sz val="36"/>
          <w:szCs val="36"/>
        </w:rPr>
        <w:t>1. 需求概述</w:t>
      </w:r>
    </w:p>
    <w:p>
      <w:r>
        <w:rPr>
          <w:sz val="24"/>
          <w:szCs val="24"/>
        </w:rPr>
        <w:t>本需求文档面向“超级导购 APP”端的微信小店订单管理场景。通过自研系统对接微信小店官方开放接口，将微信小店有效订单数据同步落库，为运营人员提供可视化的订单处理入口。运营人员可在 APP 内完成微信小店商品与企业内部商品库的绑定映射；对于“已完成”订单，由导购手动点击“同步 POS”触发开单流程，将订单全量合规信息同步写入 POS 系统，生成正式有效单据，无需人工二次录入。</w:t>
      </w:r>
    </w:p>
    <w:p>
      <w:pPr>
        <w:pStyle val="Heading1"/>
        <w:spacing before="240" after="120"/>
      </w:pPr>
      <w:r>
        <w:rPr>
          <w:b/>
          <w:sz val="36"/>
          <w:szCs val="36"/>
        </w:rPr>
        <w:t>2. 功能目标</w:t>
      </w:r>
    </w:p>
    <w:p>
      <w:pPr>
        <w:numPr>
          <w:ilvl val="0"/>
          <w:numId val="1"/>
        </w:numPr>
      </w:pPr>
      <w:r>
        <w:rPr>
          <w:sz val="24"/>
          <w:szCs val="24"/>
        </w:rPr>
        <w:t>实现自研系统与微信小店官方开放接口的稳定对接，全量同步有效订单数据。</w:t>
      </w:r>
    </w:p>
    <w:p>
      <w:pPr>
        <w:numPr>
          <w:ilvl val="0"/>
          <w:numId val="1"/>
        </w:numPr>
      </w:pPr>
      <w:r>
        <w:rPr>
          <w:sz val="24"/>
          <w:szCs val="24"/>
        </w:rPr>
        <w:t>确保订单核心字段（订单号、商品明细、实付金额、收货信息、支付状态等）完整、准确地落入本地数据库。</w:t>
      </w:r>
    </w:p>
    <w:p>
      <w:pPr>
        <w:numPr>
          <w:ilvl val="0"/>
          <w:numId val="1"/>
        </w:numPr>
      </w:pPr>
      <w:r>
        <w:rPr>
          <w:sz val="24"/>
          <w:szCs val="24"/>
        </w:rPr>
        <w:t>在超级导购 APP 内提供可视化操作入口，支持运营人员便捷查看与处理微信小店订单。</w:t>
      </w:r>
    </w:p>
    <w:p>
      <w:pPr>
        <w:numPr>
          <w:ilvl val="0"/>
          <w:numId val="1"/>
        </w:numPr>
      </w:pPr>
      <w:r>
        <w:rPr>
          <w:sz val="24"/>
          <w:szCs val="24"/>
        </w:rPr>
        <w:t>支持微信小店商品与企业内部商品库的一对一及批量绑定映射，绑定关系持久化留存并可复用。</w:t>
      </w:r>
    </w:p>
    <w:p>
      <w:pPr>
        <w:numPr>
          <w:ilvl val="0"/>
          <w:numId val="1"/>
        </w:numPr>
      </w:pPr>
      <w:r>
        <w:rPr>
          <w:sz val="24"/>
          <w:szCs val="24"/>
        </w:rPr>
        <w:t>仅“已完成”订单可由导购手动点击“同步 POS”触发 POS 开单流程，实现订单信息一键同步、单据生成。</w:t>
      </w:r>
    </w:p>
    <w:p>
      <w:pPr>
        <w:pStyle val="Heading1"/>
        <w:spacing before="240" after="120"/>
      </w:pPr>
      <w:r>
        <w:rPr>
          <w:b/>
          <w:sz val="36"/>
          <w:szCs val="36"/>
        </w:rPr>
        <w:t>3. 功能范围</w:t>
      </w:r>
    </w:p>
    <w:p>
      <w:r>
        <w:rPr>
          <w:sz val="24"/>
          <w:szCs val="24"/>
        </w:rPr>
        <w:t>本模块功能范围包括以下部分：</w:t>
      </w:r>
    </w:p>
    <w:p>
      <w:pPr>
        <w:numPr>
          <w:ilvl val="0"/>
          <w:numId val="1"/>
        </w:numPr>
      </w:pPr>
      <w:r>
        <w:rPr>
          <w:sz val="24"/>
          <w:szCs val="24"/>
        </w:rPr>
        <w:t>首页入口：在超级导购 APP 首页提供微信小店功能入口，点击后进入门店选择或微信小店管理流程。</w:t>
      </w:r>
    </w:p>
    <w:p>
      <w:pPr>
        <w:numPr>
          <w:ilvl val="0"/>
          <w:numId val="1"/>
        </w:numPr>
      </w:pPr>
      <w:r>
        <w:rPr>
          <w:sz val="24"/>
          <w:szCs val="24"/>
        </w:rPr>
        <w:t>门店选择：若当前账号绑定多家门店，展示门店列表供选择；仅绑定一家门店时自动跳过选择。</w:t>
      </w:r>
    </w:p>
    <w:p>
      <w:pPr>
        <w:numPr>
          <w:ilvl val="0"/>
          <w:numId val="1"/>
        </w:numPr>
      </w:pPr>
      <w:r>
        <w:rPr>
          <w:sz val="24"/>
          <w:szCs val="24"/>
        </w:rPr>
        <w:t>微信小店管理：门店下若绑定多家微信小店，展示微信小店列表；进入管理页后提供金价设置、商品管理、订单管理三大功能入口，其中商品管理入口当前版本仅展示、不可点击。</w:t>
      </w:r>
    </w:p>
    <w:p>
      <w:pPr>
        <w:numPr>
          <w:ilvl val="0"/>
          <w:numId val="1"/>
        </w:numPr>
      </w:pPr>
      <w:r>
        <w:rPr>
          <w:sz val="24"/>
          <w:szCs val="24"/>
        </w:rPr>
        <w:t>商品管理：展示微信小店商品列表，支持查看商品图片、名称、ID、材质、规格名称及审核中状态；每个商品对应一个规格名称，规格下可维护多条 SKU（含规格值与库存），SKU 售价按当日首饰基础金价 × 克重自动计算，列表不再展示价格；列表搜索支持按商品 ID 查询，多个 ID 以逗号、空格或分号分隔。</w:t>
      </w:r>
    </w:p>
    <w:p>
      <w:pPr>
        <w:numPr>
          <w:ilvl val="0"/>
          <w:numId val="1"/>
        </w:numPr>
      </w:pPr>
      <w:r>
        <w:rPr>
          <w:sz val="24"/>
          <w:szCs val="24"/>
        </w:rPr>
        <w:t>订单同步：对接微信小店官方开放接口，全量同步有效订单并落库。</w:t>
      </w:r>
    </w:p>
    <w:p>
      <w:pPr>
        <w:numPr>
          <w:ilvl val="0"/>
          <w:numId val="1"/>
        </w:numPr>
      </w:pPr>
      <w:r>
        <w:rPr>
          <w:sz val="24"/>
          <w:szCs val="24"/>
        </w:rPr>
        <w:t>订单列表与搜索：展示同步后的订单，支持按订单编号搜索与状态筛选。</w:t>
      </w:r>
    </w:p>
    <w:p>
      <w:pPr>
        <w:numPr>
          <w:ilvl val="0"/>
          <w:numId val="1"/>
        </w:numPr>
      </w:pPr>
      <w:r>
        <w:rPr>
          <w:sz val="24"/>
          <w:szCs val="24"/>
        </w:rPr>
        <w:t>订单详情：展示单个订单的完整信息，包括买家、商品、支付、物流等。</w:t>
      </w:r>
    </w:p>
    <w:p>
      <w:pPr>
        <w:numPr>
          <w:ilvl val="0"/>
          <w:numId val="1"/>
        </w:numPr>
      </w:pPr>
      <w:r>
        <w:rPr>
          <w:sz val="24"/>
          <w:szCs val="24"/>
        </w:rPr>
        <w:t>商品绑定映射：支持将微信小店订单商品与企业内部商品库进行一对一或批量绑定。</w:t>
      </w:r>
    </w:p>
    <w:p>
      <w:pPr>
        <w:numPr>
          <w:ilvl val="0"/>
          <w:numId val="1"/>
        </w:numPr>
      </w:pPr>
      <w:r>
        <w:rPr>
          <w:sz val="24"/>
          <w:szCs val="24"/>
        </w:rPr>
        <w:t>POS 开单同步：仅“已完成”订单中，由导购手动点击“同步 POS”后将订单信息写入 POS 系统生成正式单据。</w:t>
      </w:r>
    </w:p>
    <w:p>
      <w:pPr>
        <w:numPr>
          <w:ilvl val="0"/>
          <w:numId val="1"/>
        </w:numPr>
      </w:pPr>
      <w:r>
        <w:rPr>
          <w:sz val="24"/>
          <w:szCs val="24"/>
        </w:rPr>
        <w:t>金价设置：支持设置当日首饰基础金价，并按克重自动更新入驻门店微信小店的计价商品价格，记录生效日志。</w:t>
      </w:r>
    </w:p>
    <w:p>
      <w:pPr>
        <w:pStyle val="Heading1"/>
        <w:spacing before="240" after="120"/>
      </w:pPr>
      <w:r>
        <w:rPr>
          <w:b/>
          <w:sz val="36"/>
          <w:szCs val="36"/>
        </w:rPr>
        <w:t>4. 系统架构与数据流</w:t>
      </w:r>
    </w:p>
    <w:p>
      <w:r>
        <w:rPr>
          <w:b/>
          <w:sz val="24"/>
          <w:szCs val="24"/>
        </w:rPr>
        <w:t>4.1 数据流说明</w:t>
      </w:r>
    </w:p>
    <w:p>
      <w:pPr>
        <w:numPr>
          <w:ilvl val="0"/>
          <w:numId val="1"/>
        </w:numPr>
      </w:pPr>
      <w:r>
        <w:rPr>
          <w:sz val="24"/>
          <w:szCs val="24"/>
        </w:rPr>
        <w:t>微信小店官方开放接口 → 自研中台系统：自研中台系统调用微信小店接口，获取全量有效订单列表。</w:t>
      </w:r>
    </w:p>
    <w:p>
      <w:pPr>
        <w:numPr>
          <w:ilvl val="0"/>
          <w:numId val="1"/>
        </w:numPr>
      </w:pPr>
      <w:r>
        <w:rPr>
          <w:sz val="24"/>
          <w:szCs val="24"/>
        </w:rPr>
        <w:t>自研中台系统 → 本地数据库：解析并持久化订单号、商品明细、实付金额、收货信息、支付状态等核心字段。</w:t>
      </w:r>
    </w:p>
    <w:p>
      <w:pPr>
        <w:numPr>
          <w:ilvl val="0"/>
          <w:numId val="1"/>
        </w:numPr>
      </w:pPr>
      <w:r>
        <w:rPr>
          <w:sz val="24"/>
          <w:szCs val="24"/>
        </w:rPr>
        <w:t>本地数据库 → 超级导购 APP：运营人员在 APP 内查看订单列表、订单详情及商品绑定状态。</w:t>
      </w:r>
    </w:p>
    <w:p>
      <w:pPr>
        <w:numPr>
          <w:ilvl val="0"/>
          <w:numId val="1"/>
        </w:numPr>
      </w:pPr>
      <w:r>
        <w:rPr>
          <w:sz val="24"/>
          <w:szCs val="24"/>
        </w:rPr>
        <w:t>超级导购 APP → 本地数据库：运营人员完成商品绑定映射后，持久化绑定关系。</w:t>
      </w:r>
    </w:p>
    <w:p>
      <w:pPr>
        <w:numPr>
          <w:ilvl val="0"/>
          <w:numId val="1"/>
        </w:numPr>
      </w:pPr>
      <w:r>
        <w:rPr>
          <w:sz val="24"/>
          <w:szCs val="24"/>
        </w:rPr>
        <w:t>自研中台系统 → POS 系统：导购在“已完成”订单中手动点击“同步 POS”并经批次号校验通过后，将订单全量合规信息写入 POS。</w:t>
      </w:r>
    </w:p>
    <w:p>
      <w:r>
        <w:rPr>
          <w:b/>
          <w:sz val="24"/>
          <w:szCs val="24"/>
        </w:rPr>
        <w:t>4.2 同步策略</w:t>
      </w:r>
    </w:p>
    <w:p>
      <w:pPr>
        <w:numPr>
          <w:ilvl val="0"/>
          <w:numId val="1"/>
        </w:numPr>
      </w:pPr>
      <w:r>
        <w:rPr>
          <w:sz val="24"/>
          <w:szCs val="24"/>
        </w:rPr>
        <w:t>自研中台系统按需或按配置策略调用微信小店接口获取全量有效订单。</w:t>
      </w:r>
    </w:p>
    <w:p>
      <w:pPr>
        <w:numPr>
          <w:ilvl val="0"/>
          <w:numId val="1"/>
        </w:numPr>
      </w:pPr>
      <w:r>
        <w:rPr>
          <w:sz val="24"/>
          <w:szCs val="24"/>
        </w:rPr>
        <w:t>拉取后根据订单更新时间进行增量比对，避免重复写入。</w:t>
      </w:r>
    </w:p>
    <w:p>
      <w:pPr>
        <w:numPr>
          <w:ilvl val="0"/>
          <w:numId val="1"/>
        </w:numPr>
      </w:pPr>
      <w:r>
        <w:rPr>
          <w:sz val="24"/>
          <w:szCs val="24"/>
        </w:rPr>
        <w:t>同步失败时记录失败日志，并按指数退避策略重试，最多重试 3 次。</w:t>
      </w:r>
    </w:p>
    <w:p>
      <w:r>
        <w:rPr>
          <w:b/>
          <w:sz val="24"/>
          <w:szCs val="24"/>
        </w:rPr>
        <w:t>4.3 页面入口与导航流程</w:t>
      </w:r>
    </w:p>
    <w:p>
      <w:pPr>
        <w:numPr>
          <w:ilvl val="0"/>
          <w:numId val="1"/>
        </w:numPr>
      </w:pPr>
      <w:r>
        <w:rPr>
          <w:sz val="24"/>
          <w:szCs val="24"/>
        </w:rPr>
        <w:t>超级导购 APP 首页提供“微信小店”入口，运营人员点击后进入微信小店流程。</w:t>
      </w:r>
    </w:p>
    <w:p>
      <w:pPr>
        <w:numPr>
          <w:ilvl val="0"/>
          <w:numId val="1"/>
        </w:numPr>
      </w:pPr>
      <w:r>
        <w:rPr>
          <w:sz val="24"/>
          <w:szCs val="24"/>
        </w:rPr>
        <w:t>系统判断当前登录账号绑定的门店数量：若绑定多家门店，则进入门店选择列表；若仅绑定一家门店，则自动跳过选择界面。</w:t>
      </w:r>
    </w:p>
    <w:p>
      <w:pPr>
        <w:numPr>
          <w:ilvl val="0"/>
          <w:numId val="1"/>
        </w:numPr>
      </w:pPr>
      <w:r>
        <w:rPr>
          <w:sz val="24"/>
          <w:szCs val="24"/>
        </w:rPr>
        <w:t>进入门店后，系统判断该门店绑定的微信小店数量：若绑定多家微信小店，则进入微信小店列表；若仅绑定一家，则直接进入该微信小店管理界面。</w:t>
      </w:r>
    </w:p>
    <w:p>
      <w:pPr>
        <w:numPr>
          <w:ilvl val="0"/>
          <w:numId val="1"/>
        </w:numPr>
      </w:pPr>
      <w:r>
        <w:rPr>
          <w:sz val="24"/>
          <w:szCs val="24"/>
        </w:rPr>
        <w:t>微信小店管理界面提供三大功能入口：金价设置、商品管理、订单管理。点击金价设置、订单管理进入对应功能页面；商品管理入口当前版本仅展示、不可点击。</w:t>
      </w:r>
    </w:p>
    <w:p>
      <w:pPr>
        <w:pStyle val="Heading1"/>
        <w:spacing before="240" after="120"/>
      </w:pPr>
      <w:r>
        <w:rPr>
          <w:b/>
          <w:sz val="36"/>
          <w:szCs val="36"/>
        </w:rPr>
        <w:t>5. 功能模块</w:t>
      </w:r>
    </w:p>
    <w:p>
      <w:pPr>
        <w:pStyle val="Heading2"/>
        <w:spacing before="180" after="120"/>
      </w:pPr>
      <w:r>
        <w:rPr>
          <w:b/>
          <w:sz val="28"/>
          <w:szCs val="28"/>
        </w:rPr>
        <w:t>5.1 订单同步</w:t>
      </w:r>
    </w:p>
    <w:p>
      <w:r>
        <w:rPr>
          <w:b/>
          <w:sz val="24"/>
          <w:szCs val="24"/>
        </w:rPr>
        <w:t>5.1.1 接口对接</w:t>
      </w:r>
    </w:p>
    <w:p>
      <w:r>
        <w:rPr>
          <w:sz val="24"/>
          <w:szCs val="24"/>
        </w:rPr>
        <w:t>自研系统通过调用微信小店官方开放接口，定时获取店铺全量有效订单。接口返回数据需进行字段映射与数据清洗，确保核心字段完整落库。</w:t>
      </w:r>
    </w:p>
    <w:p>
      <w:r>
        <w:rPr>
          <w:b/>
          <w:sz val="24"/>
          <w:szCs val="24"/>
        </w:rPr>
        <w:t>5.1.2 同步字段</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1800" type="dxa"/>
            <w:shd val="clear" color="auto" fill="D9E2F3"/>
          </w:tcPr>
          <w:p>
            <w:r>
              <w:rPr>
                <w:b/>
                <w:sz val="22"/>
                <w:szCs val="22"/>
              </w:rPr>
              <w:t>字段类别</w:t>
            </w:r>
          </w:p>
        </w:tc>
        <w:tc>
          <w:tcPr>
            <w:tcW w="7200" type="dxa"/>
            <w:shd val="clear" color="auto" fill="D9E2F3"/>
          </w:tcPr>
          <w:p>
            <w:r>
              <w:rPr>
                <w:b/>
                <w:sz val="22"/>
                <w:szCs val="22"/>
              </w:rPr>
              <w:t>具体字段</w:t>
            </w:r>
          </w:p>
        </w:tc>
      </w:tr>
      <w:tr>
        <w:tc>
          <w:tcPr>
            <w:tcW w="1800" type="dxa"/>
          </w:tcPr>
          <w:p>
            <w:r>
              <w:rPr>
                <w:sz val="22"/>
                <w:szCs val="22"/>
              </w:rPr>
              <w:t>订单基础</w:t>
            </w:r>
          </w:p>
        </w:tc>
        <w:tc>
          <w:tcPr>
            <w:tcW w="7200" type="dxa"/>
          </w:tcPr>
          <w:p>
            <w:r>
              <w:rPr>
                <w:sz val="22"/>
                <w:szCs val="22"/>
              </w:rPr>
              <w:t>订单编号、下单时间、订单状态、订单来源、更新时间</w:t>
            </w:r>
          </w:p>
        </w:tc>
      </w:tr>
      <w:tr>
        <w:tc>
          <w:tcPr>
            <w:tcW w="1800" type="dxa"/>
          </w:tcPr>
          <w:p>
            <w:r>
              <w:rPr>
                <w:sz val="22"/>
                <w:szCs val="22"/>
              </w:rPr>
              <w:t>商品明细</w:t>
            </w:r>
          </w:p>
        </w:tc>
        <w:tc>
          <w:tcPr>
            <w:tcW w="7200" type="dxa"/>
          </w:tcPr>
          <w:p>
            <w:r>
              <w:rPr>
                <w:sz val="22"/>
                <w:szCs val="22"/>
              </w:rPr>
              <w:t>商品 ID、商品名称、规格、单价、数量、商品图片</w:t>
            </w:r>
          </w:p>
        </w:tc>
      </w:tr>
      <w:tr>
        <w:tc>
          <w:tcPr>
            <w:tcW w="1800" type="dxa"/>
          </w:tcPr>
          <w:p>
            <w:r>
              <w:rPr>
                <w:sz val="22"/>
                <w:szCs val="22"/>
              </w:rPr>
              <w:t>价格信息</w:t>
            </w:r>
          </w:p>
        </w:tc>
        <w:tc>
          <w:tcPr>
            <w:tcW w="7200" type="dxa"/>
          </w:tcPr>
          <w:p>
            <w:r>
              <w:rPr>
                <w:sz val="22"/>
                <w:szCs val="22"/>
              </w:rPr>
              <w:t>商品总额、运费、优惠金额、实付金额</w:t>
            </w:r>
          </w:p>
        </w:tc>
      </w:tr>
      <w:tr>
        <w:tc>
          <w:tcPr>
            <w:tcW w="1800" type="dxa"/>
          </w:tcPr>
          <w:p>
            <w:r>
              <w:rPr>
                <w:sz val="22"/>
                <w:szCs val="22"/>
              </w:rPr>
              <w:t>支付信息</w:t>
            </w:r>
          </w:p>
        </w:tc>
        <w:tc>
          <w:tcPr>
            <w:tcW w="7200" type="dxa"/>
          </w:tcPr>
          <w:p>
            <w:r>
              <w:rPr>
                <w:sz val="22"/>
                <w:szCs val="22"/>
              </w:rPr>
              <w:t>支付方式、支付时间、支付状态、交易流水号</w:t>
            </w:r>
          </w:p>
        </w:tc>
      </w:tr>
      <w:tr>
        <w:tc>
          <w:tcPr>
            <w:tcW w="1800" type="dxa"/>
          </w:tcPr>
          <w:p>
            <w:r>
              <w:rPr>
                <w:sz val="22"/>
                <w:szCs val="22"/>
              </w:rPr>
              <w:t>收货信息</w:t>
            </w:r>
          </w:p>
        </w:tc>
        <w:tc>
          <w:tcPr>
            <w:tcW w="7200" type="dxa"/>
          </w:tcPr>
          <w:p>
            <w:r>
              <w:rPr>
                <w:sz val="22"/>
                <w:szCs val="22"/>
              </w:rPr>
              <w:t>收货人姓名、联系电话、完整收货地址</w:t>
            </w:r>
          </w:p>
        </w:tc>
      </w:tr>
      <w:tr>
        <w:tc>
          <w:tcPr>
            <w:tcW w="1800" type="dxa"/>
          </w:tcPr>
          <w:p>
            <w:r>
              <w:rPr>
                <w:sz val="22"/>
                <w:szCs val="22"/>
              </w:rPr>
              <w:t>物流信息</w:t>
            </w:r>
          </w:p>
        </w:tc>
        <w:tc>
          <w:tcPr>
            <w:tcW w="7200" type="dxa"/>
          </w:tcPr>
          <w:p>
            <w:r>
              <w:rPr>
                <w:sz val="22"/>
                <w:szCs val="22"/>
              </w:rPr>
              <w:t>物流公司、物流单号、发货时间</w:t>
            </w:r>
          </w:p>
        </w:tc>
      </w:tr>
      <w:tr>
        <w:tc>
          <w:tcPr>
            <w:tcW w="1800" type="dxa"/>
          </w:tcPr>
          <w:p>
            <w:r>
              <w:rPr>
                <w:sz val="22"/>
                <w:szCs val="22"/>
              </w:rPr>
              <w:t>售后信息</w:t>
            </w:r>
          </w:p>
        </w:tc>
        <w:tc>
          <w:tcPr>
            <w:tcW w="7200" type="dxa"/>
          </w:tcPr>
          <w:p>
            <w:r>
              <w:rPr>
                <w:sz val="22"/>
                <w:szCs val="22"/>
              </w:rPr>
              <w:t>售后类型、售后状态、退款金额</w:t>
            </w:r>
          </w:p>
        </w:tc>
      </w:tr>
    </w:tbl>
    <w:p>
      <w:r>
        <w:rPr>
          <w:b/>
          <w:sz val="24"/>
          <w:szCs val="24"/>
        </w:rPr>
        <w:t>5.1.3 落库规则</w:t>
      </w:r>
    </w:p>
    <w:p>
      <w:pPr>
        <w:numPr>
          <w:ilvl val="0"/>
          <w:numId val="1"/>
        </w:numPr>
      </w:pPr>
      <w:r>
        <w:rPr>
          <w:sz val="24"/>
          <w:szCs val="24"/>
        </w:rPr>
        <w:t>订单编号作为唯一键，已存在订单根据更新时间进行增量更新。</w:t>
      </w:r>
    </w:p>
    <w:p>
      <w:pPr>
        <w:numPr>
          <w:ilvl val="0"/>
          <w:numId val="1"/>
        </w:numPr>
      </w:pPr>
      <w:r>
        <w:rPr>
          <w:sz val="24"/>
          <w:szCs val="24"/>
        </w:rPr>
        <w:t>同步任务完成后记录同步批次号、同步时间、成功/失败数量。</w:t>
      </w:r>
    </w:p>
    <w:p>
      <w:pPr>
        <w:numPr>
          <w:ilvl val="0"/>
          <w:numId val="1"/>
        </w:numPr>
      </w:pPr>
      <w:r>
        <w:rPr>
          <w:sz val="24"/>
          <w:szCs val="24"/>
        </w:rPr>
        <w:t>异常订单单独进入“待处理订单”队列，人工确认后再落库。</w:t>
      </w:r>
    </w:p>
    <w:p>
      <w:pPr>
        <w:pStyle val="Heading2"/>
        <w:spacing before="180" after="120"/>
      </w:pPr>
      <w:r>
        <w:rPr>
          <w:b/>
          <w:sz val="28"/>
          <w:szCs val="28"/>
        </w:rPr>
        <w:t>5.2 订单列表与搜索</w:t>
      </w:r>
    </w:p>
    <w:p>
      <w:r>
        <w:rPr>
          <w:b/>
          <w:sz val="24"/>
          <w:szCs val="24"/>
        </w:rPr>
        <w:t>5.2.1 搜索功能</w:t>
      </w:r>
    </w:p>
    <w:p>
      <w:pPr>
        <w:numPr>
          <w:ilvl val="0"/>
          <w:numId val="1"/>
        </w:numPr>
      </w:pPr>
      <w:r>
        <w:rPr>
          <w:sz val="24"/>
          <w:szCs val="24"/>
        </w:rPr>
        <w:t>搜索框固定展示在订单列表顶部，运营人员可直接输入完整或部分微信小店订单编号进行搜索，实时过滤列表。</w:t>
      </w:r>
    </w:p>
    <w:p>
      <w:pPr>
        <w:numPr>
          <w:ilvl val="0"/>
          <w:numId val="1"/>
        </w:numPr>
      </w:pPr>
      <w:r>
        <w:rPr>
          <w:sz val="24"/>
          <w:szCs val="24"/>
        </w:rPr>
        <w:t>支持按订单状态进行筛选：全部、待付款、礼物待收下、待发货、已发货、已完成、已取消。</w:t>
      </w:r>
    </w:p>
    <w:p>
      <w:pPr>
        <w:numPr>
          <w:ilvl val="0"/>
          <w:numId val="1"/>
        </w:numPr>
      </w:pPr>
      <w:r>
        <w:rPr>
          <w:sz val="24"/>
          <w:szCs val="24"/>
        </w:rPr>
        <w:t>搜索无结果时展示空状态提示。</w:t>
      </w:r>
    </w:p>
    <w:p>
      <w:r>
        <w:rPr>
          <w:b/>
          <w:sz val="24"/>
          <w:szCs val="24"/>
        </w:rPr>
        <w:t>5.2.2 列表展示字段</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1800" type="dxa"/>
            <w:shd val="clear" color="auto" fill="D9E2F3"/>
          </w:tcPr>
          <w:p>
            <w:r>
              <w:rPr>
                <w:b/>
                <w:sz val="22"/>
                <w:szCs val="22"/>
              </w:rPr>
              <w:t>字段名称</w:t>
            </w:r>
          </w:p>
        </w:tc>
        <w:tc>
          <w:tcPr>
            <w:tcW w="7200" type="dxa"/>
            <w:shd val="clear" color="auto" fill="D9E2F3"/>
          </w:tcPr>
          <w:p>
            <w:r>
              <w:rPr>
                <w:b/>
                <w:sz val="22"/>
                <w:szCs val="22"/>
              </w:rPr>
              <w:t>说明</w:t>
            </w:r>
          </w:p>
        </w:tc>
      </w:tr>
      <w:tr>
        <w:tc>
          <w:tcPr>
            <w:tcW w="1800" type="dxa"/>
          </w:tcPr>
          <w:p>
            <w:r>
              <w:rPr>
                <w:sz val="22"/>
                <w:szCs val="22"/>
              </w:rPr>
              <w:t>订单编号</w:t>
            </w:r>
          </w:p>
        </w:tc>
        <w:tc>
          <w:tcPr>
            <w:tcW w="7200" type="dxa"/>
          </w:tcPr>
          <w:p>
            <w:r>
              <w:rPr>
                <w:sz val="22"/>
                <w:szCs val="22"/>
              </w:rPr>
              <w:t>微信小店订单唯一标识，支持一键复制</w:t>
            </w:r>
          </w:p>
        </w:tc>
      </w:tr>
      <w:tr>
        <w:tc>
          <w:tcPr>
            <w:tcW w="1800" type="dxa"/>
          </w:tcPr>
          <w:p>
            <w:r>
              <w:rPr>
                <w:sz val="22"/>
                <w:szCs val="22"/>
              </w:rPr>
              <w:t>下单时间</w:t>
            </w:r>
          </w:p>
        </w:tc>
        <w:tc>
          <w:tcPr>
            <w:tcW w="7200" type="dxa"/>
          </w:tcPr>
          <w:p>
            <w:r>
              <w:rPr>
                <w:sz val="22"/>
                <w:szCs val="22"/>
              </w:rPr>
              <w:t>用户提交订单的时间，精确到分</w:t>
            </w:r>
          </w:p>
        </w:tc>
      </w:tr>
      <w:tr>
        <w:tc>
          <w:tcPr>
            <w:tcW w="1800" type="dxa"/>
          </w:tcPr>
          <w:p>
            <w:r>
              <w:rPr>
                <w:sz val="22"/>
                <w:szCs val="22"/>
              </w:rPr>
              <w:t>订单状态</w:t>
            </w:r>
          </w:p>
        </w:tc>
        <w:tc>
          <w:tcPr>
            <w:tcW w="7200" type="dxa"/>
          </w:tcPr>
          <w:p>
            <w:r>
              <w:rPr>
                <w:sz val="22"/>
                <w:szCs val="22"/>
              </w:rPr>
              <w:t>全部、待付款、礼物待收下、待发货、已发货、已完成、已取消</w:t>
            </w:r>
          </w:p>
        </w:tc>
      </w:tr>
      <w:tr>
        <w:tc>
          <w:tcPr>
            <w:tcW w="1800" type="dxa"/>
          </w:tcPr>
          <w:p>
            <w:r>
              <w:rPr>
                <w:sz val="22"/>
                <w:szCs val="22"/>
              </w:rPr>
              <w:t>商品信息</w:t>
            </w:r>
          </w:p>
        </w:tc>
        <w:tc>
          <w:tcPr>
            <w:tcW w="7200" type="dxa"/>
          </w:tcPr>
          <w:p>
            <w:r>
              <w:rPr>
                <w:sz val="22"/>
                <w:szCs val="22"/>
              </w:rPr>
              <w:t>每个商品展示商品 ID、商品图片、商品名称、规格值（如标称金重，仅显示规格值）、单价、数量；一个订单可包含多个商品，不再展示计价方式标签</w:t>
            </w:r>
          </w:p>
        </w:tc>
      </w:tr>
      <w:tr>
        <w:tc>
          <w:tcPr>
            <w:tcW w="1800" type="dxa"/>
          </w:tcPr>
          <w:p>
            <w:r>
              <w:rPr>
                <w:sz val="22"/>
                <w:szCs val="22"/>
              </w:rPr>
              <w:t>实付金额</w:t>
            </w:r>
          </w:p>
        </w:tc>
        <w:tc>
          <w:tcPr>
            <w:tcW w="7200" type="dxa"/>
          </w:tcPr>
          <w:p>
            <w:r>
              <w:rPr>
                <w:sz val="22"/>
                <w:szCs val="22"/>
              </w:rPr>
              <w:t>用户实际支付金额，单位：元</w:t>
            </w:r>
          </w:p>
        </w:tc>
      </w:tr>
      <w:tr>
        <w:tc>
          <w:tcPr>
            <w:tcW w="1800" type="dxa"/>
          </w:tcPr>
          <w:p>
            <w:r>
              <w:rPr>
                <w:sz val="22"/>
                <w:szCs val="22"/>
              </w:rPr>
              <w:t>同步 POS</w:t>
            </w:r>
          </w:p>
        </w:tc>
        <w:tc>
          <w:tcPr>
            <w:tcW w="7200" type="dxa"/>
          </w:tcPr>
          <w:p>
            <w:r>
              <w:rPr>
                <w:sz val="22"/>
                <w:szCs val="22"/>
              </w:rPr>
              <w:t>仅“已完成”订单中的每个商品显示同步 POS 按钮；全部件未同步时显示“同步 POS”，部分件已同步时显示“同步 POS（已同步数/总件数）”，全部件已同步后按钮变为“已同步 POS”；点击“已同步 POS”按钮后以提示框展示关联的 POS 订单号</w:t>
            </w:r>
          </w:p>
        </w:tc>
      </w:tr>
    </w:tbl>
    <w:p>
      <w:r>
        <w:rPr>
          <w:b/>
          <w:sz val="24"/>
          <w:szCs val="24"/>
        </w:rPr>
        <w:t>5.2.3 待发货质检状态</w:t>
      </w:r>
    </w:p>
    <w:p>
      <w:pPr>
        <w:numPr>
          <w:ilvl val="0"/>
          <w:numId val="1"/>
        </w:numPr>
      </w:pPr>
      <w:r>
        <w:rPr>
          <w:sz val="24"/>
          <w:szCs val="24"/>
        </w:rPr>
        <w:t>待发货订单需展示质检进度标签：已送检、质检中。</w:t>
      </w:r>
    </w:p>
    <w:p>
      <w:pPr>
        <w:numPr>
          <w:ilvl val="0"/>
          <w:numId val="1"/>
        </w:numPr>
      </w:pPr>
      <w:r>
        <w:rPr>
          <w:sz val="24"/>
          <w:szCs val="24"/>
        </w:rPr>
        <w:t>点击质检标签可跳转查看质检物流详情。</w:t>
      </w:r>
    </w:p>
    <w:p>
      <w:r>
        <w:rPr>
          <w:b/>
          <w:sz val="24"/>
          <w:szCs val="24"/>
        </w:rPr>
        <w:t>5.2.4 同步 POS 交互</w:t>
      </w:r>
    </w:p>
    <w:p>
      <w:pPr>
        <w:numPr>
          <w:ilvl val="0"/>
          <w:numId val="1"/>
        </w:numPr>
      </w:pPr>
      <w:r>
        <w:rPr>
          <w:sz val="24"/>
          <w:szCs val="24"/>
        </w:rPr>
        <w:t>仅“已完成”订单中的商品展示“同步 POS”按钮；全部件未同步时显示“同步 POS”，部分件已同步时显示“同步 POS（已同步数/总件数）”，全部件已同步后显示“已同步 POS”。</w:t>
      </w:r>
    </w:p>
    <w:p>
      <w:pPr>
        <w:numPr>
          <w:ilvl val="0"/>
          <w:numId val="1"/>
        </w:numPr>
      </w:pPr>
      <w:r>
        <w:rPr>
          <w:sz val="24"/>
          <w:szCs val="24"/>
        </w:rPr>
        <w:t>点击“同步 POS”按钮后弹出批次号输入浮层；商品数量 N 大于 1 时，浮层内展示 N 个独立行，每行对应一件商品。</w:t>
      </w:r>
    </w:p>
    <w:p>
      <w:pPr>
        <w:numPr>
          <w:ilvl val="0"/>
          <w:numId val="1"/>
        </w:numPr>
      </w:pPr>
      <w:r>
        <w:rPr>
          <w:sz val="24"/>
          <w:szCs val="24"/>
        </w:rPr>
        <w:t>已同步的件以只读形式展示其已关联的批次号、“已同步”状态及关联 POS 订单号；未同步的件展示批次号输入框与“扫码”按钮，运营人员可手动输入或扫描填充。</w:t>
      </w:r>
    </w:p>
    <w:p>
      <w:pPr>
        <w:numPr>
          <w:ilvl val="0"/>
          <w:numId val="1"/>
        </w:numPr>
      </w:pPr>
      <w:r>
        <w:rPr>
          <w:sz val="24"/>
          <w:szCs val="24"/>
        </w:rPr>
        <w:t>点击确定后，系统仅校验未同步件：任一为空提示“请输入第 X 件的批次号”；任一不存在于库存则提示“第 X 件不存在该批次号”。</w:t>
      </w:r>
    </w:p>
    <w:p>
      <w:pPr>
        <w:numPr>
          <w:ilvl val="0"/>
          <w:numId val="1"/>
        </w:numPr>
      </w:pPr>
      <w:r>
        <w:rPr>
          <w:sz val="24"/>
          <w:szCs val="24"/>
        </w:rPr>
        <w:t>校验通过后，未同步件立即标记为已同步并记录对应批次号；导购点击确定后，系统根据当前订单信息在 POS 开单（若首次同步），CRM 保存微信小店订单信息与 POS 订单的关联数据，并为该商品记录 POS 单号。</w:t>
      </w:r>
    </w:p>
    <w:p>
      <w:pPr>
        <w:numPr>
          <w:ilvl val="0"/>
          <w:numId val="1"/>
        </w:numPr>
      </w:pPr>
      <w:r>
        <w:rPr>
          <w:sz val="24"/>
          <w:szCs val="24"/>
        </w:rPr>
        <w:t>全部件已同步的商品显示“已同步 POS”按钮，点击后以提示框形式展示关联的 POS 订单号。</w:t>
      </w:r>
    </w:p>
    <w:p>
      <w:r>
        <w:rPr>
          <w:b/>
          <w:sz val="24"/>
          <w:szCs val="24"/>
        </w:rPr>
        <w:t>5.2.5 上下拉刷新</w:t>
      </w:r>
    </w:p>
    <w:p>
      <w:pPr>
        <w:numPr>
          <w:ilvl val="0"/>
          <w:numId val="1"/>
        </w:numPr>
      </w:pPr>
      <w:r>
        <w:rPr>
          <w:sz val="24"/>
          <w:szCs val="24"/>
        </w:rPr>
        <w:t>订单列表支持下拉刷新：页面顶部下拉触发最新订单数据加载。</w:t>
      </w:r>
    </w:p>
    <w:p>
      <w:pPr>
        <w:numPr>
          <w:ilvl val="0"/>
          <w:numId val="1"/>
        </w:numPr>
      </w:pPr>
      <w:r>
        <w:rPr>
          <w:sz val="24"/>
          <w:szCs val="24"/>
        </w:rPr>
        <w:t>支持上拉加载更多：滑动到底部自动分页加载历史订单。</w:t>
      </w:r>
    </w:p>
    <w:p>
      <w:pPr>
        <w:numPr>
          <w:ilvl val="0"/>
          <w:numId val="1"/>
        </w:numPr>
      </w:pPr>
      <w:r>
        <w:rPr>
          <w:sz val="24"/>
          <w:szCs val="24"/>
        </w:rPr>
        <w:t>刷新/加载过程中展示 loading 提示，避免重复触发。</w:t>
      </w:r>
    </w:p>
    <w:p>
      <w:pPr>
        <w:pStyle val="Heading2"/>
        <w:spacing before="180" after="120"/>
      </w:pPr>
      <w:r>
        <w:rPr>
          <w:b/>
          <w:sz val="28"/>
          <w:szCs val="28"/>
        </w:rPr>
        <w:t>5.3 订单详情</w:t>
      </w:r>
    </w:p>
    <w:p>
      <w:r>
        <w:rPr>
          <w:sz val="24"/>
          <w:szCs val="24"/>
        </w:rPr>
        <w:t>订单详情页展示单个订单的完整信息，页面顶部展示订单状态与订单编号，下方按卡片分区展示商品、买家/礼物接收方、收货、订单、物流、质检物流及售后信息。礼物订单需隐藏买家与收货信息，改为展示礼物接收方信息。</w:t>
      </w:r>
    </w:p>
    <w:p>
      <w:r>
        <w:rPr>
          <w:b/>
          <w:sz val="24"/>
          <w:szCs val="24"/>
        </w:rPr>
        <w:t>5.3.1 顶部状态区</w:t>
      </w:r>
    </w:p>
    <w:p>
      <w:pPr>
        <w:numPr>
          <w:ilvl val="0"/>
          <w:numId val="1"/>
        </w:numPr>
      </w:pPr>
      <w:r>
        <w:rPr>
          <w:sz val="24"/>
          <w:szCs val="24"/>
        </w:rPr>
        <w:t>订单状态：如待付款、礼物待收下、待发货、已发货、已完成、已取消。</w:t>
      </w:r>
    </w:p>
    <w:p>
      <w:pPr>
        <w:numPr>
          <w:ilvl val="0"/>
          <w:numId val="1"/>
        </w:numPr>
      </w:pPr>
      <w:r>
        <w:rPr>
          <w:sz val="24"/>
          <w:szCs val="24"/>
        </w:rPr>
        <w:t>订单编号：微信小店订单唯一标识，支持一键复制。</w:t>
      </w:r>
    </w:p>
    <w:p>
      <w:r>
        <w:rPr>
          <w:b/>
          <w:sz val="24"/>
          <w:szCs val="24"/>
        </w:rPr>
        <w:t>5.3.2 订单商品</w:t>
      </w:r>
    </w:p>
    <w:p>
      <w:pPr>
        <w:numPr>
          <w:ilvl val="0"/>
          <w:numId val="1"/>
        </w:numPr>
      </w:pPr>
      <w:r>
        <w:rPr>
          <w:sz val="24"/>
          <w:szCs val="24"/>
        </w:rPr>
        <w:t>展示订单内全部商品，每个商品包含商品图片、商品名称、商品 ID、规格值、单价、数量及小计。</w:t>
      </w:r>
    </w:p>
    <w:p>
      <w:pPr>
        <w:numPr>
          <w:ilvl val="0"/>
          <w:numId val="1"/>
        </w:numPr>
      </w:pPr>
      <w:r>
        <w:rPr>
          <w:sz val="24"/>
          <w:szCs val="24"/>
        </w:rPr>
        <w:t>规格仅展示规格值（如标称金重的具体克重），有值时才显示；不再展示规格名与计价方式标签。</w:t>
      </w:r>
    </w:p>
    <w:p>
      <w:pPr>
        <w:numPr>
          <w:ilvl val="0"/>
          <w:numId val="1"/>
        </w:numPr>
      </w:pPr>
      <w:r>
        <w:rPr>
          <w:sz val="24"/>
          <w:szCs val="24"/>
        </w:rPr>
        <w:t>每个商品右侧展示 POS 同步按钮：仅“已完成”订单可同步；全部件未同步时显示“同步 POS”，部分件已同步时显示“同步 POS（已同步数/总件数）”，全部件已同步后显示“已同步 POS”；点击“同步 POS”后浮层内已同步件展示批次号及“已同步”状态，未同步件展示批次号输入/扫码行，仅校验未同步件；全部件同步完成后触发 POS 开单并记录关联订单号。</w:t>
      </w:r>
    </w:p>
    <w:p>
      <w:pPr>
        <w:numPr>
          <w:ilvl val="0"/>
          <w:numId val="1"/>
        </w:numPr>
      </w:pPr>
      <w:r>
        <w:rPr>
          <w:sz val="24"/>
          <w:szCs val="24"/>
        </w:rPr>
        <w:t>已同步 POS 商品点击“已同步 POS”按钮，以提示框形式展示关联的 POS 订单号。</w:t>
      </w:r>
    </w:p>
    <w:p>
      <w:pPr>
        <w:numPr>
          <w:ilvl val="0"/>
          <w:numId val="1"/>
        </w:numPr>
      </w:pPr>
      <w:r>
        <w:rPr>
          <w:sz val="24"/>
          <w:szCs val="24"/>
        </w:rPr>
        <w:t>商品列表顶部展示该订单商品总件数；底部汇总商品总额、运费、优惠金额及实付金额。</w:t>
      </w:r>
    </w:p>
    <w:p>
      <w:r>
        <w:rPr>
          <w:b/>
          <w:sz val="24"/>
          <w:szCs val="24"/>
        </w:rPr>
        <w:t>5.3.3 买家信息</w:t>
      </w:r>
    </w:p>
    <w:p>
      <w:r>
        <w:rPr>
          <w:sz val="24"/>
          <w:szCs val="24"/>
        </w:rPr>
        <w:t>普通订单展示买家信息；礼物订单不展示此卡片。</w:t>
      </w:r>
    </w:p>
    <w:p>
      <w:pPr>
        <w:numPr>
          <w:ilvl val="0"/>
          <w:numId val="1"/>
        </w:numPr>
      </w:pPr>
      <w:r>
        <w:rPr>
          <w:sz val="24"/>
          <w:szCs val="24"/>
        </w:rPr>
        <w:t>微信昵称。</w:t>
      </w:r>
    </w:p>
    <w:p>
      <w:pPr>
        <w:numPr>
          <w:ilvl val="0"/>
          <w:numId val="1"/>
        </w:numPr>
      </w:pPr>
      <w:r>
        <w:rPr>
          <w:sz val="24"/>
          <w:szCs val="24"/>
        </w:rPr>
        <w:t>性别。</w:t>
      </w:r>
    </w:p>
    <w:p>
      <w:pPr>
        <w:numPr>
          <w:ilvl val="0"/>
          <w:numId val="1"/>
        </w:numPr>
      </w:pPr>
      <w:r>
        <w:rPr>
          <w:sz val="24"/>
          <w:szCs val="24"/>
        </w:rPr>
        <w:t>用户地区。</w:t>
      </w:r>
    </w:p>
    <w:p>
      <w:r>
        <w:rPr>
          <w:b/>
          <w:sz val="24"/>
          <w:szCs val="24"/>
        </w:rPr>
        <w:t>5.3.4 收货信息</w:t>
      </w:r>
    </w:p>
    <w:p>
      <w:r>
        <w:rPr>
          <w:sz val="24"/>
          <w:szCs val="24"/>
        </w:rPr>
        <w:t>普通订单展示收货信息；礼物订单不展示此卡片。</w:t>
      </w:r>
    </w:p>
    <w:p>
      <w:pPr>
        <w:numPr>
          <w:ilvl val="0"/>
          <w:numId val="1"/>
        </w:numPr>
      </w:pPr>
      <w:r>
        <w:rPr>
          <w:sz val="24"/>
          <w:szCs val="24"/>
        </w:rPr>
        <w:t>收货人姓名：脱敏展示，如“林*”。</w:t>
      </w:r>
    </w:p>
    <w:p>
      <w:pPr>
        <w:numPr>
          <w:ilvl val="0"/>
          <w:numId val="1"/>
        </w:numPr>
      </w:pPr>
      <w:r>
        <w:rPr>
          <w:sz val="24"/>
          <w:szCs val="24"/>
        </w:rPr>
        <w:t>联系电话：脱敏展示，如“138****3456”。</w:t>
      </w:r>
    </w:p>
    <w:p>
      <w:pPr>
        <w:numPr>
          <w:ilvl val="0"/>
          <w:numId val="1"/>
        </w:numPr>
      </w:pPr>
      <w:r>
        <w:rPr>
          <w:sz val="24"/>
          <w:szCs val="24"/>
        </w:rPr>
        <w:t>收货地址：脱敏展示，门牌号、楼栋、楼层等数字信息以“*”号隐藏。</w:t>
      </w:r>
    </w:p>
    <w:p>
      <w:pPr>
        <w:numPr>
          <w:ilvl val="0"/>
          <w:numId val="1"/>
        </w:numPr>
      </w:pPr>
      <w:r>
        <w:rPr>
          <w:sz val="24"/>
          <w:szCs val="24"/>
        </w:rPr>
        <w:t>买家留言：若用户填写留言，以黄色提示区展示。</w:t>
      </w:r>
    </w:p>
    <w:p>
      <w:r>
        <w:rPr>
          <w:b/>
          <w:sz val="24"/>
          <w:szCs val="24"/>
        </w:rPr>
        <w:t>5.3.5 礼物接收方信息</w:t>
      </w:r>
    </w:p>
    <w:p>
      <w:r>
        <w:rPr>
          <w:sz val="24"/>
          <w:szCs val="24"/>
        </w:rPr>
        <w:t>仅礼物订单展示此卡片，替代买家信息与收货信息。</w:t>
      </w:r>
    </w:p>
    <w:p>
      <w:pPr>
        <w:numPr>
          <w:ilvl val="0"/>
          <w:numId val="1"/>
        </w:numPr>
      </w:pPr>
      <w:r>
        <w:rPr>
          <w:sz val="24"/>
          <w:szCs val="24"/>
        </w:rPr>
        <w:t>收货信息：礼物接收方姓名、联系电话、收货地址，按普通收货信息规则脱敏展示。</w:t>
      </w:r>
    </w:p>
    <w:p>
      <w:pPr>
        <w:numPr>
          <w:ilvl val="0"/>
          <w:numId val="1"/>
        </w:numPr>
      </w:pPr>
      <w:r>
        <w:rPr>
          <w:sz val="24"/>
          <w:szCs val="24"/>
        </w:rPr>
        <w:t>赠送方留言：送礼人填写的赠言，如“送给亲爱的，请帮我写张贺卡”。</w:t>
      </w:r>
    </w:p>
    <w:p>
      <w:pPr>
        <w:numPr>
          <w:ilvl val="0"/>
          <w:numId val="1"/>
        </w:numPr>
      </w:pPr>
      <w:r>
        <w:rPr>
          <w:sz val="24"/>
          <w:szCs val="24"/>
        </w:rPr>
        <w:t>商家礼物备注：运营人员维护的礼盒包装、贺卡等备注信息。</w:t>
      </w:r>
    </w:p>
    <w:p>
      <w:r>
        <w:rPr>
          <w:b/>
          <w:sz val="24"/>
          <w:szCs val="24"/>
        </w:rPr>
        <w:t>5.3.6 订单信息</w:t>
      </w:r>
    </w:p>
    <w:p>
      <w:pPr>
        <w:numPr>
          <w:ilvl val="0"/>
          <w:numId val="1"/>
        </w:numPr>
      </w:pPr>
      <w:r>
        <w:rPr>
          <w:sz val="24"/>
          <w:szCs val="24"/>
        </w:rPr>
        <w:t>订单备注：可编辑输入框，运营人员可输入并保存备注。</w:t>
      </w:r>
    </w:p>
    <w:p>
      <w:pPr>
        <w:numPr>
          <w:ilvl val="0"/>
          <w:numId val="1"/>
        </w:numPr>
      </w:pPr>
      <w:r>
        <w:rPr>
          <w:sz val="24"/>
          <w:szCs val="24"/>
        </w:rPr>
        <w:t>订单状态。</w:t>
      </w:r>
    </w:p>
    <w:p>
      <w:pPr>
        <w:numPr>
          <w:ilvl val="0"/>
          <w:numId val="1"/>
        </w:numPr>
      </w:pPr>
      <w:r>
        <w:rPr>
          <w:sz val="24"/>
          <w:szCs val="24"/>
        </w:rPr>
        <w:t>订单编号：支持一键复制。</w:t>
      </w:r>
    </w:p>
    <w:p>
      <w:pPr>
        <w:numPr>
          <w:ilvl val="0"/>
          <w:numId val="1"/>
        </w:numPr>
      </w:pPr>
      <w:r>
        <w:rPr>
          <w:sz val="24"/>
          <w:szCs val="24"/>
        </w:rPr>
        <w:t>保单号。</w:t>
      </w:r>
    </w:p>
    <w:p>
      <w:pPr>
        <w:numPr>
          <w:ilvl val="0"/>
          <w:numId val="1"/>
        </w:numPr>
      </w:pPr>
      <w:r>
        <w:rPr>
          <w:sz val="24"/>
          <w:szCs val="24"/>
        </w:rPr>
        <w:t>下单时间：精确到分。</w:t>
      </w:r>
    </w:p>
    <w:p>
      <w:pPr>
        <w:numPr>
          <w:ilvl val="0"/>
          <w:numId val="1"/>
        </w:numPr>
      </w:pPr>
      <w:r>
        <w:rPr>
          <w:sz val="24"/>
          <w:szCs val="24"/>
        </w:rPr>
        <w:t>支付方式。</w:t>
      </w:r>
    </w:p>
    <w:p>
      <w:pPr>
        <w:numPr>
          <w:ilvl val="0"/>
          <w:numId val="1"/>
        </w:numPr>
      </w:pPr>
      <w:r>
        <w:rPr>
          <w:sz val="24"/>
          <w:szCs val="24"/>
        </w:rPr>
        <w:t>支付时间：未支付时显示“-”。</w:t>
      </w:r>
    </w:p>
    <w:p>
      <w:pPr>
        <w:numPr>
          <w:ilvl val="0"/>
          <w:numId val="1"/>
        </w:numPr>
      </w:pPr>
      <w:r>
        <w:rPr>
          <w:sz val="24"/>
          <w:szCs val="24"/>
        </w:rPr>
        <w:t>交易单号。</w:t>
      </w:r>
    </w:p>
    <w:p>
      <w:pPr>
        <w:numPr>
          <w:ilvl val="0"/>
          <w:numId val="1"/>
        </w:numPr>
      </w:pPr>
      <w:r>
        <w:rPr>
          <w:sz val="24"/>
          <w:szCs val="24"/>
        </w:rPr>
        <w:t>技术服务费：订单交易产生技术服务费，归入订单信息卡片。</w:t>
      </w:r>
    </w:p>
    <w:p>
      <w:pPr>
        <w:numPr>
          <w:ilvl val="0"/>
          <w:numId val="1"/>
        </w:numPr>
      </w:pPr>
      <w:r>
        <w:rPr>
          <w:sz val="24"/>
          <w:szCs val="24"/>
        </w:rPr>
        <w:t>发货时间、确认收货时间、完成时间：根据订单状态按需展示，未发生时显示“-”。</w:t>
      </w:r>
    </w:p>
    <w:p>
      <w:r>
        <w:rPr>
          <w:b/>
          <w:sz val="24"/>
          <w:szCs val="24"/>
        </w:rPr>
        <w:t>5.3.7 物流信息</w:t>
      </w:r>
    </w:p>
    <w:p>
      <w:pPr>
        <w:numPr>
          <w:ilvl val="0"/>
          <w:numId val="1"/>
        </w:numPr>
      </w:pPr>
      <w:r>
        <w:rPr>
          <w:sz val="24"/>
          <w:szCs val="24"/>
        </w:rPr>
        <w:t>包裹数量。</w:t>
      </w:r>
    </w:p>
    <w:p>
      <w:pPr>
        <w:numPr>
          <w:ilvl val="0"/>
          <w:numId val="1"/>
        </w:numPr>
      </w:pPr>
      <w:r>
        <w:rPr>
          <w:sz val="24"/>
          <w:szCs val="24"/>
        </w:rPr>
        <w:t>快递公司。</w:t>
      </w:r>
    </w:p>
    <w:p>
      <w:pPr>
        <w:numPr>
          <w:ilvl val="0"/>
          <w:numId val="1"/>
        </w:numPr>
      </w:pPr>
      <w:r>
        <w:rPr>
          <w:sz val="24"/>
          <w:szCs val="24"/>
        </w:rPr>
        <w:t>物流编号。</w:t>
      </w:r>
    </w:p>
    <w:p>
      <w:pPr>
        <w:numPr>
          <w:ilvl val="0"/>
          <w:numId val="1"/>
        </w:numPr>
      </w:pPr>
      <w:r>
        <w:rPr>
          <w:sz val="24"/>
          <w:szCs val="24"/>
        </w:rPr>
        <w:t>发货时间。</w:t>
      </w:r>
    </w:p>
    <w:p>
      <w:pPr>
        <w:numPr>
          <w:ilvl val="0"/>
          <w:numId val="1"/>
        </w:numPr>
      </w:pPr>
      <w:r>
        <w:rPr>
          <w:sz val="24"/>
          <w:szCs val="24"/>
        </w:rPr>
        <w:t>物流轨迹：按时间倒序展示关键节点，如“商家已发货，包裹正在等待揽收”。</w:t>
      </w:r>
    </w:p>
    <w:p>
      <w:pPr>
        <w:numPr>
          <w:ilvl val="0"/>
          <w:numId val="1"/>
        </w:numPr>
      </w:pPr>
      <w:r>
        <w:rPr>
          <w:sz val="24"/>
          <w:szCs val="24"/>
        </w:rPr>
        <w:t>待发货订单展示“订单待发货，暂无物流信息”。</w:t>
      </w:r>
    </w:p>
    <w:p>
      <w:r>
        <w:rPr>
          <w:b/>
          <w:sz val="24"/>
          <w:szCs val="24"/>
        </w:rPr>
        <w:t>5.3.8 质检物流</w:t>
      </w:r>
    </w:p>
    <w:p>
      <w:pPr>
        <w:numPr>
          <w:ilvl val="0"/>
          <w:numId val="1"/>
        </w:numPr>
      </w:pPr>
      <w:r>
        <w:rPr>
          <w:sz val="24"/>
          <w:szCs val="24"/>
        </w:rPr>
        <w:t>仅待发货订单展示质检物流卡片。</w:t>
      </w:r>
    </w:p>
    <w:p>
      <w:pPr>
        <w:numPr>
          <w:ilvl val="0"/>
          <w:numId val="1"/>
        </w:numPr>
      </w:pPr>
      <w:r>
        <w:rPr>
          <w:sz val="24"/>
          <w:szCs val="24"/>
        </w:rPr>
        <w:t>质检状态：已送检 / 质检中。</w:t>
      </w:r>
    </w:p>
    <w:p>
      <w:pPr>
        <w:numPr>
          <w:ilvl val="0"/>
          <w:numId val="1"/>
        </w:numPr>
      </w:pPr>
      <w:r>
        <w:rPr>
          <w:sz val="24"/>
          <w:szCs val="24"/>
        </w:rPr>
        <w:t>质检轨迹：展示样品接收、检测中等关键节点。</w:t>
      </w:r>
    </w:p>
    <w:p>
      <w:pPr>
        <w:numPr>
          <w:ilvl val="0"/>
          <w:numId val="1"/>
        </w:numPr>
      </w:pPr>
      <w:r>
        <w:rPr>
          <w:sz val="24"/>
          <w:szCs val="24"/>
        </w:rPr>
        <w:t>点击订单列表中的质检标签可跳转查看质检物流详情。</w:t>
      </w:r>
    </w:p>
    <w:p>
      <w:r>
        <w:rPr>
          <w:b/>
          <w:sz val="24"/>
          <w:szCs val="24"/>
        </w:rPr>
        <w:t>5.3.9 退货/售后</w:t>
      </w:r>
    </w:p>
    <w:p>
      <w:pPr>
        <w:numPr>
          <w:ilvl val="0"/>
          <w:numId val="1"/>
        </w:numPr>
      </w:pPr>
      <w:r>
        <w:rPr>
          <w:sz val="24"/>
          <w:szCs val="24"/>
        </w:rPr>
        <w:t>存在售后时展示：售后单号、退款状态、退款金额、退款件数、退款原因、退款说明、退款时间，以及涉及商品列表。</w:t>
      </w:r>
    </w:p>
    <w:p>
      <w:pPr>
        <w:numPr>
          <w:ilvl val="0"/>
          <w:numId val="1"/>
        </w:numPr>
      </w:pPr>
      <w:r>
        <w:rPr>
          <w:sz val="24"/>
          <w:szCs val="24"/>
        </w:rPr>
        <w:t>无售后时展示“暂无售后信息”。</w:t>
      </w:r>
    </w:p>
    <w:p>
      <w:r>
        <w:rPr>
          <w:b/>
          <w:sz val="24"/>
          <w:szCs val="24"/>
        </w:rPr>
        <w:t>5.3.10 详情页字段汇总</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1800" type="dxa"/>
            <w:shd val="clear" color="auto" fill="D9E2F3"/>
          </w:tcPr>
          <w:p>
            <w:r>
              <w:rPr>
                <w:b/>
                <w:sz val="22"/>
                <w:szCs val="22"/>
              </w:rPr>
              <w:t>信息分区</w:t>
            </w:r>
          </w:p>
        </w:tc>
        <w:tc>
          <w:tcPr>
            <w:tcW w="7200" type="dxa"/>
            <w:shd val="clear" color="auto" fill="D9E2F3"/>
          </w:tcPr>
          <w:p>
            <w:r>
              <w:rPr>
                <w:b/>
                <w:sz val="22"/>
                <w:szCs val="22"/>
              </w:rPr>
              <w:t>包含内容</w:t>
            </w:r>
          </w:p>
        </w:tc>
      </w:tr>
      <w:tr>
        <w:tc>
          <w:tcPr>
            <w:tcW w="1800" type="dxa"/>
          </w:tcPr>
          <w:p>
            <w:r>
              <w:rPr>
                <w:sz val="22"/>
                <w:szCs val="22"/>
              </w:rPr>
              <w:t>订单商品</w:t>
            </w:r>
          </w:p>
        </w:tc>
        <w:tc>
          <w:tcPr>
            <w:tcW w="7200" type="dxa"/>
          </w:tcPr>
          <w:p>
            <w:r>
              <w:rPr>
                <w:sz val="22"/>
                <w:szCs val="22"/>
              </w:rPr>
              <w:t>商品图片、商品名称、商品 ID、规格、单价、数量、小计、商品总额、运费、优惠、实付金额、POS 同步状态、POS 单号</w:t>
            </w:r>
          </w:p>
        </w:tc>
      </w:tr>
      <w:tr>
        <w:tc>
          <w:tcPr>
            <w:tcW w="1800" type="dxa"/>
          </w:tcPr>
          <w:p>
            <w:r>
              <w:rPr>
                <w:sz val="22"/>
                <w:szCs val="22"/>
              </w:rPr>
              <w:t>买家信息</w:t>
            </w:r>
          </w:p>
        </w:tc>
        <w:tc>
          <w:tcPr>
            <w:tcW w="7200" type="dxa"/>
          </w:tcPr>
          <w:p>
            <w:r>
              <w:rPr>
                <w:sz val="22"/>
                <w:szCs val="22"/>
              </w:rPr>
              <w:t>微信昵称、性别、用户地区（普通订单展示）</w:t>
            </w:r>
          </w:p>
        </w:tc>
      </w:tr>
      <w:tr>
        <w:tc>
          <w:tcPr>
            <w:tcW w="1800" type="dxa"/>
          </w:tcPr>
          <w:p>
            <w:r>
              <w:rPr>
                <w:sz val="22"/>
                <w:szCs val="22"/>
              </w:rPr>
              <w:t>收货信息</w:t>
            </w:r>
          </w:p>
        </w:tc>
        <w:tc>
          <w:tcPr>
            <w:tcW w="7200" type="dxa"/>
          </w:tcPr>
          <w:p>
            <w:r>
              <w:rPr>
                <w:sz val="22"/>
                <w:szCs val="22"/>
              </w:rPr>
              <w:t>脱敏姓名、脱敏手机号、脱敏地址、买家留言（普通订单展示）</w:t>
            </w:r>
          </w:p>
        </w:tc>
      </w:tr>
      <w:tr>
        <w:tc>
          <w:tcPr>
            <w:tcW w="1800" type="dxa"/>
          </w:tcPr>
          <w:p>
            <w:r>
              <w:rPr>
                <w:sz val="22"/>
                <w:szCs val="22"/>
              </w:rPr>
              <w:t>礼物接收方信息</w:t>
            </w:r>
          </w:p>
        </w:tc>
        <w:tc>
          <w:tcPr>
            <w:tcW w="7200" type="dxa"/>
          </w:tcPr>
          <w:p>
            <w:r>
              <w:rPr>
                <w:sz val="22"/>
                <w:szCs val="22"/>
              </w:rPr>
              <w:t>收货信息、赠送方留言、商家礼物备注（礼物订单展示）</w:t>
            </w:r>
          </w:p>
        </w:tc>
      </w:tr>
      <w:tr>
        <w:tc>
          <w:tcPr>
            <w:tcW w="1800" type="dxa"/>
          </w:tcPr>
          <w:p>
            <w:r>
              <w:rPr>
                <w:sz val="22"/>
                <w:szCs val="22"/>
              </w:rPr>
              <w:t>订单信息</w:t>
            </w:r>
          </w:p>
        </w:tc>
        <w:tc>
          <w:tcPr>
            <w:tcW w="7200" type="dxa"/>
          </w:tcPr>
          <w:p>
            <w:r>
              <w:rPr>
                <w:sz val="22"/>
                <w:szCs val="22"/>
              </w:rPr>
              <w:t>订单备注、订单状态、订单编号、保单号、下单时间、支付方式、支付时间、交易单号、技术服务费、发货时间、确认收货时间、完成时间</w:t>
            </w:r>
          </w:p>
        </w:tc>
      </w:tr>
      <w:tr>
        <w:tc>
          <w:tcPr>
            <w:tcW w="1800" type="dxa"/>
          </w:tcPr>
          <w:p>
            <w:r>
              <w:rPr>
                <w:sz val="22"/>
                <w:szCs val="22"/>
              </w:rPr>
              <w:t>物流信息</w:t>
            </w:r>
          </w:p>
        </w:tc>
        <w:tc>
          <w:tcPr>
            <w:tcW w="7200" type="dxa"/>
          </w:tcPr>
          <w:p>
            <w:r>
              <w:rPr>
                <w:sz val="22"/>
                <w:szCs val="22"/>
              </w:rPr>
              <w:t>包裹数量、快递公司、物流编号、发货时间、物流轨迹</w:t>
            </w:r>
          </w:p>
        </w:tc>
      </w:tr>
      <w:tr>
        <w:tc>
          <w:tcPr>
            <w:tcW w="1800" type="dxa"/>
          </w:tcPr>
          <w:p>
            <w:r>
              <w:rPr>
                <w:sz val="22"/>
                <w:szCs val="22"/>
              </w:rPr>
              <w:t>质检物流</w:t>
            </w:r>
          </w:p>
        </w:tc>
        <w:tc>
          <w:tcPr>
            <w:tcW w="7200" type="dxa"/>
          </w:tcPr>
          <w:p>
            <w:r>
              <w:rPr>
                <w:sz val="22"/>
                <w:szCs val="22"/>
              </w:rPr>
              <w:t>质检状态、质检轨迹</w:t>
            </w:r>
          </w:p>
        </w:tc>
      </w:tr>
      <w:tr>
        <w:tc>
          <w:tcPr>
            <w:tcW w="1800" type="dxa"/>
          </w:tcPr>
          <w:p>
            <w:r>
              <w:rPr>
                <w:sz val="22"/>
                <w:szCs val="22"/>
              </w:rPr>
              <w:t>退货/售后</w:t>
            </w:r>
          </w:p>
        </w:tc>
        <w:tc>
          <w:tcPr>
            <w:tcW w="7200" type="dxa"/>
          </w:tcPr>
          <w:p>
            <w:r>
              <w:rPr>
                <w:sz val="22"/>
                <w:szCs val="22"/>
              </w:rPr>
              <w:t>售后单号、退款状态、退款金额、退款件数、退款原因、退款说明、退款时间、涉及商品</w:t>
            </w:r>
          </w:p>
        </w:tc>
      </w:tr>
    </w:tbl>
    <w:p>
      <w:pPr>
        <w:pStyle val="Heading2"/>
        <w:spacing before="180" after="120"/>
      </w:pPr>
      <w:r>
        <w:rPr>
          <w:b/>
          <w:sz val="28"/>
          <w:szCs val="28"/>
        </w:rPr>
        <w:t>5.4 商品绑定映射</w:t>
      </w:r>
    </w:p>
    <w:p>
      <w:r>
        <w:rPr>
          <w:b/>
          <w:sz val="24"/>
          <w:szCs val="24"/>
        </w:rPr>
        <w:t>5.4.1 功能说明</w:t>
      </w:r>
    </w:p>
    <w:p>
      <w:r>
        <w:rPr>
          <w:sz val="24"/>
          <w:szCs val="24"/>
        </w:rPr>
        <w:t>运营人员在超级导购 APP 中选中指定微信小店订单，将订单内的商品与企业内部商品库完成一对一或批量绑定映射。绑定关系持久化留存，同一微信小店商品后续可被自动复用。</w:t>
      </w:r>
    </w:p>
    <w:p>
      <w:r>
        <w:rPr>
          <w:b/>
          <w:sz val="24"/>
          <w:szCs val="24"/>
        </w:rPr>
        <w:t>5.4.2 绑定方式</w:t>
      </w:r>
    </w:p>
    <w:p>
      <w:pPr>
        <w:numPr>
          <w:ilvl val="0"/>
          <w:numId val="1"/>
        </w:numPr>
      </w:pPr>
      <w:r>
        <w:rPr>
          <w:sz val="24"/>
          <w:szCs val="24"/>
        </w:rPr>
        <w:t>一对一绑定：针对单个商品，手动从企业内部商品库中选择对应商品。</w:t>
      </w:r>
    </w:p>
    <w:p>
      <w:pPr>
        <w:numPr>
          <w:ilvl val="0"/>
          <w:numId val="1"/>
        </w:numPr>
      </w:pPr>
      <w:r>
        <w:rPr>
          <w:sz val="24"/>
          <w:szCs val="24"/>
        </w:rPr>
        <w:t>批量绑定：针对同一订单内多个商品，支持批量选择并一键绑定。</w:t>
      </w:r>
    </w:p>
    <w:p>
      <w:pPr>
        <w:numPr>
          <w:ilvl val="0"/>
          <w:numId val="1"/>
        </w:numPr>
      </w:pPr>
      <w:r>
        <w:rPr>
          <w:sz val="24"/>
          <w:szCs val="24"/>
        </w:rPr>
        <w:t>智能推荐：系统根据商品名称、规格、价格等信息推荐可能匹配的内部商品，运营人员一键确认。</w:t>
      </w:r>
    </w:p>
    <w:p>
      <w:pPr>
        <w:numPr>
          <w:ilvl val="0"/>
          <w:numId val="1"/>
        </w:numPr>
      </w:pPr>
      <w:r>
        <w:rPr>
          <w:sz val="24"/>
          <w:szCs val="24"/>
        </w:rPr>
        <w:t>历史复用：已绑定的微信小店商品再次出现时，系统自动带入历史绑定关系。</w:t>
      </w:r>
    </w:p>
    <w:p>
      <w:r>
        <w:rPr>
          <w:b/>
          <w:sz val="24"/>
          <w:szCs val="24"/>
        </w:rPr>
        <w:t>5.4.3 绑定校验规则</w:t>
      </w:r>
    </w:p>
    <w:p>
      <w:pPr>
        <w:numPr>
          <w:ilvl val="0"/>
          <w:numId val="1"/>
        </w:numPr>
      </w:pPr>
      <w:r>
        <w:rPr>
          <w:sz val="24"/>
          <w:szCs val="24"/>
        </w:rPr>
        <w:t>订单内所有商品必须完成绑定，才允许触发 POS 开单。</w:t>
      </w:r>
    </w:p>
    <w:p>
      <w:pPr>
        <w:numPr>
          <w:ilvl val="0"/>
          <w:numId val="1"/>
        </w:numPr>
      </w:pPr>
      <w:r>
        <w:rPr>
          <w:sz val="24"/>
          <w:szCs val="24"/>
        </w:rPr>
        <w:t>绑定商品的计量单位、规格需满足 POS 系统录入要求。</w:t>
      </w:r>
    </w:p>
    <w:p>
      <w:pPr>
        <w:numPr>
          <w:ilvl val="0"/>
          <w:numId val="1"/>
        </w:numPr>
      </w:pPr>
      <w:r>
        <w:rPr>
          <w:sz val="24"/>
          <w:szCs val="24"/>
        </w:rPr>
        <w:t>若商品已下架或库存不足，需提示运营人员重新选择或处理。</w:t>
      </w:r>
    </w:p>
    <w:p>
      <w:pPr>
        <w:numPr>
          <w:ilvl val="0"/>
          <w:numId val="1"/>
        </w:numPr>
      </w:pPr>
      <w:r>
        <w:rPr>
          <w:sz val="24"/>
          <w:szCs val="24"/>
        </w:rPr>
        <w:t>绑定操作记录操作人、绑定时间，支持后续审计。</w:t>
      </w:r>
    </w:p>
    <w:p>
      <w:r>
        <w:rPr>
          <w:b/>
          <w:sz val="24"/>
          <w:szCs val="24"/>
        </w:rPr>
        <w:t>5.4.4 绑定状态</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1800" type="dxa"/>
            <w:shd val="clear" color="auto" fill="D9E2F3"/>
          </w:tcPr>
          <w:p>
            <w:r>
              <w:rPr>
                <w:b/>
                <w:sz val="22"/>
                <w:szCs val="22"/>
              </w:rPr>
              <w:t>状态</w:t>
            </w:r>
          </w:p>
        </w:tc>
        <w:tc>
          <w:tcPr>
            <w:tcW w="7200" type="dxa"/>
            <w:shd val="clear" color="auto" fill="D9E2F3"/>
          </w:tcPr>
          <w:p>
            <w:r>
              <w:rPr>
                <w:b/>
                <w:sz val="22"/>
                <w:szCs val="22"/>
              </w:rPr>
              <w:t>说明</w:t>
            </w:r>
          </w:p>
        </w:tc>
      </w:tr>
      <w:tr>
        <w:tc>
          <w:tcPr>
            <w:tcW w="1800" type="dxa"/>
          </w:tcPr>
          <w:p>
            <w:r>
              <w:rPr>
                <w:sz val="22"/>
                <w:szCs val="22"/>
              </w:rPr>
              <w:t>未绑定</w:t>
            </w:r>
          </w:p>
        </w:tc>
        <w:tc>
          <w:tcPr>
            <w:tcW w="7200" type="dxa"/>
          </w:tcPr>
          <w:p>
            <w:r>
              <w:rPr>
                <w:sz val="22"/>
                <w:szCs val="22"/>
              </w:rPr>
              <w:t>订单商品尚未映射到企业内部商品</w:t>
            </w:r>
          </w:p>
        </w:tc>
      </w:tr>
      <w:tr>
        <w:tc>
          <w:tcPr>
            <w:tcW w="1800" type="dxa"/>
          </w:tcPr>
          <w:p>
            <w:r>
              <w:rPr>
                <w:sz val="22"/>
                <w:szCs val="22"/>
              </w:rPr>
              <w:t>部分绑定</w:t>
            </w:r>
          </w:p>
        </w:tc>
        <w:tc>
          <w:tcPr>
            <w:tcW w="7200" type="dxa"/>
          </w:tcPr>
          <w:p>
            <w:r>
              <w:rPr>
                <w:sz val="22"/>
                <w:szCs val="22"/>
              </w:rPr>
              <w:t>订单内部分商品已完成映射</w:t>
            </w:r>
          </w:p>
        </w:tc>
      </w:tr>
      <w:tr>
        <w:tc>
          <w:tcPr>
            <w:tcW w="1800" type="dxa"/>
          </w:tcPr>
          <w:p>
            <w:r>
              <w:rPr>
                <w:sz val="22"/>
                <w:szCs val="22"/>
              </w:rPr>
              <w:t>已绑定</w:t>
            </w:r>
          </w:p>
        </w:tc>
        <w:tc>
          <w:tcPr>
            <w:tcW w="7200" type="dxa"/>
          </w:tcPr>
          <w:p>
            <w:r>
              <w:rPr>
                <w:sz val="22"/>
                <w:szCs val="22"/>
              </w:rPr>
              <w:t>订单内全部商品已完成映射，可触发 POS 开单</w:t>
            </w:r>
          </w:p>
        </w:tc>
      </w:tr>
      <w:tr>
        <w:tc>
          <w:tcPr>
            <w:tcW w="1800" type="dxa"/>
          </w:tcPr>
          <w:p>
            <w:r>
              <w:rPr>
                <w:sz val="22"/>
                <w:szCs val="22"/>
              </w:rPr>
              <w:t>绑定失败</w:t>
            </w:r>
          </w:p>
        </w:tc>
        <w:tc>
          <w:tcPr>
            <w:tcW w="7200" type="dxa"/>
          </w:tcPr>
          <w:p>
            <w:r>
              <w:rPr>
                <w:sz val="22"/>
                <w:szCs val="22"/>
              </w:rPr>
              <w:t>绑定校验未通过，需人工处理</w:t>
            </w:r>
          </w:p>
        </w:tc>
      </w:tr>
    </w:tbl>
    <w:p>
      <w:pPr>
        <w:pStyle val="Heading2"/>
        <w:spacing before="180" after="120"/>
      </w:pPr>
      <w:r>
        <w:rPr>
          <w:b/>
          <w:sz val="28"/>
          <w:szCs val="28"/>
        </w:rPr>
        <w:t>5.5 POS 开单同步</w:t>
      </w:r>
    </w:p>
    <w:p>
      <w:r>
        <w:rPr>
          <w:b/>
          <w:sz val="24"/>
          <w:szCs val="24"/>
        </w:rPr>
        <w:t>5.5.1 触发条件</w:t>
      </w:r>
    </w:p>
    <w:p>
      <w:r>
        <w:rPr>
          <w:sz val="24"/>
          <w:szCs val="24"/>
        </w:rPr>
        <w:t>仅“已完成”订单可触发 POS 开单。当订单状态为已完成、且订单内商品均完成绑定映射后，由导购在订单列表或订单详情中手动点击“同步 POS”按钮，经批次号校验通过后触发 POS 开单流程。系统将该订单的全量合规信息同步写入 POS 系统，直接生成正式有效单据，无需人工二次录入。</w:t>
      </w:r>
    </w:p>
    <w:p>
      <w:r>
        <w:rPr>
          <w:b/>
          <w:sz val="24"/>
          <w:szCs val="24"/>
        </w:rPr>
        <w:t>5.5.2 同步内容</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1800" type="dxa"/>
            <w:shd val="clear" color="auto" fill="D9E2F3"/>
          </w:tcPr>
          <w:p>
            <w:r>
              <w:rPr>
                <w:b/>
                <w:sz val="22"/>
                <w:szCs val="22"/>
              </w:rPr>
              <w:t>同步模块</w:t>
            </w:r>
          </w:p>
        </w:tc>
        <w:tc>
          <w:tcPr>
            <w:tcW w="7200" type="dxa"/>
            <w:shd val="clear" color="auto" fill="D9E2F3"/>
          </w:tcPr>
          <w:p>
            <w:r>
              <w:rPr>
                <w:b/>
                <w:sz val="22"/>
                <w:szCs val="22"/>
              </w:rPr>
              <w:t>字段内容</w:t>
            </w:r>
          </w:p>
        </w:tc>
      </w:tr>
      <w:tr>
        <w:tc>
          <w:tcPr>
            <w:tcW w="1800" type="dxa"/>
          </w:tcPr>
          <w:p>
            <w:r>
              <w:rPr>
                <w:sz val="22"/>
                <w:szCs val="22"/>
              </w:rPr>
              <w:t>单据主信息</w:t>
            </w:r>
          </w:p>
        </w:tc>
        <w:tc>
          <w:tcPr>
            <w:tcW w="7200" type="dxa"/>
          </w:tcPr>
          <w:p>
            <w:r>
              <w:rPr>
                <w:sz val="22"/>
                <w:szCs val="22"/>
              </w:rPr>
              <w:t>单据编号、单据日期、订单来源、关联微信小店订单号</w:t>
            </w:r>
          </w:p>
        </w:tc>
      </w:tr>
      <w:tr>
        <w:tc>
          <w:tcPr>
            <w:tcW w="1800" type="dxa"/>
          </w:tcPr>
          <w:p>
            <w:r>
              <w:rPr>
                <w:sz val="22"/>
                <w:szCs val="22"/>
              </w:rPr>
              <w:t>商品明细</w:t>
            </w:r>
          </w:p>
        </w:tc>
        <w:tc>
          <w:tcPr>
            <w:tcW w="7200" type="dxa"/>
          </w:tcPr>
          <w:p>
            <w:r>
              <w:rPr>
                <w:sz val="22"/>
                <w:szCs val="22"/>
              </w:rPr>
              <w:t>内部商品编码、商品名称、规格、数量、单价、金额</w:t>
            </w:r>
          </w:p>
        </w:tc>
      </w:tr>
      <w:tr>
        <w:tc>
          <w:tcPr>
            <w:tcW w="1800" type="dxa"/>
          </w:tcPr>
          <w:p>
            <w:r>
              <w:rPr>
                <w:sz val="22"/>
                <w:szCs val="22"/>
              </w:rPr>
              <w:t>客户信息</w:t>
            </w:r>
          </w:p>
        </w:tc>
        <w:tc>
          <w:tcPr>
            <w:tcW w="7200" type="dxa"/>
          </w:tcPr>
          <w:p>
            <w:r>
              <w:rPr>
                <w:sz val="22"/>
                <w:szCs val="22"/>
              </w:rPr>
              <w:t>收货人姓名、联系电话、收货地址</w:t>
            </w:r>
          </w:p>
        </w:tc>
      </w:tr>
      <w:tr>
        <w:tc>
          <w:tcPr>
            <w:tcW w="1800" type="dxa"/>
          </w:tcPr>
          <w:p>
            <w:r>
              <w:rPr>
                <w:sz val="22"/>
                <w:szCs val="22"/>
              </w:rPr>
              <w:t>支付信息</w:t>
            </w:r>
          </w:p>
        </w:tc>
        <w:tc>
          <w:tcPr>
            <w:tcW w="7200" type="dxa"/>
          </w:tcPr>
          <w:p>
            <w:r>
              <w:rPr>
                <w:sz val="22"/>
                <w:szCs val="22"/>
              </w:rPr>
              <w:t>支付方式、支付时间、实付金额、交易流水号</w:t>
            </w:r>
          </w:p>
        </w:tc>
      </w:tr>
      <w:tr>
        <w:tc>
          <w:tcPr>
            <w:tcW w="1800" type="dxa"/>
          </w:tcPr>
          <w:p>
            <w:r>
              <w:rPr>
                <w:sz val="22"/>
                <w:szCs val="22"/>
              </w:rPr>
              <w:t>优惠信息</w:t>
            </w:r>
          </w:p>
        </w:tc>
        <w:tc>
          <w:tcPr>
            <w:tcW w="7200" type="dxa"/>
          </w:tcPr>
          <w:p>
            <w:r>
              <w:rPr>
                <w:sz val="22"/>
                <w:szCs val="22"/>
              </w:rPr>
              <w:t>优惠类型、优惠金额</w:t>
            </w:r>
          </w:p>
        </w:tc>
      </w:tr>
      <w:tr>
        <w:tc>
          <w:tcPr>
            <w:tcW w="1800" type="dxa"/>
          </w:tcPr>
          <w:p>
            <w:r>
              <w:rPr>
                <w:sz val="22"/>
                <w:szCs val="22"/>
              </w:rPr>
              <w:t>物流信息</w:t>
            </w:r>
          </w:p>
        </w:tc>
        <w:tc>
          <w:tcPr>
            <w:tcW w="7200" type="dxa"/>
          </w:tcPr>
          <w:p>
            <w:r>
              <w:rPr>
                <w:sz val="22"/>
                <w:szCs val="22"/>
              </w:rPr>
              <w:t>物流公司、物流单号（如已发货）</w:t>
            </w:r>
          </w:p>
        </w:tc>
      </w:tr>
    </w:tbl>
    <w:p>
      <w:r>
        <w:rPr>
          <w:b/>
          <w:sz val="24"/>
          <w:szCs val="24"/>
        </w:rPr>
        <w:t>5.5.3 同步规则</w:t>
      </w:r>
    </w:p>
    <w:p>
      <w:pPr>
        <w:numPr>
          <w:ilvl val="0"/>
          <w:numId val="1"/>
        </w:numPr>
      </w:pPr>
      <w:r>
        <w:rPr>
          <w:sz val="24"/>
          <w:szCs val="24"/>
        </w:rPr>
        <w:t>仅“已完成”订单允许触发 POS 开单；非已完成订单不展示同步入口。</w:t>
      </w:r>
    </w:p>
    <w:p>
      <w:pPr>
        <w:numPr>
          <w:ilvl val="0"/>
          <w:numId val="1"/>
        </w:numPr>
      </w:pPr>
      <w:r>
        <w:rPr>
          <w:sz val="24"/>
          <w:szCs val="24"/>
        </w:rPr>
        <w:t>同一微信小店订单仅允许生成一次 POS 单据，避免重复开单。</w:t>
      </w:r>
    </w:p>
    <w:p>
      <w:pPr>
        <w:numPr>
          <w:ilvl val="0"/>
          <w:numId val="1"/>
        </w:numPr>
      </w:pPr>
      <w:r>
        <w:rPr>
          <w:sz val="24"/>
          <w:szCs val="24"/>
        </w:rPr>
        <w:t>商品数量大于 1 时，需按件数逐一输入或扫描批次号，每件对应一个独立的批次号；已同步的件在浮层中以只读形式展示，未同步件继续输入/扫描。</w:t>
      </w:r>
    </w:p>
    <w:p>
      <w:pPr>
        <w:numPr>
          <w:ilvl val="0"/>
          <w:numId val="1"/>
        </w:numPr>
      </w:pPr>
      <w:r>
        <w:rPr>
          <w:sz val="24"/>
          <w:szCs val="24"/>
        </w:rPr>
        <w:t>确认同步时仅校验未同步件；导购点击确定后，系统根据当前订单信息在 POS 开单并回写 POS 单据号、全部批次号及同步状态。</w:t>
      </w:r>
    </w:p>
    <w:p>
      <w:pPr>
        <w:numPr>
          <w:ilvl val="0"/>
          <w:numId val="1"/>
        </w:numPr>
      </w:pPr>
      <w:r>
        <w:rPr>
          <w:sz val="24"/>
          <w:szCs val="24"/>
        </w:rPr>
        <w:t>部分件同步后，商品展示“同步 POS（已同步数/总件数）”按钮，允许继续同步剩余件；全部件同步完成后按钮变为“已同步 POS”。</w:t>
      </w:r>
    </w:p>
    <w:p>
      <w:pPr>
        <w:numPr>
          <w:ilvl val="0"/>
          <w:numId val="1"/>
        </w:numPr>
      </w:pPr>
      <w:r>
        <w:rPr>
          <w:sz val="24"/>
          <w:szCs val="24"/>
        </w:rPr>
        <w:t>同步失败时记录失败原因，支持查看失败详情并手动重试。</w:t>
      </w:r>
    </w:p>
    <w:p>
      <w:pPr>
        <w:numPr>
          <w:ilvl val="0"/>
          <w:numId val="1"/>
        </w:numPr>
      </w:pPr>
      <w:r>
        <w:rPr>
          <w:sz val="24"/>
          <w:szCs val="24"/>
        </w:rPr>
        <w:t>支持批量选择多个已绑定且已完成的订单，一键同步至 POS 系统。</w:t>
      </w:r>
    </w:p>
    <w:p>
      <w:r>
        <w:rPr>
          <w:b/>
          <w:sz val="24"/>
          <w:szCs val="24"/>
        </w:rPr>
        <w:t>5.5.4 同步状态</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1800" type="dxa"/>
            <w:shd val="clear" color="auto" fill="D9E2F3"/>
          </w:tcPr>
          <w:p>
            <w:r>
              <w:rPr>
                <w:b/>
                <w:sz val="22"/>
                <w:szCs val="22"/>
              </w:rPr>
              <w:t>状态</w:t>
            </w:r>
          </w:p>
        </w:tc>
        <w:tc>
          <w:tcPr>
            <w:tcW w="7200" type="dxa"/>
            <w:shd val="clear" color="auto" fill="D9E2F3"/>
          </w:tcPr>
          <w:p>
            <w:r>
              <w:rPr>
                <w:b/>
                <w:sz val="22"/>
                <w:szCs val="22"/>
              </w:rPr>
              <w:t>说明</w:t>
            </w:r>
          </w:p>
        </w:tc>
      </w:tr>
      <w:tr>
        <w:tc>
          <w:tcPr>
            <w:tcW w="1800" type="dxa"/>
          </w:tcPr>
          <w:p>
            <w:r>
              <w:rPr>
                <w:sz val="22"/>
                <w:szCs val="22"/>
              </w:rPr>
              <w:t>待同步</w:t>
            </w:r>
          </w:p>
        </w:tc>
        <w:tc>
          <w:tcPr>
            <w:tcW w="7200" type="dxa"/>
          </w:tcPr>
          <w:p>
            <w:r>
              <w:rPr>
                <w:sz val="22"/>
                <w:szCs val="22"/>
              </w:rPr>
              <w:t>商品已绑定，尚未触发 POS 开单</w:t>
            </w:r>
          </w:p>
        </w:tc>
      </w:tr>
      <w:tr>
        <w:tc>
          <w:tcPr>
            <w:tcW w="1800" type="dxa"/>
          </w:tcPr>
          <w:p>
            <w:r>
              <w:rPr>
                <w:sz val="22"/>
                <w:szCs val="22"/>
              </w:rPr>
              <w:t>同步中</w:t>
            </w:r>
          </w:p>
        </w:tc>
        <w:tc>
          <w:tcPr>
            <w:tcW w="7200" type="dxa"/>
          </w:tcPr>
          <w:p>
            <w:r>
              <w:rPr>
                <w:sz val="22"/>
                <w:szCs val="22"/>
              </w:rPr>
              <w:t>正在向 POS 系统写入数据</w:t>
            </w:r>
          </w:p>
        </w:tc>
      </w:tr>
      <w:tr>
        <w:tc>
          <w:tcPr>
            <w:tcW w="1800" type="dxa"/>
          </w:tcPr>
          <w:p>
            <w:r>
              <w:rPr>
                <w:sz val="22"/>
                <w:szCs val="22"/>
              </w:rPr>
              <w:t>已同步</w:t>
            </w:r>
          </w:p>
        </w:tc>
        <w:tc>
          <w:tcPr>
            <w:tcW w="7200" type="dxa"/>
          </w:tcPr>
          <w:p>
            <w:r>
              <w:rPr>
                <w:sz val="22"/>
                <w:szCs val="22"/>
              </w:rPr>
              <w:t>POS 单据生成成功，回写单据号</w:t>
            </w:r>
          </w:p>
        </w:tc>
      </w:tr>
      <w:tr>
        <w:tc>
          <w:tcPr>
            <w:tcW w="1800" type="dxa"/>
          </w:tcPr>
          <w:p>
            <w:r>
              <w:rPr>
                <w:sz val="22"/>
                <w:szCs val="22"/>
              </w:rPr>
              <w:t>同步失败</w:t>
            </w:r>
          </w:p>
        </w:tc>
        <w:tc>
          <w:tcPr>
            <w:tcW w="7200" type="dxa"/>
          </w:tcPr>
          <w:p>
            <w:r>
              <w:rPr>
                <w:sz val="22"/>
                <w:szCs val="22"/>
              </w:rPr>
              <w:t>POS 开单失败，需查看原因并重试</w:t>
            </w:r>
          </w:p>
        </w:tc>
      </w:tr>
    </w:tbl>
    <w:p>
      <w:pPr>
        <w:pStyle val="Heading2"/>
        <w:spacing before="180" after="120"/>
      </w:pPr>
      <w:r>
        <w:rPr>
          <w:b/>
          <w:sz val="28"/>
          <w:szCs val="28"/>
        </w:rPr>
        <w:t>5.6 首饰基础金价设置</w:t>
      </w:r>
    </w:p>
    <w:p>
      <w:r>
        <w:rPr>
          <w:b/>
          <w:sz val="24"/>
          <w:szCs val="24"/>
        </w:rPr>
        <w:t>5.6.1 功能说明</w:t>
      </w:r>
    </w:p>
    <w:p>
      <w:r>
        <w:rPr>
          <w:sz val="24"/>
          <w:szCs val="24"/>
        </w:rPr>
        <w:t>超级导购 APP 提供当日首饰基础金价设置入口。运营人员输入当日首饰基础金价并点击“生效”后，系统自动将已入驻微信小店的门店内所有按克计重的商品（计价金）价格按公式重新计算并更新；一口价商品及其他非按克计重商品价格保持不变。</w:t>
      </w:r>
    </w:p>
    <w:p>
      <w:r>
        <w:rPr>
          <w:b/>
          <w:sz val="24"/>
          <w:szCs val="24"/>
        </w:rPr>
        <w:t>5.6.2 页面元素</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2400" type="dxa"/>
            <w:shd val="clear" color="auto" fill="D9E2F3"/>
          </w:tcPr>
          <w:p>
            <w:r>
              <w:rPr>
                <w:b/>
                <w:sz val="22"/>
                <w:szCs val="22"/>
              </w:rPr>
              <w:t>元素</w:t>
            </w:r>
          </w:p>
        </w:tc>
        <w:tc>
          <w:tcPr>
            <w:tcW w="6600" type="dxa"/>
            <w:shd val="clear" color="auto" fill="D9E2F3"/>
          </w:tcPr>
          <w:p>
            <w:r>
              <w:rPr>
                <w:b/>
                <w:sz val="22"/>
                <w:szCs val="22"/>
              </w:rPr>
              <w:t>说明</w:t>
            </w:r>
          </w:p>
        </w:tc>
      </w:tr>
      <w:tr>
        <w:tc>
          <w:tcPr>
            <w:tcW w="2400" type="dxa"/>
          </w:tcPr>
          <w:p>
            <w:r>
              <w:rPr>
                <w:sz val="22"/>
                <w:szCs val="22"/>
              </w:rPr>
              <w:t>当前基础首饰金价</w:t>
            </w:r>
          </w:p>
        </w:tc>
        <w:tc>
          <w:tcPr>
            <w:tcW w="6600" type="dxa"/>
          </w:tcPr>
          <w:p>
            <w:r>
              <w:rPr>
                <w:sz val="22"/>
                <w:szCs val="22"/>
              </w:rPr>
              <w:t>展示当前生效中的首饰基础金价（元/克），若未设置则显示“--”</w:t>
            </w:r>
          </w:p>
        </w:tc>
      </w:tr>
      <w:tr>
        <w:tc>
          <w:tcPr>
            <w:tcW w="2400" type="dxa"/>
          </w:tcPr>
          <w:p>
            <w:r>
              <w:rPr>
                <w:sz val="22"/>
                <w:szCs val="22"/>
              </w:rPr>
              <w:t>当日首饰基础金价输入框</w:t>
            </w:r>
          </w:p>
        </w:tc>
        <w:tc>
          <w:tcPr>
            <w:tcW w="6600" type="dxa"/>
          </w:tcPr>
          <w:p>
            <w:r>
              <w:rPr>
                <w:sz val="22"/>
                <w:szCs val="22"/>
              </w:rPr>
              <w:t>数字输入框，允许输入两位小数的金价，单位：元/克</w:t>
            </w:r>
          </w:p>
        </w:tc>
      </w:tr>
      <w:tr>
        <w:tc>
          <w:tcPr>
            <w:tcW w="2400" type="dxa"/>
          </w:tcPr>
          <w:p>
            <w:r>
              <w:rPr>
                <w:sz val="22"/>
                <w:szCs val="22"/>
              </w:rPr>
              <w:t>生效按钮</w:t>
            </w:r>
          </w:p>
        </w:tc>
        <w:tc>
          <w:tcPr>
            <w:tcW w="6600" type="dxa"/>
          </w:tcPr>
          <w:p>
            <w:r>
              <w:rPr>
                <w:sz val="22"/>
                <w:szCs val="22"/>
              </w:rPr>
              <w:t>点击后校验输入合法性，确认后触发全门店按克重商品调价</w:t>
            </w:r>
          </w:p>
        </w:tc>
      </w:tr>
      <w:tr>
        <w:tc>
          <w:tcPr>
            <w:tcW w="2400" type="dxa"/>
          </w:tcPr>
          <w:p>
            <w:r>
              <w:rPr>
                <w:sz val="22"/>
                <w:szCs val="22"/>
              </w:rPr>
              <w:t>生效日志列表</w:t>
            </w:r>
          </w:p>
        </w:tc>
        <w:tc>
          <w:tcPr>
            <w:tcW w="6600" type="dxa"/>
          </w:tcPr>
          <w:p>
            <w:r>
              <w:rPr>
                <w:sz val="22"/>
                <w:szCs val="22"/>
              </w:rPr>
              <w:t>按时间倒序展示历史生效记录，支持点击进入日志详情</w:t>
            </w:r>
          </w:p>
        </w:tc>
      </w:tr>
    </w:tbl>
    <w:p>
      <w:r>
        <w:rPr>
          <w:b/>
          <w:sz val="24"/>
          <w:szCs val="24"/>
        </w:rPr>
        <w:t>5.6.3 调价规则</w:t>
      </w:r>
    </w:p>
    <w:p>
      <w:pPr>
        <w:numPr>
          <w:ilvl val="0"/>
          <w:numId val="1"/>
        </w:numPr>
      </w:pPr>
      <w:r>
        <w:rPr>
          <w:sz val="24"/>
          <w:szCs val="24"/>
        </w:rPr>
        <w:t>计算公式：商品售价 = 当日首饰基础金价 × 商品克重。</w:t>
      </w:r>
    </w:p>
    <w:p>
      <w:pPr>
        <w:numPr>
          <w:ilvl val="0"/>
          <w:numId val="1"/>
        </w:numPr>
      </w:pPr>
      <w:r>
        <w:rPr>
          <w:sz val="24"/>
          <w:szCs val="24"/>
        </w:rPr>
        <w:t>仅对按克计重且标记为“计价金”的商品生效；一口价商品、非黄金类商品、其他计重方式商品不参与调价。</w:t>
      </w:r>
    </w:p>
    <w:p>
      <w:pPr>
        <w:numPr>
          <w:ilvl val="0"/>
          <w:numId val="1"/>
        </w:numPr>
      </w:pPr>
      <w:r>
        <w:rPr>
          <w:sz val="24"/>
          <w:szCs val="24"/>
        </w:rPr>
        <w:t>金价生效后，所有已入驻微信小店的门店同步更新对应商品价格，更新过程需保证幂等性。</w:t>
      </w:r>
    </w:p>
    <w:p>
      <w:pPr>
        <w:numPr>
          <w:ilvl val="0"/>
          <w:numId val="1"/>
        </w:numPr>
      </w:pPr>
      <w:r>
        <w:rPr>
          <w:sz val="24"/>
          <w:szCs val="24"/>
        </w:rPr>
        <w:t>价格更新后向下取整或保留两位小数，具体精度由企业价格策略配置决定。</w:t>
      </w:r>
    </w:p>
    <w:p>
      <w:pPr>
        <w:numPr>
          <w:ilvl val="0"/>
          <w:numId val="1"/>
        </w:numPr>
      </w:pPr>
      <w:r>
        <w:rPr>
          <w:sz val="24"/>
          <w:szCs val="24"/>
        </w:rPr>
        <w:t>当日金价仅允许设置一次生效；如需多次调整，需记录每次调整日志并支持查看历史金价。</w:t>
      </w:r>
    </w:p>
    <w:p>
      <w:r>
        <w:rPr>
          <w:b/>
          <w:sz val="24"/>
          <w:szCs val="24"/>
        </w:rPr>
        <w:t>5.6.4 生效流程</w:t>
      </w:r>
    </w:p>
    <w:p>
      <w:pPr>
        <w:numPr>
          <w:ilvl val="0"/>
          <w:numId val="1"/>
        </w:numPr>
      </w:pPr>
      <w:r>
        <w:rPr>
          <w:sz val="24"/>
          <w:szCs val="24"/>
        </w:rPr>
        <w:t>运营人员从微信小店管理页进入“金价设置”页面，查看当前基础首饰金价。</w:t>
      </w:r>
    </w:p>
    <w:p>
      <w:pPr>
        <w:numPr>
          <w:ilvl val="0"/>
          <w:numId val="1"/>
        </w:numPr>
      </w:pPr>
      <w:r>
        <w:rPr>
          <w:sz val="24"/>
          <w:szCs val="24"/>
        </w:rPr>
        <w:t>输入当日首饰基础金价，系统校验输入为非空、非负数且最多两位小数。</w:t>
      </w:r>
    </w:p>
    <w:p>
      <w:pPr>
        <w:numPr>
          <w:ilvl val="0"/>
          <w:numId val="1"/>
        </w:numPr>
      </w:pPr>
      <w:r>
        <w:rPr>
          <w:sz val="24"/>
          <w:szCs val="24"/>
        </w:rPr>
        <w:t>点击“生效”后，系统计算所有受影响门店的按克重商品新价格。</w:t>
      </w:r>
    </w:p>
    <w:p>
      <w:pPr>
        <w:numPr>
          <w:ilvl val="0"/>
          <w:numId val="1"/>
        </w:numPr>
      </w:pPr>
      <w:r>
        <w:rPr>
          <w:sz val="24"/>
          <w:szCs val="24"/>
        </w:rPr>
        <w:t>向微信小店官方接口批量写入更新后的商品价格，并同步更新本地商品库价格。</w:t>
      </w:r>
    </w:p>
    <w:p>
      <w:pPr>
        <w:numPr>
          <w:ilvl val="0"/>
          <w:numId val="1"/>
        </w:numPr>
      </w:pPr>
      <w:r>
        <w:rPr>
          <w:sz val="24"/>
          <w:szCs val="24"/>
        </w:rPr>
        <w:t>生效完成后展示成功提示，包括生效门店数、商品数及生效时间。</w:t>
      </w:r>
    </w:p>
    <w:p>
      <w:pPr>
        <w:numPr>
          <w:ilvl val="0"/>
          <w:numId val="1"/>
        </w:numPr>
      </w:pPr>
      <w:r>
        <w:rPr>
          <w:sz val="24"/>
          <w:szCs val="24"/>
        </w:rPr>
        <w:t>系统记录生效日志，便于业务追溯。</w:t>
      </w:r>
    </w:p>
    <w:p>
      <w:r>
        <w:rPr>
          <w:b/>
          <w:sz val="24"/>
          <w:szCs val="24"/>
        </w:rPr>
        <w:t>5.6.5 生效日志列表</w:t>
      </w:r>
    </w:p>
    <w:p>
      <w:pPr>
        <w:numPr>
          <w:ilvl val="0"/>
          <w:numId val="1"/>
        </w:numPr>
      </w:pPr>
      <w:r>
        <w:rPr>
          <w:sz val="24"/>
          <w:szCs val="24"/>
        </w:rPr>
        <w:t>生效日志按时间倒序排列，每条记录展示为：yyyy-MM-dd hh:mm:ss 调整首饰金基础金价至 XXX 元/克。</w:t>
      </w:r>
    </w:p>
    <w:p>
      <w:pPr>
        <w:numPr>
          <w:ilvl val="0"/>
          <w:numId val="1"/>
        </w:numPr>
      </w:pPr>
      <w:r>
        <w:rPr>
          <w:sz val="24"/>
          <w:szCs val="24"/>
        </w:rPr>
        <w:t>每条日志右侧展示状态标签，状态包括：生效成功（绿色）、部分失败（橙色）、全部失败（红色）。</w:t>
      </w:r>
    </w:p>
    <w:p>
      <w:pPr>
        <w:numPr>
          <w:ilvl val="0"/>
          <w:numId val="1"/>
        </w:numPr>
      </w:pPr>
      <w:r>
        <w:rPr>
          <w:sz val="24"/>
          <w:szCs val="24"/>
        </w:rPr>
        <w:t>列表同时展示操作人昵称。</w:t>
      </w:r>
    </w:p>
    <w:p>
      <w:pPr>
        <w:numPr>
          <w:ilvl val="0"/>
          <w:numId val="1"/>
        </w:numPr>
      </w:pPr>
      <w:r>
        <w:rPr>
          <w:sz val="24"/>
          <w:szCs val="24"/>
        </w:rPr>
        <w:t>点击单条日志进入生效日志详情页。</w:t>
      </w:r>
    </w:p>
    <w:p>
      <w:r>
        <w:rPr>
          <w:b/>
          <w:sz val="24"/>
          <w:szCs val="24"/>
        </w:rPr>
        <w:t>5.6.6 生效日志详情</w:t>
      </w:r>
    </w:p>
    <w:p>
      <w:pPr>
        <w:numPr>
          <w:ilvl val="0"/>
          <w:numId val="1"/>
        </w:numPr>
      </w:pPr>
      <w:r>
        <w:rPr>
          <w:sz val="24"/>
          <w:szCs val="24"/>
        </w:rPr>
        <w:t>生效结果：展示状态标签（生效成功 / 部分失败 / 全部失败）。</w:t>
      </w:r>
    </w:p>
    <w:p>
      <w:pPr>
        <w:numPr>
          <w:ilvl val="0"/>
          <w:numId val="1"/>
        </w:numPr>
      </w:pPr>
      <w:r>
        <w:rPr>
          <w:sz val="24"/>
          <w:szCs val="24"/>
        </w:rPr>
        <w:t>改前金价：本次生效前的首饰基础金价。</w:t>
      </w:r>
    </w:p>
    <w:p>
      <w:pPr>
        <w:numPr>
          <w:ilvl val="0"/>
          <w:numId val="1"/>
        </w:numPr>
      </w:pPr>
      <w:r>
        <w:rPr>
          <w:sz val="24"/>
          <w:szCs val="24"/>
        </w:rPr>
        <w:t>改后金价：本次生效后的首饰基础金价。</w:t>
      </w:r>
    </w:p>
    <w:p>
      <w:pPr>
        <w:numPr>
          <w:ilvl val="0"/>
          <w:numId val="1"/>
        </w:numPr>
      </w:pPr>
      <w:r>
        <w:rPr>
          <w:sz val="24"/>
          <w:szCs val="24"/>
        </w:rPr>
        <w:t>操作时间：精确到秒，格式 yyyy-MM-dd hh:mm:ss。</w:t>
      </w:r>
    </w:p>
    <w:p>
      <w:pPr>
        <w:numPr>
          <w:ilvl val="0"/>
          <w:numId val="1"/>
        </w:numPr>
      </w:pPr>
      <w:r>
        <w:rPr>
          <w:sz val="24"/>
          <w:szCs val="24"/>
        </w:rPr>
        <w:t>失败原因明细：当存在失败商品时，按商品 ID 列出每条失败原因，便于运营人员单独处理或重试。</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2400" type="dxa"/>
            <w:shd val="clear" color="auto" fill="D9E2F3"/>
          </w:tcPr>
          <w:p>
            <w:r>
              <w:rPr>
                <w:b/>
                <w:sz val="22"/>
                <w:szCs val="22"/>
              </w:rPr>
              <w:t>字段</w:t>
            </w:r>
          </w:p>
        </w:tc>
        <w:tc>
          <w:tcPr>
            <w:tcW w="6600" type="dxa"/>
            <w:shd val="clear" color="auto" fill="D9E2F3"/>
          </w:tcPr>
          <w:p>
            <w:r>
              <w:rPr>
                <w:b/>
                <w:sz val="22"/>
                <w:szCs val="22"/>
              </w:rPr>
              <w:t>说明</w:t>
            </w:r>
          </w:p>
        </w:tc>
      </w:tr>
      <w:tr>
        <w:tc>
          <w:tcPr>
            <w:tcW w="2400" type="dxa"/>
          </w:tcPr>
          <w:p>
            <w:r>
              <w:rPr>
                <w:sz val="22"/>
                <w:szCs val="22"/>
              </w:rPr>
              <w:t>生效结果</w:t>
            </w:r>
          </w:p>
        </w:tc>
        <w:tc>
          <w:tcPr>
            <w:tcW w="6600" type="dxa"/>
          </w:tcPr>
          <w:p>
            <w:r>
              <w:rPr>
                <w:sz val="22"/>
                <w:szCs val="22"/>
              </w:rPr>
              <w:t>生效成功 / 部分失败 / 全部失败，对应不同颜色标签</w:t>
            </w:r>
          </w:p>
        </w:tc>
      </w:tr>
      <w:tr>
        <w:tc>
          <w:tcPr>
            <w:tcW w="2400" type="dxa"/>
          </w:tcPr>
          <w:p>
            <w:r>
              <w:rPr>
                <w:sz val="22"/>
                <w:szCs val="22"/>
              </w:rPr>
              <w:t>改前金价</w:t>
            </w:r>
          </w:p>
        </w:tc>
        <w:tc>
          <w:tcPr>
            <w:tcW w="6600" type="dxa"/>
          </w:tcPr>
          <w:p>
            <w:r>
              <w:rPr>
                <w:sz val="22"/>
                <w:szCs val="22"/>
              </w:rPr>
              <w:t>本次生效前的首饰基础金价，单位：元/克</w:t>
            </w:r>
          </w:p>
        </w:tc>
      </w:tr>
      <w:tr>
        <w:tc>
          <w:tcPr>
            <w:tcW w="2400" type="dxa"/>
          </w:tcPr>
          <w:p>
            <w:r>
              <w:rPr>
                <w:sz val="22"/>
                <w:szCs val="22"/>
              </w:rPr>
              <w:t>改后金价</w:t>
            </w:r>
          </w:p>
        </w:tc>
        <w:tc>
          <w:tcPr>
            <w:tcW w="6600" type="dxa"/>
          </w:tcPr>
          <w:p>
            <w:r>
              <w:rPr>
                <w:sz val="22"/>
                <w:szCs val="22"/>
              </w:rPr>
              <w:t>本次生效后的首饰基础金价，单位：元/克</w:t>
            </w:r>
          </w:p>
        </w:tc>
      </w:tr>
      <w:tr>
        <w:tc>
          <w:tcPr>
            <w:tcW w="2400" type="dxa"/>
          </w:tcPr>
          <w:p>
            <w:r>
              <w:rPr>
                <w:sz val="22"/>
                <w:szCs val="22"/>
              </w:rPr>
              <w:t>操作时间</w:t>
            </w:r>
          </w:p>
        </w:tc>
        <w:tc>
          <w:tcPr>
            <w:tcW w="6600" type="dxa"/>
          </w:tcPr>
          <w:p>
            <w:r>
              <w:rPr>
                <w:sz val="22"/>
                <w:szCs val="22"/>
              </w:rPr>
              <w:t>精确到秒的生效操作时间，格式 yyyy-MM-dd hh:mm:ss</w:t>
            </w:r>
          </w:p>
        </w:tc>
      </w:tr>
      <w:tr>
        <w:tc>
          <w:tcPr>
            <w:tcW w="2400" type="dxa"/>
          </w:tcPr>
          <w:p>
            <w:r>
              <w:rPr>
                <w:sz val="22"/>
                <w:szCs val="22"/>
              </w:rPr>
              <w:t>失败原因明细</w:t>
            </w:r>
          </w:p>
        </w:tc>
        <w:tc>
          <w:tcPr>
            <w:tcW w="6600" type="dxa"/>
          </w:tcPr>
          <w:p>
            <w:r>
              <w:rPr>
                <w:sz val="22"/>
                <w:szCs val="22"/>
              </w:rPr>
              <w:t>商品 ID 与对应失败原因列表</w:t>
            </w:r>
          </w:p>
        </w:tc>
      </w:tr>
    </w:tbl>
    <w:p>
      <w:r>
        <w:rPr>
          <w:b/>
          <w:sz val="24"/>
          <w:szCs val="24"/>
        </w:rPr>
        <w:t>5.6.7 异常与回滚</w:t>
      </w:r>
    </w:p>
    <w:p>
      <w:pPr>
        <w:numPr>
          <w:ilvl val="0"/>
          <w:numId val="1"/>
        </w:numPr>
      </w:pPr>
      <w:r>
        <w:rPr>
          <w:sz val="24"/>
          <w:szCs val="24"/>
        </w:rPr>
        <w:t>若部分门店商品更新失败，记录失败明细并支持单独重试。</w:t>
      </w:r>
    </w:p>
    <w:p>
      <w:pPr>
        <w:numPr>
          <w:ilvl val="0"/>
          <w:numId val="1"/>
        </w:numPr>
      </w:pPr>
      <w:r>
        <w:rPr>
          <w:sz val="24"/>
          <w:szCs val="24"/>
        </w:rPr>
        <w:t>若输入金价与当前金价相同，提示“新金价与当前金价一致，无需生效”。</w:t>
      </w:r>
    </w:p>
    <w:p>
      <w:pPr>
        <w:numPr>
          <w:ilvl val="0"/>
          <w:numId val="1"/>
        </w:numPr>
      </w:pPr>
      <w:r>
        <w:rPr>
          <w:sz val="24"/>
          <w:szCs val="24"/>
        </w:rPr>
        <w:t>微信小店接口调用失败时，按指数退避重试 3 次，仍失败则进入待处理队列。</w:t>
      </w:r>
    </w:p>
    <w:p>
      <w:pPr>
        <w:pStyle val="Heading2"/>
        <w:spacing before="180" after="120"/>
      </w:pPr>
      <w:r>
        <w:rPr>
          <w:b/>
          <w:sz val="28"/>
          <w:szCs val="28"/>
        </w:rPr>
        <w:t>5.7 微信小店门店与店铺管理</w:t>
      </w:r>
    </w:p>
    <w:p>
      <w:r>
        <w:rPr>
          <w:b/>
          <w:sz val="24"/>
          <w:szCs val="24"/>
        </w:rPr>
        <w:t>5.7.1 首页入口</w:t>
      </w:r>
    </w:p>
    <w:p>
      <w:pPr>
        <w:numPr>
          <w:ilvl val="0"/>
          <w:numId val="1"/>
        </w:numPr>
      </w:pPr>
      <w:r>
        <w:rPr>
          <w:sz val="24"/>
          <w:szCs val="24"/>
        </w:rPr>
        <w:t>超级导购 APP 首页展示“微信小店”功能入口（图标 + 名称），运营人员点击后进入微信小店流程。</w:t>
      </w:r>
    </w:p>
    <w:p>
      <w:pPr>
        <w:numPr>
          <w:ilvl val="0"/>
          <w:numId val="1"/>
        </w:numPr>
      </w:pPr>
      <w:r>
        <w:rPr>
          <w:sz val="24"/>
          <w:szCs val="24"/>
        </w:rPr>
        <w:t>入口需展示未读或待处理状态角标（如待同步订单数），便于运营人员快速感知待办。</w:t>
      </w:r>
    </w:p>
    <w:p>
      <w:r>
        <w:rPr>
          <w:b/>
          <w:sz val="24"/>
          <w:szCs val="24"/>
        </w:rPr>
        <w:t>5.7.2 门店选择</w:t>
      </w:r>
    </w:p>
    <w:p>
      <w:pPr>
        <w:numPr>
          <w:ilvl val="0"/>
          <w:numId val="1"/>
        </w:numPr>
      </w:pPr>
      <w:r>
        <w:rPr>
          <w:sz val="24"/>
          <w:szCs val="24"/>
        </w:rPr>
        <w:t>系统根据当前登录账号的门店绑定关系判断：若绑定多家门店，则进入门店选择列表页面。</w:t>
      </w:r>
    </w:p>
    <w:p>
      <w:pPr>
        <w:numPr>
          <w:ilvl val="0"/>
          <w:numId val="1"/>
        </w:numPr>
      </w:pPr>
      <w:r>
        <w:rPr>
          <w:sz val="24"/>
          <w:szCs val="24"/>
        </w:rPr>
        <w:t>门店选择列表展示门店名称，并直接展示新编码与旧编码，不再展示门店头像、门店编码标题及已绑定微信小店数量；点击门店后进入该门店的微信小店列表或管理页。</w:t>
      </w:r>
    </w:p>
    <w:p>
      <w:pPr>
        <w:numPr>
          <w:ilvl val="0"/>
          <w:numId val="1"/>
        </w:numPr>
      </w:pPr>
      <w:r>
        <w:rPr>
          <w:sz val="24"/>
          <w:szCs val="24"/>
        </w:rPr>
        <w:t>若当前账号仅绑定一家门店，则自动跳过门店选择页面，直接进入该门店的微信小店流程。</w:t>
      </w:r>
    </w:p>
    <w:p>
      <w:r>
        <w:rPr>
          <w:b/>
          <w:sz val="24"/>
          <w:szCs val="24"/>
        </w:rPr>
        <w:t>5.7.3 微信小店列表</w:t>
      </w:r>
    </w:p>
    <w:p>
      <w:pPr>
        <w:numPr>
          <w:ilvl val="0"/>
          <w:numId val="1"/>
        </w:numPr>
      </w:pPr>
      <w:r>
        <w:rPr>
          <w:sz val="24"/>
          <w:szCs val="24"/>
        </w:rPr>
        <w:t>若门店下绑定多家微信小店，展示微信小店列表，包含小店头像、店铺名称、店铺 ID，不再展示当前门店提示、最近同步时间以及正常/待授权等状态标签。</w:t>
      </w:r>
    </w:p>
    <w:p>
      <w:pPr>
        <w:numPr>
          <w:ilvl val="0"/>
          <w:numId val="1"/>
        </w:numPr>
      </w:pPr>
      <w:r>
        <w:rPr>
          <w:sz val="24"/>
          <w:szCs val="24"/>
        </w:rPr>
        <w:t>点击指定微信小店后进入该店铺的微信小店管理界面。</w:t>
      </w:r>
    </w:p>
    <w:p>
      <w:pPr>
        <w:numPr>
          <w:ilvl val="0"/>
          <w:numId val="1"/>
        </w:numPr>
      </w:pPr>
      <w:r>
        <w:rPr>
          <w:sz val="24"/>
          <w:szCs val="24"/>
        </w:rPr>
        <w:t>若门店下仅绑定一家微信小店，则自动跳过微信小店列表，直接进入管理界面。</w:t>
      </w:r>
    </w:p>
    <w:p>
      <w:r>
        <w:rPr>
          <w:b/>
          <w:sz val="24"/>
          <w:szCs val="24"/>
        </w:rPr>
        <w:t>5.7.4 微信小店管理界面</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2400" type="dxa"/>
            <w:shd val="clear" color="auto" fill="D9E2F3"/>
          </w:tcPr>
          <w:p>
            <w:r>
              <w:rPr>
                <w:b/>
                <w:sz val="22"/>
                <w:szCs val="22"/>
              </w:rPr>
              <w:t>功能入口</w:t>
            </w:r>
          </w:p>
        </w:tc>
        <w:tc>
          <w:tcPr>
            <w:tcW w="6600" type="dxa"/>
            <w:shd val="clear" color="auto" fill="D9E2F3"/>
          </w:tcPr>
          <w:p>
            <w:r>
              <w:rPr>
                <w:b/>
                <w:sz val="22"/>
                <w:szCs val="22"/>
              </w:rPr>
              <w:t>说明</w:t>
            </w:r>
          </w:p>
        </w:tc>
      </w:tr>
      <w:tr>
        <w:tc>
          <w:tcPr>
            <w:tcW w="2400" type="dxa"/>
          </w:tcPr>
          <w:p>
            <w:r>
              <w:rPr>
                <w:sz val="22"/>
                <w:szCs val="22"/>
              </w:rPr>
              <w:t>金价设置</w:t>
            </w:r>
          </w:p>
        </w:tc>
        <w:tc>
          <w:tcPr>
            <w:tcW w="6600" type="dxa"/>
          </w:tcPr>
          <w:p>
            <w:r>
              <w:rPr>
                <w:sz val="22"/>
                <w:szCs val="22"/>
              </w:rPr>
              <w:t>进入首饰基础金价设置页面，支持按克重商品自动调价并查看生效日志</w:t>
            </w:r>
          </w:p>
        </w:tc>
      </w:tr>
      <w:tr>
        <w:tc>
          <w:tcPr>
            <w:tcW w="2400" type="dxa"/>
          </w:tcPr>
          <w:p>
            <w:r>
              <w:rPr>
                <w:sz val="22"/>
                <w:szCs val="22"/>
              </w:rPr>
              <w:t>商品管理</w:t>
            </w:r>
          </w:p>
        </w:tc>
        <w:tc>
          <w:tcPr>
            <w:tcW w="6600" type="dxa"/>
          </w:tcPr>
          <w:p>
            <w:r>
              <w:rPr>
                <w:sz val="22"/>
                <w:szCs val="22"/>
              </w:rPr>
              <w:t>当前版本仅作展示，不可点击进入商品列表</w:t>
            </w:r>
          </w:p>
        </w:tc>
      </w:tr>
      <w:tr>
        <w:tc>
          <w:tcPr>
            <w:tcW w="2400" type="dxa"/>
          </w:tcPr>
          <w:p>
            <w:r>
              <w:rPr>
                <w:sz val="22"/>
                <w:szCs val="22"/>
              </w:rPr>
              <w:t>订单管理</w:t>
            </w:r>
          </w:p>
        </w:tc>
        <w:tc>
          <w:tcPr>
            <w:tcW w="6600" type="dxa"/>
          </w:tcPr>
          <w:p>
            <w:r>
              <w:rPr>
                <w:sz val="22"/>
                <w:szCs val="22"/>
              </w:rPr>
              <w:t>进入微信小店订单列表，查看订单、处理绑定及同步 POS</w:t>
            </w:r>
          </w:p>
        </w:tc>
      </w:tr>
    </w:tbl>
    <w:p>
      <w:r>
        <w:rPr>
          <w:b/>
          <w:sz val="24"/>
          <w:szCs val="24"/>
        </w:rPr>
        <w:t>5.7.5 页面跳转规则</w:t>
      </w:r>
    </w:p>
    <w:p>
      <w:pPr>
        <w:numPr>
          <w:ilvl val="0"/>
          <w:numId val="1"/>
        </w:numPr>
      </w:pPr>
      <w:r>
        <w:rPr>
          <w:sz val="24"/>
          <w:szCs val="24"/>
        </w:rPr>
        <w:t>首页 → 微信小店：始终进入门店选择或微信小店列表/管理页。</w:t>
      </w:r>
    </w:p>
    <w:p>
      <w:pPr>
        <w:numPr>
          <w:ilvl val="0"/>
          <w:numId val="1"/>
        </w:numPr>
      </w:pPr>
      <w:r>
        <w:rPr>
          <w:sz val="24"/>
          <w:szCs val="24"/>
        </w:rPr>
        <w:t>门店选择 → 微信小店列表/管理：多门店时选择后进入；单门店时自动跳过。</w:t>
      </w:r>
    </w:p>
    <w:p>
      <w:pPr>
        <w:numPr>
          <w:ilvl val="0"/>
          <w:numId val="1"/>
        </w:numPr>
      </w:pPr>
      <w:r>
        <w:rPr>
          <w:sz val="24"/>
          <w:szCs val="24"/>
        </w:rPr>
        <w:t>微信小店列表 → 管理页：选择具体店铺后进入；单店铺时自动跳过。</w:t>
      </w:r>
    </w:p>
    <w:p>
      <w:pPr>
        <w:numPr>
          <w:ilvl val="0"/>
          <w:numId val="1"/>
        </w:numPr>
      </w:pPr>
      <w:r>
        <w:rPr>
          <w:sz val="24"/>
          <w:szCs val="24"/>
        </w:rPr>
        <w:t>管理页 → 功能页：点击金价设置、订单管理分别进入对应功能页面；商品管理入口当前版本仅展示，不可点击。</w:t>
      </w:r>
    </w:p>
    <w:p>
      <w:pPr>
        <w:pStyle val="Heading2"/>
        <w:spacing before="180" after="120"/>
      </w:pPr>
      <w:r>
        <w:rPr>
          <w:b/>
          <w:sz val="28"/>
          <w:szCs val="28"/>
        </w:rPr>
        <w:t>5.8 商品管理</w:t>
      </w:r>
    </w:p>
    <w:p>
      <w:r>
        <w:rPr>
          <w:b/>
          <w:sz val="24"/>
          <w:szCs val="24"/>
        </w:rPr>
        <w:t>5.8.1 功能说明</w:t>
      </w:r>
    </w:p>
    <w:p>
      <w:r>
        <w:rPr>
          <w:sz val="24"/>
          <w:szCs val="24"/>
        </w:rPr>
        <w:t>商品管理页展示当前微信小店已同步的商品列表。每个商品卡片展示商品图片、商品名称、商品 ID、材质、规格名称、SKU 数量及审核中状态，不再展示商品价格。列表顶部提供搜索框，支持按商品 ID 搜索，多个 ID 以逗号、空格或分号分隔。每个商品卡片提供“商品规格”入口，运营人员可进入规格列表查看并维护各 SKU 的库存；SKU 售价按「当日首饰基础金价 × 标称金重」自动计算，无需单独维护价格。</w:t>
      </w:r>
    </w:p>
    <w:p>
      <w:r>
        <w:rPr>
          <w:b/>
          <w:sz val="24"/>
          <w:szCs val="24"/>
        </w:rPr>
        <w:t>5.8.2 商品列表展示字段</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1800" type="dxa"/>
            <w:shd val="clear" color="auto" fill="D9E2F3"/>
          </w:tcPr>
          <w:p>
            <w:r>
              <w:rPr>
                <w:b/>
                <w:sz val="22"/>
                <w:szCs val="22"/>
              </w:rPr>
              <w:t>字段名称</w:t>
            </w:r>
          </w:p>
        </w:tc>
        <w:tc>
          <w:tcPr>
            <w:tcW w="7200" type="dxa"/>
            <w:shd val="clear" color="auto" fill="D9E2F3"/>
          </w:tcPr>
          <w:p>
            <w:r>
              <w:rPr>
                <w:b/>
                <w:sz val="22"/>
                <w:szCs val="22"/>
              </w:rPr>
              <w:t>说明</w:t>
            </w:r>
          </w:p>
        </w:tc>
      </w:tr>
      <w:tr>
        <w:tc>
          <w:tcPr>
            <w:tcW w="1800" type="dxa"/>
          </w:tcPr>
          <w:p>
            <w:r>
              <w:rPr>
                <w:sz val="22"/>
                <w:szCs val="22"/>
              </w:rPr>
              <w:t>商品图片</w:t>
            </w:r>
          </w:p>
        </w:tc>
        <w:tc>
          <w:tcPr>
            <w:tcW w="7200" type="dxa"/>
          </w:tcPr>
          <w:p>
            <w:r>
              <w:rPr>
                <w:sz val="22"/>
                <w:szCs val="22"/>
              </w:rPr>
              <w:t>商品主图，列表左侧展示</w:t>
            </w:r>
          </w:p>
        </w:tc>
      </w:tr>
      <w:tr>
        <w:tc>
          <w:tcPr>
            <w:tcW w="1800" type="dxa"/>
          </w:tcPr>
          <w:p>
            <w:r>
              <w:rPr>
                <w:sz val="22"/>
                <w:szCs val="22"/>
              </w:rPr>
              <w:t>商品名称</w:t>
            </w:r>
          </w:p>
        </w:tc>
        <w:tc>
          <w:tcPr>
            <w:tcW w="7200" type="dxa"/>
          </w:tcPr>
          <w:p>
            <w:r>
              <w:rPr>
                <w:sz val="22"/>
                <w:szCs val="22"/>
              </w:rPr>
              <w:t>微信小店商品名称</w:t>
            </w:r>
          </w:p>
        </w:tc>
      </w:tr>
      <w:tr>
        <w:tc>
          <w:tcPr>
            <w:tcW w="1800" type="dxa"/>
          </w:tcPr>
          <w:p>
            <w:r>
              <w:rPr>
                <w:sz val="22"/>
                <w:szCs val="22"/>
              </w:rPr>
              <w:t>商品 ID</w:t>
            </w:r>
          </w:p>
        </w:tc>
        <w:tc>
          <w:tcPr>
            <w:tcW w="7200" type="dxa"/>
          </w:tcPr>
          <w:p>
            <w:r>
              <w:rPr>
                <w:sz val="22"/>
                <w:szCs val="22"/>
              </w:rPr>
              <w:t>微信小店商品唯一标识</w:t>
            </w:r>
          </w:p>
        </w:tc>
      </w:tr>
      <w:tr>
        <w:tc>
          <w:tcPr>
            <w:tcW w="1800" type="dxa"/>
          </w:tcPr>
          <w:p>
            <w:r>
              <w:rPr>
                <w:sz val="22"/>
                <w:szCs val="22"/>
              </w:rPr>
              <w:t>材质</w:t>
            </w:r>
          </w:p>
        </w:tc>
        <w:tc>
          <w:tcPr>
            <w:tcW w="7200" type="dxa"/>
          </w:tcPr>
          <w:p>
            <w:r>
              <w:rPr>
                <w:sz val="22"/>
                <w:szCs val="22"/>
              </w:rPr>
              <w:t>商品材质（如足金999）</w:t>
            </w:r>
          </w:p>
        </w:tc>
      </w:tr>
      <w:tr>
        <w:tc>
          <w:tcPr>
            <w:tcW w="1800" type="dxa"/>
          </w:tcPr>
          <w:p>
            <w:r>
              <w:rPr>
                <w:sz val="22"/>
                <w:szCs val="22"/>
              </w:rPr>
              <w:t>规格名称</w:t>
            </w:r>
          </w:p>
        </w:tc>
        <w:tc>
          <w:tcPr>
            <w:tcW w="7200" type="dxa"/>
          </w:tcPr>
          <w:p>
            <w:r>
              <w:rPr>
                <w:sz val="22"/>
                <w:szCs val="22"/>
              </w:rPr>
              <w:t>该商品唯一的规格维度名称，如“标称金重”</w:t>
            </w:r>
          </w:p>
        </w:tc>
      </w:tr>
      <w:tr>
        <w:tc>
          <w:tcPr>
            <w:tcW w="1800" type="dxa"/>
          </w:tcPr>
          <w:p>
            <w:r>
              <w:rPr>
                <w:sz val="22"/>
                <w:szCs val="22"/>
              </w:rPr>
              <w:t>SKU 数量</w:t>
            </w:r>
          </w:p>
        </w:tc>
        <w:tc>
          <w:tcPr>
            <w:tcW w="7200" type="dxa"/>
          </w:tcPr>
          <w:p>
            <w:r>
              <w:rPr>
                <w:sz val="22"/>
                <w:szCs val="22"/>
              </w:rPr>
              <w:t>该商品规格下的 SKU 条数</w:t>
            </w:r>
          </w:p>
        </w:tc>
      </w:tr>
      <w:tr>
        <w:tc>
          <w:tcPr>
            <w:tcW w="1800" type="dxa"/>
          </w:tcPr>
          <w:p>
            <w:r>
              <w:rPr>
                <w:sz val="22"/>
                <w:szCs val="22"/>
              </w:rPr>
              <w:t>审核中状态</w:t>
            </w:r>
          </w:p>
        </w:tc>
        <w:tc>
          <w:tcPr>
            <w:tcW w="7200" type="dxa"/>
          </w:tcPr>
          <w:p>
            <w:r>
              <w:rPr>
                <w:sz val="22"/>
                <w:szCs val="22"/>
              </w:rPr>
              <w:t>商品处于平台审核中时，卡片右上角展示“审核中”标签</w:t>
            </w:r>
          </w:p>
        </w:tc>
      </w:tr>
      <w:tr>
        <w:tc>
          <w:tcPr>
            <w:tcW w="1800" type="dxa"/>
          </w:tcPr>
          <w:p>
            <w:r>
              <w:rPr>
                <w:sz val="22"/>
                <w:szCs val="22"/>
              </w:rPr>
              <w:t>商品规格按钮</w:t>
            </w:r>
          </w:p>
        </w:tc>
        <w:tc>
          <w:tcPr>
            <w:tcW w="7200" type="dxa"/>
          </w:tcPr>
          <w:p>
            <w:r>
              <w:rPr>
                <w:sz val="22"/>
                <w:szCs val="22"/>
              </w:rPr>
              <w:t>点击后进入该商品的 SKU 规格列表页面</w:t>
            </w:r>
          </w:p>
        </w:tc>
      </w:tr>
    </w:tbl>
    <w:p>
      <w:r>
        <w:rPr>
          <w:b/>
          <w:sz val="24"/>
          <w:szCs val="24"/>
        </w:rPr>
        <w:t>5.8.3 商品搜索</w:t>
      </w:r>
    </w:p>
    <w:p>
      <w:pPr>
        <w:numPr>
          <w:ilvl val="0"/>
          <w:numId val="1"/>
        </w:numPr>
      </w:pPr>
      <w:r>
        <w:rPr>
          <w:sz val="24"/>
          <w:szCs val="24"/>
        </w:rPr>
        <w:t>列表搜索框支持输入商品 ID 进行过滤。</w:t>
      </w:r>
    </w:p>
    <w:p>
      <w:pPr>
        <w:numPr>
          <w:ilvl val="0"/>
          <w:numId val="1"/>
        </w:numPr>
      </w:pPr>
      <w:r>
        <w:rPr>
          <w:sz val="24"/>
          <w:szCs val="24"/>
        </w:rPr>
        <w:t>多个商品 ID 可通过逗号“,”、空格“ ”或分号“;”分隔，系统将按任意匹配进行过滤。</w:t>
      </w:r>
    </w:p>
    <w:p>
      <w:pPr>
        <w:numPr>
          <w:ilvl val="0"/>
          <w:numId val="1"/>
        </w:numPr>
      </w:pPr>
      <w:r>
        <w:rPr>
          <w:sz val="24"/>
          <w:szCs val="24"/>
        </w:rPr>
        <w:t>搜索结果为空时展示空状态提示。</w:t>
      </w:r>
    </w:p>
    <w:p>
      <w:r>
        <w:rPr>
          <w:b/>
          <w:sz val="24"/>
          <w:szCs val="24"/>
        </w:rPr>
        <w:t>5.8.4 商品规格入口</w:t>
      </w:r>
    </w:p>
    <w:p>
      <w:pPr>
        <w:numPr>
          <w:ilvl val="0"/>
          <w:numId val="1"/>
        </w:numPr>
      </w:pPr>
      <w:r>
        <w:rPr>
          <w:sz val="24"/>
          <w:szCs val="24"/>
        </w:rPr>
        <w:t>每个商品卡片均展示“商品规格”按钮，点击后进入商品规格（SKU）列表页。</w:t>
      </w:r>
    </w:p>
    <w:p>
      <w:pPr>
        <w:numPr>
          <w:ilvl val="0"/>
          <w:numId val="1"/>
        </w:numPr>
      </w:pPr>
      <w:r>
        <w:rPr>
          <w:sz val="24"/>
          <w:szCs val="24"/>
        </w:rPr>
        <w:t>商品规格列表页顶部展示商品图片、商品名称、商品 ID 及材质，便于运营人员确认操作对象。</w:t>
      </w:r>
    </w:p>
    <w:p>
      <w:r>
        <w:rPr>
          <w:b/>
          <w:sz val="24"/>
          <w:szCs val="24"/>
        </w:rPr>
        <w:t>5.8.5 商品规格（SKU）列表</w:t>
      </w:r>
    </w:p>
    <w:p>
      <w:pPr>
        <w:numPr>
          <w:ilvl val="0"/>
          <w:numId val="1"/>
        </w:numPr>
      </w:pPr>
      <w:r>
        <w:rPr>
          <w:sz val="24"/>
          <w:szCs val="24"/>
        </w:rPr>
        <w:t>一个商品 ID 对应一个规格名称（如“标称金重”），规格名称下可维护多条 SKU。</w:t>
      </w:r>
    </w:p>
    <w:p>
      <w:pPr>
        <w:numPr>
          <w:ilvl val="0"/>
          <w:numId val="1"/>
        </w:numPr>
      </w:pPr>
      <w:r>
        <w:rPr>
          <w:sz val="24"/>
          <w:szCs val="24"/>
        </w:rPr>
        <w:t>每条 SKU 包含规格值（如“50.34克”）与库存数量，售价按「当日首饰基础金价 × 规格值中的克重」自动计算并实时展示。</w:t>
      </w:r>
    </w:p>
    <w:p>
      <w:pPr>
        <w:numPr>
          <w:ilvl val="0"/>
          <w:numId val="1"/>
        </w:numPr>
      </w:pPr>
      <w:r>
        <w:rPr>
          <w:sz val="24"/>
          <w:szCs val="24"/>
        </w:rPr>
        <w:t>标称金重商品（规格名称为“标称金重”）的各 SKU 库存可编辑，页面底部展示“保存”按钮。</w:t>
      </w:r>
    </w:p>
    <w:p>
      <w:pPr>
        <w:numPr>
          <w:ilvl val="0"/>
          <w:numId val="1"/>
        </w:numPr>
      </w:pPr>
      <w:r>
        <w:rPr>
          <w:sz val="24"/>
          <w:szCs val="24"/>
        </w:rPr>
        <w:t>非按克计重商品进入规格页时，规格字段仅可查看，隐藏保存按钮或提示不支持库存修改。</w:t>
      </w:r>
    </w:p>
    <w:p>
      <w:pPr>
        <w:numPr>
          <w:ilvl val="0"/>
          <w:numId val="1"/>
        </w:numPr>
      </w:pPr>
      <w:r>
        <w:rPr>
          <w:sz val="24"/>
          <w:szCs val="24"/>
        </w:rPr>
        <w:t>规格保存后，按克计重商品需根据最新金价与 SKU 克重重新计算价格，并同步刷新订单列表与详情中的相关商品信息。</w:t>
      </w:r>
    </w:p>
    <w:p>
      <w:r>
        <w:rPr>
          <w:b/>
          <w:sz val="24"/>
          <w:szCs val="24"/>
        </w:rPr>
        <w:t>5.8.6 SKU 编辑规则</w:t>
      </w:r>
    </w:p>
    <w:p>
      <w:pPr>
        <w:numPr>
          <w:ilvl val="0"/>
          <w:numId val="1"/>
        </w:numPr>
      </w:pPr>
      <w:r>
        <w:rPr>
          <w:sz val="24"/>
          <w:szCs val="24"/>
        </w:rPr>
        <w:t>仅标称金重商品的 SKU 允许修改库存；系统根据规格名称自动判断。</w:t>
      </w:r>
    </w:p>
    <w:p>
      <w:pPr>
        <w:numPr>
          <w:ilvl val="0"/>
          <w:numId val="1"/>
        </w:numPr>
      </w:pPr>
      <w:r>
        <w:rPr>
          <w:sz val="24"/>
          <w:szCs val="24"/>
        </w:rPr>
        <w:t>库存必须为非负整数；保存时校验非法输入并给出明确提示。</w:t>
      </w:r>
    </w:p>
    <w:p>
      <w:pPr>
        <w:numPr>
          <w:ilvl val="0"/>
          <w:numId val="1"/>
        </w:numPr>
      </w:pPr>
      <w:r>
        <w:rPr>
          <w:sz val="24"/>
          <w:szCs val="24"/>
        </w:rPr>
        <w:t>规格值由系统维护，运营人员不可在 APP 端修改；如需新增或删除 SKU，需通过后台或微信小店官方后台操作。</w:t>
      </w:r>
    </w:p>
    <w:p>
      <w:pPr>
        <w:numPr>
          <w:ilvl val="0"/>
          <w:numId val="1"/>
        </w:numPr>
      </w:pPr>
      <w:r>
        <w:rPr>
          <w:sz val="24"/>
          <w:szCs val="24"/>
        </w:rPr>
        <w:t>规格与库存变更需记录操作人、操作时间，便于后续追溯。</w:t>
      </w:r>
    </w:p>
    <w:p>
      <w:pPr>
        <w:numPr>
          <w:ilvl val="0"/>
          <w:numId val="1"/>
        </w:numPr>
      </w:pPr>
      <w:r>
        <w:rPr>
          <w:sz val="24"/>
          <w:szCs val="24"/>
        </w:rPr>
        <w:t>规格保存成功后，给出成功提示并返回商品列表。</w:t>
      </w:r>
    </w:p>
    <w:p>
      <w:pPr>
        <w:pStyle val="Heading1"/>
        <w:spacing before="240" after="120"/>
      </w:pPr>
      <w:r>
        <w:rPr>
          <w:b/>
          <w:sz val="36"/>
          <w:szCs val="36"/>
        </w:rPr>
        <w:t>6. 数据字段说明</w:t>
      </w:r>
    </w:p>
    <w:p>
      <w:r>
        <w:rPr>
          <w:sz val="24"/>
          <w:szCs val="24"/>
        </w:rPr>
        <w:t>以下为订单管理模块核心数据字段定义：</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2600" type="dxa"/>
            <w:shd val="clear" color="auto" fill="D9E2F3"/>
          </w:tcPr>
          <w:p>
            <w:r>
              <w:rPr>
                <w:b/>
                <w:sz val="22"/>
                <w:szCs val="22"/>
              </w:rPr>
              <w:t>字段名</w:t>
            </w:r>
          </w:p>
        </w:tc>
        <w:tc>
          <w:tcPr>
            <w:tcW w="1600" type="dxa"/>
            <w:shd val="clear" color="auto" fill="D9E2F3"/>
          </w:tcPr>
          <w:p>
            <w:r>
              <w:rPr>
                <w:b/>
                <w:sz val="22"/>
                <w:szCs val="22"/>
              </w:rPr>
              <w:t>字段类型</w:t>
            </w:r>
          </w:p>
        </w:tc>
        <w:tc>
          <w:tcPr>
            <w:tcW w="1400" type="dxa"/>
            <w:shd val="clear" color="auto" fill="D9E2F3"/>
          </w:tcPr>
          <w:p>
            <w:r>
              <w:rPr>
                <w:b/>
                <w:sz val="22"/>
                <w:szCs val="22"/>
              </w:rPr>
              <w:t>是否必填</w:t>
            </w:r>
          </w:p>
        </w:tc>
        <w:tc>
          <w:tcPr>
            <w:tcW w="3800" type="dxa"/>
            <w:shd val="clear" color="auto" fill="D9E2F3"/>
          </w:tcPr>
          <w:p>
            <w:r>
              <w:rPr>
                <w:b/>
                <w:sz val="22"/>
                <w:szCs val="22"/>
              </w:rPr>
              <w:t>说明</w:t>
            </w:r>
          </w:p>
        </w:tc>
      </w:tr>
      <w:tr>
        <w:tc>
          <w:tcPr>
            <w:tcW w="2600" type="dxa"/>
          </w:tcPr>
          <w:p>
            <w:r>
              <w:rPr>
                <w:sz val="22"/>
                <w:szCs val="22"/>
              </w:rPr>
              <w:t>order_no</w:t>
            </w:r>
          </w:p>
        </w:tc>
        <w:tc>
          <w:tcPr>
            <w:tcW w="1600" type="dxa"/>
          </w:tcPr>
          <w:p>
            <w:r>
              <w:rPr>
                <w:sz val="22"/>
                <w:szCs val="22"/>
              </w:rPr>
              <w:t>String</w:t>
            </w:r>
          </w:p>
        </w:tc>
        <w:tc>
          <w:tcPr>
            <w:tcW w="1400" type="dxa"/>
          </w:tcPr>
          <w:p>
            <w:r>
              <w:rPr>
                <w:sz val="22"/>
                <w:szCs val="22"/>
              </w:rPr>
              <w:t>是</w:t>
            </w:r>
          </w:p>
        </w:tc>
        <w:tc>
          <w:tcPr>
            <w:tcW w="3800" type="dxa"/>
          </w:tcPr>
          <w:p>
            <w:r>
              <w:rPr>
                <w:sz val="22"/>
                <w:szCs val="22"/>
              </w:rPr>
              <w:t>微信小店订单编号，唯一标识，支持一键复制</w:t>
            </w:r>
          </w:p>
        </w:tc>
      </w:tr>
      <w:tr>
        <w:tc>
          <w:tcPr>
            <w:tcW w="2600" type="dxa"/>
          </w:tcPr>
          <w:p>
            <w:r>
              <w:rPr>
                <w:sz val="22"/>
                <w:szCs val="22"/>
              </w:rPr>
              <w:t>create_time</w:t>
            </w:r>
          </w:p>
        </w:tc>
        <w:tc>
          <w:tcPr>
            <w:tcW w="1600" type="dxa"/>
          </w:tcPr>
          <w:p>
            <w:r>
              <w:rPr>
                <w:sz val="22"/>
                <w:szCs val="22"/>
              </w:rPr>
              <w:t>DateTime</w:t>
            </w:r>
          </w:p>
        </w:tc>
        <w:tc>
          <w:tcPr>
            <w:tcW w="1400" type="dxa"/>
          </w:tcPr>
          <w:p>
            <w:r>
              <w:rPr>
                <w:sz val="22"/>
                <w:szCs val="22"/>
              </w:rPr>
              <w:t>是</w:t>
            </w:r>
          </w:p>
        </w:tc>
        <w:tc>
          <w:tcPr>
            <w:tcW w="3800" type="dxa"/>
          </w:tcPr>
          <w:p>
            <w:r>
              <w:rPr>
                <w:sz val="22"/>
                <w:szCs val="22"/>
              </w:rPr>
              <w:t>订单创建时间，精确到分</w:t>
            </w:r>
          </w:p>
        </w:tc>
      </w:tr>
      <w:tr>
        <w:tc>
          <w:tcPr>
            <w:tcW w="2600" type="dxa"/>
          </w:tcPr>
          <w:p>
            <w:r>
              <w:rPr>
                <w:sz val="22"/>
                <w:szCs val="22"/>
              </w:rPr>
              <w:t>update_time</w:t>
            </w:r>
          </w:p>
        </w:tc>
        <w:tc>
          <w:tcPr>
            <w:tcW w="1600" type="dxa"/>
          </w:tcPr>
          <w:p>
            <w:r>
              <w:rPr>
                <w:sz val="22"/>
                <w:szCs val="22"/>
              </w:rPr>
              <w:t>DateTime</w:t>
            </w:r>
          </w:p>
        </w:tc>
        <w:tc>
          <w:tcPr>
            <w:tcW w="1400" type="dxa"/>
          </w:tcPr>
          <w:p>
            <w:r>
              <w:rPr>
                <w:sz val="22"/>
                <w:szCs val="22"/>
              </w:rPr>
              <w:t>是</w:t>
            </w:r>
          </w:p>
        </w:tc>
        <w:tc>
          <w:tcPr>
            <w:tcW w="3800" type="dxa"/>
          </w:tcPr>
          <w:p>
            <w:r>
              <w:rPr>
                <w:sz val="22"/>
                <w:szCs val="22"/>
              </w:rPr>
              <w:t>微信小店订单更新时间</w:t>
            </w:r>
          </w:p>
        </w:tc>
      </w:tr>
      <w:tr>
        <w:tc>
          <w:tcPr>
            <w:tcW w="2600" type="dxa"/>
          </w:tcPr>
          <w:p>
            <w:r>
              <w:rPr>
                <w:sz val="22"/>
                <w:szCs val="22"/>
              </w:rPr>
              <w:t>sync_time</w:t>
            </w:r>
          </w:p>
        </w:tc>
        <w:tc>
          <w:tcPr>
            <w:tcW w="1600" type="dxa"/>
          </w:tcPr>
          <w:p>
            <w:r>
              <w:rPr>
                <w:sz val="22"/>
                <w:szCs val="22"/>
              </w:rPr>
              <w:t>DateTime</w:t>
            </w:r>
          </w:p>
        </w:tc>
        <w:tc>
          <w:tcPr>
            <w:tcW w="1400" type="dxa"/>
          </w:tcPr>
          <w:p>
            <w:r>
              <w:rPr>
                <w:sz val="22"/>
                <w:szCs val="22"/>
              </w:rPr>
              <w:t>是</w:t>
            </w:r>
          </w:p>
        </w:tc>
        <w:tc>
          <w:tcPr>
            <w:tcW w="3800" type="dxa"/>
          </w:tcPr>
          <w:p>
            <w:r>
              <w:rPr>
                <w:sz val="22"/>
                <w:szCs val="22"/>
              </w:rPr>
              <w:t>本地系统同步时间</w:t>
            </w:r>
          </w:p>
        </w:tc>
      </w:tr>
      <w:tr>
        <w:tc>
          <w:tcPr>
            <w:tcW w="2600" type="dxa"/>
          </w:tcPr>
          <w:p>
            <w:r>
              <w:rPr>
                <w:sz val="22"/>
                <w:szCs val="22"/>
              </w:rPr>
              <w:t>status</w:t>
            </w:r>
          </w:p>
        </w:tc>
        <w:tc>
          <w:tcPr>
            <w:tcW w="1600" type="dxa"/>
          </w:tcPr>
          <w:p>
            <w:r>
              <w:rPr>
                <w:sz val="22"/>
                <w:szCs val="22"/>
              </w:rPr>
              <w:t>Enum</w:t>
            </w:r>
          </w:p>
        </w:tc>
        <w:tc>
          <w:tcPr>
            <w:tcW w="1400" type="dxa"/>
          </w:tcPr>
          <w:p>
            <w:r>
              <w:rPr>
                <w:sz val="22"/>
                <w:szCs val="22"/>
              </w:rPr>
              <w:t>是</w:t>
            </w:r>
          </w:p>
        </w:tc>
        <w:tc>
          <w:tcPr>
            <w:tcW w="3800" type="dxa"/>
          </w:tcPr>
          <w:p>
            <w:r>
              <w:rPr>
                <w:sz val="22"/>
                <w:szCs val="22"/>
              </w:rPr>
              <w:t>订单状态：待付款 / 礼物待收下 / 待发货 / 已发货 / 已完成 / 已取消</w:t>
            </w:r>
          </w:p>
        </w:tc>
      </w:tr>
      <w:tr>
        <w:tc>
          <w:tcPr>
            <w:tcW w="2600" type="dxa"/>
          </w:tcPr>
          <w:p>
            <w:r>
              <w:rPr>
                <w:sz val="22"/>
                <w:szCs val="22"/>
              </w:rPr>
              <w:t>is_gift</w:t>
            </w:r>
          </w:p>
        </w:tc>
        <w:tc>
          <w:tcPr>
            <w:tcW w="1600" type="dxa"/>
          </w:tcPr>
          <w:p>
            <w:r>
              <w:rPr>
                <w:sz val="22"/>
                <w:szCs val="22"/>
              </w:rPr>
              <w:t>Boolean</w:t>
            </w:r>
          </w:p>
        </w:tc>
        <w:tc>
          <w:tcPr>
            <w:tcW w="1400" type="dxa"/>
          </w:tcPr>
          <w:p>
            <w:r>
              <w:rPr>
                <w:sz val="22"/>
                <w:szCs val="22"/>
              </w:rPr>
              <w:t>是</w:t>
            </w:r>
          </w:p>
        </w:tc>
        <w:tc>
          <w:tcPr>
            <w:tcW w="3800" type="dxa"/>
          </w:tcPr>
          <w:p>
            <w:r>
              <w:rPr>
                <w:sz val="22"/>
                <w:szCs val="22"/>
              </w:rPr>
              <w:t>是否为礼物订单：true 时隐藏买家/收货信息，展示礼物接收方信息</w:t>
            </w:r>
          </w:p>
        </w:tc>
      </w:tr>
      <w:tr>
        <w:tc>
          <w:tcPr>
            <w:tcW w="2600" type="dxa"/>
          </w:tcPr>
          <w:p>
            <w:r>
              <w:rPr>
                <w:sz val="22"/>
                <w:szCs val="22"/>
              </w:rPr>
              <w:t>buyer_nickname</w:t>
            </w:r>
          </w:p>
        </w:tc>
        <w:tc>
          <w:tcPr>
            <w:tcW w="1600" type="dxa"/>
          </w:tcPr>
          <w:p>
            <w:r>
              <w:rPr>
                <w:sz val="22"/>
                <w:szCs val="22"/>
              </w:rPr>
              <w:t>String</w:t>
            </w:r>
          </w:p>
        </w:tc>
        <w:tc>
          <w:tcPr>
            <w:tcW w="1400" type="dxa"/>
          </w:tcPr>
          <w:p>
            <w:r>
              <w:rPr>
                <w:sz val="22"/>
                <w:szCs val="22"/>
              </w:rPr>
              <w:t>是</w:t>
            </w:r>
          </w:p>
        </w:tc>
        <w:tc>
          <w:tcPr>
            <w:tcW w="3800" type="dxa"/>
          </w:tcPr>
          <w:p>
            <w:r>
              <w:rPr>
                <w:sz val="22"/>
                <w:szCs val="22"/>
              </w:rPr>
              <w:t>买家微信昵称（普通订单展示）</w:t>
            </w:r>
          </w:p>
        </w:tc>
      </w:tr>
      <w:tr>
        <w:tc>
          <w:tcPr>
            <w:tcW w="2600" type="dxa"/>
          </w:tcPr>
          <w:p>
            <w:r>
              <w:rPr>
                <w:sz val="22"/>
                <w:szCs val="22"/>
              </w:rPr>
              <w:t>buyer_gender</w:t>
            </w:r>
          </w:p>
        </w:tc>
        <w:tc>
          <w:tcPr>
            <w:tcW w="1600" type="dxa"/>
          </w:tcPr>
          <w:p>
            <w:r>
              <w:rPr>
                <w:sz val="22"/>
                <w:szCs val="22"/>
              </w:rPr>
              <w:t>String</w:t>
            </w:r>
          </w:p>
        </w:tc>
        <w:tc>
          <w:tcPr>
            <w:tcW w="1400" type="dxa"/>
          </w:tcPr>
          <w:p>
            <w:r>
              <w:rPr>
                <w:sz val="22"/>
                <w:szCs val="22"/>
              </w:rPr>
              <w:t>否</w:t>
            </w:r>
          </w:p>
        </w:tc>
        <w:tc>
          <w:tcPr>
            <w:tcW w="3800" type="dxa"/>
          </w:tcPr>
          <w:p>
            <w:r>
              <w:rPr>
                <w:sz val="22"/>
                <w:szCs val="22"/>
              </w:rPr>
              <w:t>买家性别（普通订单展示）</w:t>
            </w:r>
          </w:p>
        </w:tc>
      </w:tr>
      <w:tr>
        <w:tc>
          <w:tcPr>
            <w:tcW w="2600" type="dxa"/>
          </w:tcPr>
          <w:p>
            <w:r>
              <w:rPr>
                <w:sz val="22"/>
                <w:szCs val="22"/>
              </w:rPr>
              <w:t>buyer_region</w:t>
            </w:r>
          </w:p>
        </w:tc>
        <w:tc>
          <w:tcPr>
            <w:tcW w="1600" type="dxa"/>
          </w:tcPr>
          <w:p>
            <w:r>
              <w:rPr>
                <w:sz val="22"/>
                <w:szCs val="22"/>
              </w:rPr>
              <w:t>String</w:t>
            </w:r>
          </w:p>
        </w:tc>
        <w:tc>
          <w:tcPr>
            <w:tcW w="1400" type="dxa"/>
          </w:tcPr>
          <w:p>
            <w:r>
              <w:rPr>
                <w:sz val="22"/>
                <w:szCs val="22"/>
              </w:rPr>
              <w:t>否</w:t>
            </w:r>
          </w:p>
        </w:tc>
        <w:tc>
          <w:tcPr>
            <w:tcW w="3800" type="dxa"/>
          </w:tcPr>
          <w:p>
            <w:r>
              <w:rPr>
                <w:sz val="22"/>
                <w:szCs val="22"/>
              </w:rPr>
              <w:t>买家所在地区（普通订单展示）</w:t>
            </w:r>
          </w:p>
        </w:tc>
      </w:tr>
      <w:tr>
        <w:tc>
          <w:tcPr>
            <w:tcW w="2600" type="dxa"/>
          </w:tcPr>
          <w:p>
            <w:r>
              <w:rPr>
                <w:sz val="22"/>
                <w:szCs val="22"/>
              </w:rPr>
              <w:t>receiver_name</w:t>
            </w:r>
          </w:p>
        </w:tc>
        <w:tc>
          <w:tcPr>
            <w:tcW w="1600" type="dxa"/>
          </w:tcPr>
          <w:p>
            <w:r>
              <w:rPr>
                <w:sz val="22"/>
                <w:szCs val="22"/>
              </w:rPr>
              <w:t>String</w:t>
            </w:r>
          </w:p>
        </w:tc>
        <w:tc>
          <w:tcPr>
            <w:tcW w="1400" type="dxa"/>
          </w:tcPr>
          <w:p>
            <w:r>
              <w:rPr>
                <w:sz val="22"/>
                <w:szCs val="22"/>
              </w:rPr>
              <w:t>是</w:t>
            </w:r>
          </w:p>
        </w:tc>
        <w:tc>
          <w:tcPr>
            <w:tcW w="3800" type="dxa"/>
          </w:tcPr>
          <w:p>
            <w:r>
              <w:rPr>
                <w:sz val="22"/>
                <w:szCs val="22"/>
              </w:rPr>
              <w:t>收货人姓名，详情页脱敏展示（普通订单展示）</w:t>
            </w:r>
          </w:p>
        </w:tc>
      </w:tr>
      <w:tr>
        <w:tc>
          <w:tcPr>
            <w:tcW w="2600" type="dxa"/>
          </w:tcPr>
          <w:p>
            <w:r>
              <w:rPr>
                <w:sz val="22"/>
                <w:szCs val="22"/>
              </w:rPr>
              <w:t>receiver_phone</w:t>
            </w:r>
          </w:p>
        </w:tc>
        <w:tc>
          <w:tcPr>
            <w:tcW w="1600" type="dxa"/>
          </w:tcPr>
          <w:p>
            <w:r>
              <w:rPr>
                <w:sz val="22"/>
                <w:szCs val="22"/>
              </w:rPr>
              <w:t>String</w:t>
            </w:r>
          </w:p>
        </w:tc>
        <w:tc>
          <w:tcPr>
            <w:tcW w="1400" type="dxa"/>
          </w:tcPr>
          <w:p>
            <w:r>
              <w:rPr>
                <w:sz val="22"/>
                <w:szCs val="22"/>
              </w:rPr>
              <w:t>是</w:t>
            </w:r>
          </w:p>
        </w:tc>
        <w:tc>
          <w:tcPr>
            <w:tcW w="3800" type="dxa"/>
          </w:tcPr>
          <w:p>
            <w:r>
              <w:rPr>
                <w:sz val="22"/>
                <w:szCs val="22"/>
              </w:rPr>
              <w:t>收货人联系电话，详情页脱敏展示（普通订单展示）</w:t>
            </w:r>
          </w:p>
        </w:tc>
      </w:tr>
      <w:tr>
        <w:tc>
          <w:tcPr>
            <w:tcW w="2600" type="dxa"/>
          </w:tcPr>
          <w:p>
            <w:r>
              <w:rPr>
                <w:sz val="22"/>
                <w:szCs val="22"/>
              </w:rPr>
              <w:t>receiver_address</w:t>
            </w:r>
          </w:p>
        </w:tc>
        <w:tc>
          <w:tcPr>
            <w:tcW w="1600" type="dxa"/>
          </w:tcPr>
          <w:p>
            <w:r>
              <w:rPr>
                <w:sz val="22"/>
                <w:szCs val="22"/>
              </w:rPr>
              <w:t>String</w:t>
            </w:r>
          </w:p>
        </w:tc>
        <w:tc>
          <w:tcPr>
            <w:tcW w="1400" type="dxa"/>
          </w:tcPr>
          <w:p>
            <w:r>
              <w:rPr>
                <w:sz val="22"/>
                <w:szCs val="22"/>
              </w:rPr>
              <w:t>是</w:t>
            </w:r>
          </w:p>
        </w:tc>
        <w:tc>
          <w:tcPr>
            <w:tcW w="3800" type="dxa"/>
          </w:tcPr>
          <w:p>
            <w:r>
              <w:rPr>
                <w:sz val="22"/>
                <w:szCs val="22"/>
              </w:rPr>
              <w:t>收货详细地址，详情页脱敏展示（普通订单展示）</w:t>
            </w:r>
          </w:p>
        </w:tc>
      </w:tr>
      <w:tr>
        <w:tc>
          <w:tcPr>
            <w:tcW w="2600" type="dxa"/>
          </w:tcPr>
          <w:p>
            <w:r>
              <w:rPr>
                <w:sz val="22"/>
                <w:szCs val="22"/>
              </w:rPr>
              <w:t>buyer_message</w:t>
            </w:r>
          </w:p>
        </w:tc>
        <w:tc>
          <w:tcPr>
            <w:tcW w="1600" type="dxa"/>
          </w:tcPr>
          <w:p>
            <w:r>
              <w:rPr>
                <w:sz val="22"/>
                <w:szCs val="22"/>
              </w:rPr>
              <w:t>String</w:t>
            </w:r>
          </w:p>
        </w:tc>
        <w:tc>
          <w:tcPr>
            <w:tcW w="1400" type="dxa"/>
          </w:tcPr>
          <w:p>
            <w:r>
              <w:rPr>
                <w:sz val="22"/>
                <w:szCs val="22"/>
              </w:rPr>
              <w:t>否</w:t>
            </w:r>
          </w:p>
        </w:tc>
        <w:tc>
          <w:tcPr>
            <w:tcW w="3800" type="dxa"/>
          </w:tcPr>
          <w:p>
            <w:r>
              <w:rPr>
                <w:sz val="22"/>
                <w:szCs val="22"/>
              </w:rPr>
              <w:t>买家留言（普通订单展示）</w:t>
            </w:r>
          </w:p>
        </w:tc>
      </w:tr>
      <w:tr>
        <w:tc>
          <w:tcPr>
            <w:tcW w="2600" type="dxa"/>
          </w:tcPr>
          <w:p>
            <w:r>
              <w:rPr>
                <w:sz val="22"/>
                <w:szCs val="22"/>
              </w:rPr>
              <w:t>gift_recipient_name</w:t>
            </w:r>
          </w:p>
        </w:tc>
        <w:tc>
          <w:tcPr>
            <w:tcW w="1600" type="dxa"/>
          </w:tcPr>
          <w:p>
            <w:r>
              <w:rPr>
                <w:sz val="22"/>
                <w:szCs val="22"/>
              </w:rPr>
              <w:t>String</w:t>
            </w:r>
          </w:p>
        </w:tc>
        <w:tc>
          <w:tcPr>
            <w:tcW w="1400" type="dxa"/>
          </w:tcPr>
          <w:p>
            <w:r>
              <w:rPr>
                <w:sz val="22"/>
                <w:szCs val="22"/>
              </w:rPr>
              <w:t>否</w:t>
            </w:r>
          </w:p>
        </w:tc>
        <w:tc>
          <w:tcPr>
            <w:tcW w="3800" type="dxa"/>
          </w:tcPr>
          <w:p>
            <w:r>
              <w:rPr>
                <w:sz val="22"/>
                <w:szCs val="22"/>
              </w:rPr>
              <w:t>礼物接收方姓名，详情页脱敏展示（礼物订单展示）</w:t>
            </w:r>
          </w:p>
        </w:tc>
      </w:tr>
      <w:tr>
        <w:tc>
          <w:tcPr>
            <w:tcW w="2600" type="dxa"/>
          </w:tcPr>
          <w:p>
            <w:r>
              <w:rPr>
                <w:sz val="22"/>
                <w:szCs val="22"/>
              </w:rPr>
              <w:t>gift_recipient_phone</w:t>
            </w:r>
          </w:p>
        </w:tc>
        <w:tc>
          <w:tcPr>
            <w:tcW w="1600" type="dxa"/>
          </w:tcPr>
          <w:p>
            <w:r>
              <w:rPr>
                <w:sz val="22"/>
                <w:szCs val="22"/>
              </w:rPr>
              <w:t>String</w:t>
            </w:r>
          </w:p>
        </w:tc>
        <w:tc>
          <w:tcPr>
            <w:tcW w="1400" type="dxa"/>
          </w:tcPr>
          <w:p>
            <w:r>
              <w:rPr>
                <w:sz val="22"/>
                <w:szCs val="22"/>
              </w:rPr>
              <w:t>否</w:t>
            </w:r>
          </w:p>
        </w:tc>
        <w:tc>
          <w:tcPr>
            <w:tcW w="3800" type="dxa"/>
          </w:tcPr>
          <w:p>
            <w:r>
              <w:rPr>
                <w:sz val="22"/>
                <w:szCs val="22"/>
              </w:rPr>
              <w:t>礼物接收方联系电话，详情页脱敏展示（礼物订单展示）</w:t>
            </w:r>
          </w:p>
        </w:tc>
      </w:tr>
      <w:tr>
        <w:tc>
          <w:tcPr>
            <w:tcW w="2600" type="dxa"/>
          </w:tcPr>
          <w:p>
            <w:r>
              <w:rPr>
                <w:sz val="22"/>
                <w:szCs val="22"/>
              </w:rPr>
              <w:t>gift_recipient_address</w:t>
            </w:r>
          </w:p>
        </w:tc>
        <w:tc>
          <w:tcPr>
            <w:tcW w="1600" type="dxa"/>
          </w:tcPr>
          <w:p>
            <w:r>
              <w:rPr>
                <w:sz val="22"/>
                <w:szCs val="22"/>
              </w:rPr>
              <w:t>String</w:t>
            </w:r>
          </w:p>
        </w:tc>
        <w:tc>
          <w:tcPr>
            <w:tcW w="1400" type="dxa"/>
          </w:tcPr>
          <w:p>
            <w:r>
              <w:rPr>
                <w:sz val="22"/>
                <w:szCs val="22"/>
              </w:rPr>
              <w:t>否</w:t>
            </w:r>
          </w:p>
        </w:tc>
        <w:tc>
          <w:tcPr>
            <w:tcW w="3800" type="dxa"/>
          </w:tcPr>
          <w:p>
            <w:r>
              <w:rPr>
                <w:sz val="22"/>
                <w:szCs val="22"/>
              </w:rPr>
              <w:t>礼物接收方收货地址，详情页脱敏展示（礼物订单展示）</w:t>
            </w:r>
          </w:p>
        </w:tc>
      </w:tr>
      <w:tr>
        <w:tc>
          <w:tcPr>
            <w:tcW w="2600" type="dxa"/>
          </w:tcPr>
          <w:p>
            <w:r>
              <w:rPr>
                <w:sz val="22"/>
                <w:szCs val="22"/>
              </w:rPr>
              <w:t>gift_sender_message</w:t>
            </w:r>
          </w:p>
        </w:tc>
        <w:tc>
          <w:tcPr>
            <w:tcW w="1600" type="dxa"/>
          </w:tcPr>
          <w:p>
            <w:r>
              <w:rPr>
                <w:sz val="22"/>
                <w:szCs val="22"/>
              </w:rPr>
              <w:t>String</w:t>
            </w:r>
          </w:p>
        </w:tc>
        <w:tc>
          <w:tcPr>
            <w:tcW w="1400" type="dxa"/>
          </w:tcPr>
          <w:p>
            <w:r>
              <w:rPr>
                <w:sz val="22"/>
                <w:szCs val="22"/>
              </w:rPr>
              <w:t>否</w:t>
            </w:r>
          </w:p>
        </w:tc>
        <w:tc>
          <w:tcPr>
            <w:tcW w="3800" type="dxa"/>
          </w:tcPr>
          <w:p>
            <w:r>
              <w:rPr>
                <w:sz val="22"/>
                <w:szCs val="22"/>
              </w:rPr>
              <w:t>赠送方留言（礼物订单展示）</w:t>
            </w:r>
          </w:p>
        </w:tc>
      </w:tr>
      <w:tr>
        <w:tc>
          <w:tcPr>
            <w:tcW w="2600" type="dxa"/>
          </w:tcPr>
          <w:p>
            <w:r>
              <w:rPr>
                <w:sz val="22"/>
                <w:szCs val="22"/>
              </w:rPr>
              <w:t>gift_merchant_remark</w:t>
            </w:r>
          </w:p>
        </w:tc>
        <w:tc>
          <w:tcPr>
            <w:tcW w="1600" type="dxa"/>
          </w:tcPr>
          <w:p>
            <w:r>
              <w:rPr>
                <w:sz val="22"/>
                <w:szCs val="22"/>
              </w:rPr>
              <w:t>String</w:t>
            </w:r>
          </w:p>
        </w:tc>
        <w:tc>
          <w:tcPr>
            <w:tcW w="1400" type="dxa"/>
          </w:tcPr>
          <w:p>
            <w:r>
              <w:rPr>
                <w:sz val="22"/>
                <w:szCs val="22"/>
              </w:rPr>
              <w:t>否</w:t>
            </w:r>
          </w:p>
        </w:tc>
        <w:tc>
          <w:tcPr>
            <w:tcW w="3800" type="dxa"/>
          </w:tcPr>
          <w:p>
            <w:r>
              <w:rPr>
                <w:sz val="22"/>
                <w:szCs val="22"/>
              </w:rPr>
              <w:t>商家礼物备注，如礼盒包装、贺卡等（礼物订单展示）</w:t>
            </w:r>
          </w:p>
        </w:tc>
      </w:tr>
      <w:tr>
        <w:tc>
          <w:tcPr>
            <w:tcW w="2600" type="dxa"/>
          </w:tcPr>
          <w:p>
            <w:r>
              <w:rPr>
                <w:sz val="22"/>
                <w:szCs val="22"/>
              </w:rPr>
              <w:t>order_remark</w:t>
            </w:r>
          </w:p>
        </w:tc>
        <w:tc>
          <w:tcPr>
            <w:tcW w="1600" type="dxa"/>
          </w:tcPr>
          <w:p>
            <w:r>
              <w:rPr>
                <w:sz val="22"/>
                <w:szCs val="22"/>
              </w:rPr>
              <w:t>String</w:t>
            </w:r>
          </w:p>
        </w:tc>
        <w:tc>
          <w:tcPr>
            <w:tcW w="1400" type="dxa"/>
          </w:tcPr>
          <w:p>
            <w:r>
              <w:rPr>
                <w:sz val="22"/>
                <w:szCs val="22"/>
              </w:rPr>
              <w:t>否</w:t>
            </w:r>
          </w:p>
        </w:tc>
        <w:tc>
          <w:tcPr>
            <w:tcW w="3800" type="dxa"/>
          </w:tcPr>
          <w:p>
            <w:r>
              <w:rPr>
                <w:sz val="22"/>
                <w:szCs val="22"/>
              </w:rPr>
              <w:t>订单备注，运营人员可编辑</w:t>
            </w:r>
          </w:p>
        </w:tc>
      </w:tr>
      <w:tr>
        <w:tc>
          <w:tcPr>
            <w:tcW w="2600" type="dxa"/>
          </w:tcPr>
          <w:p>
            <w:r>
              <w:rPr>
                <w:sz val="22"/>
                <w:szCs val="22"/>
              </w:rPr>
              <w:t>total_amount</w:t>
            </w:r>
          </w:p>
        </w:tc>
        <w:tc>
          <w:tcPr>
            <w:tcW w="1600" type="dxa"/>
          </w:tcPr>
          <w:p>
            <w:r>
              <w:rPr>
                <w:sz val="22"/>
                <w:szCs val="22"/>
              </w:rPr>
              <w:t>Decimal</w:t>
            </w:r>
          </w:p>
        </w:tc>
        <w:tc>
          <w:tcPr>
            <w:tcW w="1400" type="dxa"/>
          </w:tcPr>
          <w:p>
            <w:r>
              <w:rPr>
                <w:sz val="22"/>
                <w:szCs val="22"/>
              </w:rPr>
              <w:t>是</w:t>
            </w:r>
          </w:p>
        </w:tc>
        <w:tc>
          <w:tcPr>
            <w:tcW w="3800" type="dxa"/>
          </w:tcPr>
          <w:p>
            <w:r>
              <w:rPr>
                <w:sz val="22"/>
                <w:szCs val="22"/>
              </w:rPr>
              <w:t>订单商品总金额</w:t>
            </w:r>
          </w:p>
        </w:tc>
      </w:tr>
      <w:tr>
        <w:tc>
          <w:tcPr>
            <w:tcW w="2600" type="dxa"/>
          </w:tcPr>
          <w:p>
            <w:r>
              <w:rPr>
                <w:sz val="22"/>
                <w:szCs val="22"/>
              </w:rPr>
              <w:t>freight_amount</w:t>
            </w:r>
          </w:p>
        </w:tc>
        <w:tc>
          <w:tcPr>
            <w:tcW w="1600" type="dxa"/>
          </w:tcPr>
          <w:p>
            <w:r>
              <w:rPr>
                <w:sz val="22"/>
                <w:szCs val="22"/>
              </w:rPr>
              <w:t>Decimal</w:t>
            </w:r>
          </w:p>
        </w:tc>
        <w:tc>
          <w:tcPr>
            <w:tcW w="1400" type="dxa"/>
          </w:tcPr>
          <w:p>
            <w:r>
              <w:rPr>
                <w:sz val="22"/>
                <w:szCs val="22"/>
              </w:rPr>
              <w:t>是</w:t>
            </w:r>
          </w:p>
        </w:tc>
        <w:tc>
          <w:tcPr>
            <w:tcW w="3800" type="dxa"/>
          </w:tcPr>
          <w:p>
            <w:r>
              <w:rPr>
                <w:sz val="22"/>
                <w:szCs val="22"/>
              </w:rPr>
              <w:t>运费金额</w:t>
            </w:r>
          </w:p>
        </w:tc>
      </w:tr>
      <w:tr>
        <w:tc>
          <w:tcPr>
            <w:tcW w="2600" type="dxa"/>
          </w:tcPr>
          <w:p>
            <w:r>
              <w:rPr>
                <w:sz val="22"/>
                <w:szCs val="22"/>
              </w:rPr>
              <w:t>discount_amount</w:t>
            </w:r>
          </w:p>
        </w:tc>
        <w:tc>
          <w:tcPr>
            <w:tcW w="1600" type="dxa"/>
          </w:tcPr>
          <w:p>
            <w:r>
              <w:rPr>
                <w:sz val="22"/>
                <w:szCs val="22"/>
              </w:rPr>
              <w:t>Decimal</w:t>
            </w:r>
          </w:p>
        </w:tc>
        <w:tc>
          <w:tcPr>
            <w:tcW w="1400" type="dxa"/>
          </w:tcPr>
          <w:p>
            <w:r>
              <w:rPr>
                <w:sz val="22"/>
                <w:szCs val="22"/>
              </w:rPr>
              <w:t>否</w:t>
            </w:r>
          </w:p>
        </w:tc>
        <w:tc>
          <w:tcPr>
            <w:tcW w="3800" type="dxa"/>
          </w:tcPr>
          <w:p>
            <w:r>
              <w:rPr>
                <w:sz val="22"/>
                <w:szCs val="22"/>
              </w:rPr>
              <w:t>优惠金额</w:t>
            </w:r>
          </w:p>
        </w:tc>
      </w:tr>
      <w:tr>
        <w:tc>
          <w:tcPr>
            <w:tcW w="2600" type="dxa"/>
          </w:tcPr>
          <w:p>
            <w:r>
              <w:rPr>
                <w:sz val="22"/>
                <w:szCs val="22"/>
              </w:rPr>
              <w:t>tech_service_fee</w:t>
            </w:r>
          </w:p>
        </w:tc>
        <w:tc>
          <w:tcPr>
            <w:tcW w="1600" type="dxa"/>
          </w:tcPr>
          <w:p>
            <w:r>
              <w:rPr>
                <w:sz val="22"/>
                <w:szCs val="22"/>
              </w:rPr>
              <w:t>Decimal</w:t>
            </w:r>
          </w:p>
        </w:tc>
        <w:tc>
          <w:tcPr>
            <w:tcW w="1400" type="dxa"/>
          </w:tcPr>
          <w:p>
            <w:r>
              <w:rPr>
                <w:sz val="22"/>
                <w:szCs val="22"/>
              </w:rPr>
              <w:t>否</w:t>
            </w:r>
          </w:p>
        </w:tc>
        <w:tc>
          <w:tcPr>
            <w:tcW w="3800" type="dxa"/>
          </w:tcPr>
          <w:p>
            <w:r>
              <w:rPr>
                <w:sz val="22"/>
                <w:szCs val="22"/>
              </w:rPr>
              <w:t>技术服务费，归入订单信息卡片</w:t>
            </w:r>
          </w:p>
        </w:tc>
      </w:tr>
      <w:tr>
        <w:tc>
          <w:tcPr>
            <w:tcW w="2600" type="dxa"/>
          </w:tcPr>
          <w:p>
            <w:r>
              <w:rPr>
                <w:sz val="22"/>
                <w:szCs val="22"/>
              </w:rPr>
              <w:t>pay_amount</w:t>
            </w:r>
          </w:p>
        </w:tc>
        <w:tc>
          <w:tcPr>
            <w:tcW w="1600" type="dxa"/>
          </w:tcPr>
          <w:p>
            <w:r>
              <w:rPr>
                <w:sz val="22"/>
                <w:szCs val="22"/>
              </w:rPr>
              <w:t>Decimal</w:t>
            </w:r>
          </w:p>
        </w:tc>
        <w:tc>
          <w:tcPr>
            <w:tcW w="1400" type="dxa"/>
          </w:tcPr>
          <w:p>
            <w:r>
              <w:rPr>
                <w:sz val="22"/>
                <w:szCs val="22"/>
              </w:rPr>
              <w:t>是</w:t>
            </w:r>
          </w:p>
        </w:tc>
        <w:tc>
          <w:tcPr>
            <w:tcW w="3800" type="dxa"/>
          </w:tcPr>
          <w:p>
            <w:r>
              <w:rPr>
                <w:sz val="22"/>
                <w:szCs val="22"/>
              </w:rPr>
              <w:t>用户实付金额</w:t>
            </w:r>
          </w:p>
        </w:tc>
      </w:tr>
      <w:tr>
        <w:tc>
          <w:tcPr>
            <w:tcW w="2600" type="dxa"/>
          </w:tcPr>
          <w:p>
            <w:r>
              <w:rPr>
                <w:sz val="22"/>
                <w:szCs val="22"/>
              </w:rPr>
              <w:t>pay_method</w:t>
            </w:r>
          </w:p>
        </w:tc>
        <w:tc>
          <w:tcPr>
            <w:tcW w="1600" type="dxa"/>
          </w:tcPr>
          <w:p>
            <w:r>
              <w:rPr>
                <w:sz val="22"/>
                <w:szCs val="22"/>
              </w:rPr>
              <w:t>String</w:t>
            </w:r>
          </w:p>
        </w:tc>
        <w:tc>
          <w:tcPr>
            <w:tcW w="1400" type="dxa"/>
          </w:tcPr>
          <w:p>
            <w:r>
              <w:rPr>
                <w:sz val="22"/>
                <w:szCs val="22"/>
              </w:rPr>
              <w:t>否</w:t>
            </w:r>
          </w:p>
        </w:tc>
        <w:tc>
          <w:tcPr>
            <w:tcW w="3800" type="dxa"/>
          </w:tcPr>
          <w:p>
            <w:r>
              <w:rPr>
                <w:sz val="22"/>
                <w:szCs val="22"/>
              </w:rPr>
              <w:t>支付方式，如微信支付</w:t>
            </w:r>
          </w:p>
        </w:tc>
      </w:tr>
      <w:tr>
        <w:tc>
          <w:tcPr>
            <w:tcW w="2600" type="dxa"/>
          </w:tcPr>
          <w:p>
            <w:r>
              <w:rPr>
                <w:sz val="22"/>
                <w:szCs val="22"/>
              </w:rPr>
              <w:t>pay_time</w:t>
            </w:r>
          </w:p>
        </w:tc>
        <w:tc>
          <w:tcPr>
            <w:tcW w="1600" type="dxa"/>
          </w:tcPr>
          <w:p>
            <w:r>
              <w:rPr>
                <w:sz val="22"/>
                <w:szCs val="22"/>
              </w:rPr>
              <w:t>DateTime</w:t>
            </w:r>
          </w:p>
        </w:tc>
        <w:tc>
          <w:tcPr>
            <w:tcW w="1400" type="dxa"/>
          </w:tcPr>
          <w:p>
            <w:r>
              <w:rPr>
                <w:sz val="22"/>
                <w:szCs val="22"/>
              </w:rPr>
              <w:t>否</w:t>
            </w:r>
          </w:p>
        </w:tc>
        <w:tc>
          <w:tcPr>
            <w:tcW w="3800" type="dxa"/>
          </w:tcPr>
          <w:p>
            <w:r>
              <w:rPr>
                <w:sz val="22"/>
                <w:szCs val="22"/>
              </w:rPr>
              <w:t>用户支付时间</w:t>
            </w:r>
          </w:p>
        </w:tc>
      </w:tr>
      <w:tr>
        <w:tc>
          <w:tcPr>
            <w:tcW w="2600" type="dxa"/>
          </w:tcPr>
          <w:p>
            <w:r>
              <w:rPr>
                <w:sz val="22"/>
                <w:szCs val="22"/>
              </w:rPr>
              <w:t>transaction_no</w:t>
            </w:r>
          </w:p>
        </w:tc>
        <w:tc>
          <w:tcPr>
            <w:tcW w="1600" type="dxa"/>
          </w:tcPr>
          <w:p>
            <w:r>
              <w:rPr>
                <w:sz val="22"/>
                <w:szCs val="22"/>
              </w:rPr>
              <w:t>String</w:t>
            </w:r>
          </w:p>
        </w:tc>
        <w:tc>
          <w:tcPr>
            <w:tcW w="1400" type="dxa"/>
          </w:tcPr>
          <w:p>
            <w:r>
              <w:rPr>
                <w:sz val="22"/>
                <w:szCs val="22"/>
              </w:rPr>
              <w:t>否</w:t>
            </w:r>
          </w:p>
        </w:tc>
        <w:tc>
          <w:tcPr>
            <w:tcW w="3800" type="dxa"/>
          </w:tcPr>
          <w:p>
            <w:r>
              <w:rPr>
                <w:sz val="22"/>
                <w:szCs val="22"/>
              </w:rPr>
              <w:t>微信交易流水号</w:t>
            </w:r>
          </w:p>
        </w:tc>
      </w:tr>
      <w:tr>
        <w:tc>
          <w:tcPr>
            <w:tcW w="2600" type="dxa"/>
          </w:tcPr>
          <w:p>
            <w:r>
              <w:rPr>
                <w:sz val="22"/>
                <w:szCs val="22"/>
              </w:rPr>
              <w:t>policy_no</w:t>
            </w:r>
          </w:p>
        </w:tc>
        <w:tc>
          <w:tcPr>
            <w:tcW w="1600" type="dxa"/>
          </w:tcPr>
          <w:p>
            <w:r>
              <w:rPr>
                <w:sz val="22"/>
                <w:szCs val="22"/>
              </w:rPr>
              <w:t>String</w:t>
            </w:r>
          </w:p>
        </w:tc>
        <w:tc>
          <w:tcPr>
            <w:tcW w="1400" type="dxa"/>
          </w:tcPr>
          <w:p>
            <w:r>
              <w:rPr>
                <w:sz val="22"/>
                <w:szCs val="22"/>
              </w:rPr>
              <w:t>否</w:t>
            </w:r>
          </w:p>
        </w:tc>
        <w:tc>
          <w:tcPr>
            <w:tcW w="3800" type="dxa"/>
          </w:tcPr>
          <w:p>
            <w:r>
              <w:rPr>
                <w:sz val="22"/>
                <w:szCs val="22"/>
              </w:rPr>
              <w:t>保单号</w:t>
            </w:r>
          </w:p>
        </w:tc>
      </w:tr>
      <w:tr>
        <w:tc>
          <w:tcPr>
            <w:tcW w="2600" type="dxa"/>
          </w:tcPr>
          <w:p>
            <w:r>
              <w:rPr>
                <w:sz val="22"/>
                <w:szCs val="22"/>
              </w:rPr>
              <w:t>ship_time</w:t>
            </w:r>
          </w:p>
        </w:tc>
        <w:tc>
          <w:tcPr>
            <w:tcW w="1600" type="dxa"/>
          </w:tcPr>
          <w:p>
            <w:r>
              <w:rPr>
                <w:sz val="22"/>
                <w:szCs val="22"/>
              </w:rPr>
              <w:t>DateTime</w:t>
            </w:r>
          </w:p>
        </w:tc>
        <w:tc>
          <w:tcPr>
            <w:tcW w="1400" type="dxa"/>
          </w:tcPr>
          <w:p>
            <w:r>
              <w:rPr>
                <w:sz val="22"/>
                <w:szCs val="22"/>
              </w:rPr>
              <w:t>否</w:t>
            </w:r>
          </w:p>
        </w:tc>
        <w:tc>
          <w:tcPr>
            <w:tcW w="3800" type="dxa"/>
          </w:tcPr>
          <w:p>
            <w:r>
              <w:rPr>
                <w:sz val="22"/>
                <w:szCs val="22"/>
              </w:rPr>
              <w:t>发货时间</w:t>
            </w:r>
          </w:p>
        </w:tc>
      </w:tr>
      <w:tr>
        <w:tc>
          <w:tcPr>
            <w:tcW w="2600" type="dxa"/>
          </w:tcPr>
          <w:p>
            <w:r>
              <w:rPr>
                <w:sz val="22"/>
                <w:szCs val="22"/>
              </w:rPr>
              <w:t>confirm_time</w:t>
            </w:r>
          </w:p>
        </w:tc>
        <w:tc>
          <w:tcPr>
            <w:tcW w="1600" type="dxa"/>
          </w:tcPr>
          <w:p>
            <w:r>
              <w:rPr>
                <w:sz val="22"/>
                <w:szCs val="22"/>
              </w:rPr>
              <w:t>DateTime</w:t>
            </w:r>
          </w:p>
        </w:tc>
        <w:tc>
          <w:tcPr>
            <w:tcW w="1400" type="dxa"/>
          </w:tcPr>
          <w:p>
            <w:r>
              <w:rPr>
                <w:sz val="22"/>
                <w:szCs val="22"/>
              </w:rPr>
              <w:t>否</w:t>
            </w:r>
          </w:p>
        </w:tc>
        <w:tc>
          <w:tcPr>
            <w:tcW w="3800" type="dxa"/>
          </w:tcPr>
          <w:p>
            <w:r>
              <w:rPr>
                <w:sz val="22"/>
                <w:szCs val="22"/>
              </w:rPr>
              <w:t>确认收货时间</w:t>
            </w:r>
          </w:p>
        </w:tc>
      </w:tr>
      <w:tr>
        <w:tc>
          <w:tcPr>
            <w:tcW w="2600" type="dxa"/>
          </w:tcPr>
          <w:p>
            <w:r>
              <w:rPr>
                <w:sz val="22"/>
                <w:szCs val="22"/>
              </w:rPr>
              <w:t>complete_time</w:t>
            </w:r>
          </w:p>
        </w:tc>
        <w:tc>
          <w:tcPr>
            <w:tcW w="1600" type="dxa"/>
          </w:tcPr>
          <w:p>
            <w:r>
              <w:rPr>
                <w:sz val="22"/>
                <w:szCs val="22"/>
              </w:rPr>
              <w:t>DateTime</w:t>
            </w:r>
          </w:p>
        </w:tc>
        <w:tc>
          <w:tcPr>
            <w:tcW w="1400" type="dxa"/>
          </w:tcPr>
          <w:p>
            <w:r>
              <w:rPr>
                <w:sz val="22"/>
                <w:szCs val="22"/>
              </w:rPr>
              <w:t>否</w:t>
            </w:r>
          </w:p>
        </w:tc>
        <w:tc>
          <w:tcPr>
            <w:tcW w="3800" type="dxa"/>
          </w:tcPr>
          <w:p>
            <w:r>
              <w:rPr>
                <w:sz val="22"/>
                <w:szCs val="22"/>
              </w:rPr>
              <w:t>订单完成时间</w:t>
            </w:r>
          </w:p>
        </w:tc>
      </w:tr>
      <w:tr>
        <w:tc>
          <w:tcPr>
            <w:tcW w="2600" type="dxa"/>
          </w:tcPr>
          <w:p>
            <w:r>
              <w:rPr>
                <w:sz val="22"/>
                <w:szCs val="22"/>
              </w:rPr>
              <w:t>logistics_company</w:t>
            </w:r>
          </w:p>
        </w:tc>
        <w:tc>
          <w:tcPr>
            <w:tcW w="1600" type="dxa"/>
          </w:tcPr>
          <w:p>
            <w:r>
              <w:rPr>
                <w:sz val="22"/>
                <w:szCs val="22"/>
              </w:rPr>
              <w:t>String</w:t>
            </w:r>
          </w:p>
        </w:tc>
        <w:tc>
          <w:tcPr>
            <w:tcW w="1400" type="dxa"/>
          </w:tcPr>
          <w:p>
            <w:r>
              <w:rPr>
                <w:sz val="22"/>
                <w:szCs val="22"/>
              </w:rPr>
              <w:t>否</w:t>
            </w:r>
          </w:p>
        </w:tc>
        <w:tc>
          <w:tcPr>
            <w:tcW w="3800" type="dxa"/>
          </w:tcPr>
          <w:p>
            <w:r>
              <w:rPr>
                <w:sz val="22"/>
                <w:szCs val="22"/>
              </w:rPr>
              <w:t>物流公司名称</w:t>
            </w:r>
          </w:p>
        </w:tc>
      </w:tr>
      <w:tr>
        <w:tc>
          <w:tcPr>
            <w:tcW w="2600" type="dxa"/>
          </w:tcPr>
          <w:p>
            <w:r>
              <w:rPr>
                <w:sz val="22"/>
                <w:szCs val="22"/>
              </w:rPr>
              <w:t>logistics_no</w:t>
            </w:r>
          </w:p>
        </w:tc>
        <w:tc>
          <w:tcPr>
            <w:tcW w="1600" type="dxa"/>
          </w:tcPr>
          <w:p>
            <w:r>
              <w:rPr>
                <w:sz val="22"/>
                <w:szCs val="22"/>
              </w:rPr>
              <w:t>String</w:t>
            </w:r>
          </w:p>
        </w:tc>
        <w:tc>
          <w:tcPr>
            <w:tcW w="1400" type="dxa"/>
          </w:tcPr>
          <w:p>
            <w:r>
              <w:rPr>
                <w:sz val="22"/>
                <w:szCs val="22"/>
              </w:rPr>
              <w:t>否</w:t>
            </w:r>
          </w:p>
        </w:tc>
        <w:tc>
          <w:tcPr>
            <w:tcW w="3800" type="dxa"/>
          </w:tcPr>
          <w:p>
            <w:r>
              <w:rPr>
                <w:sz val="22"/>
                <w:szCs val="22"/>
              </w:rPr>
              <w:t>物流单号</w:t>
            </w:r>
          </w:p>
        </w:tc>
      </w:tr>
      <w:tr>
        <w:tc>
          <w:tcPr>
            <w:tcW w="2600" type="dxa"/>
          </w:tcPr>
          <w:p>
            <w:r>
              <w:rPr>
                <w:sz val="22"/>
                <w:szCs val="22"/>
              </w:rPr>
              <w:t>package_count</w:t>
            </w:r>
          </w:p>
        </w:tc>
        <w:tc>
          <w:tcPr>
            <w:tcW w="1600" type="dxa"/>
          </w:tcPr>
          <w:p>
            <w:r>
              <w:rPr>
                <w:sz val="22"/>
                <w:szCs val="22"/>
              </w:rPr>
              <w:t>Integer</w:t>
            </w:r>
          </w:p>
        </w:tc>
        <w:tc>
          <w:tcPr>
            <w:tcW w="1400" type="dxa"/>
          </w:tcPr>
          <w:p>
            <w:r>
              <w:rPr>
                <w:sz val="22"/>
                <w:szCs val="22"/>
              </w:rPr>
              <w:t>否</w:t>
            </w:r>
          </w:p>
        </w:tc>
        <w:tc>
          <w:tcPr>
            <w:tcW w="3800" type="dxa"/>
          </w:tcPr>
          <w:p>
            <w:r>
              <w:rPr>
                <w:sz val="22"/>
                <w:szCs val="22"/>
              </w:rPr>
              <w:t>包裹数量</w:t>
            </w:r>
          </w:p>
        </w:tc>
      </w:tr>
      <w:tr>
        <w:tc>
          <w:tcPr>
            <w:tcW w="2600" type="dxa"/>
          </w:tcPr>
          <w:p>
            <w:r>
              <w:rPr>
                <w:sz val="22"/>
                <w:szCs val="22"/>
              </w:rPr>
              <w:t>logistics_traces</w:t>
            </w:r>
          </w:p>
        </w:tc>
        <w:tc>
          <w:tcPr>
            <w:tcW w="1600" type="dxa"/>
          </w:tcPr>
          <w:p>
            <w:r>
              <w:rPr>
                <w:sz val="22"/>
                <w:szCs val="22"/>
              </w:rPr>
              <w:t>JSON</w:t>
            </w:r>
          </w:p>
        </w:tc>
        <w:tc>
          <w:tcPr>
            <w:tcW w="1400" type="dxa"/>
          </w:tcPr>
          <w:p>
            <w:r>
              <w:rPr>
                <w:sz val="22"/>
                <w:szCs val="22"/>
              </w:rPr>
              <w:t>否</w:t>
            </w:r>
          </w:p>
        </w:tc>
        <w:tc>
          <w:tcPr>
            <w:tcW w="3800" type="dxa"/>
          </w:tcPr>
          <w:p>
            <w:r>
              <w:rPr>
                <w:sz val="22"/>
                <w:szCs val="22"/>
              </w:rPr>
              <w:t>物流轨迹节点列表，含时间与内容</w:t>
            </w:r>
          </w:p>
        </w:tc>
      </w:tr>
      <w:tr>
        <w:tc>
          <w:tcPr>
            <w:tcW w="2600" type="dxa"/>
          </w:tcPr>
          <w:p>
            <w:r>
              <w:rPr>
                <w:sz val="22"/>
                <w:szCs val="22"/>
              </w:rPr>
              <w:t>qc_status</w:t>
            </w:r>
          </w:p>
        </w:tc>
        <w:tc>
          <w:tcPr>
            <w:tcW w="1600" type="dxa"/>
          </w:tcPr>
          <w:p>
            <w:r>
              <w:rPr>
                <w:sz val="22"/>
                <w:szCs val="22"/>
              </w:rPr>
              <w:t>Enum</w:t>
            </w:r>
          </w:p>
        </w:tc>
        <w:tc>
          <w:tcPr>
            <w:tcW w="1400" type="dxa"/>
          </w:tcPr>
          <w:p>
            <w:r>
              <w:rPr>
                <w:sz val="22"/>
                <w:szCs val="22"/>
              </w:rPr>
              <w:t>否</w:t>
            </w:r>
          </w:p>
        </w:tc>
        <w:tc>
          <w:tcPr>
            <w:tcW w="3800" type="dxa"/>
          </w:tcPr>
          <w:p>
            <w:r>
              <w:rPr>
                <w:sz val="22"/>
                <w:szCs val="22"/>
              </w:rPr>
              <w:t>质检状态：已送检 / 质检中（仅展示状态与轨迹，不展示质检机构、质检单号）</w:t>
            </w:r>
          </w:p>
        </w:tc>
      </w:tr>
      <w:tr>
        <w:tc>
          <w:tcPr>
            <w:tcW w="2600" type="dxa"/>
          </w:tcPr>
          <w:p>
            <w:r>
              <w:rPr>
                <w:sz val="22"/>
                <w:szCs val="22"/>
              </w:rPr>
              <w:t>qc_traces</w:t>
            </w:r>
          </w:p>
        </w:tc>
        <w:tc>
          <w:tcPr>
            <w:tcW w="1600" type="dxa"/>
          </w:tcPr>
          <w:p>
            <w:r>
              <w:rPr>
                <w:sz val="22"/>
                <w:szCs val="22"/>
              </w:rPr>
              <w:t>JSON</w:t>
            </w:r>
          </w:p>
        </w:tc>
        <w:tc>
          <w:tcPr>
            <w:tcW w="1400" type="dxa"/>
          </w:tcPr>
          <w:p>
            <w:r>
              <w:rPr>
                <w:sz val="22"/>
                <w:szCs val="22"/>
              </w:rPr>
              <w:t>否</w:t>
            </w:r>
          </w:p>
        </w:tc>
        <w:tc>
          <w:tcPr>
            <w:tcW w="3800" type="dxa"/>
          </w:tcPr>
          <w:p>
            <w:r>
              <w:rPr>
                <w:sz val="22"/>
                <w:szCs val="22"/>
              </w:rPr>
              <w:t>质检轨迹节点列表</w:t>
            </w:r>
          </w:p>
        </w:tc>
      </w:tr>
      <w:tr>
        <w:tc>
          <w:tcPr>
            <w:tcW w="2600" type="dxa"/>
          </w:tcPr>
          <w:p>
            <w:r>
              <w:rPr>
                <w:sz val="22"/>
                <w:szCs val="22"/>
              </w:rPr>
              <w:t>aftersale_no</w:t>
            </w:r>
          </w:p>
        </w:tc>
        <w:tc>
          <w:tcPr>
            <w:tcW w="1600" type="dxa"/>
          </w:tcPr>
          <w:p>
            <w:r>
              <w:rPr>
                <w:sz val="22"/>
                <w:szCs val="22"/>
              </w:rPr>
              <w:t>String</w:t>
            </w:r>
          </w:p>
        </w:tc>
        <w:tc>
          <w:tcPr>
            <w:tcW w="1400" type="dxa"/>
          </w:tcPr>
          <w:p>
            <w:r>
              <w:rPr>
                <w:sz val="22"/>
                <w:szCs val="22"/>
              </w:rPr>
              <w:t>否</w:t>
            </w:r>
          </w:p>
        </w:tc>
        <w:tc>
          <w:tcPr>
            <w:tcW w="3800" type="dxa"/>
          </w:tcPr>
          <w:p>
            <w:r>
              <w:rPr>
                <w:sz val="22"/>
                <w:szCs val="22"/>
              </w:rPr>
              <w:t>售后单号</w:t>
            </w:r>
          </w:p>
        </w:tc>
      </w:tr>
      <w:tr>
        <w:tc>
          <w:tcPr>
            <w:tcW w="2600" type="dxa"/>
          </w:tcPr>
          <w:p>
            <w:r>
              <w:rPr>
                <w:sz val="22"/>
                <w:szCs val="22"/>
              </w:rPr>
              <w:t>aftersale_status</w:t>
            </w:r>
          </w:p>
        </w:tc>
        <w:tc>
          <w:tcPr>
            <w:tcW w="1600" type="dxa"/>
          </w:tcPr>
          <w:p>
            <w:r>
              <w:rPr>
                <w:sz val="22"/>
                <w:szCs val="22"/>
              </w:rPr>
              <w:t>Enum</w:t>
            </w:r>
          </w:p>
        </w:tc>
        <w:tc>
          <w:tcPr>
            <w:tcW w="1400" type="dxa"/>
          </w:tcPr>
          <w:p>
            <w:r>
              <w:rPr>
                <w:sz val="22"/>
                <w:szCs val="22"/>
              </w:rPr>
              <w:t>否</w:t>
            </w:r>
          </w:p>
        </w:tc>
        <w:tc>
          <w:tcPr>
            <w:tcW w="3800" type="dxa"/>
          </w:tcPr>
          <w:p>
            <w:r>
              <w:rPr>
                <w:sz val="22"/>
                <w:szCs val="22"/>
              </w:rPr>
              <w:t>售后状态：退款中 / 已退款 / 已拒绝等</w:t>
            </w:r>
          </w:p>
        </w:tc>
      </w:tr>
      <w:tr>
        <w:tc>
          <w:tcPr>
            <w:tcW w="2600" type="dxa"/>
          </w:tcPr>
          <w:p>
            <w:r>
              <w:rPr>
                <w:sz val="22"/>
                <w:szCs val="22"/>
              </w:rPr>
              <w:t>refund_amount</w:t>
            </w:r>
          </w:p>
        </w:tc>
        <w:tc>
          <w:tcPr>
            <w:tcW w="1600" type="dxa"/>
          </w:tcPr>
          <w:p>
            <w:r>
              <w:rPr>
                <w:sz val="22"/>
                <w:szCs val="22"/>
              </w:rPr>
              <w:t>Decimal</w:t>
            </w:r>
          </w:p>
        </w:tc>
        <w:tc>
          <w:tcPr>
            <w:tcW w="1400" type="dxa"/>
          </w:tcPr>
          <w:p>
            <w:r>
              <w:rPr>
                <w:sz val="22"/>
                <w:szCs val="22"/>
              </w:rPr>
              <w:t>否</w:t>
            </w:r>
          </w:p>
        </w:tc>
        <w:tc>
          <w:tcPr>
            <w:tcW w="3800" type="dxa"/>
          </w:tcPr>
          <w:p>
            <w:r>
              <w:rPr>
                <w:sz val="22"/>
                <w:szCs val="22"/>
              </w:rPr>
              <w:t>退款金额</w:t>
            </w:r>
          </w:p>
        </w:tc>
      </w:tr>
      <w:tr>
        <w:tc>
          <w:tcPr>
            <w:tcW w="2600" type="dxa"/>
          </w:tcPr>
          <w:p>
            <w:r>
              <w:rPr>
                <w:sz val="22"/>
                <w:szCs val="22"/>
              </w:rPr>
              <w:t>refund_count</w:t>
            </w:r>
          </w:p>
        </w:tc>
        <w:tc>
          <w:tcPr>
            <w:tcW w="1600" type="dxa"/>
          </w:tcPr>
          <w:p>
            <w:r>
              <w:rPr>
                <w:sz val="22"/>
                <w:szCs val="22"/>
              </w:rPr>
              <w:t>Integer</w:t>
            </w:r>
          </w:p>
        </w:tc>
        <w:tc>
          <w:tcPr>
            <w:tcW w="1400" type="dxa"/>
          </w:tcPr>
          <w:p>
            <w:r>
              <w:rPr>
                <w:sz val="22"/>
                <w:szCs val="22"/>
              </w:rPr>
              <w:t>否</w:t>
            </w:r>
          </w:p>
        </w:tc>
        <w:tc>
          <w:tcPr>
            <w:tcW w="3800" type="dxa"/>
          </w:tcPr>
          <w:p>
            <w:r>
              <w:rPr>
                <w:sz val="22"/>
                <w:szCs val="22"/>
              </w:rPr>
              <w:t>退款件数</w:t>
            </w:r>
          </w:p>
        </w:tc>
      </w:tr>
      <w:tr>
        <w:tc>
          <w:tcPr>
            <w:tcW w="2600" type="dxa"/>
          </w:tcPr>
          <w:p>
            <w:r>
              <w:rPr>
                <w:sz val="22"/>
                <w:szCs val="22"/>
              </w:rPr>
              <w:t>refund_reason</w:t>
            </w:r>
          </w:p>
        </w:tc>
        <w:tc>
          <w:tcPr>
            <w:tcW w="1600" type="dxa"/>
          </w:tcPr>
          <w:p>
            <w:r>
              <w:rPr>
                <w:sz val="22"/>
                <w:szCs val="22"/>
              </w:rPr>
              <w:t>String</w:t>
            </w:r>
          </w:p>
        </w:tc>
        <w:tc>
          <w:tcPr>
            <w:tcW w="1400" type="dxa"/>
          </w:tcPr>
          <w:p>
            <w:r>
              <w:rPr>
                <w:sz val="22"/>
                <w:szCs val="22"/>
              </w:rPr>
              <w:t>否</w:t>
            </w:r>
          </w:p>
        </w:tc>
        <w:tc>
          <w:tcPr>
            <w:tcW w="3800" type="dxa"/>
          </w:tcPr>
          <w:p>
            <w:r>
              <w:rPr>
                <w:sz val="22"/>
                <w:szCs val="22"/>
              </w:rPr>
              <w:t>退款原因</w:t>
            </w:r>
          </w:p>
        </w:tc>
      </w:tr>
      <w:tr>
        <w:tc>
          <w:tcPr>
            <w:tcW w="2600" type="dxa"/>
          </w:tcPr>
          <w:p>
            <w:r>
              <w:rPr>
                <w:sz val="22"/>
                <w:szCs val="22"/>
              </w:rPr>
              <w:t>refund_note</w:t>
            </w:r>
          </w:p>
        </w:tc>
        <w:tc>
          <w:tcPr>
            <w:tcW w="1600" type="dxa"/>
          </w:tcPr>
          <w:p>
            <w:r>
              <w:rPr>
                <w:sz val="22"/>
                <w:szCs val="22"/>
              </w:rPr>
              <w:t>String</w:t>
            </w:r>
          </w:p>
        </w:tc>
        <w:tc>
          <w:tcPr>
            <w:tcW w="1400" type="dxa"/>
          </w:tcPr>
          <w:p>
            <w:r>
              <w:rPr>
                <w:sz val="22"/>
                <w:szCs val="22"/>
              </w:rPr>
              <w:t>否</w:t>
            </w:r>
          </w:p>
        </w:tc>
        <w:tc>
          <w:tcPr>
            <w:tcW w="3800" type="dxa"/>
          </w:tcPr>
          <w:p>
            <w:r>
              <w:rPr>
                <w:sz val="22"/>
                <w:szCs val="22"/>
              </w:rPr>
              <w:t>退款说明</w:t>
            </w:r>
          </w:p>
        </w:tc>
      </w:tr>
      <w:tr>
        <w:tc>
          <w:tcPr>
            <w:tcW w="2600" type="dxa"/>
          </w:tcPr>
          <w:p>
            <w:r>
              <w:rPr>
                <w:sz val="22"/>
                <w:szCs val="22"/>
              </w:rPr>
              <w:t>refund_time</w:t>
            </w:r>
          </w:p>
        </w:tc>
        <w:tc>
          <w:tcPr>
            <w:tcW w="1600" type="dxa"/>
          </w:tcPr>
          <w:p>
            <w:r>
              <w:rPr>
                <w:sz val="22"/>
                <w:szCs val="22"/>
              </w:rPr>
              <w:t>DateTime</w:t>
            </w:r>
          </w:p>
        </w:tc>
        <w:tc>
          <w:tcPr>
            <w:tcW w="1400" type="dxa"/>
          </w:tcPr>
          <w:p>
            <w:r>
              <w:rPr>
                <w:sz val="22"/>
                <w:szCs val="22"/>
              </w:rPr>
              <w:t>否</w:t>
            </w:r>
          </w:p>
        </w:tc>
        <w:tc>
          <w:tcPr>
            <w:tcW w="3800" type="dxa"/>
          </w:tcPr>
          <w:p>
            <w:r>
              <w:rPr>
                <w:sz val="22"/>
                <w:szCs val="22"/>
              </w:rPr>
              <w:t>退款时间</w:t>
            </w:r>
          </w:p>
        </w:tc>
      </w:tr>
      <w:tr>
        <w:tc>
          <w:tcPr>
            <w:tcW w="2600" type="dxa"/>
          </w:tcPr>
          <w:p>
            <w:r>
              <w:rPr>
                <w:sz val="22"/>
                <w:szCs val="22"/>
              </w:rPr>
              <w:t>bind_status</w:t>
            </w:r>
          </w:p>
        </w:tc>
        <w:tc>
          <w:tcPr>
            <w:tcW w="1600" type="dxa"/>
          </w:tcPr>
          <w:p>
            <w:r>
              <w:rPr>
                <w:sz val="22"/>
                <w:szCs val="22"/>
              </w:rPr>
              <w:t>Enum</w:t>
            </w:r>
          </w:p>
        </w:tc>
        <w:tc>
          <w:tcPr>
            <w:tcW w="1400" type="dxa"/>
          </w:tcPr>
          <w:p>
            <w:r>
              <w:rPr>
                <w:sz val="22"/>
                <w:szCs val="22"/>
              </w:rPr>
              <w:t>是</w:t>
            </w:r>
          </w:p>
        </w:tc>
        <w:tc>
          <w:tcPr>
            <w:tcW w="3800" type="dxa"/>
          </w:tcPr>
          <w:p>
            <w:r>
              <w:rPr>
                <w:sz val="22"/>
                <w:szCs val="22"/>
              </w:rPr>
              <w:t>商品绑定状态：未绑定 / 部分绑定 / 已绑定 / 绑定失败</w:t>
            </w:r>
          </w:p>
        </w:tc>
      </w:tr>
      <w:tr>
        <w:tc>
          <w:tcPr>
            <w:tcW w="2600" type="dxa"/>
          </w:tcPr>
          <w:p>
            <w:r>
              <w:rPr>
                <w:sz val="22"/>
                <w:szCs val="22"/>
              </w:rPr>
              <w:t>pos_sync_status</w:t>
            </w:r>
          </w:p>
        </w:tc>
        <w:tc>
          <w:tcPr>
            <w:tcW w="1600" type="dxa"/>
          </w:tcPr>
          <w:p>
            <w:r>
              <w:rPr>
                <w:sz val="22"/>
                <w:szCs val="22"/>
              </w:rPr>
              <w:t>Enum</w:t>
            </w:r>
          </w:p>
        </w:tc>
        <w:tc>
          <w:tcPr>
            <w:tcW w="1400" type="dxa"/>
          </w:tcPr>
          <w:p>
            <w:r>
              <w:rPr>
                <w:sz val="22"/>
                <w:szCs val="22"/>
              </w:rPr>
              <w:t>是</w:t>
            </w:r>
          </w:p>
        </w:tc>
        <w:tc>
          <w:tcPr>
            <w:tcW w="3800" type="dxa"/>
          </w:tcPr>
          <w:p>
            <w:r>
              <w:rPr>
                <w:sz val="22"/>
                <w:szCs val="22"/>
              </w:rPr>
              <w:t>订单级 POS 同步状态：待同步 / 同步中 / 已同步 / 同步失败</w:t>
            </w:r>
          </w:p>
        </w:tc>
      </w:tr>
      <w:tr>
        <w:tc>
          <w:tcPr>
            <w:tcW w="2600" type="dxa"/>
          </w:tcPr>
          <w:p>
            <w:r>
              <w:rPr>
                <w:sz val="22"/>
                <w:szCs val="22"/>
              </w:rPr>
              <w:t>pos_bill_no</w:t>
            </w:r>
          </w:p>
        </w:tc>
        <w:tc>
          <w:tcPr>
            <w:tcW w="1600" type="dxa"/>
          </w:tcPr>
          <w:p>
            <w:r>
              <w:rPr>
                <w:sz val="22"/>
                <w:szCs val="22"/>
              </w:rPr>
              <w:t>String</w:t>
            </w:r>
          </w:p>
        </w:tc>
        <w:tc>
          <w:tcPr>
            <w:tcW w="1400" type="dxa"/>
          </w:tcPr>
          <w:p>
            <w:r>
              <w:rPr>
                <w:sz val="22"/>
                <w:szCs val="22"/>
              </w:rPr>
              <w:t>否</w:t>
            </w:r>
          </w:p>
        </w:tc>
        <w:tc>
          <w:tcPr>
            <w:tcW w="3800" type="dxa"/>
          </w:tcPr>
          <w:p>
            <w:r>
              <w:rPr>
                <w:sz val="22"/>
                <w:szCs val="22"/>
              </w:rPr>
              <w:t>POS 系统生成的单据编号（订单级）</w:t>
            </w:r>
          </w:p>
        </w:tc>
      </w:tr>
      <w:tr>
        <w:tc>
          <w:tcPr>
            <w:tcW w="2600" type="dxa"/>
          </w:tcPr>
          <w:p>
            <w:r>
              <w:rPr>
                <w:sz val="22"/>
                <w:szCs val="22"/>
              </w:rPr>
              <w:t>crm_relation_id</w:t>
            </w:r>
          </w:p>
        </w:tc>
        <w:tc>
          <w:tcPr>
            <w:tcW w="1600" type="dxa"/>
          </w:tcPr>
          <w:p>
            <w:r>
              <w:rPr>
                <w:sz val="22"/>
                <w:szCs val="22"/>
              </w:rPr>
              <w:t>String</w:t>
            </w:r>
          </w:p>
        </w:tc>
        <w:tc>
          <w:tcPr>
            <w:tcW w="1400" type="dxa"/>
          </w:tcPr>
          <w:p>
            <w:r>
              <w:rPr>
                <w:sz val="22"/>
                <w:szCs val="22"/>
              </w:rPr>
              <w:t>否</w:t>
            </w:r>
          </w:p>
        </w:tc>
        <w:tc>
          <w:tcPr>
            <w:tcW w="3800" type="dxa"/>
          </w:tcPr>
          <w:p>
            <w:r>
              <w:rPr>
                <w:sz val="22"/>
                <w:szCs val="22"/>
              </w:rPr>
              <w:t>微信小店订单与 POS 订单在 CRM 中的关联 ID</w:t>
            </w:r>
          </w:p>
        </w:tc>
      </w:tr>
      <w:tr>
        <w:tc>
          <w:tcPr>
            <w:tcW w="2600" type="dxa"/>
          </w:tcPr>
          <w:p>
            <w:r>
              <w:rPr>
                <w:sz val="22"/>
                <w:szCs val="22"/>
              </w:rPr>
              <w:t>product_id</w:t>
            </w:r>
          </w:p>
        </w:tc>
        <w:tc>
          <w:tcPr>
            <w:tcW w="1600" type="dxa"/>
          </w:tcPr>
          <w:p>
            <w:r>
              <w:rPr>
                <w:sz val="22"/>
                <w:szCs val="22"/>
              </w:rPr>
              <w:t>String</w:t>
            </w:r>
          </w:p>
        </w:tc>
        <w:tc>
          <w:tcPr>
            <w:tcW w="1400" type="dxa"/>
          </w:tcPr>
          <w:p>
            <w:r>
              <w:rPr>
                <w:sz val="22"/>
                <w:szCs val="22"/>
              </w:rPr>
              <w:t>是</w:t>
            </w:r>
          </w:p>
        </w:tc>
        <w:tc>
          <w:tcPr>
            <w:tcW w="3800" type="dxa"/>
          </w:tcPr>
          <w:p>
            <w:r>
              <w:rPr>
                <w:sz val="22"/>
                <w:szCs val="22"/>
              </w:rPr>
              <w:t>微信小店商品 ID</w:t>
            </w:r>
          </w:p>
        </w:tc>
      </w:tr>
      <w:tr>
        <w:tc>
          <w:tcPr>
            <w:tcW w="2600" type="dxa"/>
          </w:tcPr>
          <w:p>
            <w:r>
              <w:rPr>
                <w:sz val="22"/>
                <w:szCs val="22"/>
              </w:rPr>
              <w:t>product_name</w:t>
            </w:r>
          </w:p>
        </w:tc>
        <w:tc>
          <w:tcPr>
            <w:tcW w="1600" type="dxa"/>
          </w:tcPr>
          <w:p>
            <w:r>
              <w:rPr>
                <w:sz val="22"/>
                <w:szCs val="22"/>
              </w:rPr>
              <w:t>String</w:t>
            </w:r>
          </w:p>
        </w:tc>
        <w:tc>
          <w:tcPr>
            <w:tcW w="1400" type="dxa"/>
          </w:tcPr>
          <w:p>
            <w:r>
              <w:rPr>
                <w:sz val="22"/>
                <w:szCs val="22"/>
              </w:rPr>
              <w:t>是</w:t>
            </w:r>
          </w:p>
        </w:tc>
        <w:tc>
          <w:tcPr>
            <w:tcW w="3800" type="dxa"/>
          </w:tcPr>
          <w:p>
            <w:r>
              <w:rPr>
                <w:sz val="22"/>
                <w:szCs val="22"/>
              </w:rPr>
              <w:t>商品名称</w:t>
            </w:r>
          </w:p>
        </w:tc>
      </w:tr>
      <w:tr>
        <w:tc>
          <w:tcPr>
            <w:tcW w="2600" type="dxa"/>
          </w:tcPr>
          <w:p>
            <w:r>
              <w:rPr>
                <w:sz val="22"/>
                <w:szCs val="22"/>
              </w:rPr>
              <w:t>product_status</w:t>
            </w:r>
          </w:p>
        </w:tc>
        <w:tc>
          <w:tcPr>
            <w:tcW w="1600" type="dxa"/>
          </w:tcPr>
          <w:p>
            <w:r>
              <w:rPr>
                <w:sz val="22"/>
                <w:szCs val="22"/>
              </w:rPr>
              <w:t>Enum</w:t>
            </w:r>
          </w:p>
        </w:tc>
        <w:tc>
          <w:tcPr>
            <w:tcW w="1400" type="dxa"/>
          </w:tcPr>
          <w:p>
            <w:r>
              <w:rPr>
                <w:sz val="22"/>
                <w:szCs val="22"/>
              </w:rPr>
              <w:t>是</w:t>
            </w:r>
          </w:p>
        </w:tc>
        <w:tc>
          <w:tcPr>
            <w:tcW w="3800" type="dxa"/>
          </w:tcPr>
          <w:p>
            <w:r>
              <w:rPr>
                <w:sz val="22"/>
                <w:szCs val="22"/>
              </w:rPr>
              <w:t>商品状态：已上架 / 审核中 / 已下架等，列表中审核中状态需展示标签</w:t>
            </w:r>
          </w:p>
        </w:tc>
      </w:tr>
      <w:tr>
        <w:tc>
          <w:tcPr>
            <w:tcW w="2600" type="dxa"/>
          </w:tcPr>
          <w:p>
            <w:r>
              <w:rPr>
                <w:sz val="22"/>
                <w:szCs val="22"/>
              </w:rPr>
              <w:t>product_image</w:t>
            </w:r>
          </w:p>
        </w:tc>
        <w:tc>
          <w:tcPr>
            <w:tcW w="1600" type="dxa"/>
          </w:tcPr>
          <w:p>
            <w:r>
              <w:rPr>
                <w:sz val="22"/>
                <w:szCs val="22"/>
              </w:rPr>
              <w:t>String</w:t>
            </w:r>
          </w:p>
        </w:tc>
        <w:tc>
          <w:tcPr>
            <w:tcW w="1400" type="dxa"/>
          </w:tcPr>
          <w:p>
            <w:r>
              <w:rPr>
                <w:sz val="22"/>
                <w:szCs val="22"/>
              </w:rPr>
              <w:t>否</w:t>
            </w:r>
          </w:p>
        </w:tc>
        <w:tc>
          <w:tcPr>
            <w:tcW w="3800" type="dxa"/>
          </w:tcPr>
          <w:p>
            <w:r>
              <w:rPr>
                <w:sz val="22"/>
                <w:szCs val="22"/>
              </w:rPr>
              <w:t>商品图片地址</w:t>
            </w:r>
          </w:p>
        </w:tc>
      </w:tr>
      <w:tr>
        <w:tc>
          <w:tcPr>
            <w:tcW w="2600" type="dxa"/>
          </w:tcPr>
          <w:p>
            <w:r>
              <w:rPr>
                <w:sz val="22"/>
                <w:szCs val="22"/>
              </w:rPr>
              <w:t>product_material</w:t>
            </w:r>
          </w:p>
        </w:tc>
        <w:tc>
          <w:tcPr>
            <w:tcW w="1600" type="dxa"/>
          </w:tcPr>
          <w:p>
            <w:r>
              <w:rPr>
                <w:sz val="22"/>
                <w:szCs val="22"/>
              </w:rPr>
              <w:t>String</w:t>
            </w:r>
          </w:p>
        </w:tc>
        <w:tc>
          <w:tcPr>
            <w:tcW w="1400" type="dxa"/>
          </w:tcPr>
          <w:p>
            <w:r>
              <w:rPr>
                <w:sz val="22"/>
                <w:szCs val="22"/>
              </w:rPr>
              <w:t>否</w:t>
            </w:r>
          </w:p>
        </w:tc>
        <w:tc>
          <w:tcPr>
            <w:tcW w="3800" type="dxa"/>
          </w:tcPr>
          <w:p>
            <w:r>
              <w:rPr>
                <w:sz val="22"/>
                <w:szCs val="22"/>
              </w:rPr>
              <w:t>商品材质，如足金999（有值时展示）</w:t>
            </w:r>
          </w:p>
        </w:tc>
      </w:tr>
      <w:tr>
        <w:tc>
          <w:tcPr>
            <w:tcW w="2600" type="dxa"/>
          </w:tcPr>
          <w:p>
            <w:r>
              <w:rPr>
                <w:sz val="22"/>
                <w:szCs val="22"/>
              </w:rPr>
              <w:t>product_spec_name</w:t>
            </w:r>
          </w:p>
        </w:tc>
        <w:tc>
          <w:tcPr>
            <w:tcW w="1600" type="dxa"/>
          </w:tcPr>
          <w:p>
            <w:r>
              <w:rPr>
                <w:sz val="22"/>
                <w:szCs val="22"/>
              </w:rPr>
              <w:t>String</w:t>
            </w:r>
          </w:p>
        </w:tc>
        <w:tc>
          <w:tcPr>
            <w:tcW w="1400" type="dxa"/>
          </w:tcPr>
          <w:p>
            <w:r>
              <w:rPr>
                <w:sz val="22"/>
                <w:szCs val="22"/>
              </w:rPr>
              <w:t>是</w:t>
            </w:r>
          </w:p>
        </w:tc>
        <w:tc>
          <w:tcPr>
            <w:tcW w="3800" type="dxa"/>
          </w:tcPr>
          <w:p>
            <w:r>
              <w:rPr>
                <w:sz val="22"/>
                <w:szCs val="22"/>
              </w:rPr>
              <w:t>商品规格名称；一个商品 ID 对应一个规格名称，如“标称金重”</w:t>
            </w:r>
          </w:p>
        </w:tc>
      </w:tr>
      <w:tr>
        <w:tc>
          <w:tcPr>
            <w:tcW w="2600" type="dxa"/>
          </w:tcPr>
          <w:p>
            <w:r>
              <w:rPr>
                <w:sz val="22"/>
                <w:szCs val="22"/>
              </w:rPr>
              <w:t>product_sku_spec_value</w:t>
            </w:r>
          </w:p>
        </w:tc>
        <w:tc>
          <w:tcPr>
            <w:tcW w="1600" type="dxa"/>
          </w:tcPr>
          <w:p>
            <w:r>
              <w:rPr>
                <w:sz val="22"/>
                <w:szCs val="22"/>
              </w:rPr>
              <w:t>String</w:t>
            </w:r>
          </w:p>
        </w:tc>
        <w:tc>
          <w:tcPr>
            <w:tcW w="1400" type="dxa"/>
          </w:tcPr>
          <w:p>
            <w:r>
              <w:rPr>
                <w:sz val="22"/>
                <w:szCs val="22"/>
              </w:rPr>
              <w:t>是</w:t>
            </w:r>
          </w:p>
        </w:tc>
        <w:tc>
          <w:tcPr>
            <w:tcW w="3800" type="dxa"/>
          </w:tcPr>
          <w:p>
            <w:r>
              <w:rPr>
                <w:sz val="22"/>
                <w:szCs val="22"/>
              </w:rPr>
              <w:t>SKU 规格值，如“50.34克”；页面仅展示规格值，不展示规格名</w:t>
            </w:r>
          </w:p>
        </w:tc>
      </w:tr>
      <w:tr>
        <w:tc>
          <w:tcPr>
            <w:tcW w="2600" type="dxa"/>
          </w:tcPr>
          <w:p>
            <w:r>
              <w:rPr>
                <w:sz val="22"/>
                <w:szCs val="22"/>
              </w:rPr>
              <w:t>product_sku_inventory</w:t>
            </w:r>
          </w:p>
        </w:tc>
        <w:tc>
          <w:tcPr>
            <w:tcW w="1600" type="dxa"/>
          </w:tcPr>
          <w:p>
            <w:r>
              <w:rPr>
                <w:sz val="22"/>
                <w:szCs val="22"/>
              </w:rPr>
              <w:t>Integer</w:t>
            </w:r>
          </w:p>
        </w:tc>
        <w:tc>
          <w:tcPr>
            <w:tcW w="1400" type="dxa"/>
          </w:tcPr>
          <w:p>
            <w:r>
              <w:rPr>
                <w:sz val="22"/>
                <w:szCs val="22"/>
              </w:rPr>
              <w:t>是</w:t>
            </w:r>
          </w:p>
        </w:tc>
        <w:tc>
          <w:tcPr>
            <w:tcW w="3800" type="dxa"/>
          </w:tcPr>
          <w:p>
            <w:r>
              <w:rPr>
                <w:sz val="22"/>
                <w:szCs val="22"/>
              </w:rPr>
              <w:t>SKU 库存数量，仅标称金重商品的 SKU 库存可在 APP 端编辑</w:t>
            </w:r>
          </w:p>
        </w:tc>
      </w:tr>
      <w:tr>
        <w:tc>
          <w:tcPr>
            <w:tcW w="2600" type="dxa"/>
          </w:tcPr>
          <w:p>
            <w:r>
              <w:rPr>
                <w:sz val="22"/>
                <w:szCs val="22"/>
              </w:rPr>
              <w:t>pricing_type</w:t>
            </w:r>
          </w:p>
        </w:tc>
        <w:tc>
          <w:tcPr>
            <w:tcW w="1600" type="dxa"/>
          </w:tcPr>
          <w:p>
            <w:r>
              <w:rPr>
                <w:sz val="22"/>
                <w:szCs val="22"/>
              </w:rPr>
              <w:t>Enum</w:t>
            </w:r>
          </w:p>
        </w:tc>
        <w:tc>
          <w:tcPr>
            <w:tcW w="1400" type="dxa"/>
          </w:tcPr>
          <w:p>
            <w:r>
              <w:rPr>
                <w:sz val="22"/>
                <w:szCs val="22"/>
              </w:rPr>
              <w:t>是</w:t>
            </w:r>
          </w:p>
        </w:tc>
        <w:tc>
          <w:tcPr>
            <w:tcW w="3800" type="dxa"/>
          </w:tcPr>
          <w:p>
            <w:r>
              <w:rPr>
                <w:sz val="22"/>
                <w:szCs val="22"/>
              </w:rPr>
              <w:t>计价方式：按克计重 / 一口价 / 其他；按克计重商品售价 = 当日首饰基础金价 × 克重，页面不再展示该字段</w:t>
            </w:r>
          </w:p>
        </w:tc>
      </w:tr>
      <w:tr>
        <w:tc>
          <w:tcPr>
            <w:tcW w="2600" type="dxa"/>
          </w:tcPr>
          <w:p>
            <w:r>
              <w:rPr>
                <w:sz val="22"/>
                <w:szCs val="22"/>
              </w:rPr>
              <w:t>unit_price</w:t>
            </w:r>
          </w:p>
        </w:tc>
        <w:tc>
          <w:tcPr>
            <w:tcW w="1600" type="dxa"/>
          </w:tcPr>
          <w:p>
            <w:r>
              <w:rPr>
                <w:sz val="22"/>
                <w:szCs val="22"/>
              </w:rPr>
              <w:t>Decimal</w:t>
            </w:r>
          </w:p>
        </w:tc>
        <w:tc>
          <w:tcPr>
            <w:tcW w="1400" type="dxa"/>
          </w:tcPr>
          <w:p>
            <w:r>
              <w:rPr>
                <w:sz val="22"/>
                <w:szCs val="22"/>
              </w:rPr>
              <w:t>是</w:t>
            </w:r>
          </w:p>
        </w:tc>
        <w:tc>
          <w:tcPr>
            <w:tcW w="3800" type="dxa"/>
          </w:tcPr>
          <w:p>
            <w:r>
              <w:rPr>
                <w:sz val="22"/>
                <w:szCs val="22"/>
              </w:rPr>
              <w:t>商品单价；按克计重商品由系统自动计算，无需单独维护</w:t>
            </w:r>
          </w:p>
        </w:tc>
      </w:tr>
      <w:tr>
        <w:tc>
          <w:tcPr>
            <w:tcW w="2600" type="dxa"/>
          </w:tcPr>
          <w:p>
            <w:r>
              <w:rPr>
                <w:sz val="22"/>
                <w:szCs val="22"/>
              </w:rPr>
              <w:t>quantity</w:t>
            </w:r>
          </w:p>
        </w:tc>
        <w:tc>
          <w:tcPr>
            <w:tcW w="1600" type="dxa"/>
          </w:tcPr>
          <w:p>
            <w:r>
              <w:rPr>
                <w:sz val="22"/>
                <w:szCs val="22"/>
              </w:rPr>
              <w:t>Integer</w:t>
            </w:r>
          </w:p>
        </w:tc>
        <w:tc>
          <w:tcPr>
            <w:tcW w="1400" type="dxa"/>
          </w:tcPr>
          <w:p>
            <w:r>
              <w:rPr>
                <w:sz val="22"/>
                <w:szCs val="22"/>
              </w:rPr>
              <w:t>是</w:t>
            </w:r>
          </w:p>
        </w:tc>
        <w:tc>
          <w:tcPr>
            <w:tcW w="3800" type="dxa"/>
          </w:tcPr>
          <w:p>
            <w:r>
              <w:rPr>
                <w:sz val="22"/>
                <w:szCs val="22"/>
              </w:rPr>
              <w:t>商品数量</w:t>
            </w:r>
          </w:p>
        </w:tc>
      </w:tr>
      <w:tr>
        <w:tc>
          <w:tcPr>
            <w:tcW w="2600" type="dxa"/>
          </w:tcPr>
          <w:p>
            <w:r>
              <w:rPr>
                <w:sz val="22"/>
                <w:szCs val="22"/>
              </w:rPr>
              <w:t>product_pos_synced</w:t>
            </w:r>
          </w:p>
        </w:tc>
        <w:tc>
          <w:tcPr>
            <w:tcW w="1600" type="dxa"/>
          </w:tcPr>
          <w:p>
            <w:r>
              <w:rPr>
                <w:sz val="22"/>
                <w:szCs val="22"/>
              </w:rPr>
              <w:t>Boolean</w:t>
            </w:r>
          </w:p>
        </w:tc>
        <w:tc>
          <w:tcPr>
            <w:tcW w="1400" type="dxa"/>
          </w:tcPr>
          <w:p>
            <w:r>
              <w:rPr>
                <w:sz val="22"/>
                <w:szCs val="22"/>
              </w:rPr>
              <w:t>是</w:t>
            </w:r>
          </w:p>
        </w:tc>
        <w:tc>
          <w:tcPr>
            <w:tcW w="3800" type="dxa"/>
          </w:tcPr>
          <w:p>
            <w:r>
              <w:rPr>
                <w:sz val="22"/>
                <w:szCs val="22"/>
              </w:rPr>
              <w:t>商品是否已全部同步 POS；true 时展示“已同步POS”，false 时展示“同步POS”或“同步POS（已同步数/总件数）”</w:t>
            </w:r>
          </w:p>
        </w:tc>
      </w:tr>
      <w:tr>
        <w:tc>
          <w:tcPr>
            <w:tcW w="2600" type="dxa"/>
          </w:tcPr>
          <w:p>
            <w:r>
              <w:rPr>
                <w:sz val="22"/>
                <w:szCs val="22"/>
              </w:rPr>
              <w:t>product_pos_items</w:t>
            </w:r>
          </w:p>
        </w:tc>
        <w:tc>
          <w:tcPr>
            <w:tcW w="1600" type="dxa"/>
          </w:tcPr>
          <w:p>
            <w:r>
              <w:rPr>
                <w:sz val="22"/>
                <w:szCs val="22"/>
              </w:rPr>
              <w:t>JSON</w:t>
            </w:r>
          </w:p>
        </w:tc>
        <w:tc>
          <w:tcPr>
            <w:tcW w="1400" type="dxa"/>
          </w:tcPr>
          <w:p>
            <w:r>
              <w:rPr>
                <w:sz val="22"/>
                <w:szCs val="22"/>
              </w:rPr>
              <w:t>是</w:t>
            </w:r>
          </w:p>
        </w:tc>
        <w:tc>
          <w:tcPr>
            <w:tcW w="3800" type="dxa"/>
          </w:tcPr>
          <w:p>
            <w:r>
              <w:rPr>
                <w:sz val="22"/>
                <w:szCs val="22"/>
              </w:rPr>
              <w:t>商品逐件同步状态数组，长度等于商品数量；每项包含 batchNo（批次号）与 synced（是否已同步）</w:t>
            </w:r>
          </w:p>
        </w:tc>
      </w:tr>
      <w:tr>
        <w:tc>
          <w:tcPr>
            <w:tcW w="2600" type="dxa"/>
          </w:tcPr>
          <w:p>
            <w:r>
              <w:rPr>
                <w:sz val="22"/>
                <w:szCs val="22"/>
              </w:rPr>
              <w:t>product_pos_batch_nos</w:t>
            </w:r>
          </w:p>
        </w:tc>
        <w:tc>
          <w:tcPr>
            <w:tcW w="1600" type="dxa"/>
          </w:tcPr>
          <w:p>
            <w:r>
              <w:rPr>
                <w:sz val="22"/>
                <w:szCs val="22"/>
              </w:rPr>
              <w:t>String(JSON)</w:t>
            </w:r>
          </w:p>
        </w:tc>
        <w:tc>
          <w:tcPr>
            <w:tcW w="1400" type="dxa"/>
          </w:tcPr>
          <w:p>
            <w:r>
              <w:rPr>
                <w:sz val="22"/>
                <w:szCs val="22"/>
              </w:rPr>
              <w:t>否</w:t>
            </w:r>
          </w:p>
        </w:tc>
        <w:tc>
          <w:tcPr>
            <w:tcW w="3800" type="dxa"/>
          </w:tcPr>
          <w:p>
            <w:r>
              <w:rPr>
                <w:sz val="22"/>
                <w:szCs val="22"/>
              </w:rPr>
              <w:t>商品全部件同步 POS 后的批次号列表；商品数量 N 对应 N 个批次号，以 JSON 数组或逗号分隔存储</w:t>
            </w:r>
          </w:p>
        </w:tc>
      </w:tr>
      <w:tr>
        <w:tc>
          <w:tcPr>
            <w:tcW w="2600" type="dxa"/>
          </w:tcPr>
          <w:p>
            <w:r>
              <w:rPr>
                <w:sz val="22"/>
                <w:szCs val="22"/>
              </w:rPr>
              <w:t>product_pos_bill_no</w:t>
            </w:r>
          </w:p>
        </w:tc>
        <w:tc>
          <w:tcPr>
            <w:tcW w="1600" type="dxa"/>
          </w:tcPr>
          <w:p>
            <w:r>
              <w:rPr>
                <w:sz val="22"/>
                <w:szCs val="22"/>
              </w:rPr>
              <w:t>String</w:t>
            </w:r>
          </w:p>
        </w:tc>
        <w:tc>
          <w:tcPr>
            <w:tcW w="1400" type="dxa"/>
          </w:tcPr>
          <w:p>
            <w:r>
              <w:rPr>
                <w:sz val="22"/>
                <w:szCs val="22"/>
              </w:rPr>
              <w:t>否</w:t>
            </w:r>
          </w:p>
        </w:tc>
        <w:tc>
          <w:tcPr>
            <w:tcW w="3800" type="dxa"/>
          </w:tcPr>
          <w:p>
            <w:r>
              <w:rPr>
                <w:sz val="22"/>
                <w:szCs val="22"/>
              </w:rPr>
              <w:t>商品已同步 POS 后关联的订单号，点击“已同步 POS”按钮后以提示框形式展示</w:t>
            </w:r>
          </w:p>
        </w:tc>
      </w:tr>
      <w:tr>
        <w:tc>
          <w:tcPr>
            <w:tcW w="2600" type="dxa"/>
          </w:tcPr>
          <w:p>
            <w:r>
              <w:rPr>
                <w:sz val="22"/>
                <w:szCs val="22"/>
              </w:rPr>
              <w:t>store_id</w:t>
            </w:r>
          </w:p>
        </w:tc>
        <w:tc>
          <w:tcPr>
            <w:tcW w="1600" type="dxa"/>
          </w:tcPr>
          <w:p>
            <w:r>
              <w:rPr>
                <w:sz val="22"/>
                <w:szCs val="22"/>
              </w:rPr>
              <w:t>String</w:t>
            </w:r>
          </w:p>
        </w:tc>
        <w:tc>
          <w:tcPr>
            <w:tcW w="1400" type="dxa"/>
          </w:tcPr>
          <w:p>
            <w:r>
              <w:rPr>
                <w:sz val="22"/>
                <w:szCs val="22"/>
              </w:rPr>
              <w:t>是</w:t>
            </w:r>
          </w:p>
        </w:tc>
        <w:tc>
          <w:tcPr>
            <w:tcW w="3800" type="dxa"/>
          </w:tcPr>
          <w:p>
            <w:r>
              <w:rPr>
                <w:sz val="22"/>
                <w:szCs val="22"/>
              </w:rPr>
              <w:t>入驻微信小店的门店标识</w:t>
            </w:r>
          </w:p>
        </w:tc>
      </w:tr>
      <w:tr>
        <w:tc>
          <w:tcPr>
            <w:tcW w="2600" type="dxa"/>
          </w:tcPr>
          <w:p>
            <w:r>
              <w:rPr>
                <w:sz val="22"/>
                <w:szCs val="22"/>
              </w:rPr>
              <w:t>store_name</w:t>
            </w:r>
          </w:p>
        </w:tc>
        <w:tc>
          <w:tcPr>
            <w:tcW w="1600" type="dxa"/>
          </w:tcPr>
          <w:p>
            <w:r>
              <w:rPr>
                <w:sz val="22"/>
                <w:szCs val="22"/>
              </w:rPr>
              <w:t>String</w:t>
            </w:r>
          </w:p>
        </w:tc>
        <w:tc>
          <w:tcPr>
            <w:tcW w="1400" type="dxa"/>
          </w:tcPr>
          <w:p>
            <w:r>
              <w:rPr>
                <w:sz val="22"/>
                <w:szCs val="22"/>
              </w:rPr>
              <w:t>是</w:t>
            </w:r>
          </w:p>
        </w:tc>
        <w:tc>
          <w:tcPr>
            <w:tcW w="3800" type="dxa"/>
          </w:tcPr>
          <w:p>
            <w:r>
              <w:rPr>
                <w:sz val="22"/>
                <w:szCs val="22"/>
              </w:rPr>
              <w:t>门店名称</w:t>
            </w:r>
          </w:p>
        </w:tc>
      </w:tr>
      <w:tr>
        <w:tc>
          <w:tcPr>
            <w:tcW w="2600" type="dxa"/>
          </w:tcPr>
          <w:p>
            <w:r>
              <w:rPr>
                <w:sz val="22"/>
                <w:szCs val="22"/>
              </w:rPr>
              <w:t>store_new_code</w:t>
            </w:r>
          </w:p>
        </w:tc>
        <w:tc>
          <w:tcPr>
            <w:tcW w="1600" type="dxa"/>
          </w:tcPr>
          <w:p>
            <w:r>
              <w:rPr>
                <w:sz val="22"/>
                <w:szCs val="22"/>
              </w:rPr>
              <w:t>String</w:t>
            </w:r>
          </w:p>
        </w:tc>
        <w:tc>
          <w:tcPr>
            <w:tcW w="1400" type="dxa"/>
          </w:tcPr>
          <w:p>
            <w:r>
              <w:rPr>
                <w:sz val="22"/>
                <w:szCs val="22"/>
              </w:rPr>
              <w:t>是</w:t>
            </w:r>
          </w:p>
        </w:tc>
        <w:tc>
          <w:tcPr>
            <w:tcW w="3800" type="dxa"/>
          </w:tcPr>
          <w:p>
            <w:r>
              <w:rPr>
                <w:sz val="22"/>
                <w:szCs val="22"/>
              </w:rPr>
              <w:t>门店新编码，门店选择页直接展示</w:t>
            </w:r>
          </w:p>
        </w:tc>
      </w:tr>
      <w:tr>
        <w:tc>
          <w:tcPr>
            <w:tcW w="2600" type="dxa"/>
          </w:tcPr>
          <w:p>
            <w:r>
              <w:rPr>
                <w:sz val="22"/>
                <w:szCs val="22"/>
              </w:rPr>
              <w:t>store_old_code</w:t>
            </w:r>
          </w:p>
        </w:tc>
        <w:tc>
          <w:tcPr>
            <w:tcW w="1600" type="dxa"/>
          </w:tcPr>
          <w:p>
            <w:r>
              <w:rPr>
                <w:sz val="22"/>
                <w:szCs val="22"/>
              </w:rPr>
              <w:t>String</w:t>
            </w:r>
          </w:p>
        </w:tc>
        <w:tc>
          <w:tcPr>
            <w:tcW w="1400" type="dxa"/>
          </w:tcPr>
          <w:p>
            <w:r>
              <w:rPr>
                <w:sz val="22"/>
                <w:szCs val="22"/>
              </w:rPr>
              <w:t>是</w:t>
            </w:r>
          </w:p>
        </w:tc>
        <w:tc>
          <w:tcPr>
            <w:tcW w="3800" type="dxa"/>
          </w:tcPr>
          <w:p>
            <w:r>
              <w:rPr>
                <w:sz val="22"/>
                <w:szCs val="22"/>
              </w:rPr>
              <w:t>门店旧编码，门店选择页直接展示</w:t>
            </w:r>
          </w:p>
        </w:tc>
      </w:tr>
      <w:tr>
        <w:tc>
          <w:tcPr>
            <w:tcW w="2600" type="dxa"/>
          </w:tcPr>
          <w:p>
            <w:r>
              <w:rPr>
                <w:sz val="22"/>
                <w:szCs val="22"/>
              </w:rPr>
              <w:t>wx_store_id</w:t>
            </w:r>
          </w:p>
        </w:tc>
        <w:tc>
          <w:tcPr>
            <w:tcW w="1600" type="dxa"/>
          </w:tcPr>
          <w:p>
            <w:r>
              <w:rPr>
                <w:sz val="22"/>
                <w:szCs val="22"/>
              </w:rPr>
              <w:t>String</w:t>
            </w:r>
          </w:p>
        </w:tc>
        <w:tc>
          <w:tcPr>
            <w:tcW w="1400" type="dxa"/>
          </w:tcPr>
          <w:p>
            <w:r>
              <w:rPr>
                <w:sz val="22"/>
                <w:szCs val="22"/>
              </w:rPr>
              <w:t>是</w:t>
            </w:r>
          </w:p>
        </w:tc>
        <w:tc>
          <w:tcPr>
            <w:tcW w="3800" type="dxa"/>
          </w:tcPr>
          <w:p>
            <w:r>
              <w:rPr>
                <w:sz val="22"/>
                <w:szCs val="22"/>
              </w:rPr>
              <w:t>微信小店店铺 ID</w:t>
            </w:r>
          </w:p>
        </w:tc>
      </w:tr>
      <w:tr>
        <w:tc>
          <w:tcPr>
            <w:tcW w="2600" type="dxa"/>
          </w:tcPr>
          <w:p>
            <w:r>
              <w:rPr>
                <w:sz val="22"/>
                <w:szCs val="22"/>
              </w:rPr>
              <w:t>wx_store_name</w:t>
            </w:r>
          </w:p>
        </w:tc>
        <w:tc>
          <w:tcPr>
            <w:tcW w="1600" type="dxa"/>
          </w:tcPr>
          <w:p>
            <w:r>
              <w:rPr>
                <w:sz val="22"/>
                <w:szCs val="22"/>
              </w:rPr>
              <w:t>String</w:t>
            </w:r>
          </w:p>
        </w:tc>
        <w:tc>
          <w:tcPr>
            <w:tcW w="1400" type="dxa"/>
          </w:tcPr>
          <w:p>
            <w:r>
              <w:rPr>
                <w:sz val="22"/>
                <w:szCs val="22"/>
              </w:rPr>
              <w:t>是</w:t>
            </w:r>
          </w:p>
        </w:tc>
        <w:tc>
          <w:tcPr>
            <w:tcW w="3800" type="dxa"/>
          </w:tcPr>
          <w:p>
            <w:r>
              <w:rPr>
                <w:sz val="22"/>
                <w:szCs val="22"/>
              </w:rPr>
              <w:t>微信小店店铺名称</w:t>
            </w:r>
          </w:p>
        </w:tc>
      </w:tr>
      <w:tr>
        <w:tc>
          <w:tcPr>
            <w:tcW w="2600" type="dxa"/>
          </w:tcPr>
          <w:p>
            <w:r>
              <w:rPr>
                <w:sz val="22"/>
                <w:szCs val="22"/>
              </w:rPr>
              <w:t>wx_store_avatar</w:t>
            </w:r>
          </w:p>
        </w:tc>
        <w:tc>
          <w:tcPr>
            <w:tcW w="1600" type="dxa"/>
          </w:tcPr>
          <w:p>
            <w:r>
              <w:rPr>
                <w:sz val="22"/>
                <w:szCs val="22"/>
              </w:rPr>
              <w:t>String</w:t>
            </w:r>
          </w:p>
        </w:tc>
        <w:tc>
          <w:tcPr>
            <w:tcW w="1400" type="dxa"/>
          </w:tcPr>
          <w:p>
            <w:r>
              <w:rPr>
                <w:sz val="22"/>
                <w:szCs val="22"/>
              </w:rPr>
              <w:t>否</w:t>
            </w:r>
          </w:p>
        </w:tc>
        <w:tc>
          <w:tcPr>
            <w:tcW w="3800" type="dxa"/>
          </w:tcPr>
          <w:p>
            <w:r>
              <w:rPr>
                <w:sz val="22"/>
                <w:szCs val="22"/>
              </w:rPr>
              <w:t>微信小店店铺头像地址，列表页展示</w:t>
            </w:r>
          </w:p>
        </w:tc>
      </w:tr>
      <w:tr>
        <w:tc>
          <w:tcPr>
            <w:tcW w="2600" type="dxa"/>
          </w:tcPr>
          <w:p>
            <w:r>
              <w:rPr>
                <w:sz val="22"/>
                <w:szCs val="22"/>
              </w:rPr>
              <w:t>wx_store_status</w:t>
            </w:r>
          </w:p>
        </w:tc>
        <w:tc>
          <w:tcPr>
            <w:tcW w="1600" type="dxa"/>
          </w:tcPr>
          <w:p>
            <w:r>
              <w:rPr>
                <w:sz val="22"/>
                <w:szCs val="22"/>
              </w:rPr>
              <w:t>Enum</w:t>
            </w:r>
          </w:p>
        </w:tc>
        <w:tc>
          <w:tcPr>
            <w:tcW w="1400" type="dxa"/>
          </w:tcPr>
          <w:p>
            <w:r>
              <w:rPr>
                <w:sz val="22"/>
                <w:szCs val="22"/>
              </w:rPr>
              <w:t>是</w:t>
            </w:r>
          </w:p>
        </w:tc>
        <w:tc>
          <w:tcPr>
            <w:tcW w="3800" type="dxa"/>
          </w:tcPr>
          <w:p>
            <w:r>
              <w:rPr>
                <w:sz val="22"/>
                <w:szCs val="22"/>
              </w:rPr>
              <w:t>微信小店状态：正常 / 停用 / 待授权；数据层面保留，列表页不再展示状态标签</w:t>
            </w:r>
          </w:p>
        </w:tc>
      </w:tr>
      <w:tr>
        <w:tc>
          <w:tcPr>
            <w:tcW w="2600" type="dxa"/>
          </w:tcPr>
          <w:p>
            <w:r>
              <w:rPr>
                <w:sz val="22"/>
                <w:szCs val="22"/>
              </w:rPr>
              <w:t>gold_price</w:t>
            </w:r>
          </w:p>
        </w:tc>
        <w:tc>
          <w:tcPr>
            <w:tcW w="1600" type="dxa"/>
          </w:tcPr>
          <w:p>
            <w:r>
              <w:rPr>
                <w:sz val="22"/>
                <w:szCs val="22"/>
              </w:rPr>
              <w:t>Decimal</w:t>
            </w:r>
          </w:p>
        </w:tc>
        <w:tc>
          <w:tcPr>
            <w:tcW w="1400" type="dxa"/>
          </w:tcPr>
          <w:p>
            <w:r>
              <w:rPr>
                <w:sz val="22"/>
                <w:szCs val="22"/>
              </w:rPr>
              <w:t>是</w:t>
            </w:r>
          </w:p>
        </w:tc>
        <w:tc>
          <w:tcPr>
            <w:tcW w="3800" type="dxa"/>
          </w:tcPr>
          <w:p>
            <w:r>
              <w:rPr>
                <w:sz val="22"/>
                <w:szCs val="22"/>
              </w:rPr>
              <w:t>当日首饰基础金价，单位：元/克</w:t>
            </w:r>
          </w:p>
        </w:tc>
      </w:tr>
      <w:tr>
        <w:tc>
          <w:tcPr>
            <w:tcW w="2600" type="dxa"/>
          </w:tcPr>
          <w:p>
            <w:r>
              <w:rPr>
                <w:sz val="22"/>
                <w:szCs val="22"/>
              </w:rPr>
              <w:t>gold_price_effect_time</w:t>
            </w:r>
          </w:p>
        </w:tc>
        <w:tc>
          <w:tcPr>
            <w:tcW w="1600" type="dxa"/>
          </w:tcPr>
          <w:p>
            <w:r>
              <w:rPr>
                <w:sz val="22"/>
                <w:szCs val="22"/>
              </w:rPr>
              <w:t>DateTime</w:t>
            </w:r>
          </w:p>
        </w:tc>
        <w:tc>
          <w:tcPr>
            <w:tcW w="1400" type="dxa"/>
          </w:tcPr>
          <w:p>
            <w:r>
              <w:rPr>
                <w:sz val="22"/>
                <w:szCs val="22"/>
              </w:rPr>
              <w:t>是</w:t>
            </w:r>
          </w:p>
        </w:tc>
        <w:tc>
          <w:tcPr>
            <w:tcW w="3800" type="dxa"/>
          </w:tcPr>
          <w:p>
            <w:r>
              <w:rPr>
                <w:sz val="22"/>
                <w:szCs val="22"/>
              </w:rPr>
              <w:t>金价生效时间，精确到秒，格式 yyyy-MM-dd hh:mm:ss</w:t>
            </w:r>
          </w:p>
        </w:tc>
      </w:tr>
      <w:tr>
        <w:tc>
          <w:tcPr>
            <w:tcW w="2600" type="dxa"/>
          </w:tcPr>
          <w:p>
            <w:r>
              <w:rPr>
                <w:sz val="22"/>
                <w:szCs val="22"/>
              </w:rPr>
              <w:t>gold_price_old</w:t>
            </w:r>
          </w:p>
        </w:tc>
        <w:tc>
          <w:tcPr>
            <w:tcW w="1600" type="dxa"/>
          </w:tcPr>
          <w:p>
            <w:r>
              <w:rPr>
                <w:sz val="22"/>
                <w:szCs val="22"/>
              </w:rPr>
              <w:t>Decimal</w:t>
            </w:r>
          </w:p>
        </w:tc>
        <w:tc>
          <w:tcPr>
            <w:tcW w="1400" type="dxa"/>
          </w:tcPr>
          <w:p>
            <w:r>
              <w:rPr>
                <w:sz val="22"/>
                <w:szCs val="22"/>
              </w:rPr>
              <w:t>否</w:t>
            </w:r>
          </w:p>
        </w:tc>
        <w:tc>
          <w:tcPr>
            <w:tcW w="3800" type="dxa"/>
          </w:tcPr>
          <w:p>
            <w:r>
              <w:rPr>
                <w:sz val="22"/>
                <w:szCs val="22"/>
              </w:rPr>
              <w:t>生效日志中的改前金价</w:t>
            </w:r>
          </w:p>
        </w:tc>
      </w:tr>
      <w:tr>
        <w:tc>
          <w:tcPr>
            <w:tcW w="2600" type="dxa"/>
          </w:tcPr>
          <w:p>
            <w:r>
              <w:rPr>
                <w:sz val="22"/>
                <w:szCs val="22"/>
              </w:rPr>
              <w:t>gold_price_new</w:t>
            </w:r>
          </w:p>
        </w:tc>
        <w:tc>
          <w:tcPr>
            <w:tcW w="1600" type="dxa"/>
          </w:tcPr>
          <w:p>
            <w:r>
              <w:rPr>
                <w:sz val="22"/>
                <w:szCs val="22"/>
              </w:rPr>
              <w:t>Decimal</w:t>
            </w:r>
          </w:p>
        </w:tc>
        <w:tc>
          <w:tcPr>
            <w:tcW w="1400" type="dxa"/>
          </w:tcPr>
          <w:p>
            <w:r>
              <w:rPr>
                <w:sz val="22"/>
                <w:szCs val="22"/>
              </w:rPr>
              <w:t>否</w:t>
            </w:r>
          </w:p>
        </w:tc>
        <w:tc>
          <w:tcPr>
            <w:tcW w="3800" type="dxa"/>
          </w:tcPr>
          <w:p>
            <w:r>
              <w:rPr>
                <w:sz val="22"/>
                <w:szCs val="22"/>
              </w:rPr>
              <w:t>生效日志中的改后金价</w:t>
            </w:r>
          </w:p>
        </w:tc>
      </w:tr>
      <w:tr>
        <w:tc>
          <w:tcPr>
            <w:tcW w="2600" type="dxa"/>
          </w:tcPr>
          <w:p>
            <w:r>
              <w:rPr>
                <w:sz val="22"/>
                <w:szCs val="22"/>
              </w:rPr>
              <w:t>gold_price_operator</w:t>
            </w:r>
          </w:p>
        </w:tc>
        <w:tc>
          <w:tcPr>
            <w:tcW w="1600" type="dxa"/>
          </w:tcPr>
          <w:p>
            <w:r>
              <w:rPr>
                <w:sz val="22"/>
                <w:szCs val="22"/>
              </w:rPr>
              <w:t>String</w:t>
            </w:r>
          </w:p>
        </w:tc>
        <w:tc>
          <w:tcPr>
            <w:tcW w="1400" type="dxa"/>
          </w:tcPr>
          <w:p>
            <w:r>
              <w:rPr>
                <w:sz val="22"/>
                <w:szCs val="22"/>
              </w:rPr>
              <w:t>否</w:t>
            </w:r>
          </w:p>
        </w:tc>
        <w:tc>
          <w:tcPr>
            <w:tcW w="3800" type="dxa"/>
          </w:tcPr>
          <w:p>
            <w:r>
              <w:rPr>
                <w:sz val="22"/>
                <w:szCs val="22"/>
              </w:rPr>
              <w:t>生效操作人昵称</w:t>
            </w:r>
          </w:p>
        </w:tc>
      </w:tr>
      <w:tr>
        <w:tc>
          <w:tcPr>
            <w:tcW w="2600" type="dxa"/>
          </w:tcPr>
          <w:p>
            <w:r>
              <w:rPr>
                <w:sz val="22"/>
                <w:szCs val="22"/>
              </w:rPr>
              <w:t>gold_price_status</w:t>
            </w:r>
          </w:p>
        </w:tc>
        <w:tc>
          <w:tcPr>
            <w:tcW w="1600" type="dxa"/>
          </w:tcPr>
          <w:p>
            <w:r>
              <w:rPr>
                <w:sz val="22"/>
                <w:szCs val="22"/>
              </w:rPr>
              <w:t>Enum</w:t>
            </w:r>
          </w:p>
        </w:tc>
        <w:tc>
          <w:tcPr>
            <w:tcW w="1400" type="dxa"/>
          </w:tcPr>
          <w:p>
            <w:r>
              <w:rPr>
                <w:sz val="22"/>
                <w:szCs val="22"/>
              </w:rPr>
              <w:t>否</w:t>
            </w:r>
          </w:p>
        </w:tc>
        <w:tc>
          <w:tcPr>
            <w:tcW w="3800" type="dxa"/>
          </w:tcPr>
          <w:p>
            <w:r>
              <w:rPr>
                <w:sz val="22"/>
                <w:szCs val="22"/>
              </w:rPr>
              <w:t>生效结果：生效成功 / 部分失败 / 全部失败</w:t>
            </w:r>
          </w:p>
        </w:tc>
      </w:tr>
      <w:tr>
        <w:tc>
          <w:tcPr>
            <w:tcW w="2600" type="dxa"/>
          </w:tcPr>
          <w:p>
            <w:r>
              <w:rPr>
                <w:sz val="22"/>
                <w:szCs val="22"/>
              </w:rPr>
              <w:t>gold_price_fail_details</w:t>
            </w:r>
          </w:p>
        </w:tc>
        <w:tc>
          <w:tcPr>
            <w:tcW w="1600" type="dxa"/>
          </w:tcPr>
          <w:p>
            <w:r>
              <w:rPr>
                <w:sz val="22"/>
                <w:szCs val="22"/>
              </w:rPr>
              <w:t>JSON</w:t>
            </w:r>
          </w:p>
        </w:tc>
        <w:tc>
          <w:tcPr>
            <w:tcW w="1400" type="dxa"/>
          </w:tcPr>
          <w:p>
            <w:r>
              <w:rPr>
                <w:sz val="22"/>
                <w:szCs val="22"/>
              </w:rPr>
              <w:t>否</w:t>
            </w:r>
          </w:p>
        </w:tc>
        <w:tc>
          <w:tcPr>
            <w:tcW w="3800" type="dxa"/>
          </w:tcPr>
          <w:p>
            <w:r>
              <w:rPr>
                <w:sz val="22"/>
                <w:szCs val="22"/>
              </w:rPr>
              <w:t>失败商品明细，包含商品 ID 与失败原因</w:t>
            </w:r>
          </w:p>
        </w:tc>
      </w:tr>
      <w:tr>
        <w:tc>
          <w:tcPr>
            <w:tcW w="2600" type="dxa"/>
          </w:tcPr>
          <w:p>
            <w:r>
              <w:rPr>
                <w:sz val="22"/>
                <w:szCs val="22"/>
              </w:rPr>
              <w:t>home_badge_count</w:t>
            </w:r>
          </w:p>
        </w:tc>
        <w:tc>
          <w:tcPr>
            <w:tcW w="1600" type="dxa"/>
          </w:tcPr>
          <w:p>
            <w:r>
              <w:rPr>
                <w:sz val="22"/>
                <w:szCs val="22"/>
              </w:rPr>
              <w:t>Integer</w:t>
            </w:r>
          </w:p>
        </w:tc>
        <w:tc>
          <w:tcPr>
            <w:tcW w="1400" type="dxa"/>
          </w:tcPr>
          <w:p>
            <w:r>
              <w:rPr>
                <w:sz val="22"/>
                <w:szCs val="22"/>
              </w:rPr>
              <w:t>否</w:t>
            </w:r>
          </w:p>
        </w:tc>
        <w:tc>
          <w:tcPr>
            <w:tcW w="3800" type="dxa"/>
          </w:tcPr>
          <w:p>
            <w:r>
              <w:rPr>
                <w:sz val="22"/>
                <w:szCs val="22"/>
              </w:rPr>
              <w:t>首页微信小店入口待处理订单数角标</w:t>
            </w:r>
          </w:p>
        </w:tc>
      </w:tr>
    </w:tbl>
    <w:p>
      <w:pPr>
        <w:pStyle val="Heading1"/>
        <w:spacing before="240" after="120"/>
      </w:pPr>
      <w:r>
        <w:rPr>
          <w:b/>
          <w:sz val="36"/>
          <w:szCs val="36"/>
        </w:rPr>
        <w:t>7. 异常处理</w:t>
      </w:r>
    </w:p>
    <w:tbl>
      <w:tblPr>
        <w:tblStyle val="TableGrid"/>
        <w:tblW w="5000" type="pct"/>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tr>
        <w:trPr/>
        <w:tc>
          <w:tcPr>
            <w:tcW w="2400" type="dxa"/>
            <w:shd val="clear" color="auto" fill="D9E2F3"/>
          </w:tcPr>
          <w:p>
            <w:r>
              <w:rPr>
                <w:b/>
                <w:sz val="22"/>
                <w:szCs val="22"/>
              </w:rPr>
              <w:t>异常场景</w:t>
            </w:r>
          </w:p>
        </w:tc>
        <w:tc>
          <w:tcPr>
            <w:tcW w="6600" type="dxa"/>
            <w:shd val="clear" color="auto" fill="D9E2F3"/>
          </w:tcPr>
          <w:p>
            <w:r>
              <w:rPr>
                <w:b/>
                <w:sz val="22"/>
                <w:szCs val="22"/>
              </w:rPr>
              <w:t>处理规则</w:t>
            </w:r>
          </w:p>
        </w:tc>
      </w:tr>
      <w:tr>
        <w:tc>
          <w:tcPr>
            <w:tcW w="2400" type="dxa"/>
          </w:tcPr>
          <w:p>
            <w:r>
              <w:rPr>
                <w:sz val="22"/>
                <w:szCs val="22"/>
              </w:rPr>
              <w:t>微信小店接口调用失败</w:t>
            </w:r>
          </w:p>
        </w:tc>
        <w:tc>
          <w:tcPr>
            <w:tcW w="6600" type="dxa"/>
          </w:tcPr>
          <w:p>
            <w:r>
              <w:rPr>
                <w:sz val="22"/>
                <w:szCs val="22"/>
              </w:rPr>
              <w:t>记录失败日志，按指数退避重试 3 次；超过 3 次后告警并进入人工处理队列。</w:t>
            </w:r>
          </w:p>
        </w:tc>
      </w:tr>
      <w:tr>
        <w:tc>
          <w:tcPr>
            <w:tcW w="2400" type="dxa"/>
          </w:tcPr>
          <w:p>
            <w:r>
              <w:rPr>
                <w:sz val="22"/>
                <w:szCs val="22"/>
              </w:rPr>
              <w:t>数据字段缺失</w:t>
            </w:r>
          </w:p>
        </w:tc>
        <w:tc>
          <w:tcPr>
            <w:tcW w="6600" type="dxa"/>
          </w:tcPr>
          <w:p>
            <w:r>
              <w:rPr>
                <w:sz val="22"/>
                <w:szCs val="22"/>
              </w:rPr>
              <w:t>缺失关键字段的订单进入“待处理订单”队列，人工确认后补全或丢弃。</w:t>
            </w:r>
          </w:p>
        </w:tc>
      </w:tr>
      <w:tr>
        <w:tc>
          <w:tcPr>
            <w:tcW w="2400" type="dxa"/>
          </w:tcPr>
          <w:p>
            <w:r>
              <w:rPr>
                <w:sz val="22"/>
                <w:szCs val="22"/>
              </w:rPr>
              <w:t>订单编号重复</w:t>
            </w:r>
          </w:p>
        </w:tc>
        <w:tc>
          <w:tcPr>
            <w:tcW w="6600" type="dxa"/>
          </w:tcPr>
          <w:p>
            <w:r>
              <w:rPr>
                <w:sz val="22"/>
                <w:szCs val="22"/>
              </w:rPr>
              <w:t>根据更新时间进行增量更新，避免重复落库。</w:t>
            </w:r>
          </w:p>
        </w:tc>
      </w:tr>
      <w:tr>
        <w:tc>
          <w:tcPr>
            <w:tcW w="2400" type="dxa"/>
          </w:tcPr>
          <w:p>
            <w:r>
              <w:rPr>
                <w:sz val="22"/>
                <w:szCs val="22"/>
              </w:rPr>
              <w:t>商品绑定失败</w:t>
            </w:r>
          </w:p>
        </w:tc>
        <w:tc>
          <w:tcPr>
            <w:tcW w="6600" type="dxa"/>
          </w:tcPr>
          <w:p>
            <w:r>
              <w:rPr>
                <w:sz val="22"/>
                <w:szCs val="22"/>
              </w:rPr>
              <w:t>提示失败原因（如商品下架、规格不匹配），支持重新选择绑定商品。</w:t>
            </w:r>
          </w:p>
        </w:tc>
      </w:tr>
      <w:tr>
        <w:tc>
          <w:tcPr>
            <w:tcW w="2400" type="dxa"/>
          </w:tcPr>
          <w:p>
            <w:r>
              <w:rPr>
                <w:sz val="22"/>
                <w:szCs val="22"/>
              </w:rPr>
              <w:t>POS 同步失败</w:t>
            </w:r>
          </w:p>
        </w:tc>
        <w:tc>
          <w:tcPr>
            <w:tcW w="6600" type="dxa"/>
          </w:tcPr>
          <w:p>
            <w:r>
              <w:rPr>
                <w:sz val="22"/>
                <w:szCs val="22"/>
              </w:rPr>
              <w:t>记录失败原因，支持查看详情并手动重试；同步中订单禁止重复触发。</w:t>
            </w:r>
          </w:p>
        </w:tc>
      </w:tr>
      <w:tr>
        <w:tc>
          <w:tcPr>
            <w:tcW w="2400" type="dxa"/>
          </w:tcPr>
          <w:p>
            <w:r>
              <w:rPr>
                <w:sz val="22"/>
                <w:szCs val="22"/>
              </w:rPr>
              <w:t>POS 批次号不存在</w:t>
            </w:r>
          </w:p>
        </w:tc>
        <w:tc>
          <w:tcPr>
            <w:tcW w="6600" type="dxa"/>
          </w:tcPr>
          <w:p>
            <w:r>
              <w:rPr>
                <w:sz val="22"/>
                <w:szCs val="22"/>
              </w:rPr>
              <w:t>多件套商品逐件校验，提示具体第几件“不存在该批次号”，阻止开单并允许重新输入或扫码。</w:t>
            </w:r>
          </w:p>
        </w:tc>
      </w:tr>
      <w:tr>
        <w:tc>
          <w:tcPr>
            <w:tcW w="2400" type="dxa"/>
          </w:tcPr>
          <w:p>
            <w:r>
              <w:rPr>
                <w:sz val="22"/>
                <w:szCs val="22"/>
              </w:rPr>
              <w:t>网络异常</w:t>
            </w:r>
          </w:p>
        </w:tc>
        <w:tc>
          <w:tcPr>
            <w:tcW w="6600" type="dxa"/>
          </w:tcPr>
          <w:p>
            <w:r>
              <w:rPr>
                <w:sz val="22"/>
                <w:szCs val="22"/>
              </w:rPr>
              <w:t>提示“网络异常，请稍后重试”，本地操作状态回滚。</w:t>
            </w:r>
          </w:p>
        </w:tc>
      </w:tr>
      <w:tr>
        <w:tc>
          <w:tcPr>
            <w:tcW w="2400" type="dxa"/>
          </w:tcPr>
          <w:p>
            <w:r>
              <w:rPr>
                <w:sz val="22"/>
                <w:szCs val="22"/>
              </w:rPr>
              <w:t>权限不足</w:t>
            </w:r>
          </w:p>
        </w:tc>
        <w:tc>
          <w:tcPr>
            <w:tcW w="6600" type="dxa"/>
          </w:tcPr>
          <w:p>
            <w:r>
              <w:rPr>
                <w:sz val="22"/>
                <w:szCs val="22"/>
              </w:rPr>
              <w:t>提示“当前账号无权限操作该订单”，并记录审计日志。</w:t>
            </w:r>
          </w:p>
        </w:tc>
      </w:tr>
      <w:tr>
        <w:tc>
          <w:tcPr>
            <w:tcW w="2400" type="dxa"/>
          </w:tcPr>
          <w:p>
            <w:r>
              <w:rPr>
                <w:sz val="22"/>
                <w:szCs val="22"/>
              </w:rPr>
              <w:t>金价输入非法</w:t>
            </w:r>
          </w:p>
        </w:tc>
        <w:tc>
          <w:tcPr>
            <w:tcW w="6600" type="dxa"/>
          </w:tcPr>
          <w:p>
            <w:r>
              <w:rPr>
                <w:sz val="22"/>
                <w:szCs val="22"/>
              </w:rPr>
              <w:t>提示“请输入有效的金价（最多两位小数的正数）”。</w:t>
            </w:r>
          </w:p>
        </w:tc>
      </w:tr>
      <w:tr>
        <w:tc>
          <w:tcPr>
            <w:tcW w="2400" type="dxa"/>
          </w:tcPr>
          <w:p>
            <w:r>
              <w:rPr>
                <w:sz val="22"/>
                <w:szCs val="22"/>
              </w:rPr>
              <w:t>金价与当前一致</w:t>
            </w:r>
          </w:p>
        </w:tc>
        <w:tc>
          <w:tcPr>
            <w:tcW w="6600" type="dxa"/>
          </w:tcPr>
          <w:p>
            <w:r>
              <w:rPr>
                <w:sz val="22"/>
                <w:szCs val="22"/>
              </w:rPr>
              <w:t>提示“新金价与当前金价一致，无需生效”。</w:t>
            </w:r>
          </w:p>
        </w:tc>
      </w:tr>
      <w:tr>
        <w:tc>
          <w:tcPr>
            <w:tcW w="2400" type="dxa"/>
          </w:tcPr>
          <w:p>
            <w:r>
              <w:rPr>
                <w:sz val="22"/>
                <w:szCs val="22"/>
              </w:rPr>
              <w:t>按克重商品更新失败</w:t>
            </w:r>
          </w:p>
        </w:tc>
        <w:tc>
          <w:tcPr>
            <w:tcW w="6600" type="dxa"/>
          </w:tcPr>
          <w:p>
            <w:r>
              <w:rPr>
                <w:sz val="22"/>
                <w:szCs val="22"/>
              </w:rPr>
              <w:t>记录失败门店与商品明细，支持单独重试或批量重试。</w:t>
            </w:r>
          </w:p>
        </w:tc>
      </w:tr>
    </w:tbl>
    <w:p>
      <w:pPr>
        <w:pStyle val="Heading1"/>
        <w:spacing before="240" after="120"/>
      </w:pPr>
      <w:r>
        <w:rPr>
          <w:b/>
          <w:sz val="36"/>
          <w:szCs val="36"/>
        </w:rPr>
        <w:t>8. 非功能性需求</w:t>
      </w:r>
    </w:p>
    <w:p>
      <w:pPr>
        <w:numPr>
          <w:ilvl val="0"/>
          <w:numId val="1"/>
        </w:numPr>
      </w:pPr>
      <w:r>
        <w:rPr>
          <w:sz val="24"/>
          <w:szCs val="24"/>
        </w:rPr>
        <w:t>性能：订单列表接口响应时间不超过 1 秒（P95）；POS 开单接口响应时间不超过 2 秒（P95）。</w:t>
      </w:r>
    </w:p>
    <w:p>
      <w:pPr>
        <w:numPr>
          <w:ilvl val="0"/>
          <w:numId val="1"/>
        </w:numPr>
      </w:pPr>
      <w:r>
        <w:rPr>
          <w:sz val="24"/>
          <w:szCs val="24"/>
        </w:rPr>
        <w:t>稳定性：微信小店订单同步任务可用性不低于 99.5%，失败重试机制完善。</w:t>
      </w:r>
    </w:p>
    <w:p>
      <w:pPr>
        <w:numPr>
          <w:ilvl val="0"/>
          <w:numId val="1"/>
        </w:numPr>
      </w:pPr>
      <w:r>
        <w:rPr>
          <w:sz val="24"/>
          <w:szCs val="24"/>
        </w:rPr>
        <w:t>兼容性：超级导购 APP 需适配 iOS 12+ 与 Android 8+ 系统。</w:t>
      </w:r>
    </w:p>
    <w:p>
      <w:pPr>
        <w:numPr>
          <w:ilvl val="0"/>
          <w:numId val="1"/>
        </w:numPr>
      </w:pPr>
      <w:r>
        <w:rPr>
          <w:sz val="24"/>
          <w:szCs val="24"/>
        </w:rPr>
        <w:t>安全：用户手机号、地址等敏感信息需做脱敏展示，接口调用需进行签名校验与权限控制。</w:t>
      </w:r>
    </w:p>
    <w:p>
      <w:pPr>
        <w:numPr>
          <w:ilvl val="0"/>
          <w:numId val="1"/>
        </w:numPr>
      </w:pPr>
      <w:r>
        <w:rPr>
          <w:sz val="24"/>
          <w:szCs val="24"/>
        </w:rPr>
        <w:t>日志：订单同步、商品绑定、POS 开单等关键操作需记录完整操作日志，便于审计与问题追踪。</w:t>
      </w:r>
    </w:p>
    <w:p>
      <w:pPr>
        <w:numPr>
          <w:ilvl val="0"/>
          <w:numId val="1"/>
        </w:numPr>
      </w:pPr>
      <w:r>
        <w:rPr>
          <w:sz val="24"/>
          <w:szCs val="24"/>
        </w:rPr>
        <w:t>幂等性：POS 开单接口需保证幂等，同一微信小店订单不会重复生成 POS 单据。</w:t>
      </w:r>
    </w:p>
    <w:sectPr>
      <w:pgSz w="11906" h="16838"/>
      <w:pgMar top="1440" right="1440" bottom="1440" left="1440" header="720" footer="720"/>
    </w:sectPr>
  </w:body>
</w:document>
</file>

<file path=word/numbering.xml><?xml version="1.0" encoding="utf-8"?>
<w:numbering xmlns:w="http://schemas.openxmlformats.org/wordprocessingml/2006/main">
  <w:abstractNum abstractNumId="1">
    <w:multiLevelType val="hybridMultilevel"/>
    <w:lvl ilvl="0">
      <w:start val="1"/>
      <w:numFmt val="bullet"/>
      <w:lvlText val="•"/>
      <w:lvlJc val="left"/>
      <w:pPr>
        <w:ind left="720" hanging="360"/>
      </w:pPr>
      <w:rPr>
        <w:rFonts ascii="Symbol" hAnsi="Symbol" hint="default"/>
      </w:rPr>
    </w:lvl>
  </w:abstractNum>
  <w:num numId="1">
    <w:abstractNumId val="1"/>
  </w:num>
</w:numbering>
</file>

<file path=word/styles.xml><?xml version="1.0" encoding="utf-8"?>
<w:styles xmlns:w="http://schemas.openxmlformats.org/wordprocessingml/2006/main">
  <w:style type="paragraph" default="1" styleId="Normal">
    <w:name val="Normal"/>
    <w:qFormat/>
    <w:pPr>
      <w:spacing after="160" line="360" lineRule="auto"/>
    </w:pPr>
    <w:rPr>
      <w:rFonts ascii="Arial" hAnsi="Arial" eastAsia="Microsoft YaHei"/>
      <w:sz val="24"/>
      <w:szCs val="24"/>
    </w:rPr>
  </w:style>
  <w:style type="paragraph" styleId="Heading1">
    <w:name val="Heading 1"/>
    <w:basedOn val="Normal"/>
    <w:next val="Normal"/>
    <w:qFormat/>
    <w:pStyle val="Heading1"/>
    <w:pPr>
      <w:keepNext/>
      <w:keepLines/>
      <w:spacing before="240" after="120"/>
      <w:outlineLvl val="0"/>
    </w:pPr>
    <w:rPr>
      <w:b/>
      <w:bCs/>
      <w:color val="2F5496"/>
      <w:sz val="36"/>
      <w:szCs val="36"/>
    </w:rPr>
  </w:style>
  <w:style type="paragraph" styleId="Heading2">
    <w:name val="Heading 2"/>
    <w:basedOn val="Normal"/>
    <w:next val="Normal"/>
    <w:qFormat/>
    <w:pStyle val="Heading2"/>
    <w:pPr>
      <w:keepNext/>
      <w:keepLines/>
      <w:spacing before="200" after="80"/>
      <w:outlineLvl val="1"/>
    </w:pPr>
    <w:rPr>
      <w:b/>
      <w:bCs/>
      <w:color val="2F5496"/>
      <w:sz val="28"/>
      <w:szCs val="28"/>
    </w:rPr>
  </w:style>
  <w:style type="table" styleId="TableGrid">
    <w:name val="Table Grid"/>
    <w:basedOn val="TableNormal"/>
    <w:qFormat/>
    <w:tblPr>
      <w:tblBorders>
        <w:top val="single" sz="4" space="0" color="BFBFBF"/>
        <w:left val="single" sz="4" space="0" color="BFBFBF"/>
        <w:bottom val="single" sz="4" space="0" color="BFBFBF"/>
        <w:right val="single" sz="4" space="0" color="BFBFBF"/>
        <w:insideH val="single" sz="4" space="0" color="BFBFBF"/>
        <w:insideV val="single" sz="4" space="0" color="BFBFBF"/>
      </w:tblBorders>
      <w:tblLook val="04A0" firstRow="1" lastRow="0" firstColumn="0" lastColumn="0" noHBand="0" noVBand="1"/>
    </w:tblPr>
  </w:style>
</w:styles>
</file>

<file path=word/_rels/document.xml.rels><?xml version="1.0" encoding="UTF-8" standalone="yes"?>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s>
</file>

<file path=docProps/core.xml><?xml version="1.0" encoding="utf-8"?>
<ns0:coreProperties xmlns:ns0="http://schemas.openxmlformats.org/package/2006/metadata/core-properties" ns0:title="微信小店-订单管理需求文档" ns0:subject="超级导购APP端微信小店订单同步、POS开单与金价设置" ns0:creator="产品经理" ns0:created="2026-07-24T10:40:16.059802" ns0:modified="2026-07-24T10:40:16.059809"/>
</file>