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7"/>
          <w:szCs w:val="27"/>
        </w:rPr>
        <w:t>流程概述：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1、打包资源文件，生成R.java文件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2、处理aidl文件，生成相应java 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3、编译工程源代码，生成相应class 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4、转换所有class文件，生成classes.dex文件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5、打包生成apk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6、对apk文件进行签名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7、对签名后的apk文件进行对其处理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5400" cy="8401050"/>
            <wp:effectExtent l="19050" t="0" r="0" b="0"/>
            <wp:docPr id="1" name="图片 1" descr="http://img.blog.csdn.net/20150407160711344?watermark/2/text/aHR0cDovL2Jsb2cuY3Nkbi5uZXQvamFzb24wNTM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407160711344?watermark/2/text/aHR0cDovL2Jsb2cuY3Nkbi5uZXQvamFzb24wNTM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7"/>
          <w:szCs w:val="27"/>
        </w:rPr>
        <w:t>打包过程使用的工具</w:t>
      </w:r>
    </w:p>
    <w:tbl>
      <w:tblPr>
        <w:tblW w:w="4428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092"/>
        <w:gridCol w:w="893"/>
        <w:gridCol w:w="3573"/>
        <w:gridCol w:w="2838"/>
      </w:tblGrid>
      <w:tr w:rsidR="00544703" w:rsidRPr="00544703" w:rsidTr="00544703">
        <w:tc>
          <w:tcPr>
            <w:tcW w:w="133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divId w:val="472187077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lastRenderedPageBreak/>
              <w:t>名称</w:t>
            </w:r>
          </w:p>
        </w:tc>
        <w:tc>
          <w:tcPr>
            <w:tcW w:w="111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功能介绍</w:t>
            </w:r>
          </w:p>
        </w:tc>
        <w:tc>
          <w:tcPr>
            <w:tcW w:w="138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在操作系统中的路径</w:t>
            </w:r>
          </w:p>
        </w:tc>
        <w:tc>
          <w:tcPr>
            <w:tcW w:w="1143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源码路径</w:t>
            </w:r>
          </w:p>
        </w:tc>
      </w:tr>
      <w:tr w:rsidR="00544703" w:rsidRPr="00544703" w:rsidTr="005447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aapt</w:t>
            </w:r>
          </w:p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（</w:t>
            </w:r>
            <w:r w:rsidRPr="00544703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Android Asset Package Tool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Android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资源打包工具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${ANDROID_SDK_HOME} /build-tools/</w:t>
            </w:r>
          </w:p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 ANDROID_VERSION/aapt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frameworks\base\tools\aap</w:t>
            </w:r>
          </w:p>
        </w:tc>
      </w:tr>
      <w:tr w:rsidR="00544703" w:rsidRPr="00544703" w:rsidTr="005447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aidl</w:t>
            </w:r>
          </w:p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（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android interface definition language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Android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接口描述语言，</w:t>
            </w:r>
          </w:p>
          <w:p w:rsidR="00544703" w:rsidRPr="00544703" w:rsidRDefault="00544703" w:rsidP="00544703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将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aidl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转化为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.java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文件的工具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${ANDROID_SDK_HOME}/build-tools/</w:t>
            </w:r>
          </w:p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 ANDROID_VERSION/aidl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frameworks\base\tools\aidl</w:t>
            </w:r>
          </w:p>
        </w:tc>
      </w:tr>
      <w:tr w:rsidR="00544703" w:rsidRPr="00544703" w:rsidTr="005447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javac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Java Compiler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${JDK_HOME}/java</w:t>
            </w:r>
          </w:p>
          <w:p w:rsidR="00544703" w:rsidRPr="00544703" w:rsidRDefault="00544703" w:rsidP="00544703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c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或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/usr/bin/javac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544703" w:rsidRPr="00544703" w:rsidTr="005447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dex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转化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.class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文件为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Davik VM</w:t>
            </w:r>
          </w:p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能识别的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.dex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${ANDROID_SDK_HOME}/build-tools/</w:t>
            </w:r>
          </w:p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 ANDROID_VERSION/dx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544703" w:rsidRPr="00544703" w:rsidTr="005447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apkbuilder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生成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apk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${ANDROID_SDK_HOME}/tools/</w:t>
            </w:r>
          </w:p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 apkbuilder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sdk\sdkmanager\libs\sdklib\</w:t>
            </w:r>
          </w:p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 src\com\android\sdklib\build\</w:t>
            </w:r>
          </w:p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 ApkBuilderMain.java</w:t>
            </w:r>
          </w:p>
        </w:tc>
      </w:tr>
      <w:tr w:rsidR="00544703" w:rsidRPr="00544703" w:rsidTr="005447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jarsigner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.jar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文件的签名工具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${JDK_HOME}/jarsigner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或</w:t>
            </w: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/usr/bin/jarsigner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</w:p>
        </w:tc>
      </w:tr>
      <w:tr w:rsidR="00544703" w:rsidRPr="00544703" w:rsidTr="0054470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zipalign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字节码对齐工具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${ANDROID_SDK_HOME}/tools</w:t>
            </w:r>
          </w:p>
          <w:p w:rsidR="00544703" w:rsidRPr="00544703" w:rsidRDefault="00544703" w:rsidP="00544703">
            <w:pPr>
              <w:widowControl/>
              <w:spacing w:before="100" w:beforeAutospacing="1" w:after="100" w:afterAutospacing="1"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  <w:r w:rsidRPr="00544703"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  <w:t> /zipalign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44703" w:rsidRPr="00544703" w:rsidRDefault="00544703" w:rsidP="00544703">
            <w:pPr>
              <w:widowControl/>
              <w:jc w:val="left"/>
              <w:rPr>
                <w:rFonts w:ascii="Verdana" w:eastAsia="宋体" w:hAnsi="Verdana" w:cs="宋体"/>
                <w:color w:val="454545"/>
                <w:kern w:val="0"/>
                <w:sz w:val="20"/>
                <w:szCs w:val="20"/>
              </w:rPr>
            </w:pPr>
          </w:p>
        </w:tc>
      </w:tr>
    </w:tbl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7"/>
          <w:szCs w:val="27"/>
        </w:rPr>
        <w:t>第一步：打包资源文件，生成R.java文件。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 入】Resource文件（就是工程中res中的文件）、Assets文件（相当于另外一种资源，这种资源Android系统并不像对res中的文件那样 优化它）、</w:t>
      </w:r>
      <w:r w:rsidRPr="00544703">
        <w:rPr>
          <w:rFonts w:ascii="宋体" w:eastAsia="宋体" w:hAnsi="宋体" w:cs="宋体"/>
          <w:kern w:val="0"/>
          <w:sz w:val="24"/>
          <w:szCs w:val="24"/>
        </w:rPr>
        <w:lastRenderedPageBreak/>
        <w:t>AndroidManifest.xml文件（包名就是从这里读取的，因为生成R.java文件需要包名）、Android基础类库 （Android.jar文件）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【工具】aapt工具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【输出】打包好的资源（bin目录中的resources.ap_文件）、R.java文件（gen目录中）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打包资源的工具aapt，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大部分文本格式的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资源文件会被编译成二进制格式的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资源文件，除了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assets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res/raw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资源被原装不动地打包进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之外，其它的资源都会被编译或者处理。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54470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生 成过程主要是调用了aapt源码目录下的Resource.cpp文件中的buildResource（）函数，该函数首先检查 AndroidManifest.xml的合法性，然后对res目录下的资源子目录进行处理，处理的函数为makeFileResource（），处理的 内容包括资源文件名的合法性检查，向资源表table添加条目等，处理完后调用compileResourceFile（）函数编译res与 asserts目录下的资源并生成resources.arsc文件，compileResourceFile（）函数位于aapt源码目录的 ResourceTable.cpp文件中，该函数最后会调用parseAndAddEntry（）函数生成R.java文件，完成资源编译后，接下来调 用compileXmlfile()函数对res目录的子目录下的xml文件分别进行编译，这样处理过的xml文件就简单的被“加密”了，最后将所有的资 源与编译生成的resorces.arsc文件以及“加密”过的AndroidManifest.xml文件打包压缩成resources.ap_文件 （使用Ant工具命令行编译则会生成与build.xml中“project name”指定的属性同名的ap_文件）。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关于这一步更详细的流程可阅读</w:t>
      </w:r>
      <w:hyperlink r:id="rId7" w:tgtFrame="_blank" w:history="1">
        <w:r w:rsidRPr="005447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http://blog.csdn.net/luoshengyang/article/details/8744683</w:t>
        </w:r>
      </w:hyperlink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7"/>
          <w:szCs w:val="27"/>
        </w:rPr>
        <w:t>第二步：处理aidl文件，生成相应的java文件。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【输入】源码文件、aidl文件、framework.aidl文件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【工具】aidl工具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【输出】对应的.java文件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对于没有使用到aidl的android工程，这一步可以跳过。aidl工具解析接口定义文件并生成相应的java代码供程序调用。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7"/>
          <w:szCs w:val="27"/>
        </w:rPr>
        <w:t>第三步：编译工程源代码，生成下相应的class文件。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【输入】源码文件（包括R.java和AIDL生成的.java文件）、库文件（.jar文件）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【工具】javac工具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【输出】.class文件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这 一步调用了javac编译工程src目录下所有的java源文件，生成的class文件位于工程的bin\classes目录下，上图假定编译工程源代码 时程序是基于android SDK开发的，实际开发过程中，也有可能会使用android NDK来编译native代码，因此，如果可能的话，这一步还需要使用android NDK编译C/C++代码，当然，编译C/C++代码的步骤也可以提前到第一步或第二步。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7"/>
          <w:szCs w:val="27"/>
        </w:rPr>
        <w:t>第四步：转换所有的class文件，生成classes.dex文件。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lastRenderedPageBreak/>
        <w:t>【输入】 .class文件（包括Aidl生成.class文件，R生成的.class文件，源文件生成的.class文件），库文件（.jar文件）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【工具】javac工具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【输出】.dex文件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前面多次提到，android系统dalvik虚拟机的可执行文件为dex格式，程序运行所需的classes.dex文件就是在这一步生成的，使用的工具为dx，dx工具主要的工作是将java字节码转换为dalvik字节码、压缩常量池、消除冗余信息等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7"/>
          <w:szCs w:val="27"/>
        </w:rPr>
        <w:t>第五步：打包生成apk。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【输入】打包后的资源文件、打包后类文件（.dex文件）、libs文件（包括.so文件，当然很多工程都没有这样的文件，如果你不使用C/C++开发的话）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【工具】apkbuilder工具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【输出】未签名的.apk文件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打 包工具为apkbuilder，apkbuilder为一个脚本文件，实际调用的是android-sdk\tools\lib\sdklib.jar文 件中的com.android.sdklib.build.ApkBuilderMain类。它的代码实现位于android系统源码的 sdk\sdkmanager\libs\sdklib\src\com\android\sdklib\build \ApkBuilderMain.java文件，代码构建了一个ApkBuilder类，然后以包含resources.arsc的文件为基础生成apk 文件，这个文件一般为ap_结尾，接着调用addSourceFolder()函数添加工程资源，addSourceFolder()会调用 processFileForResource（）函数往apk文件中添加资源，处理的内容包括res目录与asserts目录中的文件，添加完资源后调 用addResourceFromJar（）函数往apk文件中写入依赖库，接着调用addNativeLibraries()函数添加工程libs目录 下的Native库（通过android NDK编译生成的so或bin文件），最后调用sealApk（）关闭apk文件。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7"/>
          <w:szCs w:val="27"/>
        </w:rPr>
        <w:t>第六步：对apk文件进行签名。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【输入】未签名的.apk文件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【工具】jarsigner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【输出】签名的.apk文件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android 的应用程序需要签名才能在android设备上安装，签名apk文件有两种情况：一种是在调试程序时进行签名，使用eclipse开发android程序 时，在编译调试程序时会自己使用一个debug.keystore对apk进行签名；另一种是打包发布时对程序进行签名，这种情况下需要提供一个符合 android开发文档中要求的签名文件。签名的方法也分两种：一种是使用jdk中提供的jarsigner工具签名；另一种是使用android源码中 提供的signapk工具，它的代码位于android系统源码build\tools\signapk目录下。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7"/>
          <w:szCs w:val="27"/>
        </w:rPr>
        <w:t>第七步：对签名后的apk文件进行对齐处理。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【输入】签名后的.apk文件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【工具】zipalign工具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lastRenderedPageBreak/>
        <w:t>【输出】对齐后的.apk文件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这 一步需要使用的工具为zipalign，它位于android-sdk\tools目录，源码位于android系统源码的build\tools \zipalign目录，它的主要工作是将spk包进行对齐处理，使spk包中的所有资源文件距离文件起始偏移为4字节整数倍，这样通过内存映射访问 apk文件时速度会更快，验证apk文件是否对齐过的工作由ZipAlign.cpp文件的verify()函数完成，处理对齐的工作则由 process（）函数完成。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以一个具体项目中包含的具体文件为例作图如下：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      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39000" cy="5638800"/>
            <wp:effectExtent l="19050" t="0" r="0" b="0"/>
            <wp:docPr id="2" name="图片 2" descr="http://img.blog.csdn.net/20150407160830745?watermark/2/text/aHR0cDovL2Jsb2cuY3Nkbi5uZXQvamFzb24wNTM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407160830745?watermark/2/text/aHR0cDovL2Jsb2cuY3Nkbi5uZXQvamFzb24wNTM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143750" cy="5553075"/>
            <wp:effectExtent l="19050" t="0" r="0" b="0"/>
            <wp:docPr id="3" name="图片 3" descr="http://img.blog.csdn.net/20150407160849012?watermark/2/text/aHR0cDovL2Jsb2cuY3Nkbi5uZXQvamFzb24wNTM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407160849012?watermark/2/text/aHR0cDovL2Jsb2cuY3Nkbi5uZXQvamFzb24wNTM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宋体" w:eastAsia="宋体" w:hAnsi="宋体" w:cs="宋体"/>
          <w:kern w:val="0"/>
          <w:sz w:val="24"/>
          <w:szCs w:val="24"/>
        </w:rPr>
        <w:t>关于Android打包apk过程中的细节以及打包后如何获取资源、查找资源、使用资源，移步老罗的博客，十分详细。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470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0. </w:t>
      </w:r>
      <w:hyperlink r:id="rId10" w:tgtFrame="_blank" w:history="1">
        <w:r w:rsidRPr="00544703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Android</w:t>
        </w:r>
        <w:r w:rsidRPr="00544703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资源管理框架简要介绍和学习计划</w:t>
        </w:r>
      </w:hyperlink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4703">
        <w:rPr>
          <w:rFonts w:ascii="Arial" w:eastAsia="宋体" w:hAnsi="Arial" w:cs="Arial"/>
          <w:color w:val="333333"/>
          <w:kern w:val="0"/>
          <w:szCs w:val="21"/>
        </w:rPr>
        <w:t>1. </w:t>
      </w:r>
      <w:hyperlink r:id="rId11" w:tgtFrame="_blank" w:history="1">
        <w:r w:rsidRPr="00544703">
          <w:rPr>
            <w:rFonts w:ascii="Arial" w:eastAsia="宋体" w:hAnsi="Arial" w:cs="Arial"/>
            <w:color w:val="336699"/>
            <w:kern w:val="0"/>
          </w:rPr>
          <w:t>应用程序资源的编译和打包过程</w:t>
        </w:r>
      </w:hyperlink>
      <w:r w:rsidRPr="0054470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544703" w:rsidRPr="00544703" w:rsidRDefault="00544703" w:rsidP="005447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4703">
        <w:rPr>
          <w:rFonts w:ascii="Arial" w:eastAsia="宋体" w:hAnsi="Arial" w:cs="Arial"/>
          <w:color w:val="333333"/>
          <w:kern w:val="0"/>
          <w:szCs w:val="21"/>
        </w:rPr>
        <w:t>2. </w:t>
      </w:r>
      <w:hyperlink r:id="rId12" w:tgtFrame="_blank" w:history="1">
        <w:r w:rsidRPr="00544703">
          <w:rPr>
            <w:rFonts w:ascii="Arial" w:eastAsia="宋体" w:hAnsi="Arial" w:cs="Arial"/>
            <w:color w:val="336699"/>
            <w:kern w:val="0"/>
          </w:rPr>
          <w:t>应用程序资源的初始化过程</w:t>
        </w:r>
      </w:hyperlink>
      <w:r w:rsidRPr="00544703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544703" w:rsidRPr="00544703" w:rsidRDefault="00544703" w:rsidP="0054470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44703">
        <w:rPr>
          <w:rFonts w:ascii="Arial" w:eastAsia="宋体" w:hAnsi="Arial" w:cs="Arial"/>
          <w:color w:val="333333"/>
          <w:kern w:val="0"/>
          <w:szCs w:val="21"/>
        </w:rPr>
        <w:t>3. </w:t>
      </w:r>
      <w:hyperlink r:id="rId13" w:tgtFrame="_blank" w:history="1">
        <w:r w:rsidRPr="00544703">
          <w:rPr>
            <w:rFonts w:ascii="Arial" w:eastAsia="宋体" w:hAnsi="Arial" w:cs="Arial"/>
            <w:color w:val="336699"/>
            <w:kern w:val="0"/>
          </w:rPr>
          <w:t>应用程序资源的查找过程</w:t>
        </w:r>
      </w:hyperlink>
      <w:r w:rsidRPr="0054470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544703" w:rsidRPr="00544703" w:rsidRDefault="00544703" w:rsidP="0054470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44703" w:rsidRPr="00544703" w:rsidRDefault="00544703" w:rsidP="0054470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44703">
        <w:rPr>
          <w:rFonts w:ascii="Arial" w:eastAsia="宋体" w:hAnsi="Arial" w:cs="Arial"/>
          <w:color w:val="362E2B"/>
          <w:kern w:val="0"/>
          <w:szCs w:val="21"/>
        </w:rPr>
        <w:t>作者：</w:t>
      </w:r>
      <w:r w:rsidRPr="00544703">
        <w:rPr>
          <w:rFonts w:ascii="Arial" w:eastAsia="宋体" w:hAnsi="Arial" w:cs="Arial"/>
          <w:color w:val="362E2B"/>
          <w:kern w:val="0"/>
          <w:szCs w:val="21"/>
        </w:rPr>
        <w:t>jason0539</w:t>
      </w:r>
    </w:p>
    <w:p w:rsidR="00544703" w:rsidRPr="00544703" w:rsidRDefault="00544703" w:rsidP="0054470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44703">
        <w:rPr>
          <w:rFonts w:ascii="Arial" w:eastAsia="宋体" w:hAnsi="Arial" w:cs="Arial"/>
          <w:color w:val="362E2B"/>
          <w:kern w:val="0"/>
          <w:szCs w:val="21"/>
        </w:rPr>
        <w:t>博客：</w:t>
      </w:r>
      <w:hyperlink r:id="rId14" w:tgtFrame="_blank" w:history="1">
        <w:r w:rsidRPr="00544703">
          <w:rPr>
            <w:rFonts w:ascii="Arial" w:eastAsia="宋体" w:hAnsi="Arial" w:cs="Arial"/>
            <w:color w:val="6A3906"/>
            <w:kern w:val="0"/>
          </w:rPr>
          <w:t>http://blog.csdn.net/jason0539</w:t>
        </w:r>
      </w:hyperlink>
      <w:r w:rsidRPr="00544703">
        <w:rPr>
          <w:rFonts w:ascii="Arial" w:eastAsia="宋体" w:hAnsi="Arial" w:cs="Arial"/>
          <w:color w:val="362E2B"/>
          <w:kern w:val="0"/>
          <w:szCs w:val="21"/>
        </w:rPr>
        <w:t>（转载请说明出处）</w:t>
      </w:r>
    </w:p>
    <w:p w:rsidR="00544703" w:rsidRPr="00544703" w:rsidRDefault="00544703" w:rsidP="00544703">
      <w:pPr>
        <w:widowControl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544703">
        <w:rPr>
          <w:rFonts w:ascii="Arial" w:eastAsia="宋体" w:hAnsi="Arial" w:cs="Arial"/>
          <w:color w:val="362E2B"/>
          <w:kern w:val="0"/>
          <w:szCs w:val="21"/>
        </w:rPr>
        <w:t>扫码关注我微信公众号</w:t>
      </w:r>
    </w:p>
    <w:p w:rsidR="00544703" w:rsidRPr="00544703" w:rsidRDefault="00544703" w:rsidP="0054470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457450" cy="2457450"/>
            <wp:effectExtent l="19050" t="0" r="0" b="0"/>
            <wp:docPr id="4" name="图片 4" descr="http://img.blog.csdn.net/20150402213551445?watermark/2/text/aHR0cDovL2Jsb2cuY3Nkbi5uZXQvamFzb24wNTM5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402213551445?watermark/2/text/aHR0cDovL2Jsb2cuY3Nkbi5uZXQvamFzb24wNTM5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99F" w:rsidRDefault="0071499F"/>
    <w:sectPr w:rsidR="00714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99F" w:rsidRDefault="0071499F" w:rsidP="00544703">
      <w:r>
        <w:separator/>
      </w:r>
    </w:p>
  </w:endnote>
  <w:endnote w:type="continuationSeparator" w:id="1">
    <w:p w:rsidR="0071499F" w:rsidRDefault="0071499F" w:rsidP="005447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99F" w:rsidRDefault="0071499F" w:rsidP="00544703">
      <w:r>
        <w:separator/>
      </w:r>
    </w:p>
  </w:footnote>
  <w:footnote w:type="continuationSeparator" w:id="1">
    <w:p w:rsidR="0071499F" w:rsidRDefault="0071499F" w:rsidP="005447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4703"/>
    <w:rsid w:val="00544703"/>
    <w:rsid w:val="0071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4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47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4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4703"/>
    <w:rPr>
      <w:sz w:val="18"/>
      <w:szCs w:val="18"/>
    </w:rPr>
  </w:style>
  <w:style w:type="paragraph" w:styleId="a5">
    <w:name w:val="Normal (Web)"/>
    <w:basedOn w:val="a"/>
    <w:uiPriority w:val="99"/>
    <w:unhideWhenUsed/>
    <w:rsid w:val="00544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44703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447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47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8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luoshengyang/article/details/880679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luoshengyang/article/details/8744683" TargetMode="External"/><Relationship Id="rId12" Type="http://schemas.openxmlformats.org/officeDocument/2006/relationships/hyperlink" Target="http://blog.csdn.net/luoshengyang/article/details/879106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blog.csdn.net/luoshengyang/article/details/8744683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jpeg"/><Relationship Id="rId10" Type="http://schemas.openxmlformats.org/officeDocument/2006/relationships/hyperlink" Target="http://blog.csdn.net/luoshengyang/article/details/873887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blog.csdn.net/jason053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681</Words>
  <Characters>3888</Characters>
  <Application>Microsoft Office Word</Application>
  <DocSecurity>0</DocSecurity>
  <Lines>32</Lines>
  <Paragraphs>9</Paragraphs>
  <ScaleCrop>false</ScaleCrop>
  <Company>Hewlett-Packard</Company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陈严</dc:creator>
  <cp:keywords/>
  <dc:description/>
  <cp:lastModifiedBy>陈严</cp:lastModifiedBy>
  <cp:revision>2</cp:revision>
  <dcterms:created xsi:type="dcterms:W3CDTF">2016-04-13T20:30:00Z</dcterms:created>
  <dcterms:modified xsi:type="dcterms:W3CDTF">2016-04-13T20:31:00Z</dcterms:modified>
</cp:coreProperties>
</file>