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2932D" w14:textId="77777777" w:rsidR="00AA6B46" w:rsidRDefault="00AA6B46" w:rsidP="00AA6B46">
      <w:pPr>
        <w:pStyle w:val="NormalWeb"/>
      </w:pPr>
      <w:r>
        <w:t xml:space="preserve">Chapter 3 </w:t>
      </w:r>
      <w:r>
        <w:rPr>
          <w:rFonts w:ascii="SimSun" w:eastAsia="SimSun" w:hAnsi="SimSun" w:cs="SimSun" w:hint="eastAsia"/>
        </w:rPr>
        <w:t>的修改重点，我建议从</w:t>
      </w:r>
      <w:r>
        <w:t>“</w:t>
      </w:r>
      <w:r>
        <w:rPr>
          <w:rFonts w:ascii="SimSun" w:eastAsia="SimSun" w:hAnsi="SimSun" w:cs="SimSun" w:hint="eastAsia"/>
        </w:rPr>
        <w:t>描述系统是什么</w:t>
      </w:r>
      <w:r>
        <w:t>”</w:t>
      </w:r>
      <w:r>
        <w:rPr>
          <w:rFonts w:ascii="SimSun" w:eastAsia="SimSun" w:hAnsi="SimSun" w:cs="SimSun" w:hint="eastAsia"/>
        </w:rPr>
        <w:t>转成</w:t>
      </w:r>
      <w:r>
        <w:t>“</w:t>
      </w:r>
      <w:r>
        <w:rPr>
          <w:rFonts w:ascii="SimSun" w:eastAsia="SimSun" w:hAnsi="SimSun" w:cs="SimSun" w:hint="eastAsia"/>
        </w:rPr>
        <w:t>解释为什么这样设计</w:t>
      </w:r>
      <w:r>
        <w:t>”</w:t>
      </w:r>
      <w:r>
        <w:rPr>
          <w:rFonts w:ascii="SimSun" w:eastAsia="SimSun" w:hAnsi="SimSun" w:cs="SimSun" w:hint="eastAsia"/>
        </w:rPr>
        <w:t>。你现在已经写了</w:t>
      </w:r>
      <w:r>
        <w:t xml:space="preserve"> reliability score</w:t>
      </w:r>
      <w:r>
        <w:rPr>
          <w:rFonts w:ascii="SimSun" w:eastAsia="SimSun" w:hAnsi="SimSun" w:cs="SimSun" w:hint="eastAsia"/>
        </w:rPr>
        <w:t>、</w:t>
      </w:r>
      <w:r>
        <w:t>dataset-aware adaptation</w:t>
      </w:r>
      <w:r>
        <w:rPr>
          <w:rFonts w:ascii="SimSun" w:eastAsia="SimSun" w:hAnsi="SimSun" w:cs="SimSun" w:hint="eastAsia"/>
        </w:rPr>
        <w:t>、</w:t>
      </w:r>
      <w:r>
        <w:t xml:space="preserve">LLM-as-a-Judge / NLI / </w:t>
      </w:r>
      <w:proofErr w:type="spellStart"/>
      <w:r>
        <w:t>SelfCheckGPT</w:t>
      </w:r>
      <w:proofErr w:type="spellEnd"/>
      <w:r>
        <w:t xml:space="preserve"> </w:t>
      </w:r>
      <w:r>
        <w:rPr>
          <w:rFonts w:ascii="SimSun" w:eastAsia="SimSun" w:hAnsi="SimSun" w:cs="SimSun" w:hint="eastAsia"/>
        </w:rPr>
        <w:t>的组合，以及</w:t>
      </w:r>
      <w:r>
        <w:t xml:space="preserve"> Figure 1 </w:t>
      </w:r>
      <w:r>
        <w:rPr>
          <w:rFonts w:ascii="SimSun" w:eastAsia="SimSun" w:hAnsi="SimSun" w:cs="SimSun" w:hint="eastAsia"/>
        </w:rPr>
        <w:t>的闭环流程，但很多地方还是偏抽象，比如常出现</w:t>
      </w:r>
      <w:r>
        <w:t xml:space="preserve"> “this design enables…/ ensures…” </w:t>
      </w:r>
      <w:r>
        <w:rPr>
          <w:rFonts w:ascii="SimSun" w:eastAsia="SimSun" w:hAnsi="SimSun" w:cs="SimSun" w:hint="eastAsia"/>
        </w:rPr>
        <w:t>这种总结句，却没有把它和</w:t>
      </w:r>
      <w:r>
        <w:t xml:space="preserve"> Chapter 2 </w:t>
      </w:r>
      <w:r>
        <w:rPr>
          <w:rFonts w:ascii="SimSun" w:eastAsia="SimSun" w:hAnsi="SimSun" w:cs="SimSun" w:hint="eastAsia"/>
        </w:rPr>
        <w:t>的研究空白、已有方法的局限、以及你自己的</w:t>
      </w:r>
      <w:r>
        <w:t xml:space="preserve"> objectives </w:t>
      </w:r>
      <w:r>
        <w:rPr>
          <w:rFonts w:ascii="SimSun" w:eastAsia="SimSun" w:hAnsi="SimSun" w:cs="SimSun" w:hint="eastAsia"/>
        </w:rPr>
        <w:t>一一对上。</w:t>
      </w:r>
      <w:r>
        <w:t xml:space="preserve">rubric </w:t>
      </w:r>
      <w:r>
        <w:rPr>
          <w:rFonts w:ascii="SimSun" w:eastAsia="SimSun" w:hAnsi="SimSun" w:cs="SimSun" w:hint="eastAsia"/>
        </w:rPr>
        <w:t>里的</w:t>
      </w:r>
      <w:r>
        <w:t xml:space="preserve"> CT1 </w:t>
      </w:r>
      <w:r>
        <w:rPr>
          <w:rFonts w:ascii="SimSun" w:eastAsia="SimSun" w:hAnsi="SimSun" w:cs="SimSun" w:hint="eastAsia"/>
        </w:rPr>
        <w:t>和</w:t>
      </w:r>
      <w:r>
        <w:t xml:space="preserve"> KU2 </w:t>
      </w:r>
      <w:r>
        <w:rPr>
          <w:rFonts w:ascii="SimSun" w:eastAsia="SimSun" w:hAnsi="SimSun" w:cs="SimSun" w:hint="eastAsia"/>
        </w:rPr>
        <w:t>更看重的是：方法为什么合理、为什么不是别的方法、为什么这些信号和权重在这个任务里成立。所以</w:t>
      </w:r>
      <w:r>
        <w:t xml:space="preserve"> Chapter 3 </w:t>
      </w:r>
      <w:r>
        <w:rPr>
          <w:rFonts w:ascii="SimSun" w:eastAsia="SimSun" w:hAnsi="SimSun" w:cs="SimSun" w:hint="eastAsia"/>
        </w:rPr>
        <w:t>最需要补的是每个核心模块后面的</w:t>
      </w:r>
      <w:r>
        <w:t xml:space="preserve"> justification sentence</w:t>
      </w:r>
      <w:r>
        <w:rPr>
          <w:rFonts w:ascii="SimSun" w:eastAsia="SimSun" w:hAnsi="SimSun" w:cs="SimSun" w:hint="eastAsia"/>
        </w:rPr>
        <w:t>，尤其是</w:t>
      </w:r>
      <w:r>
        <w:t xml:space="preserve"> 3.5 </w:t>
      </w:r>
      <w:proofErr w:type="gramStart"/>
      <w:r>
        <w:t>Score</w:t>
      </w:r>
      <w:proofErr w:type="gramEnd"/>
      <w:r>
        <w:t xml:space="preserve"> Aggregation</w:t>
      </w:r>
      <w:r>
        <w:rPr>
          <w:rFonts w:ascii="SimSun" w:eastAsia="SimSun" w:hAnsi="SimSun" w:cs="SimSun" w:hint="eastAsia"/>
        </w:rPr>
        <w:t>、</w:t>
      </w:r>
      <w:r>
        <w:t>3.6 Threshold-based Decision</w:t>
      </w:r>
      <w:r>
        <w:rPr>
          <w:rFonts w:ascii="SimSun" w:eastAsia="SimSun" w:hAnsi="SimSun" w:cs="SimSun" w:hint="eastAsia"/>
        </w:rPr>
        <w:t>、</w:t>
      </w:r>
      <w:r>
        <w:t xml:space="preserve">3.7 Mitigation Strategy </w:t>
      </w:r>
      <w:r>
        <w:rPr>
          <w:rFonts w:ascii="SimSun" w:eastAsia="SimSun" w:hAnsi="SimSun" w:cs="SimSun" w:hint="eastAsia"/>
        </w:rPr>
        <w:t>这几处。另一个小问题是结构上有一点重复：</w:t>
      </w:r>
      <w:r>
        <w:t xml:space="preserve">3.1 </w:t>
      </w:r>
      <w:r>
        <w:rPr>
          <w:rFonts w:ascii="SimSun" w:eastAsia="SimSun" w:hAnsi="SimSun" w:cs="SimSun" w:hint="eastAsia"/>
        </w:rPr>
        <w:t>已经是</w:t>
      </w:r>
      <w:r>
        <w:t xml:space="preserve"> Problem Formulation</w:t>
      </w:r>
      <w:r>
        <w:rPr>
          <w:rFonts w:ascii="SimSun" w:eastAsia="SimSun" w:hAnsi="SimSun" w:cs="SimSun" w:hint="eastAsia"/>
        </w:rPr>
        <w:t>，</w:t>
      </w:r>
      <w:r>
        <w:t xml:space="preserve">3.5.1 </w:t>
      </w:r>
      <w:r>
        <w:rPr>
          <w:rFonts w:ascii="SimSun" w:eastAsia="SimSun" w:hAnsi="SimSun" w:cs="SimSun" w:hint="eastAsia"/>
        </w:rPr>
        <w:t>又来一次</w:t>
      </w:r>
      <w:r>
        <w:t xml:space="preserve"> Problem Formulation</w:t>
      </w:r>
      <w:r>
        <w:rPr>
          <w:rFonts w:ascii="SimSun" w:eastAsia="SimSun" w:hAnsi="SimSun" w:cs="SimSun" w:hint="eastAsia"/>
        </w:rPr>
        <w:t>，容易削弱</w:t>
      </w:r>
      <w:r>
        <w:t xml:space="preserve"> heading </w:t>
      </w:r>
      <w:r>
        <w:rPr>
          <w:rFonts w:ascii="SimSun" w:eastAsia="SimSun" w:hAnsi="SimSun" w:cs="SimSun" w:hint="eastAsia"/>
        </w:rPr>
        <w:t>和内容的对应关系；这个从</w:t>
      </w:r>
      <w:r>
        <w:t xml:space="preserve"> TW1/TW4 </w:t>
      </w:r>
      <w:r>
        <w:rPr>
          <w:rFonts w:ascii="SimSun" w:eastAsia="SimSun" w:hAnsi="SimSun" w:cs="SimSun" w:hint="eastAsia"/>
        </w:rPr>
        <w:t>的角度看最好合并或改名。</w:t>
      </w:r>
      <w:r>
        <w:t xml:space="preserve"> </w:t>
      </w:r>
    </w:p>
    <w:p w14:paraId="5AB50721" w14:textId="77777777" w:rsidR="00AA6B46" w:rsidRDefault="00AA6B46" w:rsidP="00AA6B46">
      <w:pPr>
        <w:pStyle w:val="NormalWeb"/>
      </w:pPr>
      <w:r>
        <w:t xml:space="preserve">Chapter 4 </w:t>
      </w:r>
      <w:r>
        <w:rPr>
          <w:rFonts w:ascii="SimSun" w:eastAsia="SimSun" w:hAnsi="SimSun" w:cs="SimSun" w:hint="eastAsia"/>
        </w:rPr>
        <w:t>的修改重点，则是把</w:t>
      </w:r>
      <w:r>
        <w:t>“</w:t>
      </w:r>
      <w:r>
        <w:rPr>
          <w:rFonts w:ascii="SimSun" w:eastAsia="SimSun" w:hAnsi="SimSun" w:cs="SimSun" w:hint="eastAsia"/>
        </w:rPr>
        <w:t>实现描述</w:t>
      </w:r>
      <w:r>
        <w:t>”</w:t>
      </w:r>
      <w:r>
        <w:rPr>
          <w:rFonts w:ascii="SimSun" w:eastAsia="SimSun" w:hAnsi="SimSun" w:cs="SimSun" w:hint="eastAsia"/>
        </w:rPr>
        <w:t>改成</w:t>
      </w:r>
      <w:r>
        <w:t>“</w:t>
      </w:r>
      <w:r>
        <w:rPr>
          <w:rFonts w:ascii="SimSun" w:eastAsia="SimSun" w:hAnsi="SimSun" w:cs="SimSun" w:hint="eastAsia"/>
        </w:rPr>
        <w:t>审计式说明</w:t>
      </w:r>
      <w:r>
        <w:t>”</w:t>
      </w:r>
      <w:r>
        <w:rPr>
          <w:rFonts w:ascii="SimSun" w:eastAsia="SimSun" w:hAnsi="SimSun" w:cs="SimSun" w:hint="eastAsia"/>
        </w:rPr>
        <w:t>。你已经写了</w:t>
      </w:r>
      <w:r>
        <w:t xml:space="preserve"> llama2:7b</w:t>
      </w:r>
      <w:r>
        <w:rPr>
          <w:rFonts w:ascii="SimSun" w:eastAsia="SimSun" w:hAnsi="SimSun" w:cs="SimSun" w:hint="eastAsia"/>
        </w:rPr>
        <w:t>、</w:t>
      </w:r>
      <w:r>
        <w:t>qwen2.5:7b-instruct</w:t>
      </w:r>
      <w:r>
        <w:rPr>
          <w:rFonts w:ascii="SimSun" w:eastAsia="SimSun" w:hAnsi="SimSun" w:cs="SimSun" w:hint="eastAsia"/>
        </w:rPr>
        <w:t>、</w:t>
      </w:r>
      <w:proofErr w:type="spellStart"/>
      <w:r>
        <w:t>roberta</w:t>
      </w:r>
      <w:proofErr w:type="spellEnd"/>
      <w:r>
        <w:t>-large-</w:t>
      </w:r>
      <w:proofErr w:type="spellStart"/>
      <w:r>
        <w:t>mnli</w:t>
      </w:r>
      <w:proofErr w:type="spellEnd"/>
      <w:r>
        <w:rPr>
          <w:rFonts w:ascii="SimSun" w:eastAsia="SimSun" w:hAnsi="SimSun" w:cs="SimSun" w:hint="eastAsia"/>
        </w:rPr>
        <w:t>、</w:t>
      </w:r>
      <w:r>
        <w:t>temperature</w:t>
      </w:r>
      <w:r>
        <w:rPr>
          <w:rFonts w:ascii="SimSun" w:eastAsia="SimSun" w:hAnsi="SimSun" w:cs="SimSun" w:hint="eastAsia"/>
        </w:rPr>
        <w:t>、</w:t>
      </w:r>
      <w:r>
        <w:t>cache</w:t>
      </w:r>
      <w:r>
        <w:rPr>
          <w:rFonts w:ascii="SimSun" w:eastAsia="SimSun" w:hAnsi="SimSun" w:cs="SimSun" w:hint="eastAsia"/>
        </w:rPr>
        <w:t>、</w:t>
      </w:r>
      <w:r>
        <w:t>validation/test split</w:t>
      </w:r>
      <w:r>
        <w:rPr>
          <w:rFonts w:ascii="SimSun" w:eastAsia="SimSun" w:hAnsi="SimSun" w:cs="SimSun" w:hint="eastAsia"/>
        </w:rPr>
        <w:t>、</w:t>
      </w:r>
      <w:r>
        <w:t xml:space="preserve">threshold tuning </w:t>
      </w:r>
      <w:r>
        <w:rPr>
          <w:rFonts w:ascii="SimSun" w:eastAsia="SimSun" w:hAnsi="SimSun" w:cs="SimSun" w:hint="eastAsia"/>
        </w:rPr>
        <w:t>和</w:t>
      </w:r>
      <w:r>
        <w:t xml:space="preserve"> Monte Carlo evaluation</w:t>
      </w:r>
      <w:r>
        <w:rPr>
          <w:rFonts w:ascii="SimSun" w:eastAsia="SimSun" w:hAnsi="SimSun" w:cs="SimSun" w:hint="eastAsia"/>
        </w:rPr>
        <w:t>，这些内容方向是对的；但按</w:t>
      </w:r>
      <w:r>
        <w:t xml:space="preserve"> rubric </w:t>
      </w:r>
      <w:r>
        <w:rPr>
          <w:rFonts w:ascii="SimSun" w:eastAsia="SimSun" w:hAnsi="SimSun" w:cs="SimSun" w:hint="eastAsia"/>
        </w:rPr>
        <w:t>的</w:t>
      </w:r>
      <w:r>
        <w:t xml:space="preserve"> TA2</w:t>
      </w:r>
      <w:r>
        <w:rPr>
          <w:rFonts w:ascii="SimSun" w:eastAsia="SimSun" w:hAnsi="SimSun" w:cs="SimSun" w:hint="eastAsia"/>
        </w:rPr>
        <w:t>、</w:t>
      </w:r>
      <w:r>
        <w:t xml:space="preserve">TA3 </w:t>
      </w:r>
      <w:r>
        <w:rPr>
          <w:rFonts w:ascii="SimSun" w:eastAsia="SimSun" w:hAnsi="SimSun" w:cs="SimSun" w:hint="eastAsia"/>
        </w:rPr>
        <w:t>来看，还不够</w:t>
      </w:r>
      <w:r>
        <w:t>“supporting documentation should be complete”</w:t>
      </w:r>
      <w:r>
        <w:rPr>
          <w:rFonts w:ascii="SimSun" w:eastAsia="SimSun" w:hAnsi="SimSun" w:cs="SimSun" w:hint="eastAsia"/>
        </w:rPr>
        <w:t>。最明显的问题是有些地方还是</w:t>
      </w:r>
      <w:r>
        <w:t xml:space="preserve"> placeholder </w:t>
      </w:r>
      <w:r>
        <w:rPr>
          <w:rFonts w:ascii="SimSun" w:eastAsia="SimSun" w:hAnsi="SimSun" w:cs="SimSun" w:hint="eastAsia"/>
        </w:rPr>
        <w:t>式表达，比如</w:t>
      </w:r>
      <w:r>
        <w:t xml:space="preserve"> “e.g., three runs”“</w:t>
      </w:r>
      <w:proofErr w:type="spellStart"/>
      <w:r>
        <w:t>e.g</w:t>
      </w:r>
      <w:proofErr w:type="spellEnd"/>
      <w:r>
        <w:t xml:space="preserve">., 200 </w:t>
      </w:r>
      <w:proofErr w:type="spellStart"/>
      <w:r>
        <w:t>questions”“equipped</w:t>
      </w:r>
      <w:proofErr w:type="spellEnd"/>
      <w:r>
        <w:t xml:space="preserve"> with an NVIDIA GPU” </w:t>
      </w:r>
      <w:r>
        <w:rPr>
          <w:rFonts w:ascii="SimSun" w:eastAsia="SimSun" w:hAnsi="SimSun" w:cs="SimSun" w:hint="eastAsia"/>
        </w:rPr>
        <w:t>这种写法，在</w:t>
      </w:r>
      <w:r>
        <w:t xml:space="preserve"> implementation/evaluation </w:t>
      </w:r>
      <w:r>
        <w:rPr>
          <w:rFonts w:ascii="SimSun" w:eastAsia="SimSun" w:hAnsi="SimSun" w:cs="SimSun" w:hint="eastAsia"/>
        </w:rPr>
        <w:t>章节里应该尽量换成</w:t>
      </w:r>
      <w:r>
        <w:rPr>
          <w:rStyle w:val="Strong"/>
          <w:rFonts w:ascii="SimSun" w:eastAsia="SimSun" w:hAnsi="SimSun" w:cs="SimSun" w:hint="eastAsia"/>
        </w:rPr>
        <w:t>最终实际配置</w:t>
      </w:r>
      <w:r>
        <w:rPr>
          <w:rFonts w:ascii="SimSun" w:eastAsia="SimSun" w:hAnsi="SimSun" w:cs="SimSun" w:hint="eastAsia"/>
        </w:rPr>
        <w:t>。另外，</w:t>
      </w:r>
      <w:r>
        <w:t xml:space="preserve">4.5.1 </w:t>
      </w:r>
      <w:r>
        <w:rPr>
          <w:rFonts w:ascii="SimSun" w:eastAsia="SimSun" w:hAnsi="SimSun" w:cs="SimSun" w:hint="eastAsia"/>
        </w:rPr>
        <w:t>的数据量说明还可以更严谨，例如</w:t>
      </w:r>
      <w:r>
        <w:t xml:space="preserve"> FEVER </w:t>
      </w:r>
      <w:r>
        <w:rPr>
          <w:rFonts w:ascii="SimSun" w:eastAsia="SimSun" w:hAnsi="SimSun" w:cs="SimSun" w:hint="eastAsia"/>
        </w:rPr>
        <w:t>段里先说</w:t>
      </w:r>
      <w:r>
        <w:t xml:space="preserve"> sampled 1,000</w:t>
      </w:r>
      <w:r>
        <w:rPr>
          <w:rFonts w:ascii="SimSun" w:eastAsia="SimSun" w:hAnsi="SimSun" w:cs="SimSun" w:hint="eastAsia"/>
        </w:rPr>
        <w:t>，再说</w:t>
      </w:r>
      <w:r>
        <w:t xml:space="preserve"> 800 instances are selected as the evaluation pool</w:t>
      </w:r>
      <w:r>
        <w:rPr>
          <w:rFonts w:ascii="SimSun" w:eastAsia="SimSun" w:hAnsi="SimSun" w:cs="SimSun" w:hint="eastAsia"/>
        </w:rPr>
        <w:t>，这里最好明确</w:t>
      </w:r>
      <w:r>
        <w:t xml:space="preserve"> exclusion rule</w:t>
      </w:r>
      <w:r>
        <w:rPr>
          <w:rFonts w:ascii="SimSun" w:eastAsia="SimSun" w:hAnsi="SimSun" w:cs="SimSun" w:hint="eastAsia"/>
        </w:rPr>
        <w:t>；</w:t>
      </w:r>
      <w:proofErr w:type="spellStart"/>
      <w:r>
        <w:t>TruthfulQA</w:t>
      </w:r>
      <w:proofErr w:type="spellEnd"/>
      <w:r>
        <w:t xml:space="preserve"> </w:t>
      </w:r>
      <w:r>
        <w:rPr>
          <w:rFonts w:ascii="SimSun" w:eastAsia="SimSun" w:hAnsi="SimSun" w:cs="SimSun" w:hint="eastAsia"/>
        </w:rPr>
        <w:t>和</w:t>
      </w:r>
      <w:r>
        <w:t xml:space="preserve"> NQ </w:t>
      </w:r>
      <w:r>
        <w:rPr>
          <w:rFonts w:ascii="SimSun" w:eastAsia="SimSun" w:hAnsi="SimSun" w:cs="SimSun" w:hint="eastAsia"/>
        </w:rPr>
        <w:t>也最好直接给出</w:t>
      </w:r>
      <w:r>
        <w:t xml:space="preserve"> exact split counts</w:t>
      </w:r>
      <w:r>
        <w:rPr>
          <w:rFonts w:ascii="SimSun" w:eastAsia="SimSun" w:hAnsi="SimSun" w:cs="SimSun" w:hint="eastAsia"/>
        </w:rPr>
        <w:t>，而不只是</w:t>
      </w:r>
      <w:r>
        <w:t xml:space="preserve"> ratio</w:t>
      </w:r>
      <w:r>
        <w:rPr>
          <w:rFonts w:ascii="SimSun" w:eastAsia="SimSun" w:hAnsi="SimSun" w:cs="SimSun" w:hint="eastAsia"/>
        </w:rPr>
        <w:t>。再往前一步，你可以加两个表：一个表把</w:t>
      </w:r>
      <w:r>
        <w:t xml:space="preserve"> Chapter 3 </w:t>
      </w:r>
      <w:r>
        <w:rPr>
          <w:rFonts w:ascii="SimSun" w:eastAsia="SimSun" w:hAnsi="SimSun" w:cs="SimSun" w:hint="eastAsia"/>
        </w:rPr>
        <w:t>的公式落地成各数据集的</w:t>
      </w:r>
      <w:r>
        <w:t xml:space="preserve"> instantiated weights / penalties / thresholds</w:t>
      </w:r>
      <w:r>
        <w:rPr>
          <w:rFonts w:ascii="SimSun" w:eastAsia="SimSun" w:hAnsi="SimSun" w:cs="SimSun" w:hint="eastAsia"/>
        </w:rPr>
        <w:t>，另一个表给出</w:t>
      </w:r>
      <w:r>
        <w:t xml:space="preserve"> software version</w:t>
      </w:r>
      <w:r>
        <w:rPr>
          <w:rFonts w:ascii="SimSun" w:eastAsia="SimSun" w:hAnsi="SimSun" w:cs="SimSun" w:hint="eastAsia"/>
        </w:rPr>
        <w:t>、</w:t>
      </w:r>
      <w:r>
        <w:t>hardware</w:t>
      </w:r>
      <w:r>
        <w:rPr>
          <w:rFonts w:ascii="SimSun" w:eastAsia="SimSun" w:hAnsi="SimSun" w:cs="SimSun" w:hint="eastAsia"/>
        </w:rPr>
        <w:t>、</w:t>
      </w:r>
      <w:r>
        <w:t>seed</w:t>
      </w:r>
      <w:r>
        <w:rPr>
          <w:rFonts w:ascii="SimSun" w:eastAsia="SimSun" w:hAnsi="SimSun" w:cs="SimSun" w:hint="eastAsia"/>
        </w:rPr>
        <w:t>、</w:t>
      </w:r>
      <w:r>
        <w:t>cache schema</w:t>
      </w:r>
      <w:r>
        <w:rPr>
          <w:rFonts w:ascii="SimSun" w:eastAsia="SimSun" w:hAnsi="SimSun" w:cs="SimSun" w:hint="eastAsia"/>
        </w:rPr>
        <w:t>、</w:t>
      </w:r>
      <w:r>
        <w:t>run count</w:t>
      </w:r>
      <w:r>
        <w:rPr>
          <w:rFonts w:ascii="SimSun" w:eastAsia="SimSun" w:hAnsi="SimSun" w:cs="SimSun" w:hint="eastAsia"/>
        </w:rPr>
        <w:t>。这样</w:t>
      </w:r>
      <w:r>
        <w:t xml:space="preserve"> Chapter 4 </w:t>
      </w:r>
      <w:r>
        <w:rPr>
          <w:rFonts w:ascii="SimSun" w:eastAsia="SimSun" w:hAnsi="SimSun" w:cs="SimSun" w:hint="eastAsia"/>
        </w:rPr>
        <w:t>会从</w:t>
      </w:r>
      <w:r>
        <w:t>“</w:t>
      </w:r>
      <w:r>
        <w:rPr>
          <w:rFonts w:ascii="SimSun" w:eastAsia="SimSun" w:hAnsi="SimSun" w:cs="SimSun" w:hint="eastAsia"/>
        </w:rPr>
        <w:t>写了实现</w:t>
      </w:r>
      <w:r>
        <w:t>”</w:t>
      </w:r>
      <w:r>
        <w:rPr>
          <w:rFonts w:ascii="SimSun" w:eastAsia="SimSun" w:hAnsi="SimSun" w:cs="SimSun" w:hint="eastAsia"/>
        </w:rPr>
        <w:t>升级成</w:t>
      </w:r>
      <w:r>
        <w:t>“</w:t>
      </w:r>
      <w:r>
        <w:rPr>
          <w:rFonts w:ascii="SimSun" w:eastAsia="SimSun" w:hAnsi="SimSun" w:cs="SimSun" w:hint="eastAsia"/>
        </w:rPr>
        <w:t>别人可以按这章复现实现</w:t>
      </w:r>
      <w:r>
        <w:t>”</w:t>
      </w:r>
      <w:r>
        <w:rPr>
          <w:rFonts w:ascii="SimSun" w:eastAsia="SimSun" w:hAnsi="SimSun" w:cs="SimSun" w:hint="eastAsia"/>
        </w:rPr>
        <w:t>。</w:t>
      </w:r>
    </w:p>
    <w:p w14:paraId="18C86BC9" w14:textId="77777777" w:rsidR="00001FA1" w:rsidRDefault="00001FA1"/>
    <w:p w14:paraId="03134CF8" w14:textId="77777777" w:rsidR="00AA6B46" w:rsidRDefault="00AA6B46" w:rsidP="00AA6B46">
      <w:pPr>
        <w:pStyle w:val="NormalWeb"/>
      </w:pPr>
      <w:r>
        <w:rPr>
          <w:rStyle w:val="Emphasis"/>
        </w:rPr>
        <w:t>Revised version for Section 3.5 / 3.5.4:</w:t>
      </w:r>
    </w:p>
    <w:p w14:paraId="167C7CA5" w14:textId="77777777" w:rsidR="00AA6B46" w:rsidRDefault="00AA6B46" w:rsidP="00AA6B46">
      <w:pPr>
        <w:pStyle w:val="NormalWeb"/>
      </w:pPr>
      <w:r>
        <w:t xml:space="preserve">The multi-signal detector is designed to address a limitation identified in Chapter 2: single-signal hallucination measures are often unstable across tasks and may fail to distinguish semantically plausible but factually incorrect answers. For this reason, the framework combines three complementary signals rather than treating any single model output as decisive. The LLM-as-a-Judge component captures semantic correctness beyond lexical overlap, which is particularly important for open-ended answers [28]. The NLI component provides explicit entailment and contradiction evidence between the generated answer and the available reference information [24], while the </w:t>
      </w:r>
      <w:proofErr w:type="spellStart"/>
      <w:r>
        <w:t>SelfCheckGPT</w:t>
      </w:r>
      <w:proofErr w:type="spellEnd"/>
      <w:r>
        <w:t xml:space="preserve">-style consistency signal measures whether the answer remains stable under repeated sampling [10]. These signals are aggregated into a single reliability score because hallucination in this project is viewed as a joint phenomenon involving semantic error, factual conflict, and stochastic instability. The aggregation is dataset-aware: FEVER places greater emphasis on evidence consistency, Natural Questions </w:t>
      </w:r>
      <w:proofErr w:type="spellStart"/>
      <w:r>
        <w:t>prioritises</w:t>
      </w:r>
      <w:proofErr w:type="spellEnd"/>
      <w:r>
        <w:t xml:space="preserve"> short-answer alignment, and </w:t>
      </w:r>
      <w:proofErr w:type="spellStart"/>
      <w:r>
        <w:t>TruthfulQA</w:t>
      </w:r>
      <w:proofErr w:type="spellEnd"/>
      <w:r>
        <w:t xml:space="preserve"> relies more heavily on semantic judgement. This design allows the same scoring framework to be transferred across datasets while preserving task-specific notions of correctness.</w:t>
      </w:r>
    </w:p>
    <w:p w14:paraId="1B22496A" w14:textId="77777777" w:rsidR="00AA6B46" w:rsidRPr="00AA6B46" w:rsidRDefault="00AA6B46" w:rsidP="00AA6B46">
      <w:pPr>
        <w:spacing w:before="100" w:beforeAutospacing="1" w:after="100" w:afterAutospacing="1" w:line="240" w:lineRule="auto"/>
        <w:rPr>
          <w:rFonts w:ascii="Times New Roman" w:eastAsia="Times New Roman" w:hAnsi="Times New Roman" w:cs="Times New Roman"/>
          <w:kern w:val="0"/>
          <w14:ligatures w14:val="none"/>
        </w:rPr>
      </w:pPr>
      <w:r w:rsidRPr="00AA6B46">
        <w:rPr>
          <w:rFonts w:ascii="Times New Roman" w:eastAsia="Times New Roman" w:hAnsi="Times New Roman" w:cs="Times New Roman"/>
          <w:i/>
          <w:iCs/>
          <w:kern w:val="0"/>
          <w14:ligatures w14:val="none"/>
        </w:rPr>
        <w:lastRenderedPageBreak/>
        <w:t>Revised version for Section 4.3 / 4.7:</w:t>
      </w:r>
    </w:p>
    <w:p w14:paraId="0D671C1C" w14:textId="77777777" w:rsidR="00AA6B46" w:rsidRPr="00AA6B46" w:rsidRDefault="00AA6B46" w:rsidP="00AA6B46">
      <w:pPr>
        <w:spacing w:before="100" w:beforeAutospacing="1" w:after="100" w:afterAutospacing="1" w:line="240" w:lineRule="auto"/>
        <w:rPr>
          <w:rFonts w:ascii="Times New Roman" w:eastAsia="Times New Roman" w:hAnsi="Times New Roman" w:cs="Times New Roman"/>
          <w:kern w:val="0"/>
          <w14:ligatures w14:val="none"/>
        </w:rPr>
      </w:pPr>
      <w:r w:rsidRPr="00AA6B46">
        <w:rPr>
          <w:rFonts w:ascii="Times New Roman" w:eastAsia="Times New Roman" w:hAnsi="Times New Roman" w:cs="Times New Roman"/>
          <w:kern w:val="0"/>
          <w14:ligatures w14:val="none"/>
        </w:rPr>
        <w:t>To instantiate the general scoring framework introduced in Chapter 3, the FEVER detector defines the final reliability score as</w:t>
      </w:r>
    </w:p>
    <w:p w14:paraId="47AE2547" w14:textId="4578ABA5" w:rsidR="00AA6B46" w:rsidRPr="00AA6B46" w:rsidRDefault="00AA6B46" w:rsidP="00AA6B46">
      <w:pPr>
        <w:spacing w:after="0" w:line="240" w:lineRule="auto"/>
        <w:rPr>
          <w:rFonts w:ascii="Times New Roman" w:eastAsia="Times New Roman" w:hAnsi="Times New Roman" w:cs="Times New Roman" w:hint="eastAsia"/>
          <w:kern w:val="0"/>
          <w14:ligatures w14:val="none"/>
        </w:rPr>
      </w:pPr>
      <m:oMathPara>
        <m:oMath>
          <m:r>
            <w:rPr>
              <w:rFonts w:ascii="Cambria Math" w:eastAsia="Times New Roman" w:hAnsi="Cambria Math" w:cs="Times New Roman"/>
              <w:kern w:val="0"/>
              <w14:ligatures w14:val="none"/>
            </w:rPr>
            <m:t>score=0.35⋅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judge</m:t>
              </m:r>
            </m:sub>
          </m:sSub>
          <m:r>
            <w:rPr>
              <w:rFonts w:ascii="Cambria Math" w:eastAsia="Times New Roman" w:hAnsi="Cambria Math" w:cs="Times New Roman"/>
              <w:kern w:val="0"/>
              <w14:ligatures w14:val="none"/>
            </w:rPr>
            <m:t>+0.45⋅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fact</m:t>
              </m:r>
            </m:sub>
          </m:sSub>
          <m:r>
            <w:rPr>
              <w:rFonts w:ascii="Cambria Math" w:eastAsia="Times New Roman" w:hAnsi="Cambria Math" w:cs="Times New Roman"/>
              <w:kern w:val="0"/>
              <w14:ligatures w14:val="none"/>
            </w:rPr>
            <m:t>+0.20⋅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sc</m:t>
              </m:r>
            </m:sub>
          </m:sSub>
          <m:r>
            <w:rPr>
              <w:rFonts w:ascii="Cambria Math" w:eastAsia="Times New Roman" w:hAnsi="Cambria Math" w:cs="Times New Roman"/>
              <w:kern w:val="0"/>
              <w14:ligatures w14:val="none"/>
            </w:rPr>
            <m:t>,</m:t>
          </m:r>
        </m:oMath>
      </m:oMathPara>
    </w:p>
    <w:p w14:paraId="7ED8FD17" w14:textId="77777777" w:rsidR="00AA6B46" w:rsidRPr="00AA6B46" w:rsidRDefault="00AA6B46" w:rsidP="00AA6B46">
      <w:pPr>
        <w:spacing w:before="100" w:beforeAutospacing="1" w:after="100" w:afterAutospacing="1" w:line="240" w:lineRule="auto"/>
        <w:rPr>
          <w:rFonts w:ascii="Times New Roman" w:eastAsia="Times New Roman" w:hAnsi="Times New Roman" w:cs="Times New Roman"/>
          <w:kern w:val="0"/>
          <w14:ligatures w14:val="none"/>
        </w:rPr>
      </w:pPr>
      <w:r w:rsidRPr="00AA6B4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fact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⁡(e-1.8c,0)</m:t>
        </m:r>
      </m:oMath>
      <w:r w:rsidRPr="00AA6B46">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sc</m:t>
            </m:r>
          </m:sub>
        </m:sSub>
        <m:r>
          <w:rPr>
            <w:rFonts w:ascii="Cambria Math" w:eastAsia="Times New Roman" w:hAnsi="Cambria Math" w:cs="Times New Roman"/>
            <w:kern w:val="0"/>
            <w14:ligatures w14:val="none"/>
          </w:rPr>
          <m:t>=1-disagreement</m:t>
        </m:r>
      </m:oMath>
      <w:r w:rsidRPr="00AA6B46">
        <w:rPr>
          <w:rFonts w:ascii="Times New Roman" w:eastAsia="Times New Roman" w:hAnsi="Times New Roman" w:cs="Times New Roman"/>
          <w:kern w:val="0"/>
          <w14:ligatures w14:val="none"/>
        </w:rPr>
        <w:t xml:space="preserve">. The higher weight assigned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fact</m:t>
            </m:r>
          </m:sub>
        </m:sSub>
      </m:oMath>
      <w:r w:rsidRPr="00AA6B46">
        <w:rPr>
          <w:rFonts w:ascii="Times New Roman" w:eastAsia="Times New Roman" w:hAnsi="Times New Roman" w:cs="Times New Roman"/>
          <w:kern w:val="0"/>
          <w14:ligatures w14:val="none"/>
        </w:rPr>
        <w:t xml:space="preserve">reflects the evidence-grounded nature of FEVER, in which factual reliability depends primarily on whether the predicted label is supported by the provided evidence. An auxiliary GOLD-NLI contradiction filter is further applied, and candidates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gold</m:t>
            </m:r>
          </m:sub>
        </m:sSub>
        <m:r>
          <w:rPr>
            <w:rFonts w:ascii="Cambria Math" w:eastAsia="Times New Roman" w:hAnsi="Cambria Math" w:cs="Times New Roman"/>
            <w:kern w:val="0"/>
            <w14:ligatures w14:val="none"/>
          </w:rPr>
          <m:t>≥0.50</m:t>
        </m:r>
      </m:oMath>
      <w:r w:rsidRPr="00AA6B46">
        <w:rPr>
          <w:rFonts w:ascii="Times New Roman" w:eastAsia="Times New Roman" w:hAnsi="Times New Roman" w:cs="Times New Roman"/>
          <w:kern w:val="0"/>
          <w14:ligatures w14:val="none"/>
        </w:rPr>
        <w:t>are rejected before reranking. This implementation directly operationalises the methodological claim in Chapter 3 that evidence-based tasks should prioritise entailment and contradiction signals. All thresholds are tuned on the validation split and then fixed for test evaluation. In addition, generated answers are cached before detection and mitigation, so that all downstream scoring, filtering, and reranking steps are deterministic given the cached outputs. Reporting the exact detector weights, contradiction penalty, filtering threshold, cache format, and run configuration ensures that performance differences can be traced back to concrete implementation choices rather than high-level narrative descriptions.</w:t>
      </w:r>
    </w:p>
    <w:p w14:paraId="2BC30A6D" w14:textId="415DA6F1" w:rsidR="00AA6B46" w:rsidRDefault="00AA6B46">
      <w:r>
        <w:br w:type="page"/>
      </w:r>
    </w:p>
    <w:p w14:paraId="41AEE900" w14:textId="77777777" w:rsidR="00AA5161" w:rsidRDefault="00AA5161" w:rsidP="00AA5161">
      <w:pPr>
        <w:pStyle w:val="NormalWeb"/>
      </w:pPr>
      <w:r>
        <w:lastRenderedPageBreak/>
        <w:t xml:space="preserve">Chapter 7 </w:t>
      </w:r>
      <w:r>
        <w:rPr>
          <w:rFonts w:ascii="SimSun" w:eastAsia="SimSun" w:hAnsi="SimSun" w:cs="SimSun" w:hint="eastAsia"/>
        </w:rPr>
        <w:t>的修改重点，是把</w:t>
      </w:r>
      <w:r>
        <w:t xml:space="preserve"> “Project Management” </w:t>
      </w:r>
      <w:r>
        <w:rPr>
          <w:rFonts w:ascii="SimSun" w:eastAsia="SimSun" w:hAnsi="SimSun" w:cs="SimSun" w:hint="eastAsia"/>
        </w:rPr>
        <w:t>从一般性的过程描述，提升为</w:t>
      </w:r>
      <w:r>
        <w:t>“</w:t>
      </w:r>
      <w:r>
        <w:rPr>
          <w:rFonts w:ascii="SimSun" w:eastAsia="SimSun" w:hAnsi="SimSun" w:cs="SimSun" w:hint="eastAsia"/>
        </w:rPr>
        <w:t>有证据的项目管理复盘</w:t>
      </w:r>
      <w:r>
        <w:t>”</w:t>
      </w:r>
      <w:r>
        <w:rPr>
          <w:rFonts w:ascii="SimSun" w:eastAsia="SimSun" w:hAnsi="SimSun" w:cs="SimSun" w:hint="eastAsia"/>
        </w:rPr>
        <w:t>。你现在的</w:t>
      </w:r>
      <w:r>
        <w:t xml:space="preserve"> 7.1–7.5 </w:t>
      </w:r>
      <w:r>
        <w:rPr>
          <w:rFonts w:ascii="SimSun" w:eastAsia="SimSun" w:hAnsi="SimSun" w:cs="SimSun" w:hint="eastAsia"/>
        </w:rPr>
        <w:t>逻辑是顺的，但很多表述还是偏模板化，比如</w:t>
      </w:r>
      <w:r>
        <w:t xml:space="preserve"> timeline</w:t>
      </w:r>
      <w:r>
        <w:rPr>
          <w:rFonts w:ascii="SimSun" w:eastAsia="SimSun" w:hAnsi="SimSun" w:cs="SimSun" w:hint="eastAsia"/>
        </w:rPr>
        <w:t>、</w:t>
      </w:r>
      <w:r>
        <w:t>milestones</w:t>
      </w:r>
      <w:r>
        <w:rPr>
          <w:rFonts w:ascii="SimSun" w:eastAsia="SimSun" w:hAnsi="SimSun" w:cs="SimSun" w:hint="eastAsia"/>
        </w:rPr>
        <w:t>、</w:t>
      </w:r>
      <w:r>
        <w:t xml:space="preserve">risk management </w:t>
      </w:r>
      <w:r>
        <w:rPr>
          <w:rFonts w:ascii="SimSun" w:eastAsia="SimSun" w:hAnsi="SimSun" w:cs="SimSun" w:hint="eastAsia"/>
        </w:rPr>
        <w:t>和</w:t>
      </w:r>
      <w:r>
        <w:t xml:space="preserve"> project adjustments </w:t>
      </w:r>
      <w:r>
        <w:rPr>
          <w:rFonts w:ascii="SimSun" w:eastAsia="SimSun" w:hAnsi="SimSun" w:cs="SimSun" w:hint="eastAsia"/>
        </w:rPr>
        <w:t>大多是在说</w:t>
      </w:r>
      <w:r>
        <w:t>“</w:t>
      </w:r>
      <w:r>
        <w:rPr>
          <w:rFonts w:ascii="SimSun" w:eastAsia="SimSun" w:hAnsi="SimSun" w:cs="SimSun" w:hint="eastAsia"/>
        </w:rPr>
        <w:t>做了什么</w:t>
      </w:r>
      <w:r>
        <w:t>”</w:t>
      </w:r>
      <w:r>
        <w:rPr>
          <w:rFonts w:ascii="SimSun" w:eastAsia="SimSun" w:hAnsi="SimSun" w:cs="SimSun" w:hint="eastAsia"/>
        </w:rPr>
        <w:t>，而不是</w:t>
      </w:r>
      <w:r>
        <w:t>“</w:t>
      </w:r>
      <w:r>
        <w:rPr>
          <w:rFonts w:ascii="SimSun" w:eastAsia="SimSun" w:hAnsi="SimSun" w:cs="SimSun" w:hint="eastAsia"/>
        </w:rPr>
        <w:t>为什么当时这么安排、原计划和实际偏差在哪里、偏差对项目结果造成了什么影响、你如何管理这个偏差</w:t>
      </w:r>
      <w:r>
        <w:t>”</w:t>
      </w:r>
      <w:r>
        <w:rPr>
          <w:rFonts w:ascii="SimSun" w:eastAsia="SimSun" w:hAnsi="SimSun" w:cs="SimSun" w:hint="eastAsia"/>
        </w:rPr>
        <w:t>。从</w:t>
      </w:r>
      <w:r>
        <w:t xml:space="preserve"> rubric </w:t>
      </w:r>
      <w:r>
        <w:rPr>
          <w:rFonts w:ascii="SimSun" w:eastAsia="SimSun" w:hAnsi="SimSun" w:cs="SimSun" w:hint="eastAsia"/>
        </w:rPr>
        <w:t>看，</w:t>
      </w:r>
      <w:r>
        <w:t xml:space="preserve">CT5 </w:t>
      </w:r>
      <w:r>
        <w:rPr>
          <w:rFonts w:ascii="SimSun" w:eastAsia="SimSun" w:hAnsi="SimSun" w:cs="SimSun" w:hint="eastAsia"/>
        </w:rPr>
        <w:t>和</w:t>
      </w:r>
      <w:r>
        <w:t xml:space="preserve"> PR2 </w:t>
      </w:r>
      <w:r>
        <w:rPr>
          <w:rFonts w:ascii="SimSun" w:eastAsia="SimSun" w:hAnsi="SimSun" w:cs="SimSun" w:hint="eastAsia"/>
        </w:rPr>
        <w:t>不只是要你列出工作流，而是要体现你</w:t>
      </w:r>
      <w:r>
        <w:rPr>
          <w:rStyle w:val="Strong"/>
          <w:rFonts w:ascii="SimSun" w:eastAsia="SimSun" w:hAnsi="SimSun" w:cs="SimSun" w:hint="eastAsia"/>
        </w:rPr>
        <w:t>能</w:t>
      </w:r>
      <w:r>
        <w:rPr>
          <w:rStyle w:val="Strong"/>
        </w:rPr>
        <w:t xml:space="preserve"> self-manage</w:t>
      </w:r>
      <w:r>
        <w:rPr>
          <w:rStyle w:val="Strong"/>
          <w:rFonts w:ascii="SimSun" w:eastAsia="SimSun" w:hAnsi="SimSun" w:cs="SimSun" w:hint="eastAsia"/>
        </w:rPr>
        <w:t>、能识别风险、能调整计划并说明调整合理性</w:t>
      </w:r>
      <w:r>
        <w:rPr>
          <w:rFonts w:ascii="SimSun" w:eastAsia="SimSun" w:hAnsi="SimSun" w:cs="SimSun" w:hint="eastAsia"/>
        </w:rPr>
        <w:t>。因此，</w:t>
      </w:r>
      <w:r>
        <w:t xml:space="preserve">Chapter 7 </w:t>
      </w:r>
      <w:r>
        <w:rPr>
          <w:rFonts w:ascii="SimSun" w:eastAsia="SimSun" w:hAnsi="SimSun" w:cs="SimSun" w:hint="eastAsia"/>
        </w:rPr>
        <w:t>最值得加强的是三点：第一，把甘特图中的关键节点和正文中的</w:t>
      </w:r>
      <w:r>
        <w:t xml:space="preserve"> milestone </w:t>
      </w:r>
      <w:r>
        <w:rPr>
          <w:rFonts w:ascii="SimSun" w:eastAsia="SimSun" w:hAnsi="SimSun" w:cs="SimSun" w:hint="eastAsia"/>
        </w:rPr>
        <w:t>一一对应；第二，把</w:t>
      </w:r>
      <w:r>
        <w:t>“</w:t>
      </w:r>
      <w:r>
        <w:rPr>
          <w:rFonts w:ascii="SimSun" w:eastAsia="SimSun" w:hAnsi="SimSun" w:cs="SimSun" w:hint="eastAsia"/>
        </w:rPr>
        <w:t>风险</w:t>
      </w:r>
      <w:r>
        <w:t>—</w:t>
      </w:r>
      <w:r>
        <w:rPr>
          <w:rFonts w:ascii="SimSun" w:eastAsia="SimSun" w:hAnsi="SimSun" w:cs="SimSun" w:hint="eastAsia"/>
        </w:rPr>
        <w:t>应对</w:t>
      </w:r>
      <w:r>
        <w:t>—</w:t>
      </w:r>
      <w:r>
        <w:rPr>
          <w:rFonts w:ascii="SimSun" w:eastAsia="SimSun" w:hAnsi="SimSun" w:cs="SimSun" w:hint="eastAsia"/>
        </w:rPr>
        <w:t>结果</w:t>
      </w:r>
      <w:r>
        <w:t>”</w:t>
      </w:r>
      <w:r>
        <w:rPr>
          <w:rFonts w:ascii="SimSun" w:eastAsia="SimSun" w:hAnsi="SimSun" w:cs="SimSun" w:hint="eastAsia"/>
        </w:rPr>
        <w:t>写成闭环，而不是只写</w:t>
      </w:r>
      <w:r>
        <w:t>“</w:t>
      </w:r>
      <w:r>
        <w:rPr>
          <w:rFonts w:ascii="SimSun" w:eastAsia="SimSun" w:hAnsi="SimSun" w:cs="SimSun" w:hint="eastAsia"/>
        </w:rPr>
        <w:t>有风险，所以用了</w:t>
      </w:r>
      <w:r>
        <w:t xml:space="preserve"> caching / Monte Carlo”</w:t>
      </w:r>
      <w:r>
        <w:rPr>
          <w:rFonts w:ascii="SimSun" w:eastAsia="SimSun" w:hAnsi="SimSun" w:cs="SimSun" w:hint="eastAsia"/>
        </w:rPr>
        <w:t>；第三，在</w:t>
      </w:r>
      <w:r>
        <w:t xml:space="preserve"> reflection </w:t>
      </w:r>
      <w:r>
        <w:rPr>
          <w:rFonts w:ascii="SimSun" w:eastAsia="SimSun" w:hAnsi="SimSun" w:cs="SimSun" w:hint="eastAsia"/>
        </w:rPr>
        <w:t>里加入更具体的</w:t>
      </w:r>
      <w:r>
        <w:t xml:space="preserve"> measurable outcome</w:t>
      </w:r>
      <w:r>
        <w:rPr>
          <w:rFonts w:ascii="SimSun" w:eastAsia="SimSun" w:hAnsi="SimSun" w:cs="SimSun" w:hint="eastAsia"/>
        </w:rPr>
        <w:t>，比如哪个阶段延迟、为什么延迟、如何重排任务、这是否影响了</w:t>
      </w:r>
      <w:r>
        <w:t xml:space="preserve"> FEVER/NQ/</w:t>
      </w:r>
      <w:proofErr w:type="spellStart"/>
      <w:r>
        <w:t>TruthfulQA</w:t>
      </w:r>
      <w:proofErr w:type="spellEnd"/>
      <w:r>
        <w:t xml:space="preserve"> </w:t>
      </w:r>
      <w:r>
        <w:rPr>
          <w:rFonts w:ascii="SimSun" w:eastAsia="SimSun" w:hAnsi="SimSun" w:cs="SimSun" w:hint="eastAsia"/>
        </w:rPr>
        <w:t>的实验安排。这样</w:t>
      </w:r>
      <w:r>
        <w:t xml:space="preserve"> Chapter 7 </w:t>
      </w:r>
      <w:r>
        <w:rPr>
          <w:rFonts w:ascii="SimSun" w:eastAsia="SimSun" w:hAnsi="SimSun" w:cs="SimSun" w:hint="eastAsia"/>
        </w:rPr>
        <w:t>才不只是</w:t>
      </w:r>
      <w:r>
        <w:t>“</w:t>
      </w:r>
      <w:r>
        <w:rPr>
          <w:rFonts w:ascii="SimSun" w:eastAsia="SimSun" w:hAnsi="SimSun" w:cs="SimSun" w:hint="eastAsia"/>
        </w:rPr>
        <w:t>项目过程说明</w:t>
      </w:r>
      <w:r>
        <w:t>”</w:t>
      </w:r>
      <w:r>
        <w:rPr>
          <w:rFonts w:ascii="SimSun" w:eastAsia="SimSun" w:hAnsi="SimSun" w:cs="SimSun" w:hint="eastAsia"/>
        </w:rPr>
        <w:t>，而是真正体现专业性和项目管理能力。</w:t>
      </w:r>
      <w:r>
        <w:t xml:space="preserve"> </w:t>
      </w:r>
    </w:p>
    <w:p w14:paraId="6E2D697B" w14:textId="77777777" w:rsidR="00AA5161" w:rsidRDefault="00AA5161" w:rsidP="00AA5161">
      <w:pPr>
        <w:pStyle w:val="NormalWeb"/>
      </w:pPr>
      <w:r>
        <w:t xml:space="preserve">Chapter 8 </w:t>
      </w:r>
      <w:r>
        <w:rPr>
          <w:rFonts w:ascii="SimSun" w:eastAsia="SimSun" w:hAnsi="SimSun" w:cs="SimSun" w:hint="eastAsia"/>
        </w:rPr>
        <w:t>的修改重点，是把</w:t>
      </w:r>
      <w:r>
        <w:t xml:space="preserve"> “Reflection and Future Work” </w:t>
      </w:r>
      <w:r>
        <w:rPr>
          <w:rFonts w:ascii="SimSun" w:eastAsia="SimSun" w:hAnsi="SimSun" w:cs="SimSun" w:hint="eastAsia"/>
        </w:rPr>
        <w:t>写得更</w:t>
      </w:r>
      <w:r>
        <w:t>“</w:t>
      </w:r>
      <w:r>
        <w:rPr>
          <w:rFonts w:ascii="SimSun" w:eastAsia="SimSun" w:hAnsi="SimSun" w:cs="SimSun" w:hint="eastAsia"/>
        </w:rPr>
        <w:t>批判性</w:t>
      </w:r>
      <w:r>
        <w:t>”</w:t>
      </w:r>
      <w:r>
        <w:rPr>
          <w:rFonts w:ascii="SimSun" w:eastAsia="SimSun" w:hAnsi="SimSun" w:cs="SimSun" w:hint="eastAsia"/>
        </w:rPr>
        <w:t>，少一点重复总结，多一点和结果绑定。你现在</w:t>
      </w:r>
      <w:r>
        <w:t xml:space="preserve"> 8.1–8.4 </w:t>
      </w:r>
      <w:r>
        <w:rPr>
          <w:rFonts w:ascii="SimSun" w:eastAsia="SimSun" w:hAnsi="SimSun" w:cs="SimSun" w:hint="eastAsia"/>
        </w:rPr>
        <w:t>的内容方向是对的，但</w:t>
      </w:r>
      <w:r>
        <w:t xml:space="preserve"> 8.1 Summary of Contributions </w:t>
      </w:r>
      <w:r>
        <w:rPr>
          <w:rFonts w:ascii="SimSun" w:eastAsia="SimSun" w:hAnsi="SimSun" w:cs="SimSun" w:hint="eastAsia"/>
        </w:rPr>
        <w:t>和</w:t>
      </w:r>
      <w:r>
        <w:t xml:space="preserve"> Chapter 1 / Chapter 9 </w:t>
      </w:r>
      <w:r>
        <w:rPr>
          <w:rFonts w:ascii="SimSun" w:eastAsia="SimSun" w:hAnsi="SimSun" w:cs="SimSun" w:hint="eastAsia"/>
        </w:rPr>
        <w:t>有重复；</w:t>
      </w:r>
      <w:r>
        <w:t xml:space="preserve">8.2 Critical Reflection </w:t>
      </w:r>
      <w:r>
        <w:rPr>
          <w:rFonts w:ascii="SimSun" w:eastAsia="SimSun" w:hAnsi="SimSun" w:cs="SimSun" w:hint="eastAsia"/>
        </w:rPr>
        <w:t>与</w:t>
      </w:r>
      <w:r>
        <w:t xml:space="preserve"> 8.3 Limitations </w:t>
      </w:r>
      <w:r>
        <w:rPr>
          <w:rFonts w:ascii="SimSun" w:eastAsia="SimSun" w:hAnsi="SimSun" w:cs="SimSun" w:hint="eastAsia"/>
        </w:rPr>
        <w:t>也有部分内容重合。按</w:t>
      </w:r>
      <w:r>
        <w:t xml:space="preserve"> rubric </w:t>
      </w:r>
      <w:r>
        <w:rPr>
          <w:rFonts w:ascii="SimSun" w:eastAsia="SimSun" w:hAnsi="SimSun" w:cs="SimSun" w:hint="eastAsia"/>
        </w:rPr>
        <w:t>的</w:t>
      </w:r>
      <w:r>
        <w:t xml:space="preserve"> CT3</w:t>
      </w:r>
      <w:r>
        <w:rPr>
          <w:rFonts w:ascii="SimSun" w:eastAsia="SimSun" w:hAnsi="SimSun" w:cs="SimSun" w:hint="eastAsia"/>
        </w:rPr>
        <w:t>、</w:t>
      </w:r>
      <w:r>
        <w:t xml:space="preserve">CT4 </w:t>
      </w:r>
      <w:r>
        <w:rPr>
          <w:rFonts w:ascii="SimSun" w:eastAsia="SimSun" w:hAnsi="SimSun" w:cs="SimSun" w:hint="eastAsia"/>
        </w:rPr>
        <w:t>来看，</w:t>
      </w:r>
      <w:r>
        <w:t xml:space="preserve">reflection </w:t>
      </w:r>
      <w:r>
        <w:rPr>
          <w:rFonts w:ascii="SimSun" w:eastAsia="SimSun" w:hAnsi="SimSun" w:cs="SimSun" w:hint="eastAsia"/>
        </w:rPr>
        <w:t>不是再次概述方法，而是要回答：</w:t>
      </w:r>
      <w:r>
        <w:rPr>
          <w:rStyle w:val="Strong"/>
          <w:rFonts w:ascii="SimSun" w:eastAsia="SimSun" w:hAnsi="SimSun" w:cs="SimSun" w:hint="eastAsia"/>
        </w:rPr>
        <w:t>哪些设计是成功的，哪些是失败的，失败是机制性失败还是实现层面的失败，结果如何支持这个判断</w:t>
      </w:r>
      <w:r>
        <w:rPr>
          <w:rFonts w:ascii="SimSun" w:eastAsia="SimSun" w:hAnsi="SimSun" w:cs="SimSun" w:hint="eastAsia"/>
        </w:rPr>
        <w:t>。你现在已经有很好的素材，比如</w:t>
      </w:r>
      <w:r>
        <w:t xml:space="preserve"> FEVER </w:t>
      </w:r>
      <w:r>
        <w:rPr>
          <w:rFonts w:ascii="SimSun" w:eastAsia="SimSun" w:hAnsi="SimSun" w:cs="SimSun" w:hint="eastAsia"/>
        </w:rPr>
        <w:t>效果明显，</w:t>
      </w:r>
      <w:proofErr w:type="spellStart"/>
      <w:r>
        <w:t>TruthfulQA</w:t>
      </w:r>
      <w:proofErr w:type="spellEnd"/>
      <w:r>
        <w:t xml:space="preserve"> </w:t>
      </w:r>
      <w:r>
        <w:rPr>
          <w:rFonts w:ascii="SimSun" w:eastAsia="SimSun" w:hAnsi="SimSun" w:cs="SimSun" w:hint="eastAsia"/>
        </w:rPr>
        <w:t>效果有限，</w:t>
      </w:r>
      <w:r>
        <w:t xml:space="preserve">NQ </w:t>
      </w:r>
      <w:r>
        <w:rPr>
          <w:rFonts w:ascii="SimSun" w:eastAsia="SimSun" w:hAnsi="SimSun" w:cs="SimSun" w:hint="eastAsia"/>
        </w:rPr>
        <w:t>居中，这些本来就可以构成非常有力的</w:t>
      </w:r>
      <w:r>
        <w:t xml:space="preserve"> critical reflection</w:t>
      </w:r>
      <w:r>
        <w:rPr>
          <w:rFonts w:ascii="SimSun" w:eastAsia="SimSun" w:hAnsi="SimSun" w:cs="SimSun" w:hint="eastAsia"/>
        </w:rPr>
        <w:t>；但目前写法还偏</w:t>
      </w:r>
      <w:r>
        <w:t>“</w:t>
      </w:r>
      <w:r>
        <w:rPr>
          <w:rFonts w:ascii="SimSun" w:eastAsia="SimSun" w:hAnsi="SimSun" w:cs="SimSun" w:hint="eastAsia"/>
        </w:rPr>
        <w:t>现象描述</w:t>
      </w:r>
      <w:r>
        <w:t>”</w:t>
      </w:r>
      <w:r>
        <w:rPr>
          <w:rFonts w:ascii="SimSun" w:eastAsia="SimSun" w:hAnsi="SimSun" w:cs="SimSun" w:hint="eastAsia"/>
        </w:rPr>
        <w:t>。建议改成</w:t>
      </w:r>
      <w:r>
        <w:t>“observation → interpretation → implication”</w:t>
      </w:r>
      <w:r>
        <w:rPr>
          <w:rFonts w:ascii="SimSun" w:eastAsia="SimSun" w:hAnsi="SimSun" w:cs="SimSun" w:hint="eastAsia"/>
        </w:rPr>
        <w:t>三步式：先点结果，再解释原因，再说它对系统设计和</w:t>
      </w:r>
      <w:r>
        <w:t xml:space="preserve"> wider context </w:t>
      </w:r>
      <w:r>
        <w:rPr>
          <w:rFonts w:ascii="SimSun" w:eastAsia="SimSun" w:hAnsi="SimSun" w:cs="SimSun" w:hint="eastAsia"/>
        </w:rPr>
        <w:t>意味着什么。这样能明显提升讨论深度，也能和</w:t>
      </w:r>
      <w:r>
        <w:t xml:space="preserve"> rubric </w:t>
      </w:r>
      <w:r>
        <w:rPr>
          <w:rFonts w:ascii="SimSun" w:eastAsia="SimSun" w:hAnsi="SimSun" w:cs="SimSun" w:hint="eastAsia"/>
        </w:rPr>
        <w:t>里的</w:t>
      </w:r>
      <w:r>
        <w:t xml:space="preserve"> “discussion in wider context” </w:t>
      </w:r>
      <w:r>
        <w:rPr>
          <w:rFonts w:ascii="SimSun" w:eastAsia="SimSun" w:hAnsi="SimSun" w:cs="SimSun" w:hint="eastAsia"/>
        </w:rPr>
        <w:t>对齐。</w:t>
      </w:r>
      <w:r>
        <w:t xml:space="preserve"> </w:t>
      </w:r>
    </w:p>
    <w:p w14:paraId="5F3494A2" w14:textId="77777777" w:rsidR="00AA5161" w:rsidRDefault="00AA5161" w:rsidP="00AA5161">
      <w:pPr>
        <w:pStyle w:val="NormalWeb"/>
      </w:pPr>
      <w:r>
        <w:t xml:space="preserve">Chapter 9 </w:t>
      </w:r>
      <w:r>
        <w:rPr>
          <w:rFonts w:ascii="SimSun" w:eastAsia="SimSun" w:hAnsi="SimSun" w:cs="SimSun" w:hint="eastAsia"/>
        </w:rPr>
        <w:t>的修改重点，则是</w:t>
      </w:r>
      <w:r>
        <w:t>“</w:t>
      </w:r>
      <w:r>
        <w:rPr>
          <w:rFonts w:ascii="SimSun" w:eastAsia="SimSun" w:hAnsi="SimSun" w:cs="SimSun" w:hint="eastAsia"/>
        </w:rPr>
        <w:t>结论不要只是缩写版摘要</w:t>
      </w:r>
      <w:r>
        <w:t>”</w:t>
      </w:r>
      <w:r>
        <w:rPr>
          <w:rFonts w:ascii="SimSun" w:eastAsia="SimSun" w:hAnsi="SimSun" w:cs="SimSun" w:hint="eastAsia"/>
        </w:rPr>
        <w:t>。你现在的</w:t>
      </w:r>
      <w:r>
        <w:t xml:space="preserve"> Conclusion </w:t>
      </w:r>
      <w:r>
        <w:rPr>
          <w:rFonts w:ascii="SimSun" w:eastAsia="SimSun" w:hAnsi="SimSun" w:cs="SimSun" w:hint="eastAsia"/>
        </w:rPr>
        <w:t>能概括全文，也点出了</w:t>
      </w:r>
      <w:r>
        <w:t xml:space="preserve"> FEVER </w:t>
      </w:r>
      <w:r>
        <w:rPr>
          <w:rFonts w:ascii="SimSun" w:eastAsia="SimSun" w:hAnsi="SimSun" w:cs="SimSun" w:hint="eastAsia"/>
        </w:rPr>
        <w:t>强、</w:t>
      </w:r>
      <w:proofErr w:type="spellStart"/>
      <w:r>
        <w:t>TruthfulQA</w:t>
      </w:r>
      <w:proofErr w:type="spellEnd"/>
      <w:r>
        <w:t xml:space="preserve"> </w:t>
      </w:r>
      <w:r>
        <w:rPr>
          <w:rFonts w:ascii="SimSun" w:eastAsia="SimSun" w:hAnsi="SimSun" w:cs="SimSun" w:hint="eastAsia"/>
        </w:rPr>
        <w:t>弱、</w:t>
      </w:r>
      <w:r>
        <w:t xml:space="preserve">grounding </w:t>
      </w:r>
      <w:r>
        <w:rPr>
          <w:rFonts w:ascii="SimSun" w:eastAsia="SimSun" w:hAnsi="SimSun" w:cs="SimSun" w:hint="eastAsia"/>
        </w:rPr>
        <w:t>很关键，这些都没问题；但如果按高分标准看，结论还可以更</w:t>
      </w:r>
      <w:r>
        <w:t xml:space="preserve"> sharpen </w:t>
      </w:r>
      <w:r>
        <w:rPr>
          <w:rFonts w:ascii="SimSun" w:eastAsia="SimSun" w:hAnsi="SimSun" w:cs="SimSun" w:hint="eastAsia"/>
        </w:rPr>
        <w:t>一点：第一句就应该直接回答</w:t>
      </w:r>
      <w:r>
        <w:t xml:space="preserve"> dissertation </w:t>
      </w:r>
      <w:r>
        <w:rPr>
          <w:rFonts w:ascii="SimSun" w:eastAsia="SimSun" w:hAnsi="SimSun" w:cs="SimSun" w:hint="eastAsia"/>
        </w:rPr>
        <w:t>的核心研究问题；接着用两三句给出</w:t>
      </w:r>
      <w:r>
        <w:rPr>
          <w:rStyle w:val="Strong"/>
          <w:rFonts w:ascii="SimSun" w:eastAsia="SimSun" w:hAnsi="SimSun" w:cs="SimSun" w:hint="eastAsia"/>
        </w:rPr>
        <w:t>最重要的</w:t>
      </w:r>
      <w:r>
        <w:rPr>
          <w:rStyle w:val="Strong"/>
        </w:rPr>
        <w:t xml:space="preserve"> empirical takeaways</w:t>
      </w:r>
      <w:r>
        <w:rPr>
          <w:rFonts w:ascii="SimSun" w:eastAsia="SimSun" w:hAnsi="SimSun" w:cs="SimSun" w:hint="eastAsia"/>
        </w:rPr>
        <w:t>；最后再明确这项工作的</w:t>
      </w:r>
      <w:r>
        <w:t xml:space="preserve"> academic value </w:t>
      </w:r>
      <w:r>
        <w:rPr>
          <w:rFonts w:ascii="SimSun" w:eastAsia="SimSun" w:hAnsi="SimSun" w:cs="SimSun" w:hint="eastAsia"/>
        </w:rPr>
        <w:t>和</w:t>
      </w:r>
      <w:r>
        <w:t xml:space="preserve"> boundary</w:t>
      </w:r>
      <w:r>
        <w:rPr>
          <w:rFonts w:ascii="SimSun" w:eastAsia="SimSun" w:hAnsi="SimSun" w:cs="SimSun" w:hint="eastAsia"/>
        </w:rPr>
        <w:t>。现在的</w:t>
      </w:r>
      <w:r>
        <w:t xml:space="preserve"> Chapter 9 </w:t>
      </w:r>
      <w:r>
        <w:rPr>
          <w:rFonts w:ascii="SimSun" w:eastAsia="SimSun" w:hAnsi="SimSun" w:cs="SimSun" w:hint="eastAsia"/>
        </w:rPr>
        <w:t>已经有这些元素，但还稍微平均用力，读起来更像</w:t>
      </w:r>
      <w:r>
        <w:t>“</w:t>
      </w:r>
      <w:r>
        <w:rPr>
          <w:rFonts w:ascii="SimSun" w:eastAsia="SimSun" w:hAnsi="SimSun" w:cs="SimSun" w:hint="eastAsia"/>
        </w:rPr>
        <w:t>全面总结</w:t>
      </w:r>
      <w:r>
        <w:t>”</w:t>
      </w:r>
      <w:r>
        <w:rPr>
          <w:rFonts w:ascii="SimSun" w:eastAsia="SimSun" w:hAnsi="SimSun" w:cs="SimSun" w:hint="eastAsia"/>
        </w:rPr>
        <w:t>，而不是</w:t>
      </w:r>
      <w:r>
        <w:t>“</w:t>
      </w:r>
      <w:r>
        <w:rPr>
          <w:rFonts w:ascii="SimSun" w:eastAsia="SimSun" w:hAnsi="SimSun" w:cs="SimSun" w:hint="eastAsia"/>
        </w:rPr>
        <w:t>最后判断</w:t>
      </w:r>
      <w:r>
        <w:t>”</w:t>
      </w:r>
      <w:r>
        <w:rPr>
          <w:rFonts w:ascii="SimSun" w:eastAsia="SimSun" w:hAnsi="SimSun" w:cs="SimSun" w:hint="eastAsia"/>
        </w:rPr>
        <w:t>。更高分的</w:t>
      </w:r>
      <w:r>
        <w:t xml:space="preserve"> conclusion </w:t>
      </w:r>
      <w:r>
        <w:rPr>
          <w:rFonts w:ascii="SimSun" w:eastAsia="SimSun" w:hAnsi="SimSun" w:cs="SimSun" w:hint="eastAsia"/>
        </w:rPr>
        <w:t>通常会更有裁决感：本项目证明了什么，没有证明什么，什么条件下有效，什么条件下无效。这种写法更符合</w:t>
      </w:r>
      <w:r>
        <w:t xml:space="preserve"> CT3/CT4 </w:t>
      </w:r>
      <w:r>
        <w:rPr>
          <w:rFonts w:ascii="SimSun" w:eastAsia="SimSun" w:hAnsi="SimSun" w:cs="SimSun" w:hint="eastAsia"/>
        </w:rPr>
        <w:t>对</w:t>
      </w:r>
      <w:r>
        <w:t>“derive relevant conclusions”</w:t>
      </w:r>
      <w:r>
        <w:rPr>
          <w:rFonts w:ascii="SimSun" w:eastAsia="SimSun" w:hAnsi="SimSun" w:cs="SimSun" w:hint="eastAsia"/>
        </w:rPr>
        <w:t>的要求。</w:t>
      </w:r>
    </w:p>
    <w:p w14:paraId="03B3F33F" w14:textId="77777777" w:rsidR="00180B9B" w:rsidRDefault="00180B9B" w:rsidP="00180B9B">
      <w:pPr>
        <w:pStyle w:val="NormalWeb"/>
      </w:pPr>
      <w:r>
        <w:rPr>
          <w:rStyle w:val="Emphasis"/>
        </w:rPr>
        <w:t>Revised version for Section 7.3 / 7.4:</w:t>
      </w:r>
    </w:p>
    <w:p w14:paraId="29875DBA" w14:textId="77777777" w:rsidR="00180B9B" w:rsidRDefault="00180B9B" w:rsidP="00180B9B">
      <w:pPr>
        <w:pStyle w:val="NormalWeb"/>
      </w:pPr>
      <w:r>
        <w:t xml:space="preserve">A major project-management challenge emerged after the initial detector prototype was completed: the computational cost of repeated answer generation, LLM-based judging, NLI scoring, and self-consistency evaluation was substantially higher than originally estimated. This created a direct risk to both the experimental schedule and the planned scope of cross-dataset evaluation. To mitigate this risk, the project introduced persistent answer caching and shifted from single-run testing to a paired Monte Carlo protocol with fixed sampled subsets. This adjustment reduced redundant model calls and allowed the same generated outputs to be reused across detection, mitigation, and ablation experiments. As a result, the project was able to preserve the original objective of evaluating the framework on </w:t>
      </w:r>
      <w:proofErr w:type="spellStart"/>
      <w:r>
        <w:t>TruthfulQA</w:t>
      </w:r>
      <w:proofErr w:type="spellEnd"/>
      <w:r>
        <w:t xml:space="preserve">, FEVER, and Natural </w:t>
      </w:r>
      <w:r>
        <w:lastRenderedPageBreak/>
        <w:t>Questions, although the evaluation design was modified from a simpler single-run setting to a stability-aware multi-run setting. This change illustrates that project planning was not static: the implementation schedule had to be revised in response to computational constraints, and methodological adjustments were made to protect both feasibility and experimental validity.</w:t>
      </w:r>
    </w:p>
    <w:p w14:paraId="40DA48C3" w14:textId="77777777" w:rsidR="00AA6B46" w:rsidRDefault="00AA6B46"/>
    <w:p w14:paraId="60151534" w14:textId="77777777" w:rsidR="00180B9B" w:rsidRDefault="00180B9B"/>
    <w:p w14:paraId="31B25380" w14:textId="77777777" w:rsidR="00180B9B" w:rsidRDefault="00180B9B" w:rsidP="00180B9B">
      <w:pPr>
        <w:pStyle w:val="NormalWeb"/>
      </w:pPr>
      <w:r>
        <w:rPr>
          <w:rStyle w:val="Emphasis"/>
        </w:rPr>
        <w:t>Revised version for Section 8.2 Critical Reflection:</w:t>
      </w:r>
    </w:p>
    <w:p w14:paraId="213A1976" w14:textId="77777777" w:rsidR="00180B9B" w:rsidRDefault="00180B9B" w:rsidP="00180B9B">
      <w:pPr>
        <w:pStyle w:val="NormalWeb"/>
      </w:pPr>
      <w:r>
        <w:t xml:space="preserve">The most important lesson from this project is that hallucination mitigation is not equally achievable across tasks, even when the same detector-guided framework is used. The results show that the proposed system performs strongly on FEVER, where explicit evidence and a constrained label space allow contradiction-aware verification and reliable reranking. By contrast, on </w:t>
      </w:r>
      <w:proofErr w:type="spellStart"/>
      <w:r>
        <w:t>TruthfulQA</w:t>
      </w:r>
      <w:proofErr w:type="spellEnd"/>
      <w:r>
        <w:t xml:space="preserve"> the same closed-loop strategy fails to reduce hallucination, because the system must choose among model-generated candidates without dependable grounding. This indicates that the main limitation is not simply imperfect score aggregation, but a deeper structural issue: post-hoc mitigation is fundamentally constrained when neither the detector nor the candidate pool has access to authoritative evidence. Natural Questions lies between these two extremes, suggesting that partial grounding can support limited improvement, but not the same level of correction seen in evidence-based verification. Therefore, the project’s main contribution is not only the proposal of a multi-signal framework, but also the empirical demonstration that hallucination mitigation effectiveness is strongly conditioned by grounding availability and answer-space structure.</w:t>
      </w:r>
    </w:p>
    <w:p w14:paraId="04F0AB00" w14:textId="77777777" w:rsidR="00180B9B" w:rsidRDefault="00180B9B">
      <w:pPr>
        <w:rPr>
          <w:rFonts w:hint="eastAsia"/>
        </w:rPr>
      </w:pPr>
    </w:p>
    <w:p w14:paraId="7162A6C7" w14:textId="77777777" w:rsidR="00180B9B" w:rsidRDefault="00180B9B" w:rsidP="00180B9B">
      <w:pPr>
        <w:pStyle w:val="NormalWeb"/>
      </w:pPr>
      <w:r>
        <w:rPr>
          <w:rStyle w:val="Emphasis"/>
        </w:rPr>
        <w:t>Revised version for Chapter 9 Conclusion:</w:t>
      </w:r>
    </w:p>
    <w:p w14:paraId="70A50B83" w14:textId="77777777" w:rsidR="00180B9B" w:rsidRDefault="00180B9B" w:rsidP="00180B9B">
      <w:pPr>
        <w:pStyle w:val="NormalWeb"/>
      </w:pPr>
      <w:r>
        <w:t xml:space="preserve">This dissertation set out to investigate whether a prompt-engineering-based, detector-guided framework could improve hallucination handling in large language models across different QA settings. The results show that such a framework can be effective, but only under </w:t>
      </w:r>
      <w:proofErr w:type="gramStart"/>
      <w:r>
        <w:t>particular conditions</w:t>
      </w:r>
      <w:proofErr w:type="gramEnd"/>
      <w:r>
        <w:t xml:space="preserve">. In evidence-grounded verification tasks such as FEVER, the proposed multi-signal design substantially reduces hallucination and improves correctness, demonstrating the value of combining semantic judgement, contradiction-aware factuality signals, and detector-conditioned mitigation. In partially grounded extractive QA, the same framework yields only moderate gains, indicating that improvement is limited by candidate quality and strict answer-matching criteria. In open-ended settings such as </w:t>
      </w:r>
      <w:proofErr w:type="spellStart"/>
      <w:r>
        <w:t>TruthfulQA</w:t>
      </w:r>
      <w:proofErr w:type="spellEnd"/>
      <w:r>
        <w:t>, however, mitigation remains unreliable, showing that internal semantic signals alone are insufficient when explicit grounding is absent. Taken together, these findings suggest that the main contribution of this project is twofold: first, it provides a unified closed-loop framework for hallucination detection and mitigation; second, it shows empirically that the success of such mitigation depends less on the existence of multiple signals in itself than on whether the task provides enough structure and grounding for those signals to be meaningfully interpreted.</w:t>
      </w:r>
    </w:p>
    <w:p w14:paraId="21C0376E" w14:textId="77777777" w:rsidR="00180B9B" w:rsidRDefault="00180B9B" w:rsidP="00180B9B">
      <w:pPr>
        <w:pStyle w:val="NormalWeb"/>
      </w:pPr>
      <w:r>
        <w:rPr>
          <w:rFonts w:ascii="SimSun" w:eastAsia="SimSun" w:hAnsi="SimSun" w:cs="SimSun" w:hint="eastAsia"/>
        </w:rPr>
        <w:lastRenderedPageBreak/>
        <w:t>但从评分标准看，</w:t>
      </w:r>
      <w:r>
        <w:t xml:space="preserve">Chapter 5 </w:t>
      </w:r>
      <w:r>
        <w:rPr>
          <w:rFonts w:ascii="SimSun" w:eastAsia="SimSun" w:hAnsi="SimSun" w:cs="SimSun" w:hint="eastAsia"/>
        </w:rPr>
        <w:t>现在的主要问题不是</w:t>
      </w:r>
      <w:r>
        <w:t>“</w:t>
      </w:r>
      <w:r>
        <w:rPr>
          <w:rFonts w:ascii="SimSun" w:eastAsia="SimSun" w:hAnsi="SimSun" w:cs="SimSun" w:hint="eastAsia"/>
        </w:rPr>
        <w:t>有没有结果</w:t>
      </w:r>
      <w:r>
        <w:t>”</w:t>
      </w:r>
      <w:r>
        <w:rPr>
          <w:rFonts w:ascii="SimSun" w:eastAsia="SimSun" w:hAnsi="SimSun" w:cs="SimSun" w:hint="eastAsia"/>
        </w:rPr>
        <w:t>，而是</w:t>
      </w:r>
      <w:r>
        <w:rPr>
          <w:rStyle w:val="Strong"/>
          <w:rFonts w:ascii="SimSun" w:eastAsia="SimSun" w:hAnsi="SimSun" w:cs="SimSun" w:hint="eastAsia"/>
        </w:rPr>
        <w:t>结果写得还不够像</w:t>
      </w:r>
      <w:r>
        <w:rPr>
          <w:rStyle w:val="Strong"/>
        </w:rPr>
        <w:t xml:space="preserve"> analysis</w:t>
      </w:r>
      <w:r>
        <w:rPr>
          <w:rFonts w:ascii="SimSun" w:eastAsia="SimSun" w:hAnsi="SimSun" w:cs="SimSun" w:hint="eastAsia"/>
        </w:rPr>
        <w:t>。很多小节目前仍然是</w:t>
      </w:r>
      <w:r>
        <w:t>“</w:t>
      </w:r>
      <w:r>
        <w:rPr>
          <w:rFonts w:ascii="SimSun" w:eastAsia="SimSun" w:hAnsi="SimSun" w:cs="SimSun" w:hint="eastAsia"/>
        </w:rPr>
        <w:t>复述表格数值</w:t>
      </w:r>
      <w:r>
        <w:t>”——</w:t>
      </w:r>
      <w:r>
        <w:rPr>
          <w:rFonts w:ascii="SimSun" w:eastAsia="SimSun" w:hAnsi="SimSun" w:cs="SimSun" w:hint="eastAsia"/>
        </w:rPr>
        <w:t>比如</w:t>
      </w:r>
      <w:r>
        <w:t xml:space="preserve"> 5.2.1</w:t>
      </w:r>
      <w:r>
        <w:rPr>
          <w:rFonts w:ascii="SimSun" w:eastAsia="SimSun" w:hAnsi="SimSun" w:cs="SimSun" w:hint="eastAsia"/>
        </w:rPr>
        <w:t>、</w:t>
      </w:r>
      <w:r>
        <w:t>5.2.2</w:t>
      </w:r>
      <w:r>
        <w:rPr>
          <w:rFonts w:ascii="SimSun" w:eastAsia="SimSun" w:hAnsi="SimSun" w:cs="SimSun" w:hint="eastAsia"/>
        </w:rPr>
        <w:t>、</w:t>
      </w:r>
      <w:r>
        <w:t xml:space="preserve">5.2.3 </w:t>
      </w:r>
      <w:r>
        <w:rPr>
          <w:rFonts w:ascii="SimSun" w:eastAsia="SimSun" w:hAnsi="SimSun" w:cs="SimSun" w:hint="eastAsia"/>
        </w:rPr>
        <w:t>大多只是把</w:t>
      </w:r>
      <w:r>
        <w:t xml:space="preserve"> F1</w:t>
      </w:r>
      <w:r>
        <w:rPr>
          <w:rFonts w:ascii="SimSun" w:eastAsia="SimSun" w:hAnsi="SimSun" w:cs="SimSun" w:hint="eastAsia"/>
        </w:rPr>
        <w:t>、</w:t>
      </w:r>
      <w:r>
        <w:t>Q-std</w:t>
      </w:r>
      <w:r>
        <w:rPr>
          <w:rFonts w:ascii="SimSun" w:eastAsia="SimSun" w:hAnsi="SimSun" w:cs="SimSun" w:hint="eastAsia"/>
        </w:rPr>
        <w:t>、</w:t>
      </w:r>
      <w:r>
        <w:t xml:space="preserve">A-std </w:t>
      </w:r>
      <w:r>
        <w:rPr>
          <w:rFonts w:ascii="SimSun" w:eastAsia="SimSun" w:hAnsi="SimSun" w:cs="SimSun" w:hint="eastAsia"/>
        </w:rPr>
        <w:t>再说一遍；</w:t>
      </w:r>
      <w:r>
        <w:t xml:space="preserve">5.3.1–5.3.3 </w:t>
      </w:r>
      <w:r>
        <w:rPr>
          <w:rFonts w:ascii="SimSun" w:eastAsia="SimSun" w:hAnsi="SimSun" w:cs="SimSun" w:hint="eastAsia"/>
        </w:rPr>
        <w:t>也主要是把表格里的</w:t>
      </w:r>
      <w:r>
        <w:t xml:space="preserve"> hallucination </w:t>
      </w:r>
      <w:r>
        <w:rPr>
          <w:rFonts w:ascii="SimSun" w:eastAsia="SimSun" w:hAnsi="SimSun" w:cs="SimSun" w:hint="eastAsia"/>
        </w:rPr>
        <w:t>和</w:t>
      </w:r>
      <w:r>
        <w:t xml:space="preserve"> accuracy </w:t>
      </w:r>
      <w:r>
        <w:rPr>
          <w:rFonts w:ascii="SimSun" w:eastAsia="SimSun" w:hAnsi="SimSun" w:cs="SimSun" w:hint="eastAsia"/>
        </w:rPr>
        <w:t>重复成文字。这样虽然满足了</w:t>
      </w:r>
      <w:r>
        <w:t xml:space="preserve"> CT2 </w:t>
      </w:r>
      <w:r>
        <w:rPr>
          <w:rFonts w:ascii="SimSun" w:eastAsia="SimSun" w:hAnsi="SimSun" w:cs="SimSun" w:hint="eastAsia"/>
        </w:rPr>
        <w:t>的</w:t>
      </w:r>
      <w:r>
        <w:t xml:space="preserve"> “describe relevant results”</w:t>
      </w:r>
      <w:r>
        <w:rPr>
          <w:rFonts w:ascii="SimSun" w:eastAsia="SimSun" w:hAnsi="SimSun" w:cs="SimSun" w:hint="eastAsia"/>
        </w:rPr>
        <w:t>，但离高分档要求的</w:t>
      </w:r>
      <w:r>
        <w:t xml:space="preserve"> </w:t>
      </w:r>
      <w:r>
        <w:rPr>
          <w:rStyle w:val="Strong"/>
        </w:rPr>
        <w:t>CT3 discussion and interpretation</w:t>
      </w:r>
      <w:r>
        <w:t xml:space="preserve"> </w:t>
      </w:r>
      <w:r>
        <w:rPr>
          <w:rFonts w:ascii="SimSun" w:eastAsia="SimSun" w:hAnsi="SimSun" w:cs="SimSun" w:hint="eastAsia"/>
        </w:rPr>
        <w:t>还差一步，因为高分不仅要求</w:t>
      </w:r>
      <w:r>
        <w:t>“</w:t>
      </w:r>
      <w:r>
        <w:rPr>
          <w:rFonts w:ascii="SimSun" w:eastAsia="SimSun" w:hAnsi="SimSun" w:cs="SimSun" w:hint="eastAsia"/>
        </w:rPr>
        <w:t>报结果</w:t>
      </w:r>
      <w:r>
        <w:t>”</w:t>
      </w:r>
      <w:r>
        <w:rPr>
          <w:rFonts w:ascii="SimSun" w:eastAsia="SimSun" w:hAnsi="SimSun" w:cs="SimSun" w:hint="eastAsia"/>
        </w:rPr>
        <w:t>，还要求你说明：</w:t>
      </w:r>
      <w:r>
        <w:rPr>
          <w:rStyle w:val="Strong"/>
          <w:rFonts w:ascii="SimSun" w:eastAsia="SimSun" w:hAnsi="SimSun" w:cs="SimSun" w:hint="eastAsia"/>
        </w:rPr>
        <w:t>哪个现象最重要、为什么值得关注、不同数据集之间说明了什么、这些结果和方法设计是否一致</w:t>
      </w:r>
      <w:r>
        <w:rPr>
          <w:rFonts w:ascii="SimSun" w:eastAsia="SimSun" w:hAnsi="SimSun" w:cs="SimSun" w:hint="eastAsia"/>
        </w:rPr>
        <w:t>。另外，</w:t>
      </w:r>
      <w:r>
        <w:t xml:space="preserve">5.3.7 “Effect of Threshold on Mitigation” </w:t>
      </w:r>
      <w:r>
        <w:rPr>
          <w:rFonts w:ascii="SimSun" w:eastAsia="SimSun" w:hAnsi="SimSun" w:cs="SimSun" w:hint="eastAsia"/>
        </w:rPr>
        <w:t>这一部分目前明显偏弱，</w:t>
      </w:r>
      <w:proofErr w:type="spellStart"/>
      <w:r>
        <w:t>TruthfulQA</w:t>
      </w:r>
      <w:proofErr w:type="spellEnd"/>
      <w:r>
        <w:t xml:space="preserve"> </w:t>
      </w:r>
      <w:r>
        <w:rPr>
          <w:rFonts w:ascii="SimSun" w:eastAsia="SimSun" w:hAnsi="SimSun" w:cs="SimSun" w:hint="eastAsia"/>
        </w:rPr>
        <w:t>和</w:t>
      </w:r>
      <w:r>
        <w:t xml:space="preserve"> FEVER </w:t>
      </w:r>
      <w:r>
        <w:rPr>
          <w:rFonts w:ascii="SimSun" w:eastAsia="SimSun" w:hAnsi="SimSun" w:cs="SimSun" w:hint="eastAsia"/>
        </w:rPr>
        <w:t>还是预期性、将来式表述，如</w:t>
      </w:r>
      <w:r>
        <w:t xml:space="preserve"> “is expected to be less </w:t>
      </w:r>
      <w:proofErr w:type="spellStart"/>
      <w:r>
        <w:t>effective”“a</w:t>
      </w:r>
      <w:proofErr w:type="spellEnd"/>
      <w:r>
        <w:t xml:space="preserve"> similar analysis can be conducted”</w:t>
      </w:r>
      <w:r>
        <w:rPr>
          <w:rFonts w:ascii="SimSun" w:eastAsia="SimSun" w:hAnsi="SimSun" w:cs="SimSun" w:hint="eastAsia"/>
        </w:rPr>
        <w:t>，这在</w:t>
      </w:r>
      <w:r>
        <w:t xml:space="preserve"> Results </w:t>
      </w:r>
      <w:r>
        <w:rPr>
          <w:rFonts w:ascii="SimSun" w:eastAsia="SimSun" w:hAnsi="SimSun" w:cs="SimSun" w:hint="eastAsia"/>
        </w:rPr>
        <w:t>章节里不合适，因为结果章节必须写</w:t>
      </w:r>
      <w:r>
        <w:rPr>
          <w:rStyle w:val="Strong"/>
          <w:rFonts w:ascii="SimSun" w:eastAsia="SimSun" w:hAnsi="SimSun" w:cs="SimSun" w:hint="eastAsia"/>
        </w:rPr>
        <w:t>已经观察到的实验现象</w:t>
      </w:r>
      <w:r>
        <w:rPr>
          <w:rFonts w:ascii="SimSun" w:eastAsia="SimSun" w:hAnsi="SimSun" w:cs="SimSun" w:hint="eastAsia"/>
        </w:rPr>
        <w:t>，不能写</w:t>
      </w:r>
      <w:r>
        <w:t>“</w:t>
      </w:r>
      <w:r>
        <w:rPr>
          <w:rFonts w:ascii="SimSun" w:eastAsia="SimSun" w:hAnsi="SimSun" w:cs="SimSun" w:hint="eastAsia"/>
        </w:rPr>
        <w:t>可以进一步分析</w:t>
      </w:r>
      <w:r>
        <w:t>”</w:t>
      </w:r>
      <w:r>
        <w:rPr>
          <w:rFonts w:ascii="SimSun" w:eastAsia="SimSun" w:hAnsi="SimSun" w:cs="SimSun" w:hint="eastAsia"/>
        </w:rPr>
        <w:t>。</w:t>
      </w:r>
    </w:p>
    <w:p w14:paraId="661B3B25" w14:textId="77777777" w:rsidR="00180B9B" w:rsidRDefault="00180B9B" w:rsidP="00180B9B">
      <w:pPr>
        <w:pStyle w:val="NormalWeb"/>
      </w:pPr>
      <w:r>
        <w:rPr>
          <w:rFonts w:ascii="SimSun" w:eastAsia="SimSun" w:hAnsi="SimSun" w:cs="SimSun" w:hint="eastAsia"/>
        </w:rPr>
        <w:t>所以，</w:t>
      </w:r>
      <w:r>
        <w:t xml:space="preserve">Chapter 5 </w:t>
      </w:r>
      <w:r>
        <w:rPr>
          <w:rFonts w:ascii="SimSun" w:eastAsia="SimSun" w:hAnsi="SimSun" w:cs="SimSun" w:hint="eastAsia"/>
        </w:rPr>
        <w:t>的修改重点，第一是把</w:t>
      </w:r>
      <w:r>
        <w:t>“</w:t>
      </w:r>
      <w:r>
        <w:rPr>
          <w:rFonts w:ascii="SimSun" w:eastAsia="SimSun" w:hAnsi="SimSun" w:cs="SimSun" w:hint="eastAsia"/>
        </w:rPr>
        <w:t>数据复述</w:t>
      </w:r>
      <w:r>
        <w:t>”</w:t>
      </w:r>
      <w:r>
        <w:rPr>
          <w:rFonts w:ascii="SimSun" w:eastAsia="SimSun" w:hAnsi="SimSun" w:cs="SimSun" w:hint="eastAsia"/>
        </w:rPr>
        <w:t>改成</w:t>
      </w:r>
      <w:r>
        <w:t>“</w:t>
      </w:r>
      <w:r>
        <w:rPr>
          <w:rFonts w:ascii="SimSun" w:eastAsia="SimSun" w:hAnsi="SimSun" w:cs="SimSun" w:hint="eastAsia"/>
        </w:rPr>
        <w:t>结果解释</w:t>
      </w:r>
      <w:r>
        <w:t>”</w:t>
      </w:r>
      <w:r>
        <w:rPr>
          <w:rFonts w:ascii="SimSun" w:eastAsia="SimSun" w:hAnsi="SimSun" w:cs="SimSun" w:hint="eastAsia"/>
        </w:rPr>
        <w:t>。你现在其实已经有足够好的材料：例如</w:t>
      </w:r>
      <w:r>
        <w:t xml:space="preserve"> Table 1 </w:t>
      </w:r>
      <w:r>
        <w:rPr>
          <w:rFonts w:ascii="SimSun" w:eastAsia="SimSun" w:hAnsi="SimSun" w:cs="SimSun" w:hint="eastAsia"/>
        </w:rPr>
        <w:t>显示</w:t>
      </w:r>
      <w:r>
        <w:t xml:space="preserve"> FEVER </w:t>
      </w:r>
      <w:r>
        <w:rPr>
          <w:rFonts w:ascii="SimSun" w:eastAsia="SimSun" w:hAnsi="SimSun" w:cs="SimSun" w:hint="eastAsia"/>
        </w:rPr>
        <w:t>上</w:t>
      </w:r>
      <w:r>
        <w:t xml:space="preserve"> hallucination </w:t>
      </w:r>
      <w:r>
        <w:rPr>
          <w:rFonts w:ascii="SimSun" w:eastAsia="SimSun" w:hAnsi="SimSun" w:cs="SimSun" w:hint="eastAsia"/>
        </w:rPr>
        <w:t>从</w:t>
      </w:r>
      <w:r>
        <w:t xml:space="preserve"> 59.5% </w:t>
      </w:r>
      <w:r>
        <w:rPr>
          <w:rFonts w:ascii="SimSun" w:eastAsia="SimSun" w:hAnsi="SimSun" w:cs="SimSun" w:hint="eastAsia"/>
        </w:rPr>
        <w:t>降到</w:t>
      </w:r>
      <w:r>
        <w:t xml:space="preserve"> 29.5%</w:t>
      </w:r>
      <w:r>
        <w:rPr>
          <w:rFonts w:ascii="SimSun" w:eastAsia="SimSun" w:hAnsi="SimSun" w:cs="SimSun" w:hint="eastAsia"/>
        </w:rPr>
        <w:t>，而</w:t>
      </w:r>
      <w:r>
        <w:t xml:space="preserve"> </w:t>
      </w:r>
      <w:proofErr w:type="spellStart"/>
      <w:r>
        <w:t>TruthfulQA</w:t>
      </w:r>
      <w:proofErr w:type="spellEnd"/>
      <w:r>
        <w:t xml:space="preserve"> </w:t>
      </w:r>
      <w:r>
        <w:rPr>
          <w:rFonts w:ascii="SimSun" w:eastAsia="SimSun" w:hAnsi="SimSun" w:cs="SimSun" w:hint="eastAsia"/>
        </w:rPr>
        <w:t>反而从</w:t>
      </w:r>
      <w:r>
        <w:t xml:space="preserve"> 88.3% </w:t>
      </w:r>
      <w:r>
        <w:rPr>
          <w:rFonts w:ascii="SimSun" w:eastAsia="SimSun" w:hAnsi="SimSun" w:cs="SimSun" w:hint="eastAsia"/>
        </w:rPr>
        <w:t>升到</w:t>
      </w:r>
      <w:r>
        <w:t xml:space="preserve"> 89.0%</w:t>
      </w:r>
      <w:r>
        <w:rPr>
          <w:rFonts w:ascii="SimSun" w:eastAsia="SimSun" w:hAnsi="SimSun" w:cs="SimSun" w:hint="eastAsia"/>
        </w:rPr>
        <w:t>，这本身就是最强的结果信号，应该直接拿来解释</w:t>
      </w:r>
      <w:r>
        <w:t xml:space="preserve"> framework </w:t>
      </w:r>
      <w:r>
        <w:rPr>
          <w:rFonts w:ascii="SimSun" w:eastAsia="SimSun" w:hAnsi="SimSun" w:cs="SimSun" w:hint="eastAsia"/>
        </w:rPr>
        <w:t>在</w:t>
      </w:r>
      <w:r>
        <w:t xml:space="preserve"> evidence-grounded task </w:t>
      </w:r>
      <w:r>
        <w:rPr>
          <w:rFonts w:ascii="SimSun" w:eastAsia="SimSun" w:hAnsi="SimSun" w:cs="SimSun" w:hint="eastAsia"/>
        </w:rPr>
        <w:t>和</w:t>
      </w:r>
      <w:r>
        <w:t xml:space="preserve"> open-ended task </w:t>
      </w:r>
      <w:r>
        <w:rPr>
          <w:rFonts w:ascii="SimSun" w:eastAsia="SimSun" w:hAnsi="SimSun" w:cs="SimSun" w:hint="eastAsia"/>
        </w:rPr>
        <w:t>中为何表现差异这么大，而不只是重复数字。第二是让各个子节之间形成层次：</w:t>
      </w:r>
      <w:r>
        <w:t xml:space="preserve">5.1 </w:t>
      </w:r>
      <w:r>
        <w:rPr>
          <w:rFonts w:ascii="SimSun" w:eastAsia="SimSun" w:hAnsi="SimSun" w:cs="SimSun" w:hint="eastAsia"/>
        </w:rPr>
        <w:t>讲</w:t>
      </w:r>
      <w:r>
        <w:t xml:space="preserve"> overall finding</w:t>
      </w:r>
      <w:r>
        <w:rPr>
          <w:rFonts w:ascii="SimSun" w:eastAsia="SimSun" w:hAnsi="SimSun" w:cs="SimSun" w:hint="eastAsia"/>
        </w:rPr>
        <w:t>，</w:t>
      </w:r>
      <w:r>
        <w:t xml:space="preserve">5.2 </w:t>
      </w:r>
      <w:r>
        <w:rPr>
          <w:rFonts w:ascii="SimSun" w:eastAsia="SimSun" w:hAnsi="SimSun" w:cs="SimSun" w:hint="eastAsia"/>
        </w:rPr>
        <w:t>讲</w:t>
      </w:r>
      <w:r>
        <w:t xml:space="preserve"> detector </w:t>
      </w:r>
      <w:r>
        <w:rPr>
          <w:rFonts w:ascii="SimSun" w:eastAsia="SimSun" w:hAnsi="SimSun" w:cs="SimSun" w:hint="eastAsia"/>
        </w:rPr>
        <w:t>的表现与稳定性，</w:t>
      </w:r>
      <w:r>
        <w:t xml:space="preserve">5.3 </w:t>
      </w:r>
      <w:r>
        <w:rPr>
          <w:rFonts w:ascii="SimSun" w:eastAsia="SimSun" w:hAnsi="SimSun" w:cs="SimSun" w:hint="eastAsia"/>
        </w:rPr>
        <w:t>讲</w:t>
      </w:r>
      <w:r>
        <w:t xml:space="preserve"> mitigation </w:t>
      </w:r>
      <w:r>
        <w:rPr>
          <w:rFonts w:ascii="SimSun" w:eastAsia="SimSun" w:hAnsi="SimSun" w:cs="SimSun" w:hint="eastAsia"/>
        </w:rPr>
        <w:t>的有效性，</w:t>
      </w:r>
      <w:r>
        <w:t xml:space="preserve">5.4 </w:t>
      </w:r>
      <w:r>
        <w:rPr>
          <w:rFonts w:ascii="SimSun" w:eastAsia="SimSun" w:hAnsi="SimSun" w:cs="SimSun" w:hint="eastAsia"/>
        </w:rPr>
        <w:t>讲</w:t>
      </w:r>
      <w:r>
        <w:t xml:space="preserve"> ablation </w:t>
      </w:r>
      <w:r>
        <w:rPr>
          <w:rFonts w:ascii="SimSun" w:eastAsia="SimSun" w:hAnsi="SimSun" w:cs="SimSun" w:hint="eastAsia"/>
        </w:rPr>
        <w:t>解释原因，</w:t>
      </w:r>
      <w:r>
        <w:t xml:space="preserve">5.5 </w:t>
      </w:r>
      <w:r>
        <w:rPr>
          <w:rFonts w:ascii="SimSun" w:eastAsia="SimSun" w:hAnsi="SimSun" w:cs="SimSun" w:hint="eastAsia"/>
        </w:rPr>
        <w:t>用</w:t>
      </w:r>
      <w:r>
        <w:t xml:space="preserve"> case study </w:t>
      </w:r>
      <w:r>
        <w:rPr>
          <w:rFonts w:ascii="SimSun" w:eastAsia="SimSun" w:hAnsi="SimSun" w:cs="SimSun" w:hint="eastAsia"/>
        </w:rPr>
        <w:t>和</w:t>
      </w:r>
      <w:r>
        <w:t xml:space="preserve"> score distribution </w:t>
      </w:r>
      <w:r>
        <w:rPr>
          <w:rFonts w:ascii="SimSun" w:eastAsia="SimSun" w:hAnsi="SimSun" w:cs="SimSun" w:hint="eastAsia"/>
        </w:rPr>
        <w:t>做</w:t>
      </w:r>
      <w:r>
        <w:t xml:space="preserve"> qualitative support</w:t>
      </w:r>
      <w:r>
        <w:rPr>
          <w:rFonts w:ascii="SimSun" w:eastAsia="SimSun" w:hAnsi="SimSun" w:cs="SimSun" w:hint="eastAsia"/>
        </w:rPr>
        <w:t>。现在这些部分都有，但衔接上还不够强。第三是把</w:t>
      </w:r>
      <w:r>
        <w:t>“</w:t>
      </w:r>
      <w:r>
        <w:rPr>
          <w:rFonts w:ascii="SimSun" w:eastAsia="SimSun" w:hAnsi="SimSun" w:cs="SimSun" w:hint="eastAsia"/>
        </w:rPr>
        <w:t>图表对应的文字分析</w:t>
      </w:r>
      <w:r>
        <w:t>”</w:t>
      </w:r>
      <w:r>
        <w:rPr>
          <w:rFonts w:ascii="SimSun" w:eastAsia="SimSun" w:hAnsi="SimSun" w:cs="SimSun" w:hint="eastAsia"/>
        </w:rPr>
        <w:t>写足。比如</w:t>
      </w:r>
      <w:r>
        <w:t xml:space="preserve"> page 83 </w:t>
      </w:r>
      <w:r>
        <w:rPr>
          <w:rFonts w:ascii="SimSun" w:eastAsia="SimSun" w:hAnsi="SimSun" w:cs="SimSun" w:hint="eastAsia"/>
        </w:rPr>
        <w:t>的</w:t>
      </w:r>
      <w:r>
        <w:t xml:space="preserve"> NQ </w:t>
      </w:r>
      <w:r>
        <w:rPr>
          <w:rFonts w:ascii="SimSun" w:eastAsia="SimSun" w:hAnsi="SimSun" w:cs="SimSun" w:hint="eastAsia"/>
        </w:rPr>
        <w:t>图已经很有价值：上图显示</w:t>
      </w:r>
      <w:r>
        <w:t xml:space="preserve"> correct </w:t>
      </w:r>
      <w:r>
        <w:rPr>
          <w:rFonts w:ascii="SimSun" w:eastAsia="SimSun" w:hAnsi="SimSun" w:cs="SimSun" w:hint="eastAsia"/>
        </w:rPr>
        <w:t>与</w:t>
      </w:r>
      <w:r>
        <w:t xml:space="preserve"> hallucinated </w:t>
      </w:r>
      <w:r>
        <w:rPr>
          <w:rFonts w:ascii="SimSun" w:eastAsia="SimSun" w:hAnsi="SimSun" w:cs="SimSun" w:hint="eastAsia"/>
        </w:rPr>
        <w:t>的</w:t>
      </w:r>
      <w:r>
        <w:t xml:space="preserve"> score </w:t>
      </w:r>
      <w:r>
        <w:rPr>
          <w:rFonts w:ascii="SimSun" w:eastAsia="SimSun" w:hAnsi="SimSun" w:cs="SimSun" w:hint="eastAsia"/>
        </w:rPr>
        <w:t>有明显分离，中间</w:t>
      </w:r>
      <w:r>
        <w:t xml:space="preserve"> scatter </w:t>
      </w:r>
      <w:r>
        <w:rPr>
          <w:rFonts w:ascii="SimSun" w:eastAsia="SimSun" w:hAnsi="SimSun" w:cs="SimSun" w:hint="eastAsia"/>
        </w:rPr>
        <w:t>显示大部分点沿对角线分布但有部分点上移，右下角柱状图显示</w:t>
      </w:r>
      <w:r>
        <w:t xml:space="preserve"> still wrong </w:t>
      </w:r>
      <w:r>
        <w:rPr>
          <w:rFonts w:ascii="SimSun" w:eastAsia="SimSun" w:hAnsi="SimSun" w:cs="SimSun" w:hint="eastAsia"/>
        </w:rPr>
        <w:t>数量远大于</w:t>
      </w:r>
      <w:r>
        <w:t xml:space="preserve"> fixed </w:t>
      </w:r>
      <w:r>
        <w:rPr>
          <w:rFonts w:ascii="SimSun" w:eastAsia="SimSun" w:hAnsi="SimSun" w:cs="SimSun" w:hint="eastAsia"/>
        </w:rPr>
        <w:t>和</w:t>
      </w:r>
      <w:r>
        <w:t xml:space="preserve"> regressed</w:t>
      </w:r>
      <w:r>
        <w:rPr>
          <w:rFonts w:ascii="SimSun" w:eastAsia="SimSun" w:hAnsi="SimSun" w:cs="SimSun" w:hint="eastAsia"/>
        </w:rPr>
        <w:t>，这些都可以写成非常好的解释性文字，而不是只说</w:t>
      </w:r>
      <w:r>
        <w:t>“top panel shows... bottom-left panel shows</w:t>
      </w:r>
      <w:proofErr w:type="gramStart"/>
      <w:r>
        <w:t>...”</w:t>
      </w:r>
      <w:r>
        <w:rPr>
          <w:rFonts w:ascii="SimSun" w:eastAsia="SimSun" w:hAnsi="SimSun" w:cs="SimSun" w:hint="eastAsia"/>
        </w:rPr>
        <w:t>。</w:t>
      </w:r>
      <w:proofErr w:type="gramEnd"/>
    </w:p>
    <w:p w14:paraId="3DB8DF85" w14:textId="77777777" w:rsidR="00180B9B" w:rsidRDefault="00180B9B" w:rsidP="00180B9B">
      <w:pPr>
        <w:pStyle w:val="NormalWeb"/>
      </w:pPr>
      <w:r>
        <w:rPr>
          <w:rFonts w:ascii="SimSun" w:eastAsia="SimSun" w:hAnsi="SimSun" w:cs="SimSun" w:hint="eastAsia"/>
        </w:rPr>
        <w:t>另外，</w:t>
      </w:r>
      <w:r>
        <w:t xml:space="preserve">Chapter 5 </w:t>
      </w:r>
      <w:r>
        <w:rPr>
          <w:rFonts w:ascii="SimSun" w:eastAsia="SimSun" w:hAnsi="SimSun" w:cs="SimSun" w:hint="eastAsia"/>
        </w:rPr>
        <w:t>还有一个结构上的细节要注意：目前有些地方存在</w:t>
      </w:r>
      <w:r>
        <w:rPr>
          <w:rStyle w:val="Strong"/>
          <w:rFonts w:ascii="SimSun" w:eastAsia="SimSun" w:hAnsi="SimSun" w:cs="SimSun" w:hint="eastAsia"/>
        </w:rPr>
        <w:t>结果和讨论边界不清</w:t>
      </w:r>
      <w:r>
        <w:rPr>
          <w:rFonts w:ascii="SimSun" w:eastAsia="SimSun" w:hAnsi="SimSun" w:cs="SimSun" w:hint="eastAsia"/>
        </w:rPr>
        <w:t>的问题。比如</w:t>
      </w:r>
      <w:r>
        <w:t xml:space="preserve"> 5.2.4 Cross-Dataset Comparison</w:t>
      </w:r>
      <w:r>
        <w:rPr>
          <w:rFonts w:ascii="SimSun" w:eastAsia="SimSun" w:hAnsi="SimSun" w:cs="SimSun" w:hint="eastAsia"/>
        </w:rPr>
        <w:t>、</w:t>
      </w:r>
      <w:r>
        <w:t>5.3.4 Cross-Dataset Comparison</w:t>
      </w:r>
      <w:r>
        <w:rPr>
          <w:rFonts w:ascii="SimSun" w:eastAsia="SimSun" w:hAnsi="SimSun" w:cs="SimSun" w:hint="eastAsia"/>
        </w:rPr>
        <w:t>、</w:t>
      </w:r>
      <w:r>
        <w:t>5.5.5 Effect of Detector on Mitigation</w:t>
      </w:r>
      <w:r>
        <w:rPr>
          <w:rFonts w:ascii="SimSun" w:eastAsia="SimSun" w:hAnsi="SimSun" w:cs="SimSun" w:hint="eastAsia"/>
        </w:rPr>
        <w:t>，这些都已经开始进入解释层面；而</w:t>
      </w:r>
      <w:r>
        <w:t xml:space="preserve"> Chapter 6 </w:t>
      </w:r>
      <w:r>
        <w:rPr>
          <w:rFonts w:ascii="SimSun" w:eastAsia="SimSun" w:hAnsi="SimSun" w:cs="SimSun" w:hint="eastAsia"/>
        </w:rPr>
        <w:t>又有大量类似内容。结果章节当然可以有简要解释，但不要把深层原因分析全部提前说完。更理想的写法是：</w:t>
      </w:r>
      <w:r>
        <w:t xml:space="preserve">Chapter 5 </w:t>
      </w:r>
      <w:r>
        <w:rPr>
          <w:rFonts w:ascii="SimSun" w:eastAsia="SimSun" w:hAnsi="SimSun" w:cs="SimSun" w:hint="eastAsia"/>
        </w:rPr>
        <w:t>里先给出</w:t>
      </w:r>
      <w:r>
        <w:rPr>
          <w:rStyle w:val="Strong"/>
        </w:rPr>
        <w:t>data-driven observations</w:t>
      </w:r>
      <w:r>
        <w:rPr>
          <w:rFonts w:ascii="SimSun" w:eastAsia="SimSun" w:hAnsi="SimSun" w:cs="SimSun" w:hint="eastAsia"/>
        </w:rPr>
        <w:t>，用比较克制的语言指出趋势；</w:t>
      </w:r>
      <w:r>
        <w:t xml:space="preserve">Chapter 6 </w:t>
      </w:r>
      <w:r>
        <w:rPr>
          <w:rFonts w:ascii="SimSun" w:eastAsia="SimSun" w:hAnsi="SimSun" w:cs="SimSun" w:hint="eastAsia"/>
        </w:rPr>
        <w:t>再展开解释</w:t>
      </w:r>
      <w:r>
        <w:t>“why”</w:t>
      </w:r>
      <w:r>
        <w:rPr>
          <w:rFonts w:ascii="SimSun" w:eastAsia="SimSun" w:hAnsi="SimSun" w:cs="SimSun" w:hint="eastAsia"/>
        </w:rPr>
        <w:t>。这样</w:t>
      </w:r>
      <w:r>
        <w:t xml:space="preserve"> Results </w:t>
      </w:r>
      <w:r>
        <w:rPr>
          <w:rFonts w:ascii="SimSun" w:eastAsia="SimSun" w:hAnsi="SimSun" w:cs="SimSun" w:hint="eastAsia"/>
        </w:rPr>
        <w:t>才显得客观、干净，也更符合</w:t>
      </w:r>
      <w:r>
        <w:t xml:space="preserve"> dissertation </w:t>
      </w:r>
      <w:r>
        <w:rPr>
          <w:rFonts w:ascii="SimSun" w:eastAsia="SimSun" w:hAnsi="SimSun" w:cs="SimSun" w:hint="eastAsia"/>
        </w:rPr>
        <w:t>常规写法。</w:t>
      </w:r>
    </w:p>
    <w:p w14:paraId="64D88836" w14:textId="77777777" w:rsidR="00180B9B" w:rsidRDefault="00180B9B" w:rsidP="00180B9B">
      <w:pPr>
        <w:pStyle w:val="NormalWeb"/>
      </w:pPr>
      <w:r>
        <w:rPr>
          <w:rStyle w:val="Emphasis"/>
        </w:rPr>
        <w:t>Revised version for Section 5.1.1:</w:t>
      </w:r>
    </w:p>
    <w:p w14:paraId="61EE6525" w14:textId="77777777" w:rsidR="00180B9B" w:rsidRDefault="00180B9B" w:rsidP="00180B9B">
      <w:pPr>
        <w:pStyle w:val="NormalWeb"/>
      </w:pPr>
      <w:r>
        <w:t xml:space="preserve">Table 1 reveals a clear dataset-dependent pattern in the effectiveness of the proposed framework. The strongest improvement is observed on FEVER, where the hallucination rate is reduced from 59.5% to 29.5%, corresponding to a 30.0% absolute reduction, and final correctness reaches 70.5%. In contrast, the improvement on Natural Questions is much smaller, with hallucination decreasing from 84.8% to 80.5% and final correctness reaching only 12.5%. On </w:t>
      </w:r>
      <w:proofErr w:type="spellStart"/>
      <w:r>
        <w:t>TruthfulQA</w:t>
      </w:r>
      <w:proofErr w:type="spellEnd"/>
      <w:r>
        <w:t xml:space="preserve">, the framework fails to improve performance, and hallucination slightly increases from 88.3% to 89.0%. These results indicate that the proposed detector-guided mitigation strategy is most effective when the task provides explicit grounding and a constrained answer </w:t>
      </w:r>
      <w:proofErr w:type="gramStart"/>
      <w:r>
        <w:t>space, but</w:t>
      </w:r>
      <w:proofErr w:type="gramEnd"/>
      <w:r>
        <w:t xml:space="preserve"> becomes substantially less reliable in open-ended settings where candidate answers cannot be verified against authoritative evidence.</w:t>
      </w:r>
    </w:p>
    <w:p w14:paraId="6A1247C8" w14:textId="77777777" w:rsidR="00180B9B" w:rsidRDefault="00180B9B" w:rsidP="00180B9B">
      <w:pPr>
        <w:pStyle w:val="NormalWeb"/>
      </w:pPr>
      <w:r>
        <w:rPr>
          <w:rStyle w:val="Emphasis"/>
        </w:rPr>
        <w:lastRenderedPageBreak/>
        <w:t>Revised version for Section 5.2.4 Cross-Dataset Comparison:</w:t>
      </w:r>
    </w:p>
    <w:p w14:paraId="5A58ADC1" w14:textId="77777777" w:rsidR="00180B9B" w:rsidRDefault="00180B9B" w:rsidP="00180B9B">
      <w:pPr>
        <w:pStyle w:val="NormalWeb"/>
      </w:pPr>
      <w:r>
        <w:t xml:space="preserve">A cross-dataset comparison of detection performance shows that high F1 scores alone do not fully reflect detector </w:t>
      </w:r>
      <w:proofErr w:type="spellStart"/>
      <w:r>
        <w:t>behaviour</w:t>
      </w:r>
      <w:proofErr w:type="spellEnd"/>
      <w:r>
        <w:t xml:space="preserve">. Although the full model achieves strong detection results on all three datasets (0.9342 on </w:t>
      </w:r>
      <w:proofErr w:type="spellStart"/>
      <w:r>
        <w:t>TruthfulQA</w:t>
      </w:r>
      <w:proofErr w:type="spellEnd"/>
      <w:r>
        <w:t xml:space="preserve">, 0.9554 on FEVER, and 0.9727 on Natural Questions), the contribution of individual signals differs substantially across settings. FEVER exhibits the clearest dependence on multi-signal integration, as removing the judge signal leads to a large drop in F1, while removing MNLI or self-consistency mainly affects stability rather than mean performance. By contrast, </w:t>
      </w:r>
      <w:proofErr w:type="spellStart"/>
      <w:r>
        <w:t>TruthfulQA</w:t>
      </w:r>
      <w:proofErr w:type="spellEnd"/>
      <w:r>
        <w:t xml:space="preserve"> shows only small performance differences across ablations, suggesting that, in the absence of grounding, no individual signal provides strong additional discriminative power. Natural Questions lies between these two cases: the detector remains highly effective overall, but some components, particularly MNLI, appear less consistently beneficial. Therefore, the results suggest that the usefulness of each signal is strongly task-dependent, even when overall detector accuracy remains high.</w:t>
      </w:r>
    </w:p>
    <w:p w14:paraId="762A57E3" w14:textId="77777777" w:rsidR="00D53791" w:rsidRDefault="00D53791" w:rsidP="00D53791">
      <w:pPr>
        <w:pStyle w:val="NormalWeb"/>
      </w:pPr>
      <w:r>
        <w:rPr>
          <w:rStyle w:val="Emphasis"/>
        </w:rPr>
        <w:t>Revised version for Section 5.3.4 Cross-Dataset Comparison:</w:t>
      </w:r>
    </w:p>
    <w:p w14:paraId="517A94CD" w14:textId="77777777" w:rsidR="00D53791" w:rsidRDefault="00D53791" w:rsidP="00D53791">
      <w:pPr>
        <w:pStyle w:val="NormalWeb"/>
      </w:pPr>
      <w:r>
        <w:t xml:space="preserve">The mitigation results show a clear gradient of effectiveness across datasets. FEVER benefits the most from detector-conditioned mitigation, with a 0.300 reduction in hallucination, indicating that evidence-grounded verification and constrained candidate selection allow the framework to correct many incorrect predictions without introducing substantial regressions. Natural Questions shows a smaller improvement (0.043 reduction), suggesting that the detector can still support better answer selection when partial grounding exists, but that the gains are limited by the quality of extractive candidates and the strictness of span-based evaluation. In contrast, the increase in hallucination on </w:t>
      </w:r>
      <w:proofErr w:type="spellStart"/>
      <w:r>
        <w:t>TruthfulQA</w:t>
      </w:r>
      <w:proofErr w:type="spellEnd"/>
      <w:r>
        <w:t xml:space="preserve"> (+0.007) shows that mitigation can become counterproductive when no reliable grounding is available. In this setting, the system must </w:t>
      </w:r>
      <w:proofErr w:type="spellStart"/>
      <w:r>
        <w:t>rerank</w:t>
      </w:r>
      <w:proofErr w:type="spellEnd"/>
      <w:r>
        <w:t xml:space="preserve"> or rewrite model-generated answers without dependable factual anchors, which increases the risk of replacing one plausible but incorrect answer with another.</w:t>
      </w:r>
    </w:p>
    <w:p w14:paraId="75EADF55" w14:textId="77777777" w:rsidR="00180B9B" w:rsidRDefault="00180B9B">
      <w:pPr>
        <w:rPr>
          <w:rFonts w:hint="eastAsia"/>
        </w:rPr>
      </w:pPr>
    </w:p>
    <w:sectPr w:rsidR="00180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BE"/>
    <w:rsid w:val="00001FA1"/>
    <w:rsid w:val="00180B9B"/>
    <w:rsid w:val="001F087E"/>
    <w:rsid w:val="00232A6A"/>
    <w:rsid w:val="002F112D"/>
    <w:rsid w:val="004513A3"/>
    <w:rsid w:val="00AA5161"/>
    <w:rsid w:val="00AA6B46"/>
    <w:rsid w:val="00B93279"/>
    <w:rsid w:val="00D53791"/>
    <w:rsid w:val="00DB1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722A"/>
  <w15:chartTrackingRefBased/>
  <w15:docId w15:val="{7CFAF7C1-B6D9-5142-8A14-D9227B59E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ABE"/>
    <w:rPr>
      <w:rFonts w:eastAsiaTheme="majorEastAsia" w:cstheme="majorBidi"/>
      <w:color w:val="272727" w:themeColor="text1" w:themeTint="D8"/>
    </w:rPr>
  </w:style>
  <w:style w:type="paragraph" w:styleId="Title">
    <w:name w:val="Title"/>
    <w:basedOn w:val="Normal"/>
    <w:next w:val="Normal"/>
    <w:link w:val="TitleChar"/>
    <w:uiPriority w:val="10"/>
    <w:qFormat/>
    <w:rsid w:val="00DB1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ABE"/>
    <w:pPr>
      <w:spacing w:before="160"/>
      <w:jc w:val="center"/>
    </w:pPr>
    <w:rPr>
      <w:i/>
      <w:iCs/>
      <w:color w:val="404040" w:themeColor="text1" w:themeTint="BF"/>
    </w:rPr>
  </w:style>
  <w:style w:type="character" w:customStyle="1" w:styleId="QuoteChar">
    <w:name w:val="Quote Char"/>
    <w:basedOn w:val="DefaultParagraphFont"/>
    <w:link w:val="Quote"/>
    <w:uiPriority w:val="29"/>
    <w:rsid w:val="00DB1ABE"/>
    <w:rPr>
      <w:i/>
      <w:iCs/>
      <w:color w:val="404040" w:themeColor="text1" w:themeTint="BF"/>
    </w:rPr>
  </w:style>
  <w:style w:type="paragraph" w:styleId="ListParagraph">
    <w:name w:val="List Paragraph"/>
    <w:basedOn w:val="Normal"/>
    <w:uiPriority w:val="34"/>
    <w:qFormat/>
    <w:rsid w:val="00DB1ABE"/>
    <w:pPr>
      <w:ind w:left="720"/>
      <w:contextualSpacing/>
    </w:pPr>
  </w:style>
  <w:style w:type="character" w:styleId="IntenseEmphasis">
    <w:name w:val="Intense Emphasis"/>
    <w:basedOn w:val="DefaultParagraphFont"/>
    <w:uiPriority w:val="21"/>
    <w:qFormat/>
    <w:rsid w:val="00DB1ABE"/>
    <w:rPr>
      <w:i/>
      <w:iCs/>
      <w:color w:val="0F4761" w:themeColor="accent1" w:themeShade="BF"/>
    </w:rPr>
  </w:style>
  <w:style w:type="paragraph" w:styleId="IntenseQuote">
    <w:name w:val="Intense Quote"/>
    <w:basedOn w:val="Normal"/>
    <w:next w:val="Normal"/>
    <w:link w:val="IntenseQuoteChar"/>
    <w:uiPriority w:val="30"/>
    <w:qFormat/>
    <w:rsid w:val="00DB1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ABE"/>
    <w:rPr>
      <w:i/>
      <w:iCs/>
      <w:color w:val="0F4761" w:themeColor="accent1" w:themeShade="BF"/>
    </w:rPr>
  </w:style>
  <w:style w:type="character" w:styleId="IntenseReference">
    <w:name w:val="Intense Reference"/>
    <w:basedOn w:val="DefaultParagraphFont"/>
    <w:uiPriority w:val="32"/>
    <w:qFormat/>
    <w:rsid w:val="00DB1ABE"/>
    <w:rPr>
      <w:b/>
      <w:bCs/>
      <w:smallCaps/>
      <w:color w:val="0F4761" w:themeColor="accent1" w:themeShade="BF"/>
      <w:spacing w:val="5"/>
    </w:rPr>
  </w:style>
  <w:style w:type="paragraph" w:styleId="NormalWeb">
    <w:name w:val="Normal (Web)"/>
    <w:basedOn w:val="Normal"/>
    <w:uiPriority w:val="99"/>
    <w:semiHidden/>
    <w:unhideWhenUsed/>
    <w:rsid w:val="00AA6B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6B46"/>
    <w:rPr>
      <w:b/>
      <w:bCs/>
    </w:rPr>
  </w:style>
  <w:style w:type="character" w:styleId="Emphasis">
    <w:name w:val="Emphasis"/>
    <w:basedOn w:val="DefaultParagraphFont"/>
    <w:uiPriority w:val="20"/>
    <w:qFormat/>
    <w:rsid w:val="00AA6B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Zheng</dc:creator>
  <cp:keywords/>
  <dc:description/>
  <cp:lastModifiedBy>Chengjie Zheng</cp:lastModifiedBy>
  <cp:revision>2</cp:revision>
  <dcterms:created xsi:type="dcterms:W3CDTF">2026-04-20T17:30:00Z</dcterms:created>
  <dcterms:modified xsi:type="dcterms:W3CDTF">2026-04-20T21:04:00Z</dcterms:modified>
</cp:coreProperties>
</file>