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787E5" w14:textId="0CEE5468" w:rsidR="00750BE7" w:rsidRDefault="001825A8">
      <w:pPr>
        <w:rPr>
          <w:b/>
          <w:bCs/>
        </w:rPr>
      </w:pPr>
      <w:r w:rsidRPr="001825A8">
        <w:rPr>
          <w:rFonts w:hint="eastAsia"/>
          <w:b/>
          <w:bCs/>
        </w:rPr>
        <w:t>Literature Review</w:t>
      </w:r>
      <w:r w:rsidRPr="001825A8">
        <w:rPr>
          <w:b/>
          <w:bCs/>
        </w:rPr>
        <w:t>—</w:t>
      </w:r>
      <w:r w:rsidRPr="001825A8">
        <w:rPr>
          <w:rFonts w:hint="eastAsia"/>
          <w:b/>
          <w:bCs/>
        </w:rPr>
        <w:t>Definition of Hallucination in LLMs</w:t>
      </w:r>
    </w:p>
    <w:p w14:paraId="50422A09" w14:textId="77777777" w:rsidR="001825A8" w:rsidRDefault="001825A8">
      <w:pPr>
        <w:rPr>
          <w:b/>
          <w:bCs/>
        </w:rPr>
      </w:pPr>
    </w:p>
    <w:p w14:paraId="57B04CA5" w14:textId="77777777" w:rsidR="001825A8" w:rsidRPr="001825A8" w:rsidRDefault="001825A8" w:rsidP="001825A8">
      <w:r w:rsidRPr="001825A8">
        <w:t>幻觉通常被定义为语言学习模型（LLM）生成流畅但事实不准确、逻辑不一致或缺乏外部证据支持的内容（Ji et al., 2023）。随着现代语言学习模型越来越多地在开放式、知识密集型环境中运行，幻觉已成为其可靠性和应用推广面临的核心挑战。</w:t>
      </w:r>
    </w:p>
    <w:p w14:paraId="217931BB" w14:textId="77777777" w:rsidR="001825A8" w:rsidRPr="001825A8" w:rsidRDefault="001825A8" w:rsidP="001825A8"/>
    <w:p w14:paraId="417599F7" w14:textId="77777777" w:rsidR="001825A8" w:rsidRPr="001825A8" w:rsidRDefault="001825A8" w:rsidP="001825A8">
      <w:r w:rsidRPr="001825A8">
        <w:t>研究从多个维度区分幻觉。Ji et al.（2023）提出了一个核心分类法，将幻觉分为内在幻觉和外在幻觉。内在幻觉源于模型内部表征或训练限制，而外在幻觉则发生在模型无法将响应与外部事实相符的情况下。其他研究者将幻觉分为事实性、逻辑性和情境性三个类别（Huang et al., 2023），强调幻觉既可以出现在事实层面，也可以出现在推理层面。Zhao et al. （2023）进一步强调了虚构幻觉（即语言学习模型捏造提示中不存在的信息）和误导性幻觉（即模型自信地做出错误断言）之间的区别。</w:t>
      </w:r>
    </w:p>
    <w:p w14:paraId="57A07A10" w14:textId="77777777" w:rsidR="001825A8" w:rsidRPr="001825A8" w:rsidRDefault="001825A8" w:rsidP="001825A8"/>
    <w:p w14:paraId="408684E7" w14:textId="42778FC7" w:rsidR="001825A8" w:rsidRPr="001825A8" w:rsidRDefault="001825A8" w:rsidP="001825A8">
      <w:r w:rsidRPr="001825A8">
        <w:t>这些分类揭示了幻觉是一个多方面的问题。与简单的“错误”不同，幻觉涉及语言流畅性和认知正确性之间的不匹配，这使得幻觉的检测比传统的分类或自然语言理解错误检测更具挑战性。</w:t>
      </w:r>
    </w:p>
    <w:p w14:paraId="75F6DCBA" w14:textId="77777777" w:rsidR="001825A8" w:rsidRPr="001825A8" w:rsidRDefault="001825A8" w:rsidP="001825A8"/>
    <w:p w14:paraId="222B7C35" w14:textId="77777777" w:rsidR="001825A8" w:rsidRPr="001825A8" w:rsidRDefault="001825A8" w:rsidP="001825A8">
      <w:r w:rsidRPr="001825A8">
        <w:t>在大型语言模型（LLM）中，“幻觉”一词指的是生成流畅连贯但事实错误、逻辑不一致或完全捏造的输出结果（Ji et al., 2023）。现有研究从多个维度对幻觉进行分类。一种被广泛引用的分类方法区分了内在幻觉和外在幻觉。内在幻觉源于模型表征或训练数据的缺陷，而外在幻觉则源于模型无法与外部事实来源保持一致（Zhao et al., 2023）。另一项研究则区分了事实性幻觉、逻辑性幻觉和语境性幻觉，强调了错误可能发生的不同语义层面（Huang et al., 2023）。这些不同形式的幻觉表明了该现象的多面性，以及由此产生的对多视角检测和评估方法的需求。</w:t>
      </w:r>
    </w:p>
    <w:p w14:paraId="7948BB5E" w14:textId="77777777" w:rsidR="001825A8" w:rsidRPr="001825A8" w:rsidRDefault="001825A8" w:rsidP="001825A8"/>
    <w:p w14:paraId="0A3760E4" w14:textId="7648F53D" w:rsidR="001825A8" w:rsidRPr="001825A8" w:rsidRDefault="001825A8" w:rsidP="001825A8">
      <w:pPr>
        <w:rPr>
          <w:rFonts w:hint="eastAsia"/>
        </w:rPr>
      </w:pPr>
      <w:r w:rsidRPr="001825A8">
        <w:t>在医疗保健（Niu et al., 2024）、金融和法律等高风险应用领域，幻觉会产生误导性或无法验证的声明，从而构成重大风险。随着低级认知模型（LLM）不断集成到信息访问、对话代理和决策支持系统（Yao et al., 2023）中，幻觉仍然是安全可靠部署的主要障碍之一。</w:t>
      </w:r>
    </w:p>
    <w:sectPr w:rsidR="001825A8" w:rsidRPr="001825A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5A8"/>
    <w:rsid w:val="000061ED"/>
    <w:rsid w:val="000070F6"/>
    <w:rsid w:val="00021FB5"/>
    <w:rsid w:val="000233B7"/>
    <w:rsid w:val="000315C5"/>
    <w:rsid w:val="00034689"/>
    <w:rsid w:val="000510AF"/>
    <w:rsid w:val="00057B1A"/>
    <w:rsid w:val="00075494"/>
    <w:rsid w:val="00083091"/>
    <w:rsid w:val="000A456F"/>
    <w:rsid w:val="000A54F7"/>
    <w:rsid w:val="000F6B2E"/>
    <w:rsid w:val="00113323"/>
    <w:rsid w:val="001141ED"/>
    <w:rsid w:val="00142639"/>
    <w:rsid w:val="00144232"/>
    <w:rsid w:val="00152C13"/>
    <w:rsid w:val="00166E1F"/>
    <w:rsid w:val="001825A8"/>
    <w:rsid w:val="001A4DA8"/>
    <w:rsid w:val="001B3411"/>
    <w:rsid w:val="001B6764"/>
    <w:rsid w:val="001C2497"/>
    <w:rsid w:val="001C534C"/>
    <w:rsid w:val="001D0F46"/>
    <w:rsid w:val="001E470B"/>
    <w:rsid w:val="00211D29"/>
    <w:rsid w:val="00212C29"/>
    <w:rsid w:val="00214269"/>
    <w:rsid w:val="00246F62"/>
    <w:rsid w:val="00286B52"/>
    <w:rsid w:val="002D5890"/>
    <w:rsid w:val="00335B28"/>
    <w:rsid w:val="00335E7E"/>
    <w:rsid w:val="00350B20"/>
    <w:rsid w:val="0036035C"/>
    <w:rsid w:val="003769F6"/>
    <w:rsid w:val="003C40E0"/>
    <w:rsid w:val="003F777D"/>
    <w:rsid w:val="00406849"/>
    <w:rsid w:val="00451EF5"/>
    <w:rsid w:val="00454166"/>
    <w:rsid w:val="00496B2F"/>
    <w:rsid w:val="004B0D90"/>
    <w:rsid w:val="004D2804"/>
    <w:rsid w:val="004D66C7"/>
    <w:rsid w:val="004E2F25"/>
    <w:rsid w:val="00515671"/>
    <w:rsid w:val="00523540"/>
    <w:rsid w:val="00533562"/>
    <w:rsid w:val="00536B28"/>
    <w:rsid w:val="00540B16"/>
    <w:rsid w:val="0054732F"/>
    <w:rsid w:val="00552E37"/>
    <w:rsid w:val="00572C9A"/>
    <w:rsid w:val="00577C0D"/>
    <w:rsid w:val="005F26B1"/>
    <w:rsid w:val="005F3687"/>
    <w:rsid w:val="00660EB3"/>
    <w:rsid w:val="00671F48"/>
    <w:rsid w:val="006902A8"/>
    <w:rsid w:val="006B4301"/>
    <w:rsid w:val="006F49B6"/>
    <w:rsid w:val="007223C5"/>
    <w:rsid w:val="00750BE7"/>
    <w:rsid w:val="007544A9"/>
    <w:rsid w:val="00754676"/>
    <w:rsid w:val="007A1628"/>
    <w:rsid w:val="007D3379"/>
    <w:rsid w:val="007E38E1"/>
    <w:rsid w:val="007F040B"/>
    <w:rsid w:val="008601B6"/>
    <w:rsid w:val="00860300"/>
    <w:rsid w:val="008627B6"/>
    <w:rsid w:val="00864F96"/>
    <w:rsid w:val="00867902"/>
    <w:rsid w:val="00896C12"/>
    <w:rsid w:val="008B6518"/>
    <w:rsid w:val="008C3DBC"/>
    <w:rsid w:val="008D210C"/>
    <w:rsid w:val="008E26B0"/>
    <w:rsid w:val="008F155B"/>
    <w:rsid w:val="009025AB"/>
    <w:rsid w:val="00916185"/>
    <w:rsid w:val="00917C21"/>
    <w:rsid w:val="009405C0"/>
    <w:rsid w:val="0094536E"/>
    <w:rsid w:val="00974D3D"/>
    <w:rsid w:val="00982561"/>
    <w:rsid w:val="009844A8"/>
    <w:rsid w:val="009A7A88"/>
    <w:rsid w:val="009C1B9D"/>
    <w:rsid w:val="009C3B05"/>
    <w:rsid w:val="00A02A5E"/>
    <w:rsid w:val="00A03C8D"/>
    <w:rsid w:val="00A263CE"/>
    <w:rsid w:val="00A33B82"/>
    <w:rsid w:val="00A33D5D"/>
    <w:rsid w:val="00A45CC0"/>
    <w:rsid w:val="00A8709F"/>
    <w:rsid w:val="00AA0DA6"/>
    <w:rsid w:val="00AF674C"/>
    <w:rsid w:val="00B00F3F"/>
    <w:rsid w:val="00B20166"/>
    <w:rsid w:val="00B64DA1"/>
    <w:rsid w:val="00B74CC8"/>
    <w:rsid w:val="00B90FED"/>
    <w:rsid w:val="00BC42C9"/>
    <w:rsid w:val="00BC6F20"/>
    <w:rsid w:val="00C07DB1"/>
    <w:rsid w:val="00C21461"/>
    <w:rsid w:val="00C3179D"/>
    <w:rsid w:val="00C86D41"/>
    <w:rsid w:val="00C97C02"/>
    <w:rsid w:val="00CF2EC4"/>
    <w:rsid w:val="00CF5FE8"/>
    <w:rsid w:val="00D46BE0"/>
    <w:rsid w:val="00D622D8"/>
    <w:rsid w:val="00D71C90"/>
    <w:rsid w:val="00D75325"/>
    <w:rsid w:val="00D93415"/>
    <w:rsid w:val="00D94564"/>
    <w:rsid w:val="00DA6FC1"/>
    <w:rsid w:val="00DC79F0"/>
    <w:rsid w:val="00DD1803"/>
    <w:rsid w:val="00DE0000"/>
    <w:rsid w:val="00DE1CDC"/>
    <w:rsid w:val="00DE647A"/>
    <w:rsid w:val="00E3385D"/>
    <w:rsid w:val="00E53D36"/>
    <w:rsid w:val="00E86FE9"/>
    <w:rsid w:val="00EA031A"/>
    <w:rsid w:val="00EB442C"/>
    <w:rsid w:val="00EC3A7A"/>
    <w:rsid w:val="00EF7617"/>
    <w:rsid w:val="00F123B4"/>
    <w:rsid w:val="00F3408F"/>
    <w:rsid w:val="00F64605"/>
    <w:rsid w:val="00FB5BD4"/>
    <w:rsid w:val="00FB7B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5ABCDE2"/>
  <w15:chartTrackingRefBased/>
  <w15:docId w15:val="{9464A79A-DA0A-4146-B655-B8C229F6B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825A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825A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825A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825A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825A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825A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825A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825A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825A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825A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825A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825A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825A8"/>
    <w:rPr>
      <w:rFonts w:cstheme="majorBidi"/>
      <w:color w:val="0F4761" w:themeColor="accent1" w:themeShade="BF"/>
      <w:sz w:val="28"/>
      <w:szCs w:val="28"/>
    </w:rPr>
  </w:style>
  <w:style w:type="character" w:customStyle="1" w:styleId="50">
    <w:name w:val="标题 5 字符"/>
    <w:basedOn w:val="a0"/>
    <w:link w:val="5"/>
    <w:uiPriority w:val="9"/>
    <w:semiHidden/>
    <w:rsid w:val="001825A8"/>
    <w:rPr>
      <w:rFonts w:cstheme="majorBidi"/>
      <w:color w:val="0F4761" w:themeColor="accent1" w:themeShade="BF"/>
      <w:sz w:val="24"/>
    </w:rPr>
  </w:style>
  <w:style w:type="character" w:customStyle="1" w:styleId="60">
    <w:name w:val="标题 6 字符"/>
    <w:basedOn w:val="a0"/>
    <w:link w:val="6"/>
    <w:uiPriority w:val="9"/>
    <w:semiHidden/>
    <w:rsid w:val="001825A8"/>
    <w:rPr>
      <w:rFonts w:cstheme="majorBidi"/>
      <w:b/>
      <w:bCs/>
      <w:color w:val="0F4761" w:themeColor="accent1" w:themeShade="BF"/>
    </w:rPr>
  </w:style>
  <w:style w:type="character" w:customStyle="1" w:styleId="70">
    <w:name w:val="标题 7 字符"/>
    <w:basedOn w:val="a0"/>
    <w:link w:val="7"/>
    <w:uiPriority w:val="9"/>
    <w:semiHidden/>
    <w:rsid w:val="001825A8"/>
    <w:rPr>
      <w:rFonts w:cstheme="majorBidi"/>
      <w:b/>
      <w:bCs/>
      <w:color w:val="595959" w:themeColor="text1" w:themeTint="A6"/>
    </w:rPr>
  </w:style>
  <w:style w:type="character" w:customStyle="1" w:styleId="80">
    <w:name w:val="标题 8 字符"/>
    <w:basedOn w:val="a0"/>
    <w:link w:val="8"/>
    <w:uiPriority w:val="9"/>
    <w:semiHidden/>
    <w:rsid w:val="001825A8"/>
    <w:rPr>
      <w:rFonts w:cstheme="majorBidi"/>
      <w:color w:val="595959" w:themeColor="text1" w:themeTint="A6"/>
    </w:rPr>
  </w:style>
  <w:style w:type="character" w:customStyle="1" w:styleId="90">
    <w:name w:val="标题 9 字符"/>
    <w:basedOn w:val="a0"/>
    <w:link w:val="9"/>
    <w:uiPriority w:val="9"/>
    <w:semiHidden/>
    <w:rsid w:val="001825A8"/>
    <w:rPr>
      <w:rFonts w:eastAsiaTheme="majorEastAsia" w:cstheme="majorBidi"/>
      <w:color w:val="595959" w:themeColor="text1" w:themeTint="A6"/>
    </w:rPr>
  </w:style>
  <w:style w:type="paragraph" w:styleId="a3">
    <w:name w:val="Title"/>
    <w:basedOn w:val="a"/>
    <w:next w:val="a"/>
    <w:link w:val="a4"/>
    <w:uiPriority w:val="10"/>
    <w:qFormat/>
    <w:rsid w:val="001825A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825A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25A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825A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825A8"/>
    <w:pPr>
      <w:spacing w:before="160" w:after="160"/>
      <w:jc w:val="center"/>
    </w:pPr>
    <w:rPr>
      <w:i/>
      <w:iCs/>
      <w:color w:val="404040" w:themeColor="text1" w:themeTint="BF"/>
    </w:rPr>
  </w:style>
  <w:style w:type="character" w:customStyle="1" w:styleId="a8">
    <w:name w:val="引用 字符"/>
    <w:basedOn w:val="a0"/>
    <w:link w:val="a7"/>
    <w:uiPriority w:val="29"/>
    <w:rsid w:val="001825A8"/>
    <w:rPr>
      <w:i/>
      <w:iCs/>
      <w:color w:val="404040" w:themeColor="text1" w:themeTint="BF"/>
    </w:rPr>
  </w:style>
  <w:style w:type="paragraph" w:styleId="a9">
    <w:name w:val="List Paragraph"/>
    <w:basedOn w:val="a"/>
    <w:uiPriority w:val="34"/>
    <w:qFormat/>
    <w:rsid w:val="001825A8"/>
    <w:pPr>
      <w:ind w:left="720"/>
      <w:contextualSpacing/>
    </w:pPr>
  </w:style>
  <w:style w:type="character" w:styleId="aa">
    <w:name w:val="Intense Emphasis"/>
    <w:basedOn w:val="a0"/>
    <w:uiPriority w:val="21"/>
    <w:qFormat/>
    <w:rsid w:val="001825A8"/>
    <w:rPr>
      <w:i/>
      <w:iCs/>
      <w:color w:val="0F4761" w:themeColor="accent1" w:themeShade="BF"/>
    </w:rPr>
  </w:style>
  <w:style w:type="paragraph" w:styleId="ab">
    <w:name w:val="Intense Quote"/>
    <w:basedOn w:val="a"/>
    <w:next w:val="a"/>
    <w:link w:val="ac"/>
    <w:uiPriority w:val="30"/>
    <w:qFormat/>
    <w:rsid w:val="001825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825A8"/>
    <w:rPr>
      <w:i/>
      <w:iCs/>
      <w:color w:val="0F4761" w:themeColor="accent1" w:themeShade="BF"/>
    </w:rPr>
  </w:style>
  <w:style w:type="character" w:styleId="ad">
    <w:name w:val="Intense Reference"/>
    <w:basedOn w:val="a0"/>
    <w:uiPriority w:val="32"/>
    <w:qFormat/>
    <w:rsid w:val="001825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138</Words>
  <Characters>787</Characters>
  <Application>Microsoft Office Word</Application>
  <DocSecurity>0</DocSecurity>
  <Lines>6</Lines>
  <Paragraphs>1</Paragraphs>
  <ScaleCrop>false</ScaleCrop>
  <Company/>
  <LinksUpToDate>false</LinksUpToDate>
  <CharactersWithSpaces>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Yuyang ZHANG (20514470)</dc:creator>
  <cp:keywords/>
  <dc:description/>
  <cp:lastModifiedBy>Yuyang ZHANG (20514470)</cp:lastModifiedBy>
  <cp:revision>1</cp:revision>
  <dcterms:created xsi:type="dcterms:W3CDTF">2025-12-03T06:10:00Z</dcterms:created>
  <dcterms:modified xsi:type="dcterms:W3CDTF">2025-12-03T15:14:00Z</dcterms:modified>
</cp:coreProperties>
</file>