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0F310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L01 </w:t>
      </w:r>
      <w:r w:rsidRPr="001873B0">
        <w:rPr>
          <w:rFonts w:ascii="Calibri" w:hAnsi="Calibri" w:cs="Calibri" w:hint="eastAsia"/>
          <w:sz w:val="16"/>
          <w:szCs w:val="16"/>
        </w:rPr>
        <w:t>→</w:t>
      </w:r>
      <w:r w:rsidRPr="001873B0">
        <w:rPr>
          <w:rFonts w:ascii="Calibri" w:hAnsi="Calibri" w:cs="Calibri" w:hint="eastAsia"/>
          <w:sz w:val="16"/>
          <w:szCs w:val="16"/>
        </w:rPr>
        <w:t xml:space="preserve"> Foundation &amp; Motivation</w:t>
      </w:r>
    </w:p>
    <w:p w14:paraId="21D954E7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</w:t>
      </w:r>
      <w:r w:rsidRPr="001873B0">
        <w:rPr>
          <w:rFonts w:ascii="Calibri" w:hAnsi="Calibri" w:cs="Calibri" w:hint="eastAsia"/>
          <w:sz w:val="16"/>
          <w:szCs w:val="16"/>
        </w:rPr>
        <w:t>↓</w:t>
      </w:r>
    </w:p>
    <w:p w14:paraId="299ADC37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L02 </w:t>
      </w:r>
      <w:r w:rsidRPr="001873B0">
        <w:rPr>
          <w:rFonts w:ascii="Calibri" w:hAnsi="Calibri" w:cs="Calibri" w:hint="eastAsia"/>
          <w:sz w:val="16"/>
          <w:szCs w:val="16"/>
        </w:rPr>
        <w:t>→</w:t>
      </w:r>
      <w:r w:rsidRPr="001873B0">
        <w:rPr>
          <w:rFonts w:ascii="Calibri" w:hAnsi="Calibri" w:cs="Calibri" w:hint="eastAsia"/>
          <w:sz w:val="16"/>
          <w:szCs w:val="16"/>
        </w:rPr>
        <w:t xml:space="preserve"> Rendering pipeline concepts (mathematical + visual logic)</w:t>
      </w:r>
    </w:p>
    <w:p w14:paraId="34FEE998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</w:t>
      </w:r>
      <w:r w:rsidRPr="001873B0">
        <w:rPr>
          <w:rFonts w:ascii="Calibri" w:hAnsi="Calibri" w:cs="Calibri" w:hint="eastAsia"/>
          <w:sz w:val="16"/>
          <w:szCs w:val="16"/>
        </w:rPr>
        <w:t>↓</w:t>
      </w:r>
    </w:p>
    <w:p w14:paraId="32544E3A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L03 </w:t>
      </w:r>
      <w:r w:rsidRPr="001873B0">
        <w:rPr>
          <w:rFonts w:ascii="Calibri" w:hAnsi="Calibri" w:cs="Calibri" w:hint="eastAsia"/>
          <w:sz w:val="16"/>
          <w:szCs w:val="16"/>
        </w:rPr>
        <w:t>→</w:t>
      </w:r>
      <w:r w:rsidRPr="001873B0">
        <w:rPr>
          <w:rFonts w:ascii="Calibri" w:hAnsi="Calibri" w:cs="Calibri" w:hint="eastAsia"/>
          <w:sz w:val="16"/>
          <w:szCs w:val="16"/>
        </w:rPr>
        <w:t xml:space="preserve"> Implementation in OpenGL + GLSL (CPU</w:t>
      </w:r>
      <w:r w:rsidRPr="001873B0">
        <w:rPr>
          <w:rFonts w:ascii="Calibri" w:hAnsi="Calibri" w:cs="Calibri" w:hint="eastAsia"/>
          <w:sz w:val="16"/>
          <w:szCs w:val="16"/>
        </w:rPr>
        <w:t>→</w:t>
      </w:r>
      <w:r w:rsidRPr="001873B0">
        <w:rPr>
          <w:rFonts w:ascii="Calibri" w:hAnsi="Calibri" w:cs="Calibri" w:hint="eastAsia"/>
          <w:sz w:val="16"/>
          <w:szCs w:val="16"/>
        </w:rPr>
        <w:t>GPU pipeline)</w:t>
      </w:r>
    </w:p>
    <w:p w14:paraId="6749D106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</w:t>
      </w:r>
      <w:r w:rsidRPr="001873B0">
        <w:rPr>
          <w:rFonts w:ascii="Calibri" w:hAnsi="Calibri" w:cs="Calibri" w:hint="eastAsia"/>
          <w:sz w:val="16"/>
          <w:szCs w:val="16"/>
        </w:rPr>
        <w:t>↓</w:t>
      </w:r>
    </w:p>
    <w:p w14:paraId="449D2C10" w14:textId="15E4B7BD" w:rsidR="001873B0" w:rsidRDefault="001873B0" w:rsidP="001873B0">
      <w:pPr>
        <w:spacing w:line="0" w:lineRule="atLeast"/>
        <w:rPr>
          <w:rFonts w:ascii="Calibri" w:hAnsi="Calibri" w:cs="Calibri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L04 </w:t>
      </w:r>
      <w:r w:rsidRPr="001873B0">
        <w:rPr>
          <w:rFonts w:ascii="Calibri" w:hAnsi="Calibri" w:cs="Calibri" w:hint="eastAsia"/>
          <w:sz w:val="16"/>
          <w:szCs w:val="16"/>
        </w:rPr>
        <w:t>→</w:t>
      </w:r>
      <w:r w:rsidRPr="001873B0">
        <w:rPr>
          <w:rFonts w:ascii="Calibri" w:hAnsi="Calibri" w:cs="Calibri" w:hint="eastAsia"/>
          <w:sz w:val="16"/>
          <w:szCs w:val="16"/>
        </w:rPr>
        <w:t xml:space="preserve"> Underlying mathematics for geometry, transformation, and lighting</w:t>
      </w:r>
    </w:p>
    <w:p w14:paraId="5D7EACD3" w14:textId="04E4D762" w:rsid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>
        <w:rPr>
          <w:rFonts w:ascii="Calibri" w:hAnsi="Calibri" w:cs="Calibri" w:hint="eastAsia"/>
          <w:sz w:val="16"/>
          <w:szCs w:val="16"/>
        </w:rPr>
        <w:t>-----------------------------------------------------------------------------------------------------</w:t>
      </w:r>
    </w:p>
    <w:p w14:paraId="3DA1625B" w14:textId="4F006710" w:rsidR="00D679A9" w:rsidRDefault="001873B0" w:rsidP="001873B0">
      <w:pPr>
        <w:spacing w:line="0" w:lineRule="atLeast"/>
        <w:rPr>
          <w:rFonts w:ascii="Calibri" w:hAnsi="Calibri" w:cs="Calibri"/>
          <w:sz w:val="16"/>
          <w:szCs w:val="16"/>
        </w:rPr>
      </w:pPr>
      <w:r w:rsidRPr="001873B0">
        <w:rPr>
          <w:rFonts w:ascii="Calibri" w:hAnsi="Calibri" w:cs="Calibri"/>
          <w:sz w:val="16"/>
          <w:szCs w:val="16"/>
        </w:rPr>
        <w:t>Lec2</w:t>
      </w:r>
    </w:p>
    <w:p w14:paraId="4C374E1B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1. Set the scope and terms</w:t>
      </w:r>
    </w:p>
    <w:p w14:paraId="00BC46BE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1.1 What is rendering (drawing images on display)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</w:t>
      </w:r>
    </w:p>
    <w:p w14:paraId="51F28DD6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1.2 Pixel / Frame (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Colour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) buffer / Fragment definitions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</w:t>
      </w:r>
    </w:p>
    <w:p w14:paraId="42647F51" w14:textId="443A2251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1.3 Vertices </w:t>
      </w:r>
      <w:r w:rsidRPr="001873B0">
        <w:rPr>
          <w:rFonts w:ascii="Calibri" w:hAnsi="Calibri" w:cs="Calibri" w:hint="eastAsia"/>
          <w:sz w:val="16"/>
          <w:szCs w:val="16"/>
        </w:rPr>
        <w:t>→</w:t>
      </w:r>
      <w:r w:rsidRPr="001873B0">
        <w:rPr>
          <w:rFonts w:ascii="Calibri" w:hAnsi="Calibri" w:cs="Calibri" w:hint="eastAsia"/>
          <w:sz w:val="16"/>
          <w:szCs w:val="16"/>
        </w:rPr>
        <w:t xml:space="preserve"> Triangles </w:t>
      </w:r>
      <w:r w:rsidRPr="001873B0">
        <w:rPr>
          <w:rFonts w:ascii="Calibri" w:hAnsi="Calibri" w:cs="Calibri" w:hint="eastAsia"/>
          <w:sz w:val="16"/>
          <w:szCs w:val="16"/>
        </w:rPr>
        <w:t>→</w:t>
      </w:r>
      <w:r w:rsidRPr="001873B0">
        <w:rPr>
          <w:rFonts w:ascii="Calibri" w:hAnsi="Calibri" w:cs="Calibri" w:hint="eastAsia"/>
          <w:sz w:val="16"/>
          <w:szCs w:val="16"/>
        </w:rPr>
        <w:t xml:space="preserve"> Pixels (the high-level idea)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>3</w:t>
      </w:r>
    </w:p>
    <w:p w14:paraId="24751A0C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2. Triangles as the universal primitive</w:t>
      </w:r>
    </w:p>
    <w:p w14:paraId="3B750D1C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2.1 Simple triangle examples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3</w:t>
      </w:r>
    </w:p>
    <w:p w14:paraId="1484C158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2.2 More triangles </w:t>
      </w:r>
      <w:r w:rsidRPr="001873B0">
        <w:rPr>
          <w:rFonts w:ascii="Calibri" w:hAnsi="Calibri" w:cs="Calibri" w:hint="eastAsia"/>
          <w:sz w:val="16"/>
          <w:szCs w:val="16"/>
        </w:rPr>
        <w:t>→</w:t>
      </w:r>
      <w:r w:rsidRPr="001873B0">
        <w:rPr>
          <w:rFonts w:ascii="Calibri" w:hAnsi="Calibri" w:cs="Calibri" w:hint="eastAsia"/>
          <w:sz w:val="16"/>
          <w:szCs w:val="16"/>
        </w:rPr>
        <w:t xml:space="preserve"> more detail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4</w:t>
      </w:r>
    </w:p>
    <w:p w14:paraId="68492E96" w14:textId="05434596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2.3 Millions of triangles for complex scenes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5</w:t>
      </w:r>
    </w:p>
    <w:p w14:paraId="5A8D12B9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3. Core geometric units</w:t>
      </w:r>
    </w:p>
    <w:p w14:paraId="71142210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3.1 Vertex as a vector position (row/column form)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6</w:t>
      </w:r>
    </w:p>
    <w:p w14:paraId="3C72EE0C" w14:textId="75F3A711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3.2 Triangle = 3 vertices / Raster display = pixels / Fragment = pixel sample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7</w:t>
      </w:r>
    </w:p>
    <w:p w14:paraId="20230A4B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4. Buffers and shading responsibility</w:t>
      </w:r>
    </w:p>
    <w:p w14:paraId="7B4EA11B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4.1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Colour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 (frame) buffer stores per-pixel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colour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 output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8</w:t>
      </w:r>
    </w:p>
    <w:p w14:paraId="72AEC048" w14:textId="1F5D2014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4.2 Shader = program to compute light/dark/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colour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8</w:t>
      </w:r>
    </w:p>
    <w:p w14:paraId="351387E3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5. End-to-end rendering stages (pipeline overview)</w:t>
      </w:r>
    </w:p>
    <w:p w14:paraId="4950E183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5.1 Vertex Specification (CPU stage)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10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>11</w:t>
      </w:r>
    </w:p>
    <w:p w14:paraId="3EE83475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5.2 Vertex Shader (process vertices on GPU)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10</w:t>
      </w:r>
    </w:p>
    <w:p w14:paraId="6D314C7C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5.3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Rasterisation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 (determine covered pixels, GPU)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10</w:t>
      </w:r>
    </w:p>
    <w:p w14:paraId="78A9AB00" w14:textId="52A469AB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5.4 Fragment Shader (compute fragment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colour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 </w:t>
      </w:r>
      <w:r w:rsidRPr="001873B0">
        <w:rPr>
          <w:rFonts w:ascii="Calibri" w:hAnsi="Calibri" w:cs="Calibri" w:hint="eastAsia"/>
          <w:sz w:val="16"/>
          <w:szCs w:val="16"/>
        </w:rPr>
        <w:t>→</w:t>
      </w:r>
      <w:r w:rsidRPr="001873B0">
        <w:rPr>
          <w:rFonts w:ascii="Calibri" w:hAnsi="Calibri" w:cs="Calibri" w:hint="eastAsia"/>
          <w:sz w:val="16"/>
          <w:szCs w:val="16"/>
        </w:rPr>
        <w:t xml:space="preserve"> frame buffer, GPU)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10</w:t>
      </w:r>
    </w:p>
    <w:p w14:paraId="20120BF3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6. Concrete specification to assembly</w:t>
      </w:r>
    </w:p>
    <w:p w14:paraId="6F6120F2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6.1 Example vertex array in application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11</w:t>
      </w:r>
    </w:p>
    <w:p w14:paraId="7C39E28A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6.2 Plotting vertex positions in 2D (z = 0)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12</w:t>
      </w:r>
    </w:p>
    <w:p w14:paraId="53B4C76F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6.3 Triangle specification (3 vertices, simplest polygon)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13</w:t>
      </w:r>
    </w:p>
    <w:p w14:paraId="018D3F96" w14:textId="0876AD20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6.4 Triangle assembly order (blue </w:t>
      </w:r>
      <w:r w:rsidRPr="001873B0">
        <w:rPr>
          <w:rFonts w:ascii="Calibri" w:hAnsi="Calibri" w:cs="Calibri" w:hint="eastAsia"/>
          <w:sz w:val="16"/>
          <w:szCs w:val="16"/>
        </w:rPr>
        <w:t>→</w:t>
      </w:r>
      <w:r w:rsidRPr="001873B0">
        <w:rPr>
          <w:rFonts w:ascii="Calibri" w:hAnsi="Calibri" w:cs="Calibri" w:hint="eastAsia"/>
          <w:sz w:val="16"/>
          <w:szCs w:val="16"/>
        </w:rPr>
        <w:t xml:space="preserve"> red </w:t>
      </w:r>
      <w:r w:rsidRPr="001873B0">
        <w:rPr>
          <w:rFonts w:ascii="Calibri" w:hAnsi="Calibri" w:cs="Calibri" w:hint="eastAsia"/>
          <w:sz w:val="16"/>
          <w:szCs w:val="16"/>
        </w:rPr>
        <w:t>→</w:t>
      </w:r>
      <w:r w:rsidRPr="001873B0">
        <w:rPr>
          <w:rFonts w:ascii="Calibri" w:hAnsi="Calibri" w:cs="Calibri" w:hint="eastAsia"/>
          <w:sz w:val="16"/>
          <w:szCs w:val="16"/>
        </w:rPr>
        <w:t xml:space="preserve"> green)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14</w:t>
      </w:r>
    </w:p>
    <w:p w14:paraId="22CCFCBD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7.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Rasterisation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 </w:t>
      </w:r>
      <w:r w:rsidRPr="001873B0">
        <w:rPr>
          <w:rFonts w:ascii="Calibri" w:hAnsi="Calibri" w:cs="Calibri" w:hint="eastAsia"/>
          <w:sz w:val="16"/>
          <w:szCs w:val="16"/>
        </w:rPr>
        <w:t>→</w:t>
      </w:r>
      <w:r w:rsidRPr="001873B0">
        <w:rPr>
          <w:rFonts w:ascii="Calibri" w:hAnsi="Calibri" w:cs="Calibri" w:hint="eastAsia"/>
          <w:sz w:val="16"/>
          <w:szCs w:val="16"/>
        </w:rPr>
        <w:t xml:space="preserve"> Shading control flow (pseudocode)</w:t>
      </w:r>
    </w:p>
    <w:p w14:paraId="2D08AEB0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7.1 Stage-by-stage pseudocode diagram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15</w:t>
      </w:r>
    </w:p>
    <w:p w14:paraId="5D14F5D8" w14:textId="4BDC5C99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7.2 Repeat diagram to stress coverage test then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colour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 write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16</w:t>
      </w:r>
    </w:p>
    <w:p w14:paraId="082849B9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8. Barycentric coordinates (for coverage / inside test + interpolation)</w:t>
      </w:r>
    </w:p>
    <w:p w14:paraId="0CA0E10D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8.1 Purpose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inside test for point P relative to triangle ABC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17</w:t>
      </w:r>
    </w:p>
    <w:p w14:paraId="12E674F6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8.2 </w:t>
      </w:r>
      <w:r w:rsidRPr="001873B0">
        <w:rPr>
          <w:rFonts w:ascii="Calibri" w:hAnsi="Calibri" w:cs="Calibri" w:hint="eastAsia"/>
          <w:sz w:val="16"/>
          <w:szCs w:val="16"/>
        </w:rPr>
        <w:t>α</w:t>
      </w:r>
      <w:r w:rsidRPr="001873B0">
        <w:rPr>
          <w:rFonts w:ascii="Calibri" w:hAnsi="Calibri" w:cs="Calibri" w:hint="eastAsia"/>
          <w:sz w:val="16"/>
          <w:szCs w:val="16"/>
        </w:rPr>
        <w:t xml:space="preserve"> from line BC to A; </w:t>
      </w:r>
      <w:r w:rsidRPr="001873B0">
        <w:rPr>
          <w:rFonts w:ascii="Calibri" w:hAnsi="Calibri" w:cs="Calibri" w:hint="eastAsia"/>
          <w:sz w:val="16"/>
          <w:szCs w:val="16"/>
        </w:rPr>
        <w:t>β</w:t>
      </w:r>
      <w:r w:rsidRPr="001873B0">
        <w:rPr>
          <w:rFonts w:ascii="Calibri" w:hAnsi="Calibri" w:cs="Calibri" w:hint="eastAsia"/>
          <w:sz w:val="16"/>
          <w:szCs w:val="16"/>
        </w:rPr>
        <w:t xml:space="preserve"> from AC to B; </w:t>
      </w:r>
      <w:r w:rsidRPr="001873B0">
        <w:rPr>
          <w:rFonts w:ascii="Calibri" w:hAnsi="Calibri" w:cs="Calibri" w:hint="eastAsia"/>
          <w:sz w:val="16"/>
          <w:szCs w:val="16"/>
        </w:rPr>
        <w:t>γ</w:t>
      </w:r>
      <w:r w:rsidRPr="001873B0">
        <w:rPr>
          <w:rFonts w:ascii="Calibri" w:hAnsi="Calibri" w:cs="Calibri" w:hint="eastAsia"/>
          <w:sz w:val="16"/>
          <w:szCs w:val="16"/>
        </w:rPr>
        <w:t xml:space="preserve"> from AB to C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18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>20</w:t>
      </w:r>
    </w:p>
    <w:p w14:paraId="2E21AE8D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8.3 Calculation method (</w:t>
      </w:r>
      <w:r w:rsidRPr="001873B0">
        <w:rPr>
          <w:rFonts w:ascii="Calibri" w:hAnsi="Calibri" w:cs="Calibri" w:hint="eastAsia"/>
          <w:sz w:val="16"/>
          <w:szCs w:val="16"/>
        </w:rPr>
        <w:t>α</w:t>
      </w:r>
      <w:r w:rsidRPr="001873B0">
        <w:rPr>
          <w:rFonts w:ascii="Calibri" w:hAnsi="Calibri" w:cs="Calibri" w:hint="eastAsia"/>
          <w:sz w:val="16"/>
          <w:szCs w:val="16"/>
        </w:rPr>
        <w:t xml:space="preserve">, </w:t>
      </w:r>
      <w:r w:rsidRPr="001873B0">
        <w:rPr>
          <w:rFonts w:ascii="Calibri" w:hAnsi="Calibri" w:cs="Calibri" w:hint="eastAsia"/>
          <w:sz w:val="16"/>
          <w:szCs w:val="16"/>
        </w:rPr>
        <w:t>β</w:t>
      </w:r>
      <w:r w:rsidRPr="001873B0">
        <w:rPr>
          <w:rFonts w:ascii="Calibri" w:hAnsi="Calibri" w:cs="Calibri" w:hint="eastAsia"/>
          <w:sz w:val="16"/>
          <w:szCs w:val="16"/>
        </w:rPr>
        <w:t xml:space="preserve">, </w:t>
      </w:r>
      <w:r w:rsidRPr="001873B0">
        <w:rPr>
          <w:rFonts w:ascii="Calibri" w:hAnsi="Calibri" w:cs="Calibri" w:hint="eastAsia"/>
          <w:sz w:val="16"/>
          <w:szCs w:val="16"/>
        </w:rPr>
        <w:t>γ</w:t>
      </w:r>
      <w:r w:rsidRPr="001873B0">
        <w:rPr>
          <w:rFonts w:ascii="Calibri" w:hAnsi="Calibri" w:cs="Calibri" w:hint="eastAsia"/>
          <w:sz w:val="16"/>
          <w:szCs w:val="16"/>
        </w:rPr>
        <w:t xml:space="preserve"> via line formula; inside if [0, 1])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21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>22</w:t>
      </w:r>
    </w:p>
    <w:p w14:paraId="5D321F01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8.4 General line(F, S, T) definition and roles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22</w:t>
      </w:r>
    </w:p>
    <w:p w14:paraId="2B1C32CA" w14:textId="5FD9275B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8.5 Worked </w:t>
      </w:r>
      <w:r w:rsidRPr="001873B0">
        <w:rPr>
          <w:rFonts w:ascii="Calibri" w:hAnsi="Calibri" w:cs="Calibri" w:hint="eastAsia"/>
          <w:sz w:val="16"/>
          <w:szCs w:val="16"/>
        </w:rPr>
        <w:t>“</w:t>
      </w:r>
      <w:r w:rsidRPr="001873B0">
        <w:rPr>
          <w:rFonts w:ascii="Calibri" w:hAnsi="Calibri" w:cs="Calibri" w:hint="eastAsia"/>
          <w:sz w:val="16"/>
          <w:szCs w:val="16"/>
        </w:rPr>
        <w:t>Inside Test</w:t>
      </w:r>
      <w:r w:rsidRPr="001873B0">
        <w:rPr>
          <w:rFonts w:ascii="Calibri" w:hAnsi="Calibri" w:cs="Calibri" w:hint="eastAsia"/>
          <w:sz w:val="16"/>
          <w:szCs w:val="16"/>
        </w:rPr>
        <w:t>”</w:t>
      </w:r>
      <w:r w:rsidRPr="001873B0">
        <w:rPr>
          <w:rFonts w:ascii="Calibri" w:hAnsi="Calibri" w:cs="Calibri" w:hint="eastAsia"/>
          <w:sz w:val="16"/>
          <w:szCs w:val="16"/>
        </w:rPr>
        <w:t xml:space="preserve"> setup (ABC, P) </w:t>
      </w:r>
      <w:r w:rsidRPr="001873B0">
        <w:rPr>
          <w:rFonts w:ascii="Calibri" w:hAnsi="Calibri" w:cs="Calibri" w:hint="eastAsia"/>
          <w:sz w:val="16"/>
          <w:szCs w:val="16"/>
        </w:rPr>
        <w:t>→</w:t>
      </w:r>
      <w:r w:rsidRPr="001873B0">
        <w:rPr>
          <w:rFonts w:ascii="Calibri" w:hAnsi="Calibri" w:cs="Calibri" w:hint="eastAsia"/>
          <w:sz w:val="16"/>
          <w:szCs w:val="16"/>
        </w:rPr>
        <w:t xml:space="preserve"> calculation slides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23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>27</w:t>
      </w:r>
    </w:p>
    <w:p w14:paraId="73D5300B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9. Fragment shader minimal example</w:t>
      </w:r>
    </w:p>
    <w:p w14:paraId="41762484" w14:textId="28C7BCBB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9.1 Constant-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colour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 fragment shader illustration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28</w:t>
      </w:r>
    </w:p>
    <w:p w14:paraId="6C63AD53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10. Exercise pattern (assessment alignment)</w:t>
      </w:r>
    </w:p>
    <w:p w14:paraId="46FD2D08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10.1 Inside-test exercise (ABC, P; compute </w:t>
      </w:r>
      <w:r w:rsidRPr="001873B0">
        <w:rPr>
          <w:rFonts w:ascii="Calibri" w:hAnsi="Calibri" w:cs="Calibri" w:hint="eastAsia"/>
          <w:sz w:val="16"/>
          <w:szCs w:val="16"/>
        </w:rPr>
        <w:t>αβγ</w:t>
      </w:r>
      <w:r w:rsidRPr="001873B0">
        <w:rPr>
          <w:rFonts w:ascii="Calibri" w:hAnsi="Calibri" w:cs="Calibri" w:hint="eastAsia"/>
          <w:sz w:val="16"/>
          <w:szCs w:val="16"/>
        </w:rPr>
        <w:t xml:space="preserve"> </w:t>
      </w:r>
      <w:r w:rsidRPr="001873B0">
        <w:rPr>
          <w:rFonts w:ascii="Calibri" w:hAnsi="Calibri" w:cs="Calibri" w:hint="eastAsia"/>
          <w:sz w:val="16"/>
          <w:szCs w:val="16"/>
        </w:rPr>
        <w:t>→</w:t>
      </w:r>
      <w:r w:rsidRPr="001873B0">
        <w:rPr>
          <w:rFonts w:ascii="Calibri" w:hAnsi="Calibri" w:cs="Calibri" w:hint="eastAsia"/>
          <w:sz w:val="16"/>
          <w:szCs w:val="16"/>
        </w:rPr>
        <w:t xml:space="preserve"> inside?)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29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>34</w:t>
      </w:r>
    </w:p>
    <w:p w14:paraId="5C5D8779" w14:textId="6949638A" w:rsidR="001873B0" w:rsidRDefault="001873B0" w:rsidP="001873B0">
      <w:pPr>
        <w:spacing w:line="0" w:lineRule="atLeast"/>
        <w:ind w:firstLine="317"/>
        <w:rPr>
          <w:rFonts w:ascii="Calibri" w:hAnsi="Calibri" w:cs="Calibri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10.2 References for revision (chapter sources)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35</w:t>
      </w:r>
    </w:p>
    <w:p w14:paraId="7993FB9D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>
        <w:rPr>
          <w:rFonts w:ascii="Calibri" w:hAnsi="Calibri" w:cs="Calibri" w:hint="eastAsia"/>
          <w:sz w:val="16"/>
          <w:szCs w:val="16"/>
        </w:rPr>
        <w:t>---------------------------------------------------------------------------------------------------------------</w:t>
      </w:r>
      <w:r>
        <w:rPr>
          <w:rFonts w:ascii="Calibri" w:hAnsi="Calibri" w:cs="Calibri"/>
          <w:sz w:val="16"/>
          <w:szCs w:val="16"/>
        </w:rPr>
        <w:br/>
      </w:r>
      <w:r>
        <w:rPr>
          <w:rFonts w:ascii="Calibri" w:hAnsi="Calibri" w:cs="Calibri" w:hint="eastAsia"/>
          <w:sz w:val="16"/>
          <w:szCs w:val="16"/>
        </w:rPr>
        <w:t>lec3</w:t>
      </w:r>
      <w:r>
        <w:rPr>
          <w:rFonts w:ascii="Calibri" w:hAnsi="Calibri" w:cs="Calibri"/>
          <w:sz w:val="16"/>
          <w:szCs w:val="16"/>
        </w:rPr>
        <w:br/>
      </w:r>
      <w:r w:rsidRPr="001873B0">
        <w:rPr>
          <w:rFonts w:ascii="Calibri" w:hAnsi="Calibri" w:cs="Calibri" w:hint="eastAsia"/>
          <w:sz w:val="16"/>
          <w:szCs w:val="16"/>
        </w:rPr>
        <w:t>1. Introduction and Scope</w:t>
      </w:r>
    </w:p>
    <w:p w14:paraId="3D28B377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1.1 Lecture goal: implement rendering pipeline in code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</w:t>
      </w:r>
    </w:p>
    <w:p w14:paraId="5D79B8C4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1.2 Focus on OpenGL (graphics API) and GLSL (shader language)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</w:t>
      </w:r>
    </w:p>
    <w:p w14:paraId="4924AF12" w14:textId="2F11F10F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1.3 Bridge from previous lecture(Rendering theory</w:t>
      </w:r>
      <w:r w:rsidRPr="001873B0">
        <w:rPr>
          <w:rFonts w:ascii="Calibri" w:hAnsi="Calibri" w:cs="Calibri" w:hint="eastAsia"/>
          <w:sz w:val="16"/>
          <w:szCs w:val="16"/>
        </w:rPr>
        <w:t>→</w:t>
      </w:r>
      <w:r w:rsidRPr="001873B0">
        <w:rPr>
          <w:rFonts w:ascii="Calibri" w:hAnsi="Calibri" w:cs="Calibri" w:hint="eastAsia"/>
          <w:sz w:val="16"/>
          <w:szCs w:val="16"/>
        </w:rPr>
        <w:t>Programming practice)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>p. 1</w:t>
      </w:r>
    </w:p>
    <w:p w14:paraId="1F5D2141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2. Creating a Window (GLFW)</w:t>
      </w:r>
    </w:p>
    <w:p w14:paraId="52D17AAD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2.1 OpenGL itself does not create windows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</w:t>
      </w:r>
    </w:p>
    <w:p w14:paraId="495C244D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2.2 Need a cross-platform library (GLFW)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</w:t>
      </w:r>
    </w:p>
    <w:p w14:paraId="0D4FFC1E" w14:textId="5E59A6A9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2.3 Purpose: create, display, and manage an OpenGL window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</w:t>
      </w:r>
    </w:p>
    <w:p w14:paraId="5087C677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3. Essentials of Making a Window</w:t>
      </w:r>
    </w:p>
    <w:p w14:paraId="03D5AC95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3.1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Initialise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 GLFW library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3</w:t>
      </w:r>
    </w:p>
    <w:p w14:paraId="374A9271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3.2 Specify OpenGL version and context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3</w:t>
      </w:r>
    </w:p>
    <w:p w14:paraId="42E0C960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3.3 Create a window and set as render target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3</w:t>
      </w:r>
    </w:p>
    <w:p w14:paraId="6B39EDC6" w14:textId="305B95E9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3.4 Define window resize callback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3</w:t>
      </w:r>
    </w:p>
    <w:p w14:paraId="2863B04E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4. Loading OpenGL Methods (GLAD)</w:t>
      </w:r>
    </w:p>
    <w:p w14:paraId="136F5F0E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4.1 OpenGL functions loaded dynamically at runtime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4</w:t>
      </w:r>
    </w:p>
    <w:p w14:paraId="329E50D6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4.2 Use GLAD to automate function loading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4</w:t>
      </w:r>
    </w:p>
    <w:p w14:paraId="73FB5D13" w14:textId="4492D06E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4.3 Key call: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gladLoadGLLoader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>((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GLADloadproc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>)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glfwGetProcAddress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);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4</w:t>
      </w:r>
    </w:p>
    <w:p w14:paraId="0D2E9D03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5. Shader Creation and Compilation</w:t>
      </w:r>
    </w:p>
    <w:p w14:paraId="504A4059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5.1 Create and compile vertex shader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5</w:t>
      </w:r>
    </w:p>
    <w:p w14:paraId="4B938261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5.2 Create and compile fragment shader (same process)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6</w:t>
      </w:r>
    </w:p>
    <w:p w14:paraId="40129EDA" w14:textId="4F52DC0F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5.3 Error checking after compilation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5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>6</w:t>
      </w:r>
    </w:p>
    <w:p w14:paraId="2564EDBC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6. Shader Program Linking</w:t>
      </w:r>
    </w:p>
    <w:p w14:paraId="2C01054A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6.1 Create a shader program object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7</w:t>
      </w:r>
    </w:p>
    <w:p w14:paraId="3E34A001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6.2 Attach compiled shaders to program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7</w:t>
      </w:r>
    </w:p>
    <w:p w14:paraId="03EB2214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6.3 Link the shader program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7</w:t>
      </w:r>
    </w:p>
    <w:p w14:paraId="4FE390F8" w14:textId="38D10BF5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6.4 Result: executable GPU program for rendering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7</w:t>
      </w:r>
    </w:p>
    <w:p w14:paraId="683D51D5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7. Vertex Specification</w:t>
      </w:r>
    </w:p>
    <w:p w14:paraId="13794D1F" w14:textId="46C48E0B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7.1 Each vertex has attributes: position,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colour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>, normal, texture coordinate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8</w:t>
      </w:r>
    </w:p>
    <w:p w14:paraId="2F905197" w14:textId="7C77E41B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7.2 Attributes interpolated by the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rasteriser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 using barycentric coordinates</w:t>
      </w:r>
      <w:r>
        <w:rPr>
          <w:rFonts w:ascii="Calibri" w:hAnsi="Calibri" w:cs="Calibri" w:hint="eastAsia"/>
          <w:sz w:val="16"/>
          <w:szCs w:val="16"/>
        </w:rPr>
        <w:t>-</w:t>
      </w:r>
      <w:r w:rsidRPr="001873B0">
        <w:rPr>
          <w:rFonts w:ascii="Calibri" w:hAnsi="Calibri" w:cs="Calibri" w:hint="eastAsia"/>
          <w:sz w:val="16"/>
          <w:szCs w:val="16"/>
        </w:rPr>
        <w:t>p. 8</w:t>
      </w:r>
    </w:p>
    <w:p w14:paraId="0AF36F7E" w14:textId="1E76E0D6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7.3 Define vertices as arrays in application code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9</w:t>
      </w:r>
    </w:p>
    <w:p w14:paraId="3808DBE3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8. Setting Up Rendering Objects</w:t>
      </w:r>
    </w:p>
    <w:p w14:paraId="46E86643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8.1 Rendering requires:</w:t>
      </w:r>
    </w:p>
    <w:p w14:paraId="5CA7E72A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    </w:t>
      </w:r>
      <w:r w:rsidRPr="001873B0">
        <w:rPr>
          <w:rFonts w:ascii="Calibri" w:hAnsi="Calibri" w:cs="Calibri" w:hint="eastAsia"/>
          <w:sz w:val="16"/>
          <w:szCs w:val="16"/>
        </w:rPr>
        <w:t>•</w:t>
      </w:r>
      <w:r w:rsidRPr="001873B0">
        <w:rPr>
          <w:rFonts w:ascii="Calibri" w:hAnsi="Calibri" w:cs="Calibri" w:hint="eastAsia"/>
          <w:sz w:val="16"/>
          <w:szCs w:val="16"/>
        </w:rPr>
        <w:t xml:space="preserve"> Vertex list (data)</w:t>
      </w:r>
    </w:p>
    <w:p w14:paraId="305C1365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    </w:t>
      </w:r>
      <w:r w:rsidRPr="001873B0">
        <w:rPr>
          <w:rFonts w:ascii="Calibri" w:hAnsi="Calibri" w:cs="Calibri" w:hint="eastAsia"/>
          <w:sz w:val="16"/>
          <w:szCs w:val="16"/>
        </w:rPr>
        <w:t>•</w:t>
      </w:r>
      <w:r w:rsidRPr="001873B0">
        <w:rPr>
          <w:rFonts w:ascii="Calibri" w:hAnsi="Calibri" w:cs="Calibri" w:hint="eastAsia"/>
          <w:sz w:val="16"/>
          <w:szCs w:val="16"/>
        </w:rPr>
        <w:t xml:space="preserve"> Vertex shader (process geometry)</w:t>
      </w:r>
    </w:p>
    <w:p w14:paraId="5760DB10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    </w:t>
      </w:r>
      <w:r w:rsidRPr="001873B0">
        <w:rPr>
          <w:rFonts w:ascii="Calibri" w:hAnsi="Calibri" w:cs="Calibri" w:hint="eastAsia"/>
          <w:sz w:val="16"/>
          <w:szCs w:val="16"/>
        </w:rPr>
        <w:t>•</w:t>
      </w:r>
      <w:r w:rsidRPr="001873B0">
        <w:rPr>
          <w:rFonts w:ascii="Calibri" w:hAnsi="Calibri" w:cs="Calibri" w:hint="eastAsia"/>
          <w:sz w:val="16"/>
          <w:szCs w:val="16"/>
        </w:rPr>
        <w:t xml:space="preserve"> Fragment shader (process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colour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10</w:t>
      </w:r>
    </w:p>
    <w:p w14:paraId="3645DD03" w14:textId="519C437D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8.2 Triangles are assembled from vertices (A, B, C)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10</w:t>
      </w:r>
    </w:p>
    <w:p w14:paraId="313C8658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9. Vertex Buffer Object (VBO) &amp; Vertex Array Object (VAO)</w:t>
      </w:r>
    </w:p>
    <w:p w14:paraId="79FAB808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9.1 VBO stores vertex data in GPU memory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11</w:t>
      </w:r>
    </w:p>
    <w:p w14:paraId="2272F17C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9.2 VAO stores configuration of how vertex data is used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11</w:t>
      </w:r>
    </w:p>
    <w:p w14:paraId="2EA6EF26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9.3 Together they define vertex attribute layout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12</w:t>
      </w:r>
    </w:p>
    <w:p w14:paraId="618197B1" w14:textId="72D5F2C4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9.4 Diagram of VBO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VAO connection and GL parameters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12</w:t>
      </w:r>
    </w:p>
    <w:p w14:paraId="43A53C90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10. Render Loop</w:t>
      </w:r>
    </w:p>
    <w:p w14:paraId="3511434B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10.1 Main rendering loop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13</w:t>
      </w:r>
    </w:p>
    <w:p w14:paraId="724F6C0F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10.2 Loop steps: clear </w:t>
      </w:r>
      <w:r w:rsidRPr="001873B0">
        <w:rPr>
          <w:rFonts w:ascii="Calibri" w:hAnsi="Calibri" w:cs="Calibri" w:hint="eastAsia"/>
          <w:sz w:val="16"/>
          <w:szCs w:val="16"/>
        </w:rPr>
        <w:t>→</w:t>
      </w:r>
      <w:r w:rsidRPr="001873B0">
        <w:rPr>
          <w:rFonts w:ascii="Calibri" w:hAnsi="Calibri" w:cs="Calibri" w:hint="eastAsia"/>
          <w:sz w:val="16"/>
          <w:szCs w:val="16"/>
        </w:rPr>
        <w:t xml:space="preserve"> draw </w:t>
      </w:r>
      <w:r w:rsidRPr="001873B0">
        <w:rPr>
          <w:rFonts w:ascii="Calibri" w:hAnsi="Calibri" w:cs="Calibri" w:hint="eastAsia"/>
          <w:sz w:val="16"/>
          <w:szCs w:val="16"/>
        </w:rPr>
        <w:t>→</w:t>
      </w:r>
      <w:r w:rsidRPr="001873B0">
        <w:rPr>
          <w:rFonts w:ascii="Calibri" w:hAnsi="Calibri" w:cs="Calibri" w:hint="eastAsia"/>
          <w:sz w:val="16"/>
          <w:szCs w:val="16"/>
        </w:rPr>
        <w:t xml:space="preserve"> swap buffers </w:t>
      </w:r>
      <w:r w:rsidRPr="001873B0">
        <w:rPr>
          <w:rFonts w:ascii="Calibri" w:hAnsi="Calibri" w:cs="Calibri" w:hint="eastAsia"/>
          <w:sz w:val="16"/>
          <w:szCs w:val="16"/>
        </w:rPr>
        <w:t>→</w:t>
      </w:r>
      <w:r w:rsidRPr="001873B0">
        <w:rPr>
          <w:rFonts w:ascii="Calibri" w:hAnsi="Calibri" w:cs="Calibri" w:hint="eastAsia"/>
          <w:sz w:val="16"/>
          <w:szCs w:val="16"/>
        </w:rPr>
        <w:t xml:space="preserve"> poll input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14</w:t>
      </w:r>
    </w:p>
    <w:p w14:paraId="29750F2D" w14:textId="14CF39AC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10.3 Loop ends when window close flag = true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15</w:t>
      </w:r>
    </w:p>
    <w:p w14:paraId="0AD3FC81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11.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Deinitialisation</w:t>
      </w:r>
      <w:proofErr w:type="spellEnd"/>
    </w:p>
    <w:p w14:paraId="018A9B76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11.1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glfwTerminate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() cleans up and destroys windows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16</w:t>
      </w:r>
    </w:p>
    <w:p w14:paraId="27318BCC" w14:textId="6CE447AF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11.2 Marks end of program lifecycle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16</w:t>
      </w:r>
    </w:p>
    <w:p w14:paraId="32CCE807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12. OpenGL Shading Language (GLSL)</w:t>
      </w:r>
    </w:p>
    <w:p w14:paraId="79EE22FD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12.1 Shaders are programs running on the GPU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17</w:t>
      </w:r>
    </w:p>
    <w:p w14:paraId="3FC14AEE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12.2 Each shader has main() and uses C-like syntax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18</w:t>
      </w:r>
    </w:p>
    <w:p w14:paraId="75647296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12.3 #version directive and qualifiers (in, out)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18</w:t>
      </w:r>
    </w:p>
    <w:p w14:paraId="1ABE8E8D" w14:textId="0C9EFA5D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12.4 Two key shader types: Vertex Shader &amp; Fragment Shader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18</w:t>
      </w:r>
    </w:p>
    <w:p w14:paraId="1B6F841A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13. Vertex Shader</w:t>
      </w:r>
    </w:p>
    <w:p w14:paraId="202B9ADC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13.1 Processes individual vertices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19</w:t>
      </w:r>
    </w:p>
    <w:p w14:paraId="43E0B35A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13.2 Can transform vertex positions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19</w:t>
      </w:r>
    </w:p>
    <w:p w14:paraId="1E4D5DD6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13.3 Input = vertex attributes, Output =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gl_Position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19</w:t>
      </w:r>
    </w:p>
    <w:p w14:paraId="6DF1CA00" w14:textId="49F789F1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13.4 Example of minimal vertex shader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20</w:t>
      </w:r>
    </w:p>
    <w:p w14:paraId="6FDF5816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14. Fragment Shader</w:t>
      </w:r>
    </w:p>
    <w:p w14:paraId="66432805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14.1 Processes fragments (pixels)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21</w:t>
      </w:r>
    </w:p>
    <w:p w14:paraId="3963348A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14.2 Computes final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colour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 of fragment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21</w:t>
      </w:r>
    </w:p>
    <w:p w14:paraId="2DE35B1D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14.3 Inputs = interpolated vertex data, Output = fragment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colour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21</w:t>
      </w:r>
    </w:p>
    <w:p w14:paraId="43FF16FB" w14:textId="3873B952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14.4 Example: outputs a red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colour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22</w:t>
      </w:r>
    </w:p>
    <w:p w14:paraId="2C2161D8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15. GLSL Syntax and Variables</w:t>
      </w:r>
    </w:p>
    <w:p w14:paraId="17B359F6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15.1 Comments: // and /* */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23</w:t>
      </w:r>
    </w:p>
    <w:p w14:paraId="568EF893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15.2 Variable declaration and common types (float, vec3, mat4)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24</w:t>
      </w:r>
    </w:p>
    <w:p w14:paraId="45E300CF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15.3 Type qualifiers: in / out / uniform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25</w:t>
      </w:r>
    </w:p>
    <w:p w14:paraId="30A2E422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15.4 Built-in variables (prefix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gl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_)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26</w:t>
      </w:r>
    </w:p>
    <w:p w14:paraId="298A2E4B" w14:textId="4A993F4D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     </w:t>
      </w:r>
      <w:r w:rsidRPr="001873B0">
        <w:rPr>
          <w:rFonts w:ascii="Calibri" w:hAnsi="Calibri" w:cs="Calibri" w:hint="eastAsia"/>
          <w:sz w:val="16"/>
          <w:szCs w:val="16"/>
        </w:rPr>
        <w:t>•</w:t>
      </w:r>
      <w:r w:rsidRPr="001873B0">
        <w:rPr>
          <w:rFonts w:ascii="Calibri" w:hAnsi="Calibri" w:cs="Calibri" w:hint="eastAsia"/>
          <w:sz w:val="16"/>
          <w:szCs w:val="16"/>
        </w:rPr>
        <w:t xml:space="preserve">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gl_Position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 (vertex shader output)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26</w:t>
      </w:r>
    </w:p>
    <w:p w14:paraId="351EB4A9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16. Shader Input &amp; Output Pipeline</w:t>
      </w:r>
    </w:p>
    <w:p w14:paraId="760580D2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16.1 Inputs are passed from previous stage; outputs to next stage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27</w:t>
      </w:r>
    </w:p>
    <w:p w14:paraId="4C2BF8CA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16.2 Vertex shader output </w:t>
      </w:r>
      <w:r w:rsidRPr="001873B0">
        <w:rPr>
          <w:rFonts w:ascii="Calibri" w:hAnsi="Calibri" w:cs="Calibri" w:hint="eastAsia"/>
          <w:sz w:val="16"/>
          <w:szCs w:val="16"/>
        </w:rPr>
        <w:t>→</w:t>
      </w:r>
      <w:r w:rsidRPr="001873B0">
        <w:rPr>
          <w:rFonts w:ascii="Calibri" w:hAnsi="Calibri" w:cs="Calibri" w:hint="eastAsia"/>
          <w:sz w:val="16"/>
          <w:szCs w:val="16"/>
        </w:rPr>
        <w:t xml:space="preserve"> Fragment shader input (interpolation)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27</w:t>
      </w:r>
    </w:p>
    <w:p w14:paraId="2FEE353D" w14:textId="741E55DF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16.3 Diagram of shader input/output flow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28</w:t>
      </w:r>
    </w:p>
    <w:p w14:paraId="607D30C3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17. Vertex Attribute Arrays</w:t>
      </w:r>
    </w:p>
    <w:p w14:paraId="3DC48D3F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17.1 Vertex attributes defined in C code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29</w:t>
      </w:r>
    </w:p>
    <w:p w14:paraId="386B6CA6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17.2 Each attribute bound to VAO with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glVertexAttribPointer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30</w:t>
      </w:r>
    </w:p>
    <w:p w14:paraId="3F8DE597" w14:textId="1641AC73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17.3 Input variable locations in vertex shader (location =0</w:t>
      </w:r>
      <w:r w:rsidRPr="001873B0">
        <w:rPr>
          <w:rFonts w:ascii="Calibri" w:hAnsi="Calibri" w:cs="Calibri" w:hint="eastAsia"/>
          <w:sz w:val="16"/>
          <w:szCs w:val="16"/>
        </w:rPr>
        <w:t>→</w:t>
      </w:r>
      <w:r w:rsidRPr="001873B0">
        <w:rPr>
          <w:rFonts w:ascii="Calibri" w:hAnsi="Calibri" w:cs="Calibri" w:hint="eastAsia"/>
          <w:sz w:val="16"/>
          <w:szCs w:val="16"/>
        </w:rPr>
        <w:t>pos,1</w:t>
      </w:r>
      <w:r w:rsidRPr="001873B0">
        <w:rPr>
          <w:rFonts w:ascii="Calibri" w:hAnsi="Calibri" w:cs="Calibri" w:hint="eastAsia"/>
          <w:sz w:val="16"/>
          <w:szCs w:val="16"/>
        </w:rPr>
        <w:t>→</w:t>
      </w:r>
      <w:r w:rsidRPr="001873B0">
        <w:rPr>
          <w:rFonts w:ascii="Calibri" w:hAnsi="Calibri" w:cs="Calibri" w:hint="eastAsia"/>
          <w:sz w:val="16"/>
          <w:szCs w:val="16"/>
        </w:rPr>
        <w:t xml:space="preserve">col)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31</w:t>
      </w:r>
    </w:p>
    <w:p w14:paraId="41AD9FC8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18. Interface Matching</w:t>
      </w:r>
    </w:p>
    <w:p w14:paraId="3CD791E6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18.1 Output of vertex shader must match input of fragment shader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32</w:t>
      </w:r>
    </w:p>
    <w:p w14:paraId="35050104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18.2 Checked during shader program linking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32</w:t>
      </w:r>
    </w:p>
    <w:p w14:paraId="008C555A" w14:textId="7081736B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18.3 Variables must share same name and type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32</w:t>
      </w:r>
    </w:p>
    <w:p w14:paraId="22B312AC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19. GLSL Uniforms</w:t>
      </w:r>
    </w:p>
    <w:p w14:paraId="4AE01412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19.1 Uniform = constant variable set from CPU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33</w:t>
      </w:r>
    </w:p>
    <w:p w14:paraId="116ED5BD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19.2 Same value for all vertices/fragments in a draw call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33</w:t>
      </w:r>
    </w:p>
    <w:p w14:paraId="640A71B3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19.3 Process: find uniform location </w:t>
      </w:r>
      <w:r w:rsidRPr="001873B0">
        <w:rPr>
          <w:rFonts w:ascii="Calibri" w:hAnsi="Calibri" w:cs="Calibri" w:hint="eastAsia"/>
          <w:sz w:val="16"/>
          <w:szCs w:val="16"/>
        </w:rPr>
        <w:t>→</w:t>
      </w:r>
      <w:r w:rsidRPr="001873B0">
        <w:rPr>
          <w:rFonts w:ascii="Calibri" w:hAnsi="Calibri" w:cs="Calibri" w:hint="eastAsia"/>
          <w:sz w:val="16"/>
          <w:szCs w:val="16"/>
        </w:rPr>
        <w:t xml:space="preserve"> assign value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34</w:t>
      </w:r>
    </w:p>
    <w:p w14:paraId="6F09B0EF" w14:textId="3135C031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19.4 Example of declaring and using a uniform in fragment shader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35</w:t>
      </w:r>
    </w:p>
    <w:p w14:paraId="3730E18B" w14:textId="761AD610" w:rsidR="001873B0" w:rsidRDefault="001873B0" w:rsidP="001873B0">
      <w:pPr>
        <w:spacing w:line="0" w:lineRule="atLeast"/>
        <w:rPr>
          <w:rFonts w:ascii="Calibri" w:hAnsi="Calibri" w:cs="Calibri"/>
          <w:sz w:val="16"/>
          <w:szCs w:val="16"/>
        </w:rPr>
      </w:pPr>
    </w:p>
    <w:p w14:paraId="6D862306" w14:textId="77777777" w:rsidR="001873B0" w:rsidRDefault="001873B0" w:rsidP="001873B0">
      <w:pPr>
        <w:spacing w:line="0" w:lineRule="atLeast"/>
        <w:rPr>
          <w:rFonts w:ascii="Calibri" w:hAnsi="Calibri" w:cs="Calibri"/>
          <w:sz w:val="16"/>
          <w:szCs w:val="16"/>
        </w:rPr>
      </w:pPr>
    </w:p>
    <w:p w14:paraId="1F66AD87" w14:textId="77777777" w:rsidR="001873B0" w:rsidRDefault="001873B0" w:rsidP="001873B0">
      <w:pPr>
        <w:spacing w:line="0" w:lineRule="atLeast"/>
        <w:rPr>
          <w:rFonts w:ascii="Calibri" w:hAnsi="Calibri" w:cs="Calibri"/>
          <w:sz w:val="16"/>
          <w:szCs w:val="16"/>
        </w:rPr>
      </w:pPr>
    </w:p>
    <w:p w14:paraId="63FE1140" w14:textId="77777777" w:rsidR="001873B0" w:rsidRDefault="001873B0" w:rsidP="001873B0">
      <w:pPr>
        <w:spacing w:line="0" w:lineRule="atLeast"/>
        <w:rPr>
          <w:rFonts w:ascii="Calibri" w:hAnsi="Calibri" w:cs="Calibri"/>
          <w:sz w:val="16"/>
          <w:szCs w:val="16"/>
        </w:rPr>
      </w:pPr>
    </w:p>
    <w:p w14:paraId="0E89618D" w14:textId="77777777" w:rsidR="001873B0" w:rsidRDefault="001873B0" w:rsidP="001873B0">
      <w:pPr>
        <w:spacing w:line="0" w:lineRule="atLeast"/>
        <w:rPr>
          <w:rFonts w:ascii="Calibri" w:hAnsi="Calibri" w:cs="Calibri"/>
          <w:sz w:val="16"/>
          <w:szCs w:val="16"/>
        </w:rPr>
      </w:pPr>
    </w:p>
    <w:p w14:paraId="337D5984" w14:textId="77777777" w:rsidR="001873B0" w:rsidRDefault="001873B0" w:rsidP="001873B0">
      <w:pPr>
        <w:spacing w:line="0" w:lineRule="atLeast"/>
        <w:rPr>
          <w:rFonts w:ascii="Calibri" w:hAnsi="Calibri" w:cs="Calibri"/>
          <w:sz w:val="16"/>
          <w:szCs w:val="16"/>
        </w:rPr>
      </w:pPr>
    </w:p>
    <w:p w14:paraId="2C790204" w14:textId="77777777" w:rsidR="001873B0" w:rsidRDefault="001873B0" w:rsidP="001873B0">
      <w:pPr>
        <w:spacing w:line="0" w:lineRule="atLeast"/>
        <w:rPr>
          <w:rFonts w:ascii="Calibri" w:hAnsi="Calibri" w:cs="Calibri"/>
          <w:sz w:val="16"/>
          <w:szCs w:val="16"/>
        </w:rPr>
      </w:pPr>
    </w:p>
    <w:p w14:paraId="2A7B8B19" w14:textId="77777777" w:rsidR="001873B0" w:rsidRDefault="001873B0" w:rsidP="001873B0">
      <w:pPr>
        <w:spacing w:line="0" w:lineRule="atLeast"/>
        <w:rPr>
          <w:rFonts w:ascii="Calibri" w:hAnsi="Calibri" w:cs="Calibri"/>
          <w:sz w:val="16"/>
          <w:szCs w:val="16"/>
        </w:rPr>
      </w:pPr>
    </w:p>
    <w:p w14:paraId="27D77EEA" w14:textId="77777777" w:rsidR="001873B0" w:rsidRDefault="001873B0" w:rsidP="001873B0">
      <w:pPr>
        <w:spacing w:line="0" w:lineRule="atLeast"/>
        <w:rPr>
          <w:rFonts w:ascii="Calibri" w:hAnsi="Calibri" w:cs="Calibri"/>
          <w:sz w:val="16"/>
          <w:szCs w:val="16"/>
        </w:rPr>
      </w:pPr>
    </w:p>
    <w:p w14:paraId="783EE0E2" w14:textId="77777777" w:rsidR="001873B0" w:rsidRDefault="001873B0" w:rsidP="001873B0">
      <w:pPr>
        <w:spacing w:line="0" w:lineRule="atLeast"/>
        <w:rPr>
          <w:rFonts w:ascii="Calibri" w:hAnsi="Calibri" w:cs="Calibri"/>
          <w:sz w:val="16"/>
          <w:szCs w:val="16"/>
        </w:rPr>
      </w:pPr>
    </w:p>
    <w:p w14:paraId="64414E8C" w14:textId="77777777" w:rsidR="001873B0" w:rsidRDefault="001873B0" w:rsidP="001873B0">
      <w:pPr>
        <w:spacing w:line="0" w:lineRule="atLeast"/>
        <w:rPr>
          <w:rFonts w:ascii="Calibri" w:hAnsi="Calibri" w:cs="Calibri"/>
          <w:sz w:val="16"/>
          <w:szCs w:val="16"/>
        </w:rPr>
      </w:pPr>
    </w:p>
    <w:p w14:paraId="1EE222E1" w14:textId="77777777" w:rsidR="001873B0" w:rsidRDefault="001873B0" w:rsidP="001873B0">
      <w:pPr>
        <w:spacing w:line="0" w:lineRule="atLeast"/>
        <w:rPr>
          <w:rFonts w:ascii="Calibri" w:hAnsi="Calibri" w:cs="Calibri"/>
          <w:sz w:val="16"/>
          <w:szCs w:val="16"/>
        </w:rPr>
      </w:pPr>
    </w:p>
    <w:p w14:paraId="70D0B143" w14:textId="77777777" w:rsidR="001873B0" w:rsidRDefault="001873B0" w:rsidP="001873B0">
      <w:pPr>
        <w:spacing w:line="0" w:lineRule="atLeast"/>
        <w:rPr>
          <w:rFonts w:ascii="Calibri" w:hAnsi="Calibri" w:cs="Calibri"/>
          <w:sz w:val="16"/>
          <w:szCs w:val="16"/>
        </w:rPr>
      </w:pPr>
    </w:p>
    <w:p w14:paraId="0EF255CF" w14:textId="77777777" w:rsidR="001873B0" w:rsidRDefault="001873B0" w:rsidP="001873B0">
      <w:pPr>
        <w:spacing w:line="0" w:lineRule="atLeast"/>
        <w:rPr>
          <w:rFonts w:ascii="Calibri" w:hAnsi="Calibri" w:cs="Calibri"/>
          <w:sz w:val="16"/>
          <w:szCs w:val="16"/>
        </w:rPr>
      </w:pPr>
    </w:p>
    <w:p w14:paraId="598688DD" w14:textId="637494C4" w:rsid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>
        <w:rPr>
          <w:rFonts w:ascii="Calibri" w:hAnsi="Calibri" w:cs="Calibri" w:hint="eastAsia"/>
          <w:sz w:val="16"/>
          <w:szCs w:val="16"/>
        </w:rPr>
        <w:lastRenderedPageBreak/>
        <w:t>---------------------------------------------------------------------------------------------------------------</w:t>
      </w:r>
    </w:p>
    <w:p w14:paraId="2663F545" w14:textId="049815BC" w:rsid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L</w:t>
      </w:r>
      <w:r>
        <w:rPr>
          <w:rFonts w:ascii="Calibri" w:hAnsi="Calibri" w:cs="Calibri" w:hint="eastAsia"/>
          <w:sz w:val="16"/>
          <w:szCs w:val="16"/>
        </w:rPr>
        <w:t>ec4:</w:t>
      </w:r>
    </w:p>
    <w:p w14:paraId="56167941" w14:textId="573EFC5A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1. Overview and Scope</w:t>
      </w:r>
    </w:p>
    <w:p w14:paraId="3736A4E1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1.1 Lecture focus: core mathematics used in computer graphics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</w:t>
      </w:r>
    </w:p>
    <w:p w14:paraId="466025A7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1.2 Topics covered:</w:t>
      </w:r>
    </w:p>
    <w:p w14:paraId="7191504E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    </w:t>
      </w:r>
      <w:r w:rsidRPr="001873B0">
        <w:rPr>
          <w:rFonts w:ascii="Calibri" w:hAnsi="Calibri" w:cs="Calibri" w:hint="eastAsia"/>
          <w:sz w:val="16"/>
          <w:szCs w:val="16"/>
        </w:rPr>
        <w:t>•</w:t>
      </w:r>
      <w:r w:rsidRPr="001873B0">
        <w:rPr>
          <w:rFonts w:ascii="Calibri" w:hAnsi="Calibri" w:cs="Calibri" w:hint="eastAsia"/>
          <w:sz w:val="16"/>
          <w:szCs w:val="16"/>
        </w:rPr>
        <w:t xml:space="preserve"> Vectors and operations</w:t>
      </w:r>
    </w:p>
    <w:p w14:paraId="6EC2BBF7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    </w:t>
      </w:r>
      <w:r w:rsidRPr="001873B0">
        <w:rPr>
          <w:rFonts w:ascii="Calibri" w:hAnsi="Calibri" w:cs="Calibri" w:hint="eastAsia"/>
          <w:sz w:val="16"/>
          <w:szCs w:val="16"/>
        </w:rPr>
        <w:t>•</w:t>
      </w:r>
      <w:r w:rsidRPr="001873B0">
        <w:rPr>
          <w:rFonts w:ascii="Calibri" w:hAnsi="Calibri" w:cs="Calibri" w:hint="eastAsia"/>
          <w:sz w:val="16"/>
          <w:szCs w:val="16"/>
        </w:rPr>
        <w:t xml:space="preserve">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Normalising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 a vector</w:t>
      </w:r>
    </w:p>
    <w:p w14:paraId="3FB1E7D8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    </w:t>
      </w:r>
      <w:r w:rsidRPr="001873B0">
        <w:rPr>
          <w:rFonts w:ascii="Calibri" w:hAnsi="Calibri" w:cs="Calibri" w:hint="eastAsia"/>
          <w:sz w:val="16"/>
          <w:szCs w:val="16"/>
        </w:rPr>
        <w:t>•</w:t>
      </w:r>
      <w:r w:rsidRPr="001873B0">
        <w:rPr>
          <w:rFonts w:ascii="Calibri" w:hAnsi="Calibri" w:cs="Calibri" w:hint="eastAsia"/>
          <w:sz w:val="16"/>
          <w:szCs w:val="16"/>
        </w:rPr>
        <w:t xml:space="preserve"> Matrices and operations</w:t>
      </w:r>
    </w:p>
    <w:p w14:paraId="27181FB7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    </w:t>
      </w:r>
      <w:r w:rsidRPr="001873B0">
        <w:rPr>
          <w:rFonts w:ascii="Calibri" w:hAnsi="Calibri" w:cs="Calibri" w:hint="eastAsia"/>
          <w:sz w:val="16"/>
          <w:szCs w:val="16"/>
        </w:rPr>
        <w:t>•</w:t>
      </w:r>
      <w:r w:rsidRPr="001873B0">
        <w:rPr>
          <w:rFonts w:ascii="Calibri" w:hAnsi="Calibri" w:cs="Calibri" w:hint="eastAsia"/>
          <w:sz w:val="16"/>
          <w:szCs w:val="16"/>
        </w:rPr>
        <w:t xml:space="preserve"> Multiplying a vector by a matrix</w:t>
      </w:r>
    </w:p>
    <w:p w14:paraId="63856594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    </w:t>
      </w:r>
      <w:r w:rsidRPr="001873B0">
        <w:rPr>
          <w:rFonts w:ascii="Calibri" w:hAnsi="Calibri" w:cs="Calibri" w:hint="eastAsia"/>
          <w:sz w:val="16"/>
          <w:szCs w:val="16"/>
        </w:rPr>
        <w:t>•</w:t>
      </w:r>
      <w:r w:rsidRPr="001873B0">
        <w:rPr>
          <w:rFonts w:ascii="Calibri" w:hAnsi="Calibri" w:cs="Calibri" w:hint="eastAsia"/>
          <w:sz w:val="16"/>
          <w:szCs w:val="16"/>
        </w:rPr>
        <w:t xml:space="preserve"> Trigonometric functions (sin, cos, inverses)</w:t>
      </w:r>
    </w:p>
    <w:p w14:paraId="25099A6A" w14:textId="0A7C0523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    </w:t>
      </w:r>
      <w:r w:rsidRPr="001873B0">
        <w:rPr>
          <w:rFonts w:ascii="Calibri" w:hAnsi="Calibri" w:cs="Calibri" w:hint="eastAsia"/>
          <w:sz w:val="16"/>
          <w:szCs w:val="16"/>
        </w:rPr>
        <w:t>•</w:t>
      </w:r>
      <w:r w:rsidRPr="001873B0">
        <w:rPr>
          <w:rFonts w:ascii="Calibri" w:hAnsi="Calibri" w:cs="Calibri" w:hint="eastAsia"/>
          <w:sz w:val="16"/>
          <w:szCs w:val="16"/>
        </w:rPr>
        <w:t xml:space="preserve"> Pythagorean relation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</w:t>
      </w:r>
    </w:p>
    <w:p w14:paraId="7C75897B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2. Vectors</w:t>
      </w:r>
    </w:p>
    <w:p w14:paraId="44281DA2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2.1 Definition of a 3D vector (triple of elements)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</w:t>
      </w:r>
    </w:p>
    <w:p w14:paraId="5205A3B2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2.2 Representation: row or column vector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</w:t>
      </w:r>
    </w:p>
    <w:p w14:paraId="049C5E99" w14:textId="52DDD2B3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2.3 3D Euclidean space illustration with example v = (1, 2, 1)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</w:t>
      </w:r>
    </w:p>
    <w:p w14:paraId="7DE5C3D5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3. Vector Scale</w:t>
      </w:r>
    </w:p>
    <w:p w14:paraId="7296C1AE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3.1 Scaling: multiply all components by a scalar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3</w:t>
      </w:r>
    </w:p>
    <w:p w14:paraId="06BC3E20" w14:textId="22E905B4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3.2 Example of scaling by factor 2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3</w:t>
      </w:r>
    </w:p>
    <w:p w14:paraId="7EA7F7D6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4. Vector Addition</w:t>
      </w:r>
    </w:p>
    <w:p w14:paraId="0CDBBF03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4.1 Element-wise addition of two vectors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4</w:t>
      </w:r>
    </w:p>
    <w:p w14:paraId="381F1117" w14:textId="608C9AB6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4.2 Illustrated examples showing u + v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4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>6</w:t>
      </w:r>
    </w:p>
    <w:p w14:paraId="1ADF7081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5. Vector Length</w:t>
      </w:r>
    </w:p>
    <w:p w14:paraId="08EBD3D7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5.1 Magnitude formula: ||v|| = </w:t>
      </w:r>
      <w:r w:rsidRPr="001873B0">
        <w:rPr>
          <w:rFonts w:ascii="Calibri" w:hAnsi="Calibri" w:cs="Calibri" w:hint="eastAsia"/>
          <w:sz w:val="16"/>
          <w:szCs w:val="16"/>
        </w:rPr>
        <w:t>√</w:t>
      </w:r>
      <w:r w:rsidRPr="001873B0">
        <w:rPr>
          <w:rFonts w:ascii="Calibri" w:hAnsi="Calibri" w:cs="Calibri" w:hint="eastAsia"/>
          <w:sz w:val="16"/>
          <w:szCs w:val="16"/>
        </w:rPr>
        <w:t>(x</w:t>
      </w:r>
      <w:r w:rsidRPr="001873B0">
        <w:rPr>
          <w:rFonts w:ascii="Calibri" w:hAnsi="Calibri" w:cs="Calibri" w:hint="eastAsia"/>
          <w:sz w:val="16"/>
          <w:szCs w:val="16"/>
        </w:rPr>
        <w:t>²</w:t>
      </w:r>
      <w:r w:rsidRPr="001873B0">
        <w:rPr>
          <w:rFonts w:ascii="Calibri" w:hAnsi="Calibri" w:cs="Calibri" w:hint="eastAsia"/>
          <w:sz w:val="16"/>
          <w:szCs w:val="16"/>
        </w:rPr>
        <w:t xml:space="preserve"> + y</w:t>
      </w:r>
      <w:r w:rsidRPr="001873B0">
        <w:rPr>
          <w:rFonts w:ascii="Calibri" w:hAnsi="Calibri" w:cs="Calibri" w:hint="eastAsia"/>
          <w:sz w:val="16"/>
          <w:szCs w:val="16"/>
        </w:rPr>
        <w:t>²</w:t>
      </w:r>
      <w:r w:rsidRPr="001873B0">
        <w:rPr>
          <w:rFonts w:ascii="Calibri" w:hAnsi="Calibri" w:cs="Calibri" w:hint="eastAsia"/>
          <w:sz w:val="16"/>
          <w:szCs w:val="16"/>
        </w:rPr>
        <w:t xml:space="preserve"> + z</w:t>
      </w:r>
      <w:r w:rsidRPr="001873B0">
        <w:rPr>
          <w:rFonts w:ascii="Calibri" w:hAnsi="Calibri" w:cs="Calibri" w:hint="eastAsia"/>
          <w:sz w:val="16"/>
          <w:szCs w:val="16"/>
        </w:rPr>
        <w:t>²</w:t>
      </w:r>
      <w:r w:rsidRPr="001873B0">
        <w:rPr>
          <w:rFonts w:ascii="Calibri" w:hAnsi="Calibri" w:cs="Calibri" w:hint="eastAsia"/>
          <w:sz w:val="16"/>
          <w:szCs w:val="16"/>
        </w:rPr>
        <w:t xml:space="preserve">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7</w:t>
      </w:r>
    </w:p>
    <w:p w14:paraId="30DB520F" w14:textId="0D182D89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5.2 Length as distance from origin in Euclidean space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7</w:t>
      </w:r>
    </w:p>
    <w:p w14:paraId="68E7C7B6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6. Vector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Normalisation</w:t>
      </w:r>
      <w:proofErr w:type="spellEnd"/>
    </w:p>
    <w:p w14:paraId="1EE58F26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6.1 Definition: convert vector to unit length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8</w:t>
      </w:r>
    </w:p>
    <w:p w14:paraId="67B16C36" w14:textId="77777777" w:rsidR="001873B0" w:rsidRPr="001873B0" w:rsidRDefault="001873B0" w:rsidP="001873B0">
      <w:pPr>
        <w:spacing w:line="0" w:lineRule="atLeast"/>
        <w:rPr>
          <w:rFonts w:ascii="Calibri" w:hAnsi="Calibri" w:cs="Calibri"/>
          <w:sz w:val="16"/>
          <w:szCs w:val="16"/>
        </w:rPr>
      </w:pPr>
      <w:r w:rsidRPr="001873B0">
        <w:rPr>
          <w:rFonts w:ascii="Calibri" w:hAnsi="Calibri" w:cs="Calibri"/>
          <w:sz w:val="16"/>
          <w:szCs w:val="16"/>
        </w:rPr>
        <w:t xml:space="preserve">   6.2 Formula:  v̂ = v / ||v|| – p. 8</w:t>
      </w:r>
    </w:p>
    <w:p w14:paraId="09220C53" w14:textId="73978615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6.3 Pronounced </w:t>
      </w:r>
      <w:r w:rsidRPr="001873B0">
        <w:rPr>
          <w:rFonts w:ascii="Calibri" w:hAnsi="Calibri" w:cs="Calibri" w:hint="eastAsia"/>
          <w:sz w:val="16"/>
          <w:szCs w:val="16"/>
        </w:rPr>
        <w:t>“</w:t>
      </w:r>
      <w:r w:rsidRPr="001873B0">
        <w:rPr>
          <w:rFonts w:ascii="Calibri" w:hAnsi="Calibri" w:cs="Calibri" w:hint="eastAsia"/>
          <w:sz w:val="16"/>
          <w:szCs w:val="16"/>
        </w:rPr>
        <w:t>v-hat</w:t>
      </w:r>
      <w:r w:rsidRPr="001873B0">
        <w:rPr>
          <w:rFonts w:ascii="Calibri" w:hAnsi="Calibri" w:cs="Calibri" w:hint="eastAsia"/>
          <w:sz w:val="16"/>
          <w:szCs w:val="16"/>
        </w:rPr>
        <w:t>”</w:t>
      </w:r>
      <w:r w:rsidRPr="001873B0">
        <w:rPr>
          <w:rFonts w:ascii="Calibri" w:hAnsi="Calibri" w:cs="Calibri" w:hint="eastAsia"/>
          <w:sz w:val="16"/>
          <w:szCs w:val="16"/>
        </w:rPr>
        <w:t xml:space="preserve"> and used for direction representation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8</w:t>
      </w:r>
    </w:p>
    <w:p w14:paraId="7A3F8AF0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7. Dot Product</w:t>
      </w:r>
    </w:p>
    <w:p w14:paraId="72C221A1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7.1 Formula: u</w:t>
      </w:r>
      <w:r w:rsidRPr="001873B0">
        <w:rPr>
          <w:rFonts w:ascii="Calibri" w:hAnsi="Calibri" w:cs="Calibri" w:hint="eastAsia"/>
          <w:sz w:val="16"/>
          <w:szCs w:val="16"/>
        </w:rPr>
        <w:t>·</w:t>
      </w:r>
      <w:r w:rsidRPr="001873B0">
        <w:rPr>
          <w:rFonts w:ascii="Calibri" w:hAnsi="Calibri" w:cs="Calibri" w:hint="eastAsia"/>
          <w:sz w:val="16"/>
          <w:szCs w:val="16"/>
        </w:rPr>
        <w:t xml:space="preserve">v =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uxvx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 +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uyvy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 +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uzvz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9</w:t>
      </w:r>
    </w:p>
    <w:p w14:paraId="1C9114DA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7.2 Relation to angle </w:t>
      </w:r>
      <w:r w:rsidRPr="001873B0">
        <w:rPr>
          <w:rFonts w:ascii="Calibri" w:hAnsi="Calibri" w:cs="Calibri" w:hint="eastAsia"/>
          <w:sz w:val="16"/>
          <w:szCs w:val="16"/>
        </w:rPr>
        <w:t>θ</w:t>
      </w:r>
      <w:r w:rsidRPr="001873B0">
        <w:rPr>
          <w:rFonts w:ascii="Calibri" w:hAnsi="Calibri" w:cs="Calibri" w:hint="eastAsia"/>
          <w:sz w:val="16"/>
          <w:szCs w:val="16"/>
        </w:rPr>
        <w:t>: u</w:t>
      </w:r>
      <w:r w:rsidRPr="001873B0">
        <w:rPr>
          <w:rFonts w:ascii="Calibri" w:hAnsi="Calibri" w:cs="Calibri" w:hint="eastAsia"/>
          <w:sz w:val="16"/>
          <w:szCs w:val="16"/>
        </w:rPr>
        <w:t>·</w:t>
      </w:r>
      <w:r w:rsidRPr="001873B0">
        <w:rPr>
          <w:rFonts w:ascii="Calibri" w:hAnsi="Calibri" w:cs="Calibri" w:hint="eastAsia"/>
          <w:sz w:val="16"/>
          <w:szCs w:val="16"/>
        </w:rPr>
        <w:t>v = ||u|| ||v|| cos</w:t>
      </w:r>
      <w:r w:rsidRPr="001873B0">
        <w:rPr>
          <w:rFonts w:ascii="Calibri" w:hAnsi="Calibri" w:cs="Calibri" w:hint="eastAsia"/>
          <w:sz w:val="16"/>
          <w:szCs w:val="16"/>
        </w:rPr>
        <w:t>θ</w:t>
      </w:r>
      <w:r w:rsidRPr="001873B0">
        <w:rPr>
          <w:rFonts w:ascii="Calibri" w:hAnsi="Calibri" w:cs="Calibri" w:hint="eastAsia"/>
          <w:sz w:val="16"/>
          <w:szCs w:val="16"/>
        </w:rPr>
        <w:t xml:space="preserve">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9</w:t>
      </w:r>
    </w:p>
    <w:p w14:paraId="2E4D9A9F" w14:textId="16FFBF01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7.3 Geometric interpretation (right, acute, obtuse angles)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9</w:t>
      </w:r>
    </w:p>
    <w:p w14:paraId="72318A05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8. Dot Product of Unit Vectors</w:t>
      </w:r>
    </w:p>
    <w:p w14:paraId="7188CDDC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8.1 Example with two unit vectors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10</w:t>
      </w:r>
    </w:p>
    <w:p w14:paraId="63EF2F07" w14:textId="6C4F4813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8.2 Calculation showing cos</w:t>
      </w:r>
      <w:r w:rsidRPr="001873B0">
        <w:rPr>
          <w:rFonts w:ascii="Calibri" w:hAnsi="Calibri" w:cs="Calibri" w:hint="eastAsia"/>
          <w:sz w:val="16"/>
          <w:szCs w:val="16"/>
        </w:rPr>
        <w:t>θ</w:t>
      </w:r>
      <w:r w:rsidRPr="001873B0">
        <w:rPr>
          <w:rFonts w:ascii="Calibri" w:hAnsi="Calibri" w:cs="Calibri" w:hint="eastAsia"/>
          <w:sz w:val="16"/>
          <w:szCs w:val="16"/>
        </w:rPr>
        <w:t xml:space="preserve"> = 0.71 </w:t>
      </w:r>
      <w:r w:rsidRPr="001873B0">
        <w:rPr>
          <w:rFonts w:ascii="Calibri" w:hAnsi="Calibri" w:cs="Calibri" w:hint="eastAsia"/>
          <w:sz w:val="16"/>
          <w:szCs w:val="16"/>
        </w:rPr>
        <w:t>→</w:t>
      </w:r>
      <w:r w:rsidRPr="001873B0">
        <w:rPr>
          <w:rFonts w:ascii="Calibri" w:hAnsi="Calibri" w:cs="Calibri" w:hint="eastAsia"/>
          <w:sz w:val="16"/>
          <w:szCs w:val="16"/>
        </w:rPr>
        <w:t xml:space="preserve"> </w:t>
      </w:r>
      <w:r w:rsidRPr="001873B0">
        <w:rPr>
          <w:rFonts w:ascii="Calibri" w:hAnsi="Calibri" w:cs="Calibri" w:hint="eastAsia"/>
          <w:sz w:val="16"/>
          <w:szCs w:val="16"/>
        </w:rPr>
        <w:t>θ</w:t>
      </w:r>
      <w:r w:rsidRPr="001873B0">
        <w:rPr>
          <w:rFonts w:ascii="Calibri" w:hAnsi="Calibri" w:cs="Calibri" w:hint="eastAsia"/>
          <w:sz w:val="16"/>
          <w:szCs w:val="16"/>
        </w:rPr>
        <w:t xml:space="preserve"> </w:t>
      </w:r>
      <w:r w:rsidRPr="001873B0">
        <w:rPr>
          <w:rFonts w:ascii="Calibri" w:hAnsi="Calibri" w:cs="Calibri" w:hint="eastAsia"/>
          <w:sz w:val="16"/>
          <w:szCs w:val="16"/>
        </w:rPr>
        <w:t>≈</w:t>
      </w:r>
      <w:r w:rsidRPr="001873B0">
        <w:rPr>
          <w:rFonts w:ascii="Calibri" w:hAnsi="Calibri" w:cs="Calibri" w:hint="eastAsia"/>
          <w:sz w:val="16"/>
          <w:szCs w:val="16"/>
        </w:rPr>
        <w:t xml:space="preserve"> 45</w:t>
      </w:r>
      <w:r w:rsidRPr="001873B0">
        <w:rPr>
          <w:rFonts w:ascii="Calibri" w:hAnsi="Calibri" w:cs="Calibri" w:hint="eastAsia"/>
          <w:sz w:val="16"/>
          <w:szCs w:val="16"/>
        </w:rPr>
        <w:t>°</w:t>
      </w:r>
      <w:r w:rsidRPr="001873B0">
        <w:rPr>
          <w:rFonts w:ascii="Calibri" w:hAnsi="Calibri" w:cs="Calibri" w:hint="eastAsia"/>
          <w:sz w:val="16"/>
          <w:szCs w:val="16"/>
        </w:rPr>
        <w:t xml:space="preserve">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11</w:t>
      </w:r>
    </w:p>
    <w:p w14:paraId="69EBFACE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9. Cross Product</w:t>
      </w:r>
    </w:p>
    <w:p w14:paraId="1D0193D2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9.1 Definition: vector perpendicular to u and v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12</w:t>
      </w:r>
    </w:p>
    <w:p w14:paraId="609090BD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9.2 Formula (determinant form): </w:t>
      </w:r>
    </w:p>
    <w:p w14:paraId="250D9E5E" w14:textId="77777777" w:rsidR="001873B0" w:rsidRPr="001873B0" w:rsidRDefault="001873B0" w:rsidP="001873B0">
      <w:pPr>
        <w:spacing w:line="0" w:lineRule="atLeast"/>
        <w:rPr>
          <w:rFonts w:ascii="Calibri" w:hAnsi="Calibri" w:cs="Calibri"/>
          <w:sz w:val="16"/>
          <w:szCs w:val="16"/>
        </w:rPr>
      </w:pPr>
      <w:r w:rsidRPr="001873B0">
        <w:rPr>
          <w:rFonts w:ascii="Calibri" w:hAnsi="Calibri" w:cs="Calibri"/>
          <w:sz w:val="16"/>
          <w:szCs w:val="16"/>
        </w:rPr>
        <w:t xml:space="preserve">        </w:t>
      </w:r>
      <w:proofErr w:type="spellStart"/>
      <w:r w:rsidRPr="001873B0">
        <w:rPr>
          <w:rFonts w:ascii="Calibri" w:hAnsi="Calibri" w:cs="Calibri"/>
          <w:sz w:val="16"/>
          <w:szCs w:val="16"/>
        </w:rPr>
        <w:t>u×v</w:t>
      </w:r>
      <w:proofErr w:type="spellEnd"/>
      <w:r w:rsidRPr="001873B0">
        <w:rPr>
          <w:rFonts w:ascii="Calibri" w:hAnsi="Calibri" w:cs="Calibri"/>
          <w:sz w:val="16"/>
          <w:szCs w:val="16"/>
        </w:rPr>
        <w:t xml:space="preserve"> = (</w:t>
      </w:r>
      <w:proofErr w:type="spellStart"/>
      <w:r w:rsidRPr="001873B0">
        <w:rPr>
          <w:rFonts w:ascii="Calibri" w:hAnsi="Calibri" w:cs="Calibri"/>
          <w:sz w:val="16"/>
          <w:szCs w:val="16"/>
        </w:rPr>
        <w:t>uyvz</w:t>
      </w:r>
      <w:proofErr w:type="spellEnd"/>
      <w:r w:rsidRPr="001873B0">
        <w:rPr>
          <w:rFonts w:ascii="Calibri" w:hAnsi="Calibri" w:cs="Calibri"/>
          <w:sz w:val="16"/>
          <w:szCs w:val="16"/>
        </w:rPr>
        <w:t xml:space="preserve"> − </w:t>
      </w:r>
      <w:proofErr w:type="spellStart"/>
      <w:r w:rsidRPr="001873B0">
        <w:rPr>
          <w:rFonts w:ascii="Calibri" w:hAnsi="Calibri" w:cs="Calibri"/>
          <w:sz w:val="16"/>
          <w:szCs w:val="16"/>
        </w:rPr>
        <w:t>uzvy</w:t>
      </w:r>
      <w:proofErr w:type="spellEnd"/>
      <w:r w:rsidRPr="001873B0">
        <w:rPr>
          <w:rFonts w:ascii="Calibri" w:hAnsi="Calibri" w:cs="Calibri"/>
          <w:sz w:val="16"/>
          <w:szCs w:val="16"/>
        </w:rPr>
        <w:t xml:space="preserve">, </w:t>
      </w:r>
      <w:proofErr w:type="spellStart"/>
      <w:r w:rsidRPr="001873B0">
        <w:rPr>
          <w:rFonts w:ascii="Calibri" w:hAnsi="Calibri" w:cs="Calibri"/>
          <w:sz w:val="16"/>
          <w:szCs w:val="16"/>
        </w:rPr>
        <w:t>uzvx</w:t>
      </w:r>
      <w:proofErr w:type="spellEnd"/>
      <w:r w:rsidRPr="001873B0">
        <w:rPr>
          <w:rFonts w:ascii="Calibri" w:hAnsi="Calibri" w:cs="Calibri"/>
          <w:sz w:val="16"/>
          <w:szCs w:val="16"/>
        </w:rPr>
        <w:t xml:space="preserve"> − </w:t>
      </w:r>
      <w:proofErr w:type="spellStart"/>
      <w:r w:rsidRPr="001873B0">
        <w:rPr>
          <w:rFonts w:ascii="Calibri" w:hAnsi="Calibri" w:cs="Calibri"/>
          <w:sz w:val="16"/>
          <w:szCs w:val="16"/>
        </w:rPr>
        <w:t>uxvz</w:t>
      </w:r>
      <w:proofErr w:type="spellEnd"/>
      <w:r w:rsidRPr="001873B0">
        <w:rPr>
          <w:rFonts w:ascii="Calibri" w:hAnsi="Calibri" w:cs="Calibri"/>
          <w:sz w:val="16"/>
          <w:szCs w:val="16"/>
        </w:rPr>
        <w:t xml:space="preserve">, </w:t>
      </w:r>
      <w:proofErr w:type="spellStart"/>
      <w:r w:rsidRPr="001873B0">
        <w:rPr>
          <w:rFonts w:ascii="Calibri" w:hAnsi="Calibri" w:cs="Calibri"/>
          <w:sz w:val="16"/>
          <w:szCs w:val="16"/>
        </w:rPr>
        <w:t>uxvy</w:t>
      </w:r>
      <w:proofErr w:type="spellEnd"/>
      <w:r w:rsidRPr="001873B0">
        <w:rPr>
          <w:rFonts w:ascii="Calibri" w:hAnsi="Calibri" w:cs="Calibri"/>
          <w:sz w:val="16"/>
          <w:szCs w:val="16"/>
        </w:rPr>
        <w:t xml:space="preserve"> − </w:t>
      </w:r>
      <w:proofErr w:type="spellStart"/>
      <w:r w:rsidRPr="001873B0">
        <w:rPr>
          <w:rFonts w:ascii="Calibri" w:hAnsi="Calibri" w:cs="Calibri"/>
          <w:sz w:val="16"/>
          <w:szCs w:val="16"/>
        </w:rPr>
        <w:t>uyvx</w:t>
      </w:r>
      <w:proofErr w:type="spellEnd"/>
      <w:r w:rsidRPr="001873B0">
        <w:rPr>
          <w:rFonts w:ascii="Calibri" w:hAnsi="Calibri" w:cs="Calibri"/>
          <w:sz w:val="16"/>
          <w:szCs w:val="16"/>
        </w:rPr>
        <w:t>) – p. 12</w:t>
      </w:r>
    </w:p>
    <w:p w14:paraId="168151B8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9.3 Right-hand rule for direction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12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>15</w:t>
      </w:r>
    </w:p>
    <w:p w14:paraId="08F245C1" w14:textId="388D0261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9.4 Links to external resources (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MathIsFun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, Khan Academy)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12</w:t>
      </w:r>
    </w:p>
    <w:p w14:paraId="516AB5FC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10. Matrices</w:t>
      </w:r>
    </w:p>
    <w:p w14:paraId="05D45938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10.1 Definition: r</w:t>
      </w:r>
      <w:r w:rsidRPr="001873B0">
        <w:rPr>
          <w:rFonts w:ascii="Calibri" w:hAnsi="Calibri" w:cs="Calibri" w:hint="eastAsia"/>
          <w:sz w:val="16"/>
          <w:szCs w:val="16"/>
        </w:rPr>
        <w:t>×</w:t>
      </w:r>
      <w:r w:rsidRPr="001873B0">
        <w:rPr>
          <w:rFonts w:ascii="Calibri" w:hAnsi="Calibri" w:cs="Calibri" w:hint="eastAsia"/>
          <w:sz w:val="16"/>
          <w:szCs w:val="16"/>
        </w:rPr>
        <w:t xml:space="preserve">c grid of scalars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16</w:t>
      </w:r>
    </w:p>
    <w:p w14:paraId="3E6F7690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10.2 Typical use: 4</w:t>
      </w:r>
      <w:r w:rsidRPr="001873B0">
        <w:rPr>
          <w:rFonts w:ascii="Calibri" w:hAnsi="Calibri" w:cs="Calibri" w:hint="eastAsia"/>
          <w:sz w:val="16"/>
          <w:szCs w:val="16"/>
        </w:rPr>
        <w:t>×</w:t>
      </w:r>
      <w:r w:rsidRPr="001873B0">
        <w:rPr>
          <w:rFonts w:ascii="Calibri" w:hAnsi="Calibri" w:cs="Calibri" w:hint="eastAsia"/>
          <w:sz w:val="16"/>
          <w:szCs w:val="16"/>
        </w:rPr>
        <w:t xml:space="preserve">4 matrices for 3D transformations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16</w:t>
      </w:r>
    </w:p>
    <w:p w14:paraId="6917CD8A" w14:textId="14A11849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10.3 Identity matrix definition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16</w:t>
      </w:r>
    </w:p>
    <w:p w14:paraId="51352610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11. Transpose of a Matrix</w:t>
      </w:r>
    </w:p>
    <w:p w14:paraId="7F02021C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11.1 Operation: swap rows and columns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17</w:t>
      </w:r>
    </w:p>
    <w:p w14:paraId="2EC2DCD6" w14:textId="032D6238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11.2 Example of transposed matrix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17</w:t>
      </w:r>
    </w:p>
    <w:p w14:paraId="049EB8A4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12. Matrix Addition</w:t>
      </w:r>
    </w:p>
    <w:p w14:paraId="1546FD05" w14:textId="7F1DAC92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12.1 Element-wise addition for same-size matrices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18</w:t>
      </w:r>
    </w:p>
    <w:p w14:paraId="5F6575C4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13. Matrix Multiplication</w:t>
      </w:r>
    </w:p>
    <w:p w14:paraId="5263CEF2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13.1 Rule: (p</w:t>
      </w:r>
      <w:r w:rsidRPr="001873B0">
        <w:rPr>
          <w:rFonts w:ascii="Calibri" w:hAnsi="Calibri" w:cs="Calibri" w:hint="eastAsia"/>
          <w:sz w:val="16"/>
          <w:szCs w:val="16"/>
        </w:rPr>
        <w:t>×</w:t>
      </w:r>
      <w:r w:rsidRPr="001873B0">
        <w:rPr>
          <w:rFonts w:ascii="Calibri" w:hAnsi="Calibri" w:cs="Calibri" w:hint="eastAsia"/>
          <w:sz w:val="16"/>
          <w:szCs w:val="16"/>
        </w:rPr>
        <w:t xml:space="preserve">q) </w:t>
      </w:r>
      <w:r w:rsidRPr="001873B0">
        <w:rPr>
          <w:rFonts w:ascii="Calibri" w:hAnsi="Calibri" w:cs="Calibri" w:hint="eastAsia"/>
          <w:sz w:val="16"/>
          <w:szCs w:val="16"/>
        </w:rPr>
        <w:t>×</w:t>
      </w:r>
      <w:r w:rsidRPr="001873B0">
        <w:rPr>
          <w:rFonts w:ascii="Calibri" w:hAnsi="Calibri" w:cs="Calibri" w:hint="eastAsia"/>
          <w:sz w:val="16"/>
          <w:szCs w:val="16"/>
        </w:rPr>
        <w:t xml:space="preserve"> (q</w:t>
      </w:r>
      <w:r w:rsidRPr="001873B0">
        <w:rPr>
          <w:rFonts w:ascii="Calibri" w:hAnsi="Calibri" w:cs="Calibri" w:hint="eastAsia"/>
          <w:sz w:val="16"/>
          <w:szCs w:val="16"/>
        </w:rPr>
        <w:t>×</w:t>
      </w:r>
      <w:r w:rsidRPr="001873B0">
        <w:rPr>
          <w:rFonts w:ascii="Calibri" w:hAnsi="Calibri" w:cs="Calibri" w:hint="eastAsia"/>
          <w:sz w:val="16"/>
          <w:szCs w:val="16"/>
        </w:rPr>
        <w:t xml:space="preserve">r) </w:t>
      </w:r>
      <w:r w:rsidRPr="001873B0">
        <w:rPr>
          <w:rFonts w:ascii="Calibri" w:hAnsi="Calibri" w:cs="Calibri" w:hint="eastAsia"/>
          <w:sz w:val="16"/>
          <w:szCs w:val="16"/>
        </w:rPr>
        <w:t>→</w:t>
      </w:r>
      <w:r w:rsidRPr="001873B0">
        <w:rPr>
          <w:rFonts w:ascii="Calibri" w:hAnsi="Calibri" w:cs="Calibri" w:hint="eastAsia"/>
          <w:sz w:val="16"/>
          <w:szCs w:val="16"/>
        </w:rPr>
        <w:t xml:space="preserve"> (p</w:t>
      </w:r>
      <w:r w:rsidRPr="001873B0">
        <w:rPr>
          <w:rFonts w:ascii="Calibri" w:hAnsi="Calibri" w:cs="Calibri" w:hint="eastAsia"/>
          <w:sz w:val="16"/>
          <w:szCs w:val="16"/>
        </w:rPr>
        <w:t>×</w:t>
      </w:r>
      <w:r w:rsidRPr="001873B0">
        <w:rPr>
          <w:rFonts w:ascii="Calibri" w:hAnsi="Calibri" w:cs="Calibri" w:hint="eastAsia"/>
          <w:sz w:val="16"/>
          <w:szCs w:val="16"/>
        </w:rPr>
        <w:t xml:space="preserve">r)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19</w:t>
      </w:r>
    </w:p>
    <w:p w14:paraId="5A070596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13.2 Not commutative (MN </w:t>
      </w:r>
      <w:r w:rsidRPr="001873B0">
        <w:rPr>
          <w:rFonts w:ascii="Calibri" w:hAnsi="Calibri" w:cs="Calibri" w:hint="eastAsia"/>
          <w:sz w:val="16"/>
          <w:szCs w:val="16"/>
        </w:rPr>
        <w:t>≠</w:t>
      </w:r>
      <w:r w:rsidRPr="001873B0">
        <w:rPr>
          <w:rFonts w:ascii="Calibri" w:hAnsi="Calibri" w:cs="Calibri" w:hint="eastAsia"/>
          <w:sz w:val="16"/>
          <w:szCs w:val="16"/>
        </w:rPr>
        <w:t xml:space="preserve"> NM)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20</w:t>
      </w:r>
    </w:p>
    <w:p w14:paraId="5A6E2601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13.3 Examples of valid vs invalid multiplication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21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>22</w:t>
      </w:r>
    </w:p>
    <w:p w14:paraId="4EB4DE63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13.4 Step-by-step numerical example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22</w:t>
      </w:r>
    </w:p>
    <w:p w14:paraId="063C3017" w14:textId="30726004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13.5 Full worked multiplication example (resulting matrix)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22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>23</w:t>
      </w:r>
    </w:p>
    <w:p w14:paraId="4E0D8E6A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14. Matrix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>Vector Multiplication</w:t>
      </w:r>
    </w:p>
    <w:p w14:paraId="791D4ADA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14.1 Rule: (p</w:t>
      </w:r>
      <w:r w:rsidRPr="001873B0">
        <w:rPr>
          <w:rFonts w:ascii="Calibri" w:hAnsi="Calibri" w:cs="Calibri" w:hint="eastAsia"/>
          <w:sz w:val="16"/>
          <w:szCs w:val="16"/>
        </w:rPr>
        <w:t>×</w:t>
      </w:r>
      <w:r w:rsidRPr="001873B0">
        <w:rPr>
          <w:rFonts w:ascii="Calibri" w:hAnsi="Calibri" w:cs="Calibri" w:hint="eastAsia"/>
          <w:sz w:val="16"/>
          <w:szCs w:val="16"/>
        </w:rPr>
        <w:t xml:space="preserve">q) </w:t>
      </w:r>
      <w:r w:rsidRPr="001873B0">
        <w:rPr>
          <w:rFonts w:ascii="Calibri" w:hAnsi="Calibri" w:cs="Calibri" w:hint="eastAsia"/>
          <w:sz w:val="16"/>
          <w:szCs w:val="16"/>
        </w:rPr>
        <w:t>×</w:t>
      </w:r>
      <w:r w:rsidRPr="001873B0">
        <w:rPr>
          <w:rFonts w:ascii="Calibri" w:hAnsi="Calibri" w:cs="Calibri" w:hint="eastAsia"/>
          <w:sz w:val="16"/>
          <w:szCs w:val="16"/>
        </w:rPr>
        <w:t xml:space="preserve"> (q</w:t>
      </w:r>
      <w:r w:rsidRPr="001873B0">
        <w:rPr>
          <w:rFonts w:ascii="Calibri" w:hAnsi="Calibri" w:cs="Calibri" w:hint="eastAsia"/>
          <w:sz w:val="16"/>
          <w:szCs w:val="16"/>
        </w:rPr>
        <w:t>×</w:t>
      </w:r>
      <w:r w:rsidRPr="001873B0">
        <w:rPr>
          <w:rFonts w:ascii="Calibri" w:hAnsi="Calibri" w:cs="Calibri" w:hint="eastAsia"/>
          <w:sz w:val="16"/>
          <w:szCs w:val="16"/>
        </w:rPr>
        <w:t xml:space="preserve">1) </w:t>
      </w:r>
      <w:r w:rsidRPr="001873B0">
        <w:rPr>
          <w:rFonts w:ascii="Calibri" w:hAnsi="Calibri" w:cs="Calibri" w:hint="eastAsia"/>
          <w:sz w:val="16"/>
          <w:szCs w:val="16"/>
        </w:rPr>
        <w:t>→</w:t>
      </w:r>
      <w:r w:rsidRPr="001873B0">
        <w:rPr>
          <w:rFonts w:ascii="Calibri" w:hAnsi="Calibri" w:cs="Calibri" w:hint="eastAsia"/>
          <w:sz w:val="16"/>
          <w:szCs w:val="16"/>
        </w:rPr>
        <w:t xml:space="preserve"> (p</w:t>
      </w:r>
      <w:r w:rsidRPr="001873B0">
        <w:rPr>
          <w:rFonts w:ascii="Calibri" w:hAnsi="Calibri" w:cs="Calibri" w:hint="eastAsia"/>
          <w:sz w:val="16"/>
          <w:szCs w:val="16"/>
        </w:rPr>
        <w:t>×</w:t>
      </w:r>
      <w:r w:rsidRPr="001873B0">
        <w:rPr>
          <w:rFonts w:ascii="Calibri" w:hAnsi="Calibri" w:cs="Calibri" w:hint="eastAsia"/>
          <w:sz w:val="16"/>
          <w:szCs w:val="16"/>
        </w:rPr>
        <w:t xml:space="preserve">1)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23</w:t>
      </w:r>
    </w:p>
    <w:p w14:paraId="73CD7EEF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14.2 Each row of M dot product with v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24</w:t>
      </w:r>
    </w:p>
    <w:p w14:paraId="5DA6CAE0" w14:textId="2EDA577D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14.3 Example: applying transformation to a vector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24</w:t>
      </w:r>
    </w:p>
    <w:p w14:paraId="62C1EB1C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15. Identity Matrix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>Vector Multiplication</w:t>
      </w:r>
    </w:p>
    <w:p w14:paraId="03485270" w14:textId="095B2EAE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15.1 Identity I </w:t>
      </w:r>
      <w:r w:rsidRPr="001873B0">
        <w:rPr>
          <w:rFonts w:ascii="Calibri" w:hAnsi="Calibri" w:cs="Calibri" w:hint="eastAsia"/>
          <w:sz w:val="16"/>
          <w:szCs w:val="16"/>
        </w:rPr>
        <w:t>×</w:t>
      </w:r>
      <w:r w:rsidRPr="001873B0">
        <w:rPr>
          <w:rFonts w:ascii="Calibri" w:hAnsi="Calibri" w:cs="Calibri" w:hint="eastAsia"/>
          <w:sz w:val="16"/>
          <w:szCs w:val="16"/>
        </w:rPr>
        <w:t xml:space="preserve"> v = v (no change)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25</w:t>
      </w:r>
    </w:p>
    <w:p w14:paraId="088F3695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16. Trigonometry</w:t>
      </w:r>
    </w:p>
    <w:p w14:paraId="792DA5D4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16.1 Relationship between sin</w:t>
      </w:r>
      <w:r w:rsidRPr="001873B0">
        <w:rPr>
          <w:rFonts w:ascii="Calibri" w:hAnsi="Calibri" w:cs="Calibri" w:hint="eastAsia"/>
          <w:sz w:val="16"/>
          <w:szCs w:val="16"/>
        </w:rPr>
        <w:t>θ</w:t>
      </w:r>
      <w:r w:rsidRPr="001873B0">
        <w:rPr>
          <w:rFonts w:ascii="Calibri" w:hAnsi="Calibri" w:cs="Calibri" w:hint="eastAsia"/>
          <w:sz w:val="16"/>
          <w:szCs w:val="16"/>
        </w:rPr>
        <w:t>, cos</w:t>
      </w:r>
      <w:r w:rsidRPr="001873B0">
        <w:rPr>
          <w:rFonts w:ascii="Calibri" w:hAnsi="Calibri" w:cs="Calibri" w:hint="eastAsia"/>
          <w:sz w:val="16"/>
          <w:szCs w:val="16"/>
        </w:rPr>
        <w:t>θ</w:t>
      </w:r>
      <w:r w:rsidRPr="001873B0">
        <w:rPr>
          <w:rFonts w:ascii="Calibri" w:hAnsi="Calibri" w:cs="Calibri" w:hint="eastAsia"/>
          <w:sz w:val="16"/>
          <w:szCs w:val="16"/>
        </w:rPr>
        <w:t xml:space="preserve"> and vector components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26</w:t>
      </w:r>
    </w:p>
    <w:p w14:paraId="11D95CAF" w14:textId="0A1A7BA4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16.2 For a unit vector: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px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 = sin</w:t>
      </w:r>
      <w:r w:rsidRPr="001873B0">
        <w:rPr>
          <w:rFonts w:ascii="Calibri" w:hAnsi="Calibri" w:cs="Calibri" w:hint="eastAsia"/>
          <w:sz w:val="16"/>
          <w:szCs w:val="16"/>
        </w:rPr>
        <w:t>θ</w:t>
      </w:r>
      <w:r w:rsidRPr="001873B0">
        <w:rPr>
          <w:rFonts w:ascii="Calibri" w:hAnsi="Calibri" w:cs="Calibri" w:hint="eastAsia"/>
          <w:sz w:val="16"/>
          <w:szCs w:val="16"/>
        </w:rPr>
        <w:t xml:space="preserve">,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py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 = cos</w:t>
      </w:r>
      <w:r w:rsidRPr="001873B0">
        <w:rPr>
          <w:rFonts w:ascii="Calibri" w:hAnsi="Calibri" w:cs="Calibri" w:hint="eastAsia"/>
          <w:sz w:val="16"/>
          <w:szCs w:val="16"/>
        </w:rPr>
        <w:t>θ</w:t>
      </w:r>
      <w:r w:rsidRPr="001873B0">
        <w:rPr>
          <w:rFonts w:ascii="Calibri" w:hAnsi="Calibri" w:cs="Calibri" w:hint="eastAsia"/>
          <w:sz w:val="16"/>
          <w:szCs w:val="16"/>
        </w:rPr>
        <w:t xml:space="preserve">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26</w:t>
      </w:r>
    </w:p>
    <w:p w14:paraId="5AC55B39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17. Inverse Trigonometric Functions</w:t>
      </w:r>
    </w:p>
    <w:p w14:paraId="604975A4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17.1 Inverses: </w:t>
      </w:r>
      <w:r w:rsidRPr="001873B0">
        <w:rPr>
          <w:rFonts w:ascii="Calibri" w:hAnsi="Calibri" w:cs="Calibri" w:hint="eastAsia"/>
          <w:sz w:val="16"/>
          <w:szCs w:val="16"/>
        </w:rPr>
        <w:t>θ</w:t>
      </w:r>
      <w:r w:rsidRPr="001873B0">
        <w:rPr>
          <w:rFonts w:ascii="Calibri" w:hAnsi="Calibri" w:cs="Calibri" w:hint="eastAsia"/>
          <w:sz w:val="16"/>
          <w:szCs w:val="16"/>
        </w:rPr>
        <w:t xml:space="preserve"> =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arcsin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(x), </w:t>
      </w:r>
      <w:r w:rsidRPr="001873B0">
        <w:rPr>
          <w:rFonts w:ascii="Calibri" w:hAnsi="Calibri" w:cs="Calibri" w:hint="eastAsia"/>
          <w:sz w:val="16"/>
          <w:szCs w:val="16"/>
        </w:rPr>
        <w:t>θ</w:t>
      </w:r>
      <w:r w:rsidRPr="001873B0">
        <w:rPr>
          <w:rFonts w:ascii="Calibri" w:hAnsi="Calibri" w:cs="Calibri" w:hint="eastAsia"/>
          <w:sz w:val="16"/>
          <w:szCs w:val="16"/>
        </w:rPr>
        <w:t xml:space="preserve"> = </w:t>
      </w:r>
      <w:proofErr w:type="spellStart"/>
      <w:r w:rsidRPr="001873B0">
        <w:rPr>
          <w:rFonts w:ascii="Calibri" w:hAnsi="Calibri" w:cs="Calibri" w:hint="eastAsia"/>
          <w:sz w:val="16"/>
          <w:szCs w:val="16"/>
        </w:rPr>
        <w:t>arccos</w:t>
      </w:r>
      <w:proofErr w:type="spellEnd"/>
      <w:r w:rsidRPr="001873B0">
        <w:rPr>
          <w:rFonts w:ascii="Calibri" w:hAnsi="Calibri" w:cs="Calibri" w:hint="eastAsia"/>
          <w:sz w:val="16"/>
          <w:szCs w:val="16"/>
        </w:rPr>
        <w:t xml:space="preserve">(x)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27</w:t>
      </w:r>
    </w:p>
    <w:p w14:paraId="2AF636BC" w14:textId="3505FF6C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17.2 Angle ranges shown in diagram (0 </w:t>
      </w:r>
      <w:r w:rsidRPr="001873B0">
        <w:rPr>
          <w:rFonts w:ascii="Calibri" w:hAnsi="Calibri" w:cs="Calibri" w:hint="eastAsia"/>
          <w:sz w:val="16"/>
          <w:szCs w:val="16"/>
        </w:rPr>
        <w:t>→</w:t>
      </w:r>
      <w:r w:rsidRPr="001873B0">
        <w:rPr>
          <w:rFonts w:ascii="Calibri" w:hAnsi="Calibri" w:cs="Calibri" w:hint="eastAsia"/>
          <w:sz w:val="16"/>
          <w:szCs w:val="16"/>
        </w:rPr>
        <w:t xml:space="preserve"> 2</w:t>
      </w:r>
      <w:r w:rsidRPr="001873B0">
        <w:rPr>
          <w:rFonts w:ascii="Calibri" w:hAnsi="Calibri" w:cs="Calibri" w:hint="eastAsia"/>
          <w:sz w:val="16"/>
          <w:szCs w:val="16"/>
        </w:rPr>
        <w:t>π</w:t>
      </w:r>
      <w:r w:rsidRPr="001873B0">
        <w:rPr>
          <w:rFonts w:ascii="Calibri" w:hAnsi="Calibri" w:cs="Calibri" w:hint="eastAsia"/>
          <w:sz w:val="16"/>
          <w:szCs w:val="16"/>
        </w:rPr>
        <w:t xml:space="preserve">)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27</w:t>
      </w:r>
    </w:p>
    <w:p w14:paraId="429EA316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>18. Pythagorean Relation</w:t>
      </w:r>
    </w:p>
    <w:p w14:paraId="5AE36632" w14:textId="77777777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18.1 Formula: sin</w:t>
      </w:r>
      <w:r w:rsidRPr="001873B0">
        <w:rPr>
          <w:rFonts w:ascii="Calibri" w:hAnsi="Calibri" w:cs="Calibri" w:hint="eastAsia"/>
          <w:sz w:val="16"/>
          <w:szCs w:val="16"/>
        </w:rPr>
        <w:t>²θ</w:t>
      </w:r>
      <w:r w:rsidRPr="001873B0">
        <w:rPr>
          <w:rFonts w:ascii="Calibri" w:hAnsi="Calibri" w:cs="Calibri" w:hint="eastAsia"/>
          <w:sz w:val="16"/>
          <w:szCs w:val="16"/>
        </w:rPr>
        <w:t xml:space="preserve"> + cos</w:t>
      </w:r>
      <w:r w:rsidRPr="001873B0">
        <w:rPr>
          <w:rFonts w:ascii="Calibri" w:hAnsi="Calibri" w:cs="Calibri" w:hint="eastAsia"/>
          <w:sz w:val="16"/>
          <w:szCs w:val="16"/>
        </w:rPr>
        <w:t>²θ</w:t>
      </w:r>
      <w:r w:rsidRPr="001873B0">
        <w:rPr>
          <w:rFonts w:ascii="Calibri" w:hAnsi="Calibri" w:cs="Calibri" w:hint="eastAsia"/>
          <w:sz w:val="16"/>
          <w:szCs w:val="16"/>
        </w:rPr>
        <w:t xml:space="preserve"> = 1 </w:t>
      </w:r>
      <w:r w:rsidRPr="001873B0">
        <w:rPr>
          <w:rFonts w:ascii="Calibri" w:hAnsi="Calibri" w:cs="Calibri" w:hint="eastAsia"/>
          <w:sz w:val="16"/>
          <w:szCs w:val="16"/>
        </w:rPr>
        <w:t>–</w:t>
      </w:r>
      <w:r w:rsidRPr="001873B0">
        <w:rPr>
          <w:rFonts w:ascii="Calibri" w:hAnsi="Calibri" w:cs="Calibri" w:hint="eastAsia"/>
          <w:sz w:val="16"/>
          <w:szCs w:val="16"/>
        </w:rPr>
        <w:t xml:space="preserve"> p. 28</w:t>
      </w:r>
    </w:p>
    <w:p w14:paraId="60D478E2" w14:textId="19532339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  <w:r w:rsidRPr="001873B0">
        <w:rPr>
          <w:rFonts w:ascii="Calibri" w:hAnsi="Calibri" w:cs="Calibri" w:hint="eastAsia"/>
          <w:sz w:val="16"/>
          <w:szCs w:val="16"/>
        </w:rPr>
        <w:t xml:space="preserve">    18.2 Connects trigonometric functions to dot product and vector length </w:t>
      </w:r>
      <w:r>
        <w:rPr>
          <w:rFonts w:ascii="Calibri" w:hAnsi="Calibri" w:cs="Calibri" w:hint="eastAsia"/>
          <w:sz w:val="16"/>
          <w:szCs w:val="16"/>
        </w:rPr>
        <w:t>-</w:t>
      </w:r>
      <w:r w:rsidRPr="001873B0">
        <w:rPr>
          <w:rFonts w:ascii="Calibri" w:hAnsi="Calibri" w:cs="Calibri" w:hint="eastAsia"/>
          <w:sz w:val="16"/>
          <w:szCs w:val="16"/>
        </w:rPr>
        <w:t>p. 28</w:t>
      </w:r>
    </w:p>
    <w:p w14:paraId="23E8E040" w14:textId="257AFB41" w:rsidR="001873B0" w:rsidRPr="001873B0" w:rsidRDefault="001873B0" w:rsidP="001873B0">
      <w:pPr>
        <w:spacing w:line="0" w:lineRule="atLeast"/>
        <w:rPr>
          <w:rFonts w:ascii="Calibri" w:hAnsi="Calibri" w:cs="Calibri" w:hint="eastAsia"/>
          <w:sz w:val="16"/>
          <w:szCs w:val="16"/>
        </w:rPr>
      </w:pPr>
    </w:p>
    <w:sectPr w:rsidR="001873B0" w:rsidRPr="001873B0" w:rsidSect="001873B0">
      <w:pgSz w:w="11906" w:h="16838"/>
      <w:pgMar w:top="567" w:right="284" w:bottom="567" w:left="284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C3C0C" w14:textId="77777777" w:rsidR="00F668A5" w:rsidRDefault="00F668A5" w:rsidP="001873B0">
      <w:pPr>
        <w:rPr>
          <w:rFonts w:hint="eastAsia"/>
        </w:rPr>
      </w:pPr>
      <w:r>
        <w:separator/>
      </w:r>
    </w:p>
  </w:endnote>
  <w:endnote w:type="continuationSeparator" w:id="0">
    <w:p w14:paraId="1B831333" w14:textId="77777777" w:rsidR="00F668A5" w:rsidRDefault="00F668A5" w:rsidP="001873B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42662" w14:textId="77777777" w:rsidR="00F668A5" w:rsidRDefault="00F668A5" w:rsidP="001873B0">
      <w:pPr>
        <w:rPr>
          <w:rFonts w:hint="eastAsia"/>
        </w:rPr>
      </w:pPr>
      <w:r>
        <w:separator/>
      </w:r>
    </w:p>
  </w:footnote>
  <w:footnote w:type="continuationSeparator" w:id="0">
    <w:p w14:paraId="613259A7" w14:textId="77777777" w:rsidR="00F668A5" w:rsidRDefault="00F668A5" w:rsidP="001873B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7AE"/>
    <w:rsid w:val="001873B0"/>
    <w:rsid w:val="004607AE"/>
    <w:rsid w:val="00A55286"/>
    <w:rsid w:val="00D679A9"/>
    <w:rsid w:val="00F66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C5C60E"/>
  <w15:chartTrackingRefBased/>
  <w15:docId w15:val="{5A918E57-1642-407C-B5CD-C52EC668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07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0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7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7A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7A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7A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7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7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7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07A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0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0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07A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07A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607A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07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07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07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07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0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07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07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07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07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07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07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0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07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07A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873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873B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873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873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1543</Words>
  <Characters>8799</Characters>
  <Application>Microsoft Office Word</Application>
  <DocSecurity>0</DocSecurity>
  <Lines>73</Lines>
  <Paragraphs>20</Paragraphs>
  <ScaleCrop>false</ScaleCrop>
  <Company/>
  <LinksUpToDate>false</LinksUpToDate>
  <CharactersWithSpaces>10322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Heyao TANG (20513922)</dc:creator>
  <cp:keywords/>
  <dc:description/>
  <cp:lastModifiedBy>Heyao TANG (20513922)</cp:lastModifiedBy>
  <cp:revision>2</cp:revision>
  <dcterms:created xsi:type="dcterms:W3CDTF">2025-10-25T07:56:00Z</dcterms:created>
  <dcterms:modified xsi:type="dcterms:W3CDTF">2025-10-25T08:03:00Z</dcterms:modified>
</cp:coreProperties>
</file>