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CCC6" w14:textId="45AFDB01" w:rsidR="00750BE7" w:rsidRDefault="006E31E1">
      <w:pPr>
        <w:rPr>
          <w:rFonts w:ascii="Segoe UI" w:hAnsi="Segoe UI" w:cs="Segoe UI"/>
          <w:color w:val="0F1115"/>
          <w:shd w:val="clear" w:color="auto" w:fill="EDF3FE"/>
        </w:rPr>
      </w:pPr>
      <w:proofErr w:type="spellStart"/>
      <w:r>
        <w:rPr>
          <w:rFonts w:ascii="Segoe UI" w:hAnsi="Segoe UI" w:cs="Segoe UI"/>
          <w:color w:val="0F1115"/>
          <w:shd w:val="clear" w:color="auto" w:fill="EDF3FE"/>
        </w:rPr>
        <w:t>Floridi</w:t>
      </w:r>
      <w:proofErr w:type="spellEnd"/>
      <w:r>
        <w:rPr>
          <w:rFonts w:ascii="Segoe UI" w:hAnsi="Segoe UI" w:cs="Segoe UI"/>
          <w:color w:val="0F1115"/>
          <w:shd w:val="clear" w:color="auto" w:fill="EDF3FE"/>
        </w:rPr>
        <w:t>, L., &amp; Sanders, J. W. (2004). On the morality of artificial agents. Minds and machines, 14(3), 349-379</w:t>
      </w:r>
    </w:p>
    <w:p w14:paraId="684FF290" w14:textId="77777777" w:rsidR="006E31E1" w:rsidRDefault="006E31E1">
      <w:pPr>
        <w:rPr>
          <w:rFonts w:ascii="Segoe UI" w:hAnsi="Segoe UI" w:cs="Segoe UI"/>
          <w:color w:val="0F1115"/>
          <w:shd w:val="clear" w:color="auto" w:fill="EDF3FE"/>
        </w:rPr>
      </w:pPr>
    </w:p>
    <w:p w14:paraId="0DC7BCCD" w14:textId="13121F12" w:rsidR="006E31E1" w:rsidRDefault="006E31E1">
      <w:pPr>
        <w:rPr>
          <w:rStyle w:val="ae"/>
          <w:rFonts w:ascii="Segoe UI" w:hAnsi="Segoe UI" w:cs="Segoe UI"/>
          <w:color w:val="0F1115"/>
        </w:rPr>
      </w:pPr>
      <w:r>
        <w:rPr>
          <w:rStyle w:val="ae"/>
          <w:rFonts w:ascii="Segoe UI" w:hAnsi="Segoe UI" w:cs="Segoe UI"/>
          <w:color w:val="0F1115"/>
        </w:rPr>
        <w:t>人工代理由于缺乏意识、意图和自我反思能力，无法成为</w:t>
      </w:r>
      <w:r>
        <w:rPr>
          <w:rStyle w:val="ae"/>
          <w:rFonts w:ascii="Segoe UI" w:hAnsi="Segoe UI" w:cs="Segoe UI"/>
          <w:color w:val="0F1115"/>
        </w:rPr>
        <w:t>‘</w:t>
      </w:r>
      <w:r>
        <w:rPr>
          <w:rStyle w:val="ae"/>
          <w:rFonts w:ascii="Segoe UI" w:hAnsi="Segoe UI" w:cs="Segoe UI"/>
          <w:color w:val="0F1115"/>
        </w:rPr>
        <w:t>完全道德主体</w:t>
      </w:r>
      <w:r>
        <w:rPr>
          <w:rStyle w:val="ae"/>
          <w:rFonts w:ascii="Segoe UI" w:hAnsi="Segoe UI" w:cs="Segoe UI"/>
          <w:color w:val="0F1115"/>
        </w:rPr>
        <w:t>’</w:t>
      </w:r>
      <w:r>
        <w:rPr>
          <w:rStyle w:val="ae"/>
          <w:rFonts w:ascii="Segoe UI" w:hAnsi="Segoe UI" w:cs="Segoe UI"/>
          <w:color w:val="0F1115"/>
        </w:rPr>
        <w:t>。然而，他们提出了一个更适用的</w:t>
      </w:r>
      <w:r>
        <w:rPr>
          <w:rStyle w:val="ae"/>
          <w:rFonts w:ascii="Segoe UI" w:hAnsi="Segoe UI" w:cs="Segoe UI"/>
          <w:color w:val="0F1115"/>
        </w:rPr>
        <w:t>‘</w:t>
      </w:r>
      <w:r>
        <w:rPr>
          <w:rStyle w:val="ae"/>
          <w:rFonts w:ascii="Segoe UI" w:hAnsi="Segoe UI" w:cs="Segoe UI"/>
          <w:color w:val="0F1115"/>
        </w:rPr>
        <w:t>道德代理</w:t>
      </w:r>
      <w:r>
        <w:rPr>
          <w:rStyle w:val="ae"/>
          <w:rFonts w:ascii="Segoe UI" w:hAnsi="Segoe UI" w:cs="Segoe UI"/>
          <w:color w:val="0F1115"/>
        </w:rPr>
        <w:t>’</w:t>
      </w:r>
      <w:r>
        <w:rPr>
          <w:rStyle w:val="ae"/>
          <w:rFonts w:ascii="Segoe UI" w:hAnsi="Segoe UI" w:cs="Segoe UI"/>
          <w:color w:val="0F1115"/>
        </w:rPr>
        <w:t>框架，认为人工代理可以通过其被设计的行为，在功能上执行道德上相关的行动。</w:t>
      </w:r>
      <w:r>
        <w:rPr>
          <w:rStyle w:val="ae"/>
          <w:rFonts w:ascii="Segoe UI" w:hAnsi="Segoe UI" w:cs="Segoe UI"/>
          <w:color w:val="0F1115"/>
        </w:rPr>
        <w:t>”</w:t>
      </w:r>
    </w:p>
    <w:p w14:paraId="0232C07E" w14:textId="77777777" w:rsidR="006E31E1" w:rsidRDefault="006E31E1" w:rsidP="006E31E1">
      <w:pPr>
        <w:pStyle w:val="p1"/>
        <w:numPr>
          <w:ilvl w:val="0"/>
          <w:numId w:val="1"/>
        </w:numPr>
      </w:pPr>
      <w:r>
        <w:t>人工代理（artificial agents）缺乏意图、意识、自我反思，因此不是“完全道德主体（full moral agents）”。</w:t>
      </w:r>
    </w:p>
    <w:p w14:paraId="700F4789" w14:textId="77777777" w:rsidR="006E31E1" w:rsidRDefault="006E31E1" w:rsidP="006E31E1">
      <w:pPr>
        <w:pStyle w:val="p1"/>
        <w:numPr>
          <w:ilvl w:val="0"/>
          <w:numId w:val="1"/>
        </w:numPr>
      </w:pPr>
      <w:r>
        <w:t>责任归于设计者、操作员和组织。</w:t>
      </w:r>
    </w:p>
    <w:p w14:paraId="2EC66B72" w14:textId="77777777" w:rsidR="006E31E1" w:rsidRPr="006E31E1" w:rsidRDefault="006E31E1" w:rsidP="006E31E1">
      <w:pPr>
        <w:pStyle w:val="a9"/>
        <w:widowControl/>
        <w:numPr>
          <w:ilvl w:val="0"/>
          <w:numId w:val="1"/>
        </w:numPr>
        <w:jc w:val="left"/>
        <w:rPr>
          <w:rFonts w:ascii=".AppleSystemUIFont" w:eastAsia="宋体" w:hAnsi=".AppleSystemUIFont" w:cs="宋体"/>
          <w:color w:val="0E0E0E"/>
          <w:kern w:val="0"/>
          <w:szCs w:val="21"/>
          <w14:ligatures w14:val="none"/>
        </w:rPr>
      </w:pPr>
      <w:r w:rsidRPr="006E31E1">
        <w:rPr>
          <w:rFonts w:ascii=".AppleSystemUIFont" w:eastAsia="宋体" w:hAnsi=".AppleSystemUIFont" w:cs="宋体"/>
          <w:color w:val="0E0E0E"/>
          <w:kern w:val="0"/>
          <w:szCs w:val="21"/>
          <w14:ligatures w14:val="none"/>
        </w:rPr>
        <w:t>“Artificial agents are not full moral agents and therefore cannot bear moral responsibility.”</w:t>
      </w:r>
    </w:p>
    <w:p w14:paraId="1B3B29F3" w14:textId="77777777" w:rsidR="00B26FFF" w:rsidRPr="00B26FFF" w:rsidRDefault="006E31E1" w:rsidP="00B26FFF">
      <w:pPr>
        <w:pStyle w:val="p1"/>
      </w:pPr>
      <w:r w:rsidRPr="006E31E1">
        <w:rPr>
          <w:b/>
          <w:bCs/>
          <w:kern w:val="36"/>
          <w:sz w:val="48"/>
          <w:szCs w:val="48"/>
        </w:rPr>
        <w:t>公司或机构的高级管理层（Senior Leadership / Executives）——负主要结构性责任</w:t>
      </w:r>
      <w:r w:rsidR="00B26FFF">
        <w:rPr>
          <w:rFonts w:hint="eastAsia"/>
          <w:b/>
          <w:bCs/>
          <w:kern w:val="36"/>
          <w:sz w:val="48"/>
          <w:szCs w:val="48"/>
        </w:rPr>
        <w:t>。</w:t>
      </w:r>
      <w:r w:rsidR="00B26FFF" w:rsidRPr="00B26FFF">
        <w:rPr>
          <w:b/>
          <w:bCs/>
        </w:rPr>
        <w:t>为什么要负责？</w:t>
      </w:r>
    </w:p>
    <w:p w14:paraId="47C51CD4" w14:textId="77777777" w:rsidR="00B26FFF" w:rsidRPr="00B26FFF" w:rsidRDefault="00B26FFF" w:rsidP="00B26FFF">
      <w:pPr>
        <w:widowControl/>
        <w:numPr>
          <w:ilvl w:val="0"/>
          <w:numId w:val="2"/>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是最终批准系统部署的人。</w:t>
      </w:r>
    </w:p>
    <w:p w14:paraId="6FEFCAC7" w14:textId="77777777" w:rsidR="00B26FFF" w:rsidRPr="00B26FFF" w:rsidRDefault="00B26FFF" w:rsidP="00B26FFF">
      <w:pPr>
        <w:widowControl/>
        <w:numPr>
          <w:ilvl w:val="0"/>
          <w:numId w:val="2"/>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他们决定系统是否进入实际使用。</w:t>
      </w:r>
    </w:p>
    <w:p w14:paraId="5D43255C" w14:textId="77777777" w:rsidR="00B26FFF" w:rsidRPr="00B26FFF" w:rsidRDefault="00B26FFF" w:rsidP="00B26FFF">
      <w:pPr>
        <w:widowControl/>
        <w:numPr>
          <w:ilvl w:val="0"/>
          <w:numId w:val="2"/>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负责设置预算、人力、测试压力和安全文化。</w:t>
      </w:r>
    </w:p>
    <w:p w14:paraId="73FD1801" w14:textId="77777777" w:rsidR="00B26FFF" w:rsidRPr="00B26FFF" w:rsidRDefault="00B26FFF" w:rsidP="00B26FFF">
      <w:pPr>
        <w:widowControl/>
        <w:numPr>
          <w:ilvl w:val="0"/>
          <w:numId w:val="2"/>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 xml:space="preserve">若为了效率、成本或政治压力而过早部署系统 → 属于 </w:t>
      </w:r>
      <w:r w:rsidRPr="00B26FFF">
        <w:rPr>
          <w:rFonts w:ascii="宋体" w:eastAsia="宋体" w:hAnsi="宋体" w:cs="宋体"/>
          <w:b/>
          <w:bCs/>
          <w:kern w:val="0"/>
          <w:sz w:val="24"/>
          <w14:ligatures w14:val="none"/>
        </w:rPr>
        <w:t>组织性疏忽（</w:t>
      </w:r>
      <w:proofErr w:type="spellStart"/>
      <w:r w:rsidRPr="00B26FFF">
        <w:rPr>
          <w:rFonts w:ascii="宋体" w:eastAsia="宋体" w:hAnsi="宋体" w:cs="宋体"/>
          <w:b/>
          <w:bCs/>
          <w:kern w:val="0"/>
          <w:sz w:val="24"/>
          <w14:ligatures w14:val="none"/>
        </w:rPr>
        <w:t>organisational</w:t>
      </w:r>
      <w:proofErr w:type="spellEnd"/>
      <w:r w:rsidRPr="00B26FFF">
        <w:rPr>
          <w:rFonts w:ascii="宋体" w:eastAsia="宋体" w:hAnsi="宋体" w:cs="宋体"/>
          <w:b/>
          <w:bCs/>
          <w:kern w:val="0"/>
          <w:sz w:val="24"/>
          <w14:ligatures w14:val="none"/>
        </w:rPr>
        <w:t xml:space="preserve"> negligence）</w:t>
      </w:r>
      <w:r w:rsidRPr="00B26FFF">
        <w:rPr>
          <w:rFonts w:ascii="宋体" w:eastAsia="宋体" w:hAnsi="宋体" w:cs="宋体"/>
          <w:kern w:val="0"/>
          <w:sz w:val="24"/>
          <w14:ligatures w14:val="none"/>
        </w:rPr>
        <w:t>。</w:t>
      </w:r>
    </w:p>
    <w:p w14:paraId="4F8ED98B"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363C9B03"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你可以写：</w:t>
      </w:r>
    </w:p>
    <w:p w14:paraId="4E13A30C"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6262DED8" w14:textId="77777777" w:rsidR="00B26FFF" w:rsidRPr="00B26FFF" w:rsidRDefault="00B26FFF" w:rsidP="00B26FFF">
      <w:pPr>
        <w:widowControl/>
        <w:jc w:val="left"/>
        <w:rPr>
          <w:rFonts w:ascii=".AppleSystemUIFont" w:eastAsia="宋体" w:hAnsi=".AppleSystemUIFont" w:cs="宋体"/>
          <w:color w:val="0E0E0E"/>
          <w:kern w:val="0"/>
          <w:szCs w:val="21"/>
          <w14:ligatures w14:val="none"/>
        </w:rPr>
      </w:pPr>
      <w:r w:rsidRPr="00B26FFF">
        <w:rPr>
          <w:rFonts w:ascii=".AppleSystemUIFont" w:eastAsia="宋体" w:hAnsi=".AppleSystemUIFont" w:cs="宋体"/>
          <w:color w:val="0E0E0E"/>
          <w:kern w:val="0"/>
          <w:szCs w:val="21"/>
          <w14:ligatures w14:val="none"/>
        </w:rPr>
        <w:t xml:space="preserve">Senior executives bear responsibility because they </w:t>
      </w:r>
      <w:proofErr w:type="spellStart"/>
      <w:r w:rsidRPr="00B26FFF">
        <w:rPr>
          <w:rFonts w:ascii=".AppleSystemUIFont" w:eastAsia="宋体" w:hAnsi=".AppleSystemUIFont" w:cs="宋体"/>
          <w:color w:val="0E0E0E"/>
          <w:kern w:val="0"/>
          <w:szCs w:val="21"/>
          <w14:ligatures w14:val="none"/>
        </w:rPr>
        <w:t>authorised</w:t>
      </w:r>
      <w:proofErr w:type="spellEnd"/>
      <w:r w:rsidRPr="00B26FFF">
        <w:rPr>
          <w:rFonts w:ascii=".AppleSystemUIFont" w:eastAsia="宋体" w:hAnsi=".AppleSystemUIFont" w:cs="宋体"/>
          <w:color w:val="0E0E0E"/>
          <w:kern w:val="0"/>
          <w:szCs w:val="21"/>
          <w14:ligatures w14:val="none"/>
        </w:rPr>
        <w:t xml:space="preserve"> the deployment of a high-risk AI system without ensuring adequate testing, oversight, and risk management procedures.</w:t>
      </w:r>
    </w:p>
    <w:p w14:paraId="37832AFB" w14:textId="060BFC5C" w:rsidR="006E31E1" w:rsidRPr="006E31E1" w:rsidRDefault="006E31E1" w:rsidP="006E31E1">
      <w:pPr>
        <w:pStyle w:val="a9"/>
        <w:widowControl/>
        <w:numPr>
          <w:ilvl w:val="0"/>
          <w:numId w:val="1"/>
        </w:numPr>
        <w:spacing w:before="100" w:beforeAutospacing="1" w:after="100" w:afterAutospacing="1"/>
        <w:jc w:val="left"/>
        <w:outlineLvl w:val="0"/>
        <w:rPr>
          <w:rFonts w:ascii="宋体" w:eastAsia="宋体" w:hAnsi="宋体" w:cs="宋体"/>
          <w:b/>
          <w:bCs/>
          <w:kern w:val="36"/>
          <w:sz w:val="48"/>
          <w:szCs w:val="48"/>
          <w14:ligatures w14:val="none"/>
        </w:rPr>
      </w:pPr>
    </w:p>
    <w:p w14:paraId="5B5E84B4" w14:textId="77777777" w:rsidR="00B26FFF" w:rsidRPr="00B26FFF" w:rsidRDefault="00B26FFF" w:rsidP="00B26FFF">
      <w:pPr>
        <w:widowControl/>
        <w:spacing w:before="100" w:beforeAutospacing="1" w:after="100" w:afterAutospacing="1"/>
        <w:jc w:val="left"/>
        <w:outlineLvl w:val="0"/>
        <w:rPr>
          <w:rFonts w:ascii="宋体" w:eastAsia="宋体" w:hAnsi="宋体" w:cs="宋体"/>
          <w:b/>
          <w:bCs/>
          <w:kern w:val="36"/>
          <w:sz w:val="48"/>
          <w:szCs w:val="48"/>
          <w14:ligatures w14:val="none"/>
        </w:rPr>
      </w:pPr>
      <w:r w:rsidRPr="00B26FFF">
        <w:rPr>
          <w:rFonts w:ascii="宋体" w:eastAsia="宋体" w:hAnsi="宋体" w:cs="宋体"/>
          <w:b/>
          <w:bCs/>
          <w:kern w:val="36"/>
          <w:sz w:val="48"/>
          <w:szCs w:val="48"/>
          <w14:ligatures w14:val="none"/>
        </w:rPr>
        <w:t>系统架构师 / 技术负责人（System Architects / Lead Engineers）</w:t>
      </w:r>
    </w:p>
    <w:p w14:paraId="5415DDC8"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65EA2D2D"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lastRenderedPageBreak/>
        <w:t>为什么负责？</w:t>
      </w:r>
    </w:p>
    <w:p w14:paraId="63D40A49" w14:textId="77777777" w:rsidR="00B26FFF" w:rsidRPr="00B26FFF" w:rsidRDefault="00B26FFF" w:rsidP="00B26FFF">
      <w:pPr>
        <w:widowControl/>
        <w:numPr>
          <w:ilvl w:val="0"/>
          <w:numId w:val="3"/>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决定系统整体架构：</w:t>
      </w:r>
    </w:p>
    <w:p w14:paraId="589B84C9" w14:textId="77777777" w:rsidR="00B26FFF" w:rsidRPr="00B26FFF" w:rsidRDefault="00B26FFF" w:rsidP="00B26FFF">
      <w:pPr>
        <w:widowControl/>
        <w:numPr>
          <w:ilvl w:val="1"/>
          <w:numId w:val="3"/>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AI 的自治程度</w:t>
      </w:r>
    </w:p>
    <w:p w14:paraId="6141ECEF" w14:textId="77777777" w:rsidR="00B26FFF" w:rsidRPr="00B26FFF" w:rsidRDefault="00B26FFF" w:rsidP="00B26FFF">
      <w:pPr>
        <w:widowControl/>
        <w:numPr>
          <w:ilvl w:val="1"/>
          <w:numId w:val="3"/>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有没有 fail-safe / fallback</w:t>
      </w:r>
    </w:p>
    <w:p w14:paraId="392B6577" w14:textId="77777777" w:rsidR="00B26FFF" w:rsidRPr="00B26FFF" w:rsidRDefault="00B26FFF" w:rsidP="00B26FFF">
      <w:pPr>
        <w:widowControl/>
        <w:numPr>
          <w:ilvl w:val="1"/>
          <w:numId w:val="3"/>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是否需要人类确认</w:t>
      </w:r>
    </w:p>
    <w:p w14:paraId="50E05B80" w14:textId="77777777" w:rsidR="00B26FFF" w:rsidRPr="00B26FFF" w:rsidRDefault="00B26FFF" w:rsidP="00B26FFF">
      <w:pPr>
        <w:widowControl/>
        <w:numPr>
          <w:ilvl w:val="1"/>
          <w:numId w:val="3"/>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风险优先级如何设定</w:t>
      </w:r>
    </w:p>
    <w:p w14:paraId="4A230C19" w14:textId="77777777" w:rsidR="00B26FFF" w:rsidRPr="00B26FFF" w:rsidRDefault="00B26FFF" w:rsidP="00B26FFF">
      <w:pPr>
        <w:widowControl/>
        <w:numPr>
          <w:ilvl w:val="0"/>
          <w:numId w:val="3"/>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如果系统结构本身存在致命缺陷，这类人责任重大。</w:t>
      </w:r>
    </w:p>
    <w:p w14:paraId="3D9409AD"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73440F95"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你可以写：</w:t>
      </w:r>
    </w:p>
    <w:p w14:paraId="1516A9E3"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21802C61" w14:textId="77777777" w:rsidR="00B26FFF" w:rsidRPr="00B26FFF" w:rsidRDefault="00B26FFF" w:rsidP="00B26FFF">
      <w:pPr>
        <w:widowControl/>
        <w:jc w:val="left"/>
        <w:rPr>
          <w:rFonts w:ascii=".AppleSystemUIFont" w:eastAsia="宋体" w:hAnsi=".AppleSystemUIFont" w:cs="宋体"/>
          <w:color w:val="0E0E0E"/>
          <w:kern w:val="0"/>
          <w:szCs w:val="21"/>
          <w14:ligatures w14:val="none"/>
        </w:rPr>
      </w:pPr>
      <w:r w:rsidRPr="00B26FFF">
        <w:rPr>
          <w:rFonts w:ascii=".AppleSystemUIFont" w:eastAsia="宋体" w:hAnsi=".AppleSystemUIFont" w:cs="宋体"/>
          <w:color w:val="0E0E0E"/>
          <w:kern w:val="0"/>
          <w:szCs w:val="21"/>
          <w14:ligatures w14:val="none"/>
        </w:rPr>
        <w:t>Lead system architects share responsibility because they defined the system’s decision-making architecture and the safety mechanisms that ultimately failed.</w:t>
      </w:r>
    </w:p>
    <w:p w14:paraId="7D1B6B35" w14:textId="77777777" w:rsidR="00B26FFF" w:rsidRPr="00B26FFF" w:rsidRDefault="00B26FFF" w:rsidP="00B26FFF">
      <w:pPr>
        <w:widowControl/>
        <w:spacing w:before="100" w:beforeAutospacing="1" w:after="100" w:afterAutospacing="1"/>
        <w:jc w:val="left"/>
        <w:outlineLvl w:val="0"/>
        <w:rPr>
          <w:rFonts w:ascii="宋体" w:eastAsia="宋体" w:hAnsi="宋体" w:cs="宋体"/>
          <w:b/>
          <w:bCs/>
          <w:kern w:val="36"/>
          <w:sz w:val="48"/>
          <w:szCs w:val="48"/>
          <w14:ligatures w14:val="none"/>
        </w:rPr>
      </w:pPr>
      <w:r w:rsidRPr="00B26FFF">
        <w:rPr>
          <w:rFonts w:ascii="宋体" w:eastAsia="宋体" w:hAnsi="宋体" w:cs="宋体"/>
          <w:b/>
          <w:bCs/>
          <w:kern w:val="36"/>
          <w:sz w:val="48"/>
          <w:szCs w:val="48"/>
          <w14:ligatures w14:val="none"/>
        </w:rPr>
        <w:t>数据科学家与 AI/ML 工程师（Data Scientists / ML Engineers）</w:t>
      </w:r>
    </w:p>
    <w:p w14:paraId="1FECD601"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5BDAA0AE"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为什么负责？</w:t>
      </w:r>
    </w:p>
    <w:p w14:paraId="6D531584" w14:textId="77777777" w:rsidR="00B26FFF" w:rsidRPr="00B26FFF" w:rsidRDefault="00B26FFF" w:rsidP="00B26FFF">
      <w:pPr>
        <w:widowControl/>
        <w:numPr>
          <w:ilvl w:val="0"/>
          <w:numId w:val="4"/>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负责模型训练、数据清洗与评估。</w:t>
      </w:r>
    </w:p>
    <w:p w14:paraId="276D4EC8" w14:textId="77777777" w:rsidR="00B26FFF" w:rsidRPr="00B26FFF" w:rsidRDefault="00B26FFF" w:rsidP="00B26FFF">
      <w:pPr>
        <w:widowControl/>
        <w:numPr>
          <w:ilvl w:val="0"/>
          <w:numId w:val="4"/>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如果数据存在偏差、训练不足、模型性能不稳定 → 是他们需要提出警告。</w:t>
      </w:r>
    </w:p>
    <w:p w14:paraId="277422CD" w14:textId="77777777" w:rsidR="00B26FFF" w:rsidRPr="00B26FFF" w:rsidRDefault="00B26FFF" w:rsidP="00B26FFF">
      <w:pPr>
        <w:widowControl/>
        <w:numPr>
          <w:ilvl w:val="0"/>
          <w:numId w:val="4"/>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如果他们已经注意到系统在某些场景下表现不佳，但没有上报 → 属于</w:t>
      </w:r>
      <w:r w:rsidRPr="00B26FFF">
        <w:rPr>
          <w:rFonts w:ascii="宋体" w:eastAsia="宋体" w:hAnsi="宋体" w:cs="宋体"/>
          <w:b/>
          <w:bCs/>
          <w:kern w:val="0"/>
          <w:sz w:val="24"/>
          <w14:ligatures w14:val="none"/>
        </w:rPr>
        <w:t>专业失职</w:t>
      </w:r>
      <w:r w:rsidRPr="00B26FFF">
        <w:rPr>
          <w:rFonts w:ascii="宋体" w:eastAsia="宋体" w:hAnsi="宋体" w:cs="宋体"/>
          <w:kern w:val="0"/>
          <w:sz w:val="24"/>
          <w14:ligatures w14:val="none"/>
        </w:rPr>
        <w:t>。</w:t>
      </w:r>
    </w:p>
    <w:p w14:paraId="2D67EBA4"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06C7ABE7"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你可以写：</w:t>
      </w:r>
    </w:p>
    <w:p w14:paraId="351A6EAC"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52148756" w14:textId="77777777" w:rsidR="00B26FFF" w:rsidRPr="00B26FFF" w:rsidRDefault="00B26FFF" w:rsidP="00B26FFF">
      <w:pPr>
        <w:widowControl/>
        <w:jc w:val="left"/>
        <w:rPr>
          <w:rFonts w:ascii=".AppleSystemUIFont" w:eastAsia="宋体" w:hAnsi=".AppleSystemUIFont" w:cs="宋体"/>
          <w:color w:val="0E0E0E"/>
          <w:kern w:val="0"/>
          <w:szCs w:val="21"/>
          <w14:ligatures w14:val="none"/>
        </w:rPr>
      </w:pPr>
      <w:r w:rsidRPr="00B26FFF">
        <w:rPr>
          <w:rFonts w:ascii=".AppleSystemUIFont" w:eastAsia="宋体" w:hAnsi=".AppleSystemUIFont" w:cs="宋体"/>
          <w:color w:val="0E0E0E"/>
          <w:kern w:val="0"/>
          <w:szCs w:val="21"/>
          <w14:ligatures w14:val="none"/>
        </w:rPr>
        <w:t>ML engineers are responsible for evaluating model limitations. If known weaknesses or uncertainties were not communicated to decision-makers, they are accountable for this omission.</w:t>
      </w:r>
    </w:p>
    <w:p w14:paraId="742730DF" w14:textId="77777777" w:rsidR="006E31E1" w:rsidRDefault="006E31E1" w:rsidP="006E31E1">
      <w:pPr>
        <w:pStyle w:val="p1"/>
      </w:pPr>
    </w:p>
    <w:p w14:paraId="09A08610" w14:textId="77777777" w:rsidR="00B26FFF" w:rsidRDefault="00B26FFF" w:rsidP="006E31E1">
      <w:pPr>
        <w:pStyle w:val="p1"/>
      </w:pPr>
    </w:p>
    <w:p w14:paraId="221E8080" w14:textId="77777777" w:rsidR="00B26FFF" w:rsidRPr="00B26FFF" w:rsidRDefault="00B26FFF" w:rsidP="00B26FFF">
      <w:pPr>
        <w:widowControl/>
        <w:spacing w:before="100" w:beforeAutospacing="1" w:after="100" w:afterAutospacing="1"/>
        <w:jc w:val="left"/>
        <w:outlineLvl w:val="0"/>
        <w:rPr>
          <w:rFonts w:ascii="宋体" w:eastAsia="宋体" w:hAnsi="宋体" w:cs="宋体"/>
          <w:b/>
          <w:bCs/>
          <w:kern w:val="36"/>
          <w:sz w:val="48"/>
          <w:szCs w:val="48"/>
          <w14:ligatures w14:val="none"/>
        </w:rPr>
      </w:pPr>
      <w:r w:rsidRPr="00B26FFF">
        <w:rPr>
          <w:rFonts w:ascii="宋体" w:eastAsia="宋体" w:hAnsi="宋体" w:cs="宋体"/>
          <w:b/>
          <w:bCs/>
          <w:kern w:val="36"/>
          <w:sz w:val="48"/>
          <w:szCs w:val="48"/>
          <w14:ligatures w14:val="none"/>
        </w:rPr>
        <w:lastRenderedPageBreak/>
        <w:t>软件开发者（Developers / Implementation Engineers）——责任最小，但仍有边界</w:t>
      </w:r>
    </w:p>
    <w:p w14:paraId="07348485"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04CCA9E0"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为什么可能负责？</w:t>
      </w:r>
    </w:p>
    <w:p w14:paraId="3A9DBBC2" w14:textId="77777777" w:rsidR="00B26FFF" w:rsidRPr="00B26FFF" w:rsidRDefault="00B26FFF" w:rsidP="00B26FFF">
      <w:pPr>
        <w:widowControl/>
        <w:numPr>
          <w:ilvl w:val="0"/>
          <w:numId w:val="5"/>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如果他们故意隐藏 bug、忽略严重错误报告、伪造测试结果 → 必须承担责任。</w:t>
      </w:r>
    </w:p>
    <w:p w14:paraId="5038E2F5" w14:textId="77777777" w:rsidR="00B26FFF" w:rsidRPr="00B26FFF" w:rsidRDefault="00B26FFF" w:rsidP="00B26FFF">
      <w:pPr>
        <w:widowControl/>
        <w:numPr>
          <w:ilvl w:val="0"/>
          <w:numId w:val="5"/>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但如果他们遵循流程，没有故意或重大疏忽 → 不能让他们替系统背锅。</w:t>
      </w:r>
    </w:p>
    <w:p w14:paraId="3167B6E8"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72E0BD51"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你可以写：</w:t>
      </w:r>
    </w:p>
    <w:p w14:paraId="32CBC0DE"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4DB2C277" w14:textId="77777777" w:rsidR="00B26FFF" w:rsidRPr="00B26FFF" w:rsidRDefault="00B26FFF" w:rsidP="00B26FFF">
      <w:pPr>
        <w:widowControl/>
        <w:jc w:val="left"/>
        <w:rPr>
          <w:rFonts w:ascii=".AppleSystemUIFont" w:eastAsia="宋体" w:hAnsi=".AppleSystemUIFont" w:cs="宋体"/>
          <w:color w:val="0E0E0E"/>
          <w:kern w:val="0"/>
          <w:szCs w:val="21"/>
          <w14:ligatures w14:val="none"/>
        </w:rPr>
      </w:pPr>
      <w:r w:rsidRPr="00B26FFF">
        <w:rPr>
          <w:rFonts w:ascii=".AppleSystemUIFont" w:eastAsia="宋体" w:hAnsi=".AppleSystemUIFont" w:cs="宋体"/>
          <w:color w:val="0E0E0E"/>
          <w:kern w:val="0"/>
          <w:szCs w:val="21"/>
          <w14:ligatures w14:val="none"/>
        </w:rPr>
        <w:t>Individual developers may bear limited responsibility only if they ignored critical defects or misrepresented system reliability.</w:t>
      </w:r>
    </w:p>
    <w:p w14:paraId="3B663ADB" w14:textId="77777777" w:rsidR="00B26FFF" w:rsidRDefault="00B26FFF" w:rsidP="006E31E1">
      <w:pPr>
        <w:pStyle w:val="p1"/>
      </w:pPr>
    </w:p>
    <w:p w14:paraId="514D64BE" w14:textId="77777777" w:rsidR="00B26FFF" w:rsidRDefault="00B26FFF" w:rsidP="006E31E1">
      <w:pPr>
        <w:pStyle w:val="p1"/>
      </w:pPr>
    </w:p>
    <w:p w14:paraId="22024EBB" w14:textId="77777777" w:rsidR="00B26FFF" w:rsidRPr="00B26FFF" w:rsidRDefault="00B26FFF" w:rsidP="00B26FFF">
      <w:pPr>
        <w:widowControl/>
        <w:spacing w:before="100" w:beforeAutospacing="1" w:after="100" w:afterAutospacing="1"/>
        <w:jc w:val="left"/>
        <w:outlineLvl w:val="0"/>
        <w:rPr>
          <w:rFonts w:ascii="宋体" w:eastAsia="宋体" w:hAnsi="宋体" w:cs="宋体"/>
          <w:b/>
          <w:bCs/>
          <w:kern w:val="36"/>
          <w:sz w:val="48"/>
          <w:szCs w:val="48"/>
          <w14:ligatures w14:val="none"/>
        </w:rPr>
      </w:pPr>
      <w:r w:rsidRPr="00B26FFF">
        <w:rPr>
          <w:rFonts w:ascii="宋体" w:eastAsia="宋体" w:hAnsi="宋体" w:cs="宋体"/>
          <w:b/>
          <w:bCs/>
          <w:kern w:val="36"/>
          <w:sz w:val="48"/>
          <w:szCs w:val="48"/>
          <w14:ligatures w14:val="none"/>
        </w:rPr>
        <w:t>安全工程师 / 测试团队（Safety Engineers / QA Testers）</w:t>
      </w:r>
    </w:p>
    <w:p w14:paraId="4D931E05"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1FF3879A"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为什么负责？</w:t>
      </w:r>
    </w:p>
    <w:p w14:paraId="5CA5D3FE" w14:textId="77777777" w:rsidR="00B26FFF" w:rsidRPr="00B26FFF" w:rsidRDefault="00B26FFF" w:rsidP="00B26FFF">
      <w:pPr>
        <w:widowControl/>
        <w:numPr>
          <w:ilvl w:val="0"/>
          <w:numId w:val="6"/>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他们应当模拟极端场景、边界情况和风险模式。</w:t>
      </w:r>
    </w:p>
    <w:p w14:paraId="60C2A830" w14:textId="77777777" w:rsidR="00B26FFF" w:rsidRPr="00B26FFF" w:rsidRDefault="00B26FFF" w:rsidP="00B26FFF">
      <w:pPr>
        <w:widowControl/>
        <w:numPr>
          <w:ilvl w:val="0"/>
          <w:numId w:val="6"/>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如果测试覆盖不全面或风险评估不充分 → 会导致系统在真实环境中失效。</w:t>
      </w:r>
    </w:p>
    <w:p w14:paraId="26BB2F60"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76154BF7"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你可以写：</w:t>
      </w:r>
    </w:p>
    <w:p w14:paraId="2A10379F"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4B329006" w14:textId="77777777" w:rsidR="00B26FFF" w:rsidRPr="00B26FFF" w:rsidRDefault="00B26FFF" w:rsidP="00B26FFF">
      <w:pPr>
        <w:widowControl/>
        <w:jc w:val="left"/>
        <w:rPr>
          <w:rFonts w:ascii=".AppleSystemUIFont" w:eastAsia="宋体" w:hAnsi=".AppleSystemUIFont" w:cs="宋体"/>
          <w:color w:val="0E0E0E"/>
          <w:kern w:val="0"/>
          <w:szCs w:val="21"/>
          <w14:ligatures w14:val="none"/>
        </w:rPr>
      </w:pPr>
      <w:r w:rsidRPr="00B26FFF">
        <w:rPr>
          <w:rFonts w:ascii=".AppleSystemUIFont" w:eastAsia="宋体" w:hAnsi=".AppleSystemUIFont" w:cs="宋体"/>
          <w:color w:val="0E0E0E"/>
          <w:kern w:val="0"/>
          <w:szCs w:val="21"/>
          <w14:ligatures w14:val="none"/>
        </w:rPr>
        <w:t>Safety and testing teams are accountable if inadequate validation allowed the system to be deployed despite unresolved high-risk failure modes.</w:t>
      </w:r>
    </w:p>
    <w:p w14:paraId="3202464B" w14:textId="77777777" w:rsidR="00B26FFF" w:rsidRDefault="00B26FFF" w:rsidP="006E31E1">
      <w:pPr>
        <w:pStyle w:val="p1"/>
      </w:pPr>
    </w:p>
    <w:p w14:paraId="50AF1F66" w14:textId="77777777" w:rsidR="00B26FFF" w:rsidRDefault="00B26FFF" w:rsidP="006E31E1">
      <w:pPr>
        <w:pStyle w:val="p1"/>
      </w:pPr>
    </w:p>
    <w:p w14:paraId="0D261DCA" w14:textId="77777777" w:rsidR="00B26FFF" w:rsidRPr="00B26FFF" w:rsidRDefault="00B26FFF" w:rsidP="00B26FFF">
      <w:pPr>
        <w:widowControl/>
        <w:spacing w:before="100" w:beforeAutospacing="1" w:after="100" w:afterAutospacing="1"/>
        <w:jc w:val="left"/>
        <w:outlineLvl w:val="0"/>
        <w:rPr>
          <w:rFonts w:ascii="宋体" w:eastAsia="宋体" w:hAnsi="宋体" w:cs="宋体"/>
          <w:b/>
          <w:bCs/>
          <w:kern w:val="36"/>
          <w:sz w:val="48"/>
          <w:szCs w:val="48"/>
          <w14:ligatures w14:val="none"/>
        </w:rPr>
      </w:pPr>
      <w:r w:rsidRPr="00B26FFF">
        <w:rPr>
          <w:rFonts w:ascii="宋体" w:eastAsia="宋体" w:hAnsi="宋体" w:cs="宋体"/>
          <w:b/>
          <w:bCs/>
          <w:kern w:val="36"/>
          <w:sz w:val="48"/>
          <w:szCs w:val="48"/>
          <w14:ligatures w14:val="none"/>
        </w:rPr>
        <w:t>运营方 / 使用方（Operators &amp; Operational Managers）</w:t>
      </w:r>
    </w:p>
    <w:p w14:paraId="0A51920C"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765C8AA8"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为什么负责？</w:t>
      </w:r>
    </w:p>
    <w:p w14:paraId="574046FE" w14:textId="77777777" w:rsidR="00B26FFF" w:rsidRPr="00B26FFF" w:rsidRDefault="00B26FFF" w:rsidP="00B26FFF">
      <w:pPr>
        <w:widowControl/>
        <w:numPr>
          <w:ilvl w:val="0"/>
          <w:numId w:val="7"/>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若系统需要人类监督（human-in-the-loop），但操作员未按规定监看或忽略警告，则承担部分责任。</w:t>
      </w:r>
    </w:p>
    <w:p w14:paraId="57F050C5" w14:textId="77777777" w:rsidR="00B26FFF" w:rsidRPr="00B26FFF" w:rsidRDefault="00B26FFF" w:rsidP="00B26FFF">
      <w:pPr>
        <w:widowControl/>
        <w:numPr>
          <w:ilvl w:val="0"/>
          <w:numId w:val="7"/>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但前提是系统必须足够透明和可解释，否则主要责任仍在设计与管理层。</w:t>
      </w:r>
    </w:p>
    <w:p w14:paraId="39576EE2"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6A459B5B"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你可以写：</w:t>
      </w:r>
    </w:p>
    <w:p w14:paraId="0B65E84D"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5F8D7736" w14:textId="77777777" w:rsidR="00B26FFF" w:rsidRPr="00B26FFF" w:rsidRDefault="00B26FFF" w:rsidP="00B26FFF">
      <w:pPr>
        <w:widowControl/>
        <w:jc w:val="left"/>
        <w:rPr>
          <w:rFonts w:ascii=".AppleSystemUIFont" w:eastAsia="宋体" w:hAnsi=".AppleSystemUIFont" w:cs="宋体"/>
          <w:color w:val="0E0E0E"/>
          <w:kern w:val="0"/>
          <w:szCs w:val="21"/>
          <w14:ligatures w14:val="none"/>
        </w:rPr>
      </w:pPr>
      <w:r w:rsidRPr="00B26FFF">
        <w:rPr>
          <w:rFonts w:ascii=".AppleSystemUIFont" w:eastAsia="宋体" w:hAnsi=".AppleSystemUIFont" w:cs="宋体"/>
          <w:color w:val="0E0E0E"/>
          <w:kern w:val="0"/>
          <w:szCs w:val="21"/>
          <w14:ligatures w14:val="none"/>
        </w:rPr>
        <w:t>Operational managers and human overseers share responsibility where the deployment required human supervision, and such supervision was insufficient or ignored.</w:t>
      </w:r>
    </w:p>
    <w:p w14:paraId="689BD3EB" w14:textId="77777777" w:rsidR="00B26FFF" w:rsidRDefault="00B26FFF" w:rsidP="006E31E1">
      <w:pPr>
        <w:pStyle w:val="p1"/>
      </w:pPr>
    </w:p>
    <w:p w14:paraId="06992A11" w14:textId="77777777" w:rsidR="00B26FFF" w:rsidRDefault="00B26FFF" w:rsidP="006E31E1">
      <w:pPr>
        <w:pStyle w:val="p1"/>
      </w:pPr>
    </w:p>
    <w:p w14:paraId="28AE8F46" w14:textId="77777777" w:rsidR="00B26FFF" w:rsidRPr="00B26FFF" w:rsidRDefault="00B26FFF" w:rsidP="00B26FFF">
      <w:pPr>
        <w:widowControl/>
        <w:spacing w:before="100" w:beforeAutospacing="1" w:after="100" w:afterAutospacing="1"/>
        <w:jc w:val="left"/>
        <w:outlineLvl w:val="0"/>
        <w:rPr>
          <w:rFonts w:ascii="宋体" w:eastAsia="宋体" w:hAnsi="宋体" w:cs="宋体"/>
          <w:b/>
          <w:bCs/>
          <w:kern w:val="36"/>
          <w:sz w:val="48"/>
          <w:szCs w:val="48"/>
          <w14:ligatures w14:val="none"/>
        </w:rPr>
      </w:pPr>
      <w:r w:rsidRPr="00B26FFF">
        <w:rPr>
          <w:rFonts w:ascii="宋体" w:eastAsia="宋体" w:hAnsi="宋体" w:cs="宋体"/>
          <w:b/>
          <w:bCs/>
          <w:kern w:val="36"/>
          <w:sz w:val="48"/>
          <w:szCs w:val="48"/>
          <w14:ligatures w14:val="none"/>
        </w:rPr>
        <w:t>组织的伦理合规团队 / 监管人员（Ethics Board / Compliance / Legal）</w:t>
      </w:r>
    </w:p>
    <w:p w14:paraId="4BBB288D"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660F84EF"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为什么负责？</w:t>
      </w:r>
    </w:p>
    <w:p w14:paraId="7C6BAB3F" w14:textId="77777777" w:rsidR="00B26FFF" w:rsidRPr="00B26FFF" w:rsidRDefault="00B26FFF" w:rsidP="00B26FFF">
      <w:pPr>
        <w:widowControl/>
        <w:numPr>
          <w:ilvl w:val="0"/>
          <w:numId w:val="8"/>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lastRenderedPageBreak/>
        <w:t>若部署前本应进行伦理审查（ethical review）、风险评估，但他们未尽职 → 也需要承担责任。</w:t>
      </w:r>
    </w:p>
    <w:p w14:paraId="49959BB4"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0B831FFC"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你可以写：</w:t>
      </w:r>
    </w:p>
    <w:p w14:paraId="406EC6FC"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74D4937A" w14:textId="77777777" w:rsidR="00B26FFF" w:rsidRPr="00B26FFF" w:rsidRDefault="00B26FFF" w:rsidP="00B26FFF">
      <w:pPr>
        <w:widowControl/>
        <w:jc w:val="left"/>
        <w:rPr>
          <w:rFonts w:ascii=".AppleSystemUIFont" w:eastAsia="宋体" w:hAnsi=".AppleSystemUIFont" w:cs="宋体"/>
          <w:color w:val="0E0E0E"/>
          <w:kern w:val="0"/>
          <w:szCs w:val="21"/>
          <w14:ligatures w14:val="none"/>
        </w:rPr>
      </w:pPr>
      <w:r w:rsidRPr="00B26FFF">
        <w:rPr>
          <w:rFonts w:ascii=".AppleSystemUIFont" w:eastAsia="宋体" w:hAnsi=".AppleSystemUIFont" w:cs="宋体"/>
          <w:color w:val="0E0E0E"/>
          <w:kern w:val="0"/>
          <w:szCs w:val="21"/>
          <w14:ligatures w14:val="none"/>
        </w:rPr>
        <w:t>Compliance and ethics teams are responsible if inadequate ethical review or regulatory assessment allowed unsafe deployment.</w:t>
      </w:r>
    </w:p>
    <w:p w14:paraId="4ADABA83" w14:textId="77777777" w:rsidR="00B26FFF" w:rsidRDefault="00B26FFF" w:rsidP="006E31E1">
      <w:pPr>
        <w:pStyle w:val="p1"/>
      </w:pPr>
    </w:p>
    <w:p w14:paraId="773973B7" w14:textId="77777777" w:rsidR="00B26FFF" w:rsidRDefault="00B26FFF" w:rsidP="006E31E1">
      <w:pPr>
        <w:pStyle w:val="p1"/>
      </w:pPr>
    </w:p>
    <w:p w14:paraId="31AB8071" w14:textId="77777777" w:rsidR="00B26FFF" w:rsidRPr="00B26FFF" w:rsidRDefault="00B26FFF" w:rsidP="00B26FFF">
      <w:pPr>
        <w:widowControl/>
        <w:spacing w:before="100" w:beforeAutospacing="1" w:after="100" w:afterAutospacing="1"/>
        <w:jc w:val="left"/>
        <w:outlineLvl w:val="0"/>
        <w:rPr>
          <w:rFonts w:ascii="宋体" w:eastAsia="宋体" w:hAnsi="宋体" w:cs="宋体"/>
          <w:b/>
          <w:bCs/>
          <w:kern w:val="36"/>
          <w:sz w:val="48"/>
          <w:szCs w:val="48"/>
          <w14:ligatures w14:val="none"/>
        </w:rPr>
      </w:pPr>
      <w:r w:rsidRPr="00B26FFF">
        <w:rPr>
          <w:rFonts w:ascii="宋体" w:eastAsia="宋体" w:hAnsi="宋体" w:cs="宋体"/>
          <w:b/>
          <w:bCs/>
          <w:kern w:val="36"/>
          <w:sz w:val="48"/>
          <w:szCs w:val="48"/>
          <w14:ligatures w14:val="none"/>
        </w:rPr>
        <w:t>外部监管者（Regulators / Government Agencies）——若属于监管失败</w:t>
      </w:r>
    </w:p>
    <w:p w14:paraId="1B6B2D65"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79B933F6"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若这是公共技术（如交通、医疗、国防）：</w:t>
      </w:r>
    </w:p>
    <w:p w14:paraId="510B4E04"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39BCCDA4"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为什么负责？</w:t>
      </w:r>
    </w:p>
    <w:p w14:paraId="1B29CC6B" w14:textId="77777777" w:rsidR="00B26FFF" w:rsidRPr="00B26FFF" w:rsidRDefault="00B26FFF" w:rsidP="00B26FFF">
      <w:pPr>
        <w:widowControl/>
        <w:numPr>
          <w:ilvl w:val="0"/>
          <w:numId w:val="9"/>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监管部门应制定标准、要求风险管理、强制审查。</w:t>
      </w:r>
    </w:p>
    <w:p w14:paraId="2D93F56C" w14:textId="77777777" w:rsidR="00B26FFF" w:rsidRPr="00B26FFF" w:rsidRDefault="00B26FFF" w:rsidP="00B26FFF">
      <w:pPr>
        <w:widowControl/>
        <w:numPr>
          <w:ilvl w:val="0"/>
          <w:numId w:val="9"/>
        </w:numPr>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kern w:val="0"/>
          <w:sz w:val="24"/>
          <w14:ligatures w14:val="none"/>
        </w:rPr>
        <w:t>若监管空白、审查缺失 → 属于“系统性责任（systemic responsibility）”。</w:t>
      </w:r>
    </w:p>
    <w:p w14:paraId="203AEDD4"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0FC29D55"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r w:rsidRPr="00B26FFF">
        <w:rPr>
          <w:rFonts w:ascii="宋体" w:eastAsia="宋体" w:hAnsi="宋体" w:cs="宋体"/>
          <w:b/>
          <w:bCs/>
          <w:kern w:val="0"/>
          <w:sz w:val="24"/>
          <w14:ligatures w14:val="none"/>
        </w:rPr>
        <w:t>你可以写：</w:t>
      </w:r>
    </w:p>
    <w:p w14:paraId="381A8C03" w14:textId="77777777" w:rsidR="00B26FFF" w:rsidRPr="00B26FFF" w:rsidRDefault="00B26FFF" w:rsidP="00B26FFF">
      <w:pPr>
        <w:widowControl/>
        <w:spacing w:before="100" w:beforeAutospacing="1" w:after="100" w:afterAutospacing="1"/>
        <w:jc w:val="left"/>
        <w:rPr>
          <w:rFonts w:ascii="宋体" w:eastAsia="宋体" w:hAnsi="宋体" w:cs="宋体"/>
          <w:kern w:val="0"/>
          <w:sz w:val="24"/>
          <w14:ligatures w14:val="none"/>
        </w:rPr>
      </w:pPr>
    </w:p>
    <w:p w14:paraId="6D7A2987" w14:textId="77777777" w:rsidR="00B26FFF" w:rsidRPr="00B26FFF" w:rsidRDefault="00B26FFF" w:rsidP="00B26FFF">
      <w:pPr>
        <w:widowControl/>
        <w:jc w:val="left"/>
        <w:rPr>
          <w:rFonts w:ascii=".AppleSystemUIFont" w:eastAsia="宋体" w:hAnsi=".AppleSystemUIFont" w:cs="宋体"/>
          <w:color w:val="0E0E0E"/>
          <w:kern w:val="0"/>
          <w:szCs w:val="21"/>
          <w14:ligatures w14:val="none"/>
        </w:rPr>
      </w:pPr>
      <w:r w:rsidRPr="00B26FFF">
        <w:rPr>
          <w:rFonts w:ascii=".AppleSystemUIFont" w:eastAsia="宋体" w:hAnsi=".AppleSystemUIFont" w:cs="宋体"/>
          <w:color w:val="0E0E0E"/>
          <w:kern w:val="0"/>
          <w:szCs w:val="21"/>
          <w14:ligatures w14:val="none"/>
        </w:rPr>
        <w:t>Regulators may also share responsibility if inadequate oversight or outdated standards allowed a safety-critical AI system to operate without sufficient governance.</w:t>
      </w:r>
    </w:p>
    <w:p w14:paraId="4C732BA6" w14:textId="77777777" w:rsidR="00B26FFF" w:rsidRPr="00B26FFF" w:rsidRDefault="00B26FFF" w:rsidP="006E31E1">
      <w:pPr>
        <w:pStyle w:val="p1"/>
        <w:rPr>
          <w:rFonts w:hint="eastAsia"/>
        </w:rPr>
      </w:pPr>
    </w:p>
    <w:p w14:paraId="4CE6A2BC" w14:textId="77777777" w:rsidR="006E31E1" w:rsidRDefault="006E31E1" w:rsidP="006E31E1">
      <w:pPr>
        <w:pStyle w:val="p1"/>
      </w:pPr>
    </w:p>
    <w:p w14:paraId="7BDEAE92" w14:textId="0EB7125C" w:rsidR="005362FF" w:rsidRDefault="006E31E1" w:rsidP="006E31E1">
      <w:pPr>
        <w:pStyle w:val="p1"/>
        <w:rPr>
          <w:rFonts w:hint="eastAsia"/>
        </w:rPr>
      </w:pPr>
      <w:r w:rsidRPr="006E31E1">
        <w:t xml:space="preserve">In this scenario, the machine should not be held accountable for </w:t>
      </w:r>
      <w:r>
        <w:rPr>
          <w:rFonts w:hint="eastAsia"/>
        </w:rPr>
        <w:t>human loss</w:t>
      </w:r>
      <w:r w:rsidR="005362FF">
        <w:t xml:space="preserve">, </w:t>
      </w:r>
      <w:r w:rsidR="005362FF" w:rsidRPr="005362FF">
        <w:t>as it lacks the consciousness, intentionality, and moral agency required for responsibilit</w:t>
      </w:r>
      <w:r w:rsidR="005362FF">
        <w:t>y</w:t>
      </w:r>
      <w:r>
        <w:t>.</w:t>
      </w:r>
      <w:r w:rsidR="005362FF">
        <w:t xml:space="preserve"> </w:t>
      </w:r>
      <w:r w:rsidR="005362FF">
        <w:rPr>
          <w:rFonts w:hint="eastAsia"/>
        </w:rPr>
        <w:t>A</w:t>
      </w:r>
      <w:r w:rsidR="005362FF">
        <w:t>s</w:t>
      </w:r>
      <w:r w:rsidR="005362FF">
        <w:rPr>
          <w:rFonts w:hint="eastAsia"/>
        </w:rPr>
        <w:t xml:space="preserve"> </w:t>
      </w:r>
      <w:proofErr w:type="spellStart"/>
      <w:r w:rsidR="005362FF" w:rsidRPr="006E31E1">
        <w:rPr>
          <w:rFonts w:ascii=".AppleSystemUIFont" w:hAnsi=".AppleSystemUIFont"/>
          <w:color w:val="0E0E0E"/>
          <w:szCs w:val="21"/>
        </w:rPr>
        <w:t>Floridi</w:t>
      </w:r>
      <w:proofErr w:type="spellEnd"/>
      <w:r w:rsidR="005362FF" w:rsidRPr="006E31E1">
        <w:rPr>
          <w:rFonts w:ascii=".AppleSystemUIFont" w:hAnsi=".AppleSystemUIFont"/>
          <w:color w:val="0E0E0E"/>
          <w:szCs w:val="21"/>
        </w:rPr>
        <w:t xml:space="preserve"> and Sanders (2004)</w:t>
      </w:r>
      <w:r w:rsidR="005362FF">
        <w:rPr>
          <w:rFonts w:ascii=".AppleSystemUIFont" w:hAnsi=".AppleSystemUIFont"/>
          <w:color w:val="0E0E0E"/>
          <w:szCs w:val="21"/>
        </w:rPr>
        <w:t xml:space="preserve"> argue</w:t>
      </w:r>
      <w:r w:rsidR="005362FF">
        <w:rPr>
          <w:rFonts w:ascii=".AppleSystemUIFont" w:hAnsi=".AppleSystemUIFont" w:hint="eastAsia"/>
          <w:color w:val="0E0E0E"/>
          <w:szCs w:val="21"/>
        </w:rPr>
        <w:t>，</w:t>
      </w:r>
      <w:r w:rsidR="005362FF" w:rsidRPr="005362FF">
        <w:rPr>
          <w:rFonts w:ascii=".AppleSystemUIFont" w:hAnsi=".AppleSystemUIFont"/>
          <w:color w:val="0E0E0E"/>
          <w:szCs w:val="21"/>
        </w:rPr>
        <w:t>artificial agents are not “full moral agents” and therefore cannot bear moral responsibility.</w:t>
      </w:r>
      <w:r>
        <w:t xml:space="preserve"> </w:t>
      </w:r>
      <w:r w:rsidR="005362FF">
        <w:t xml:space="preserve">Instead, </w:t>
      </w:r>
      <w:r w:rsidR="00B26FFF" w:rsidRPr="00B26FFF">
        <w:t xml:space="preserve">Responsibility is therefore distributed across the entire socio-technical system, including senior management, system architects, ML engineers, safety testers, </w:t>
      </w:r>
      <w:r w:rsidR="001432E8">
        <w:rPr>
          <w:rFonts w:hint="eastAsia"/>
        </w:rPr>
        <w:t>ethics board</w:t>
      </w:r>
      <w:r w:rsidR="00B26FFF" w:rsidRPr="00B26FFF">
        <w:t>, and regulators.</w:t>
      </w:r>
      <w:r w:rsidR="005362FF" w:rsidRPr="005362FF">
        <w:t xml:space="preserve"> </w:t>
      </w:r>
      <w:r w:rsidR="005362FF" w:rsidRPr="005362FF">
        <w:t xml:space="preserve">This aligns with Lecture 3, which </w:t>
      </w:r>
      <w:proofErr w:type="spellStart"/>
      <w:r w:rsidR="005362FF" w:rsidRPr="005362FF">
        <w:t>emphasises</w:t>
      </w:r>
      <w:proofErr w:type="spellEnd"/>
      <w:r w:rsidR="005362FF" w:rsidRPr="005362FF">
        <w:t xml:space="preserve"> that software developers and computing professionals have the ethical duty to ensure that the systems they create and deploy adhere to responsible standards.</w:t>
      </w:r>
      <w:r w:rsidR="005362FF" w:rsidRPr="005362FF">
        <w:t xml:space="preserve"> </w:t>
      </w:r>
      <w:r w:rsidR="005362FF" w:rsidRPr="005362FF">
        <w:t xml:space="preserve">The machine is merely the mechanism through which failure becomes visible; the moral and professional responsibility rests firmly with the humans and institutions that design, implement, </w:t>
      </w:r>
      <w:proofErr w:type="spellStart"/>
      <w:r w:rsidR="005362FF" w:rsidRPr="005362FF">
        <w:t>authorise</w:t>
      </w:r>
      <w:proofErr w:type="spellEnd"/>
      <w:r w:rsidR="005362FF" w:rsidRPr="005362FF">
        <w:t>, and oversee it.</w:t>
      </w:r>
      <w:r w:rsidR="005362FF">
        <w:t xml:space="preserve"> The detailed information is as below: As for </w:t>
      </w:r>
      <w:r w:rsidR="005362FF" w:rsidRPr="00B26FFF">
        <w:t>senior management</w:t>
      </w:r>
      <w:r w:rsidR="005362FF">
        <w:t>,</w:t>
      </w:r>
      <w:r w:rsidR="005362FF" w:rsidRPr="005362FF">
        <w:t xml:space="preserve"> </w:t>
      </w:r>
      <w:proofErr w:type="gramStart"/>
      <w:r w:rsidR="005362FF" w:rsidRPr="005362FF">
        <w:t>They</w:t>
      </w:r>
      <w:proofErr w:type="gramEnd"/>
      <w:r w:rsidR="005362FF" w:rsidRPr="005362FF">
        <w:t xml:space="preserve"> approved the deployment of a high-risk artificial intelligence system without ensuring adequate testing, supervision and risk management procedures.</w:t>
      </w:r>
      <w:r w:rsidR="005362FF">
        <w:t xml:space="preserve"> As for </w:t>
      </w:r>
      <w:r w:rsidR="005362FF" w:rsidRPr="00B26FFF">
        <w:t>system architects</w:t>
      </w:r>
      <w:r w:rsidR="005362FF">
        <w:t>,</w:t>
      </w:r>
      <w:r w:rsidR="005362FF" w:rsidRPr="005362FF">
        <w:t xml:space="preserve"> </w:t>
      </w:r>
      <w:r w:rsidR="005362FF">
        <w:rPr>
          <w:rFonts w:hint="eastAsia"/>
        </w:rPr>
        <w:t>e</w:t>
      </w:r>
      <w:r w:rsidR="005362FF" w:rsidRPr="005362FF">
        <w:t xml:space="preserve">specially Dr. Emily Taylor, </w:t>
      </w:r>
      <w:r w:rsidR="005362FF">
        <w:t xml:space="preserve">a leading </w:t>
      </w:r>
      <w:r w:rsidR="005362FF" w:rsidRPr="005362FF">
        <w:t>computer scientist.</w:t>
      </w:r>
      <w:r w:rsidR="005362FF" w:rsidRPr="005362FF">
        <w:t xml:space="preserve"> </w:t>
      </w:r>
      <w:r w:rsidR="001432E8" w:rsidRPr="001432E8">
        <w:t>As he failed to anticipate the risks, ignored the issue of transparency, and deployed the system without adequate fail-safe mechanisms or human intervention protocols, these oversights reflect his inadequate professional competence and lack of due diligence, especially in such a life-safety critical environment.</w:t>
      </w:r>
      <w:r w:rsidR="001432E8">
        <w:rPr>
          <w:rFonts w:hint="eastAsia"/>
        </w:rPr>
        <w:t xml:space="preserve"> As for </w:t>
      </w:r>
      <w:r w:rsidR="001432E8" w:rsidRPr="00B26FFF">
        <w:t>ML engineers</w:t>
      </w:r>
      <w:r w:rsidR="001432E8">
        <w:rPr>
          <w:rFonts w:hint="eastAsia"/>
        </w:rPr>
        <w:t>，t</w:t>
      </w:r>
      <w:r w:rsidR="001432E8" w:rsidRPr="001432E8">
        <w:t>hey are responsible for assessing the limitations of the model. If the known weaknesses or uncertainties are not conveyed to the decision-makers, they are accountable for such omissions.</w:t>
      </w:r>
      <w:r w:rsidR="001432E8">
        <w:rPr>
          <w:rFonts w:hint="eastAsia"/>
        </w:rPr>
        <w:t xml:space="preserve"> As for </w:t>
      </w:r>
      <w:r w:rsidR="001432E8" w:rsidRPr="00B26FFF">
        <w:t>safety tester</w:t>
      </w:r>
      <w:r w:rsidR="001432E8">
        <w:rPr>
          <w:rFonts w:hint="eastAsia"/>
        </w:rPr>
        <w:t xml:space="preserve">， </w:t>
      </w:r>
      <w:r w:rsidR="001432E8" w:rsidRPr="001432E8">
        <w:t>If systems with unresolved high-risk patterns are still deployed due to insufficient test risks, the security and testing teams will be held responsible.</w:t>
      </w:r>
      <w:r w:rsidR="001432E8">
        <w:rPr>
          <w:rFonts w:hint="eastAsia"/>
        </w:rPr>
        <w:t xml:space="preserve"> As for ethics board，</w:t>
      </w:r>
      <w:r w:rsidR="001432E8" w:rsidRPr="001432E8">
        <w:t>If the deployment is not fully secure due to the moral team's failure to conduct adequate moral review or regulatory assessment, the team will be held responsible.</w:t>
      </w:r>
      <w:r w:rsidR="001432E8">
        <w:rPr>
          <w:rFonts w:hint="eastAsia"/>
        </w:rPr>
        <w:t xml:space="preserve"> As for </w:t>
      </w:r>
      <w:r w:rsidR="001432E8" w:rsidRPr="00B26FFF">
        <w:t>regulators</w:t>
      </w:r>
      <w:r w:rsidR="001432E8">
        <w:rPr>
          <w:rFonts w:hint="eastAsia"/>
        </w:rPr>
        <w:t>，</w:t>
      </w:r>
      <w:r w:rsidR="001432E8" w:rsidRPr="001432E8">
        <w:t>If regulatory authorities fail to provide adequate supervision or if their standards become outdated, allowing critical safety-related artificial intelligence systems to operate without sufficient governance, they may also be held accountable.</w:t>
      </w:r>
    </w:p>
    <w:p w14:paraId="56463F5E" w14:textId="77777777" w:rsidR="005362FF" w:rsidRDefault="005362FF" w:rsidP="006E31E1">
      <w:pPr>
        <w:pStyle w:val="p1"/>
      </w:pPr>
    </w:p>
    <w:p w14:paraId="30D9A261" w14:textId="5DEFDEE1" w:rsidR="00B26FFF" w:rsidRDefault="00B26FFF" w:rsidP="006E31E1">
      <w:pPr>
        <w:pStyle w:val="p1"/>
      </w:pPr>
      <w:r w:rsidRPr="00B26FFF">
        <w:t xml:space="preserve"> </w:t>
      </w:r>
      <w:r>
        <w:rPr>
          <w:rFonts w:hint="eastAsia"/>
        </w:rPr>
        <w:t xml:space="preserve">According to </w:t>
      </w:r>
      <w:proofErr w:type="spellStart"/>
      <w:r w:rsidRPr="006E31E1">
        <w:rPr>
          <w:rFonts w:ascii=".AppleSystemUIFont" w:hAnsi=".AppleSystemUIFont"/>
          <w:color w:val="0E0E0E"/>
          <w:szCs w:val="21"/>
        </w:rPr>
        <w:t>Floridi</w:t>
      </w:r>
      <w:proofErr w:type="spellEnd"/>
      <w:r w:rsidRPr="006E31E1">
        <w:rPr>
          <w:rFonts w:ascii=".AppleSystemUIFont" w:hAnsi=".AppleSystemUIFont"/>
          <w:color w:val="0E0E0E"/>
          <w:szCs w:val="21"/>
        </w:rPr>
        <w:t xml:space="preserve"> and Sanders (2004)</w:t>
      </w:r>
      <w:r>
        <w:rPr>
          <w:rFonts w:ascii=".AppleSystemUIFont" w:hAnsi=".AppleSystemUIFont" w:hint="eastAsia"/>
          <w:color w:val="0E0E0E"/>
          <w:szCs w:val="21"/>
        </w:rPr>
        <w:t>，</w:t>
      </w:r>
      <w:r w:rsidRPr="00B26FFF">
        <w:rPr>
          <w:rFonts w:ascii=".AppleSystemUIFont" w:hAnsi=".AppleSystemUIFont"/>
          <w:color w:val="0E0E0E"/>
          <w:szCs w:val="21"/>
        </w:rPr>
        <w:t>人工代理由于缺乏意识、意图和自我反思能力，无法成为</w:t>
      </w:r>
      <w:r w:rsidRPr="00B26FFF">
        <w:rPr>
          <w:rFonts w:ascii=".AppleSystemUIFont" w:hAnsi=".AppleSystemUIFont"/>
          <w:color w:val="0E0E0E"/>
          <w:szCs w:val="21"/>
        </w:rPr>
        <w:t>‘</w:t>
      </w:r>
      <w:r w:rsidRPr="00B26FFF">
        <w:rPr>
          <w:rFonts w:ascii=".AppleSystemUIFont" w:hAnsi=".AppleSystemUIFont"/>
          <w:color w:val="0E0E0E"/>
          <w:szCs w:val="21"/>
        </w:rPr>
        <w:t>完全道德主体</w:t>
      </w:r>
      <w:r w:rsidRPr="00B26FFF">
        <w:rPr>
          <w:rFonts w:ascii=".AppleSystemUIFont" w:hAnsi=".AppleSystemUIFont"/>
          <w:color w:val="0E0E0E"/>
          <w:szCs w:val="21"/>
        </w:rPr>
        <w:t>’</w:t>
      </w:r>
      <w:r>
        <w:rPr>
          <w:rFonts w:ascii=".AppleSystemUIFont" w:hAnsi=".AppleSystemUIFont" w:hint="eastAsia"/>
          <w:color w:val="0E0E0E"/>
          <w:szCs w:val="21"/>
        </w:rPr>
        <w:t>，</w:t>
      </w:r>
      <w:r w:rsidRPr="00B26FFF">
        <w:rPr>
          <w:rFonts w:ascii=".AppleSystemUIFont" w:hAnsi=".AppleSystemUIFont"/>
          <w:color w:val="0E0E0E"/>
          <w:szCs w:val="21"/>
        </w:rPr>
        <w:t>机器本身只是故障显现的工具</w:t>
      </w:r>
      <w:r>
        <w:rPr>
          <w:rFonts w:ascii=".AppleSystemUIFont" w:hAnsi=".AppleSystemUIFont" w:hint="eastAsia"/>
          <w:color w:val="0E0E0E"/>
          <w:szCs w:val="21"/>
        </w:rPr>
        <w:t>。此外，</w:t>
      </w:r>
      <w:r w:rsidRPr="00B26FFF">
        <w:rPr>
          <w:rFonts w:ascii=".AppleSystemUIFont" w:hAnsi=".AppleSystemUIFont"/>
          <w:color w:val="0E0E0E"/>
          <w:szCs w:val="21"/>
        </w:rPr>
        <w:t>根据</w:t>
      </w:r>
      <w:r w:rsidRPr="00B26FFF">
        <w:rPr>
          <w:rFonts w:ascii=".AppleSystemUIFont" w:hAnsi=".AppleSystemUIFont"/>
          <w:color w:val="0E0E0E"/>
          <w:szCs w:val="21"/>
        </w:rPr>
        <w:t>lecture 3</w:t>
      </w:r>
      <w:r w:rsidRPr="00B26FFF">
        <w:rPr>
          <w:rFonts w:ascii=".AppleSystemUIFont" w:hAnsi=".AppleSystemUIFont"/>
          <w:color w:val="0E0E0E"/>
          <w:szCs w:val="21"/>
        </w:rPr>
        <w:t>明确指出，软件开发人员和计算机工程师有责任确保计算机领域的伦理规范。因此，责任在于开发者和计算机工程师等</w:t>
      </w:r>
      <w:r>
        <w:rPr>
          <w:rFonts w:ascii=".AppleSystemUIFont" w:hAnsi=".AppleSystemUIFont" w:hint="eastAsia"/>
          <w:color w:val="0E0E0E"/>
          <w:szCs w:val="21"/>
        </w:rPr>
        <w:t>人</w:t>
      </w:r>
      <w:r w:rsidRPr="00B26FFF">
        <w:rPr>
          <w:rFonts w:ascii=".AppleSystemUIFont" w:hAnsi=".AppleSystemUIFont"/>
          <w:color w:val="0E0E0E"/>
          <w:szCs w:val="21"/>
        </w:rPr>
        <w:t>，而非机器系统。</w:t>
      </w:r>
    </w:p>
    <w:p w14:paraId="692C4593" w14:textId="77777777" w:rsidR="00B26FFF" w:rsidRDefault="00B26FFF" w:rsidP="006E31E1">
      <w:pPr>
        <w:pStyle w:val="p1"/>
      </w:pPr>
    </w:p>
    <w:p w14:paraId="65A0DABD" w14:textId="77777777" w:rsidR="00B26FFF" w:rsidRDefault="00B26FFF" w:rsidP="006E31E1">
      <w:pPr>
        <w:pStyle w:val="p1"/>
      </w:pPr>
    </w:p>
    <w:p w14:paraId="1450131B" w14:textId="62760B6A" w:rsidR="006E31E1" w:rsidRDefault="006E31E1" w:rsidP="006E31E1">
      <w:pPr>
        <w:pStyle w:val="p1"/>
        <w:rPr>
          <w:rFonts w:hint="eastAsia"/>
        </w:rPr>
      </w:pPr>
      <w:r>
        <w:t xml:space="preserve">The </w:t>
      </w:r>
      <w:r w:rsidRPr="006E31E1">
        <w:t>Dr. Emily Taylor, a leading computer scientist</w:t>
      </w:r>
      <w:r>
        <w:t>,</w:t>
      </w:r>
    </w:p>
    <w:p w14:paraId="188D78BE" w14:textId="46FDDE90" w:rsidR="006E31E1" w:rsidRDefault="006E31E1" w:rsidP="006E31E1">
      <w:pPr>
        <w:pStyle w:val="p1"/>
      </w:pPr>
      <w:r>
        <w:rPr>
          <w:rFonts w:hint="eastAsia"/>
        </w:rPr>
        <w:t xml:space="preserve">According to </w:t>
      </w:r>
      <w:proofErr w:type="spellStart"/>
      <w:r w:rsidRPr="006E31E1">
        <w:rPr>
          <w:rFonts w:ascii=".AppleSystemUIFont" w:hAnsi=".AppleSystemUIFont"/>
          <w:color w:val="0E0E0E"/>
          <w:szCs w:val="21"/>
        </w:rPr>
        <w:t>Floridi</w:t>
      </w:r>
      <w:proofErr w:type="spellEnd"/>
      <w:r w:rsidRPr="006E31E1">
        <w:rPr>
          <w:rFonts w:ascii=".AppleSystemUIFont" w:hAnsi=".AppleSystemUIFont"/>
          <w:color w:val="0E0E0E"/>
          <w:szCs w:val="21"/>
        </w:rPr>
        <w:t xml:space="preserve"> and Sanders (2004)</w:t>
      </w:r>
      <w:r>
        <w:rPr>
          <w:rFonts w:ascii=".AppleSystemUIFont" w:hAnsi=".AppleSystemUIFont" w:hint="eastAsia"/>
          <w:color w:val="0E0E0E"/>
          <w:szCs w:val="21"/>
        </w:rPr>
        <w:t>，</w:t>
      </w:r>
      <w:r>
        <w:rPr>
          <w:rStyle w:val="ae"/>
          <w:rFonts w:ascii="Segoe UI" w:hAnsi="Segoe UI" w:cs="Segoe UI"/>
          <w:color w:val="0F1115"/>
        </w:rPr>
        <w:t>人工代理由于缺乏意识、意图和自我反思能力，无法成为</w:t>
      </w:r>
      <w:r>
        <w:rPr>
          <w:rStyle w:val="ae"/>
          <w:rFonts w:ascii="Segoe UI" w:hAnsi="Segoe UI" w:cs="Segoe UI"/>
          <w:color w:val="0F1115"/>
        </w:rPr>
        <w:t>‘</w:t>
      </w:r>
      <w:r>
        <w:rPr>
          <w:rStyle w:val="ae"/>
          <w:rFonts w:ascii="Segoe UI" w:hAnsi="Segoe UI" w:cs="Segoe UI"/>
          <w:color w:val="0F1115"/>
        </w:rPr>
        <w:t>完全道德主体</w:t>
      </w:r>
      <w:r>
        <w:rPr>
          <w:rStyle w:val="ae"/>
          <w:rFonts w:ascii="Segoe UI" w:hAnsi="Segoe UI" w:cs="Segoe UI"/>
          <w:color w:val="0F1115"/>
        </w:rPr>
        <w:t>’</w:t>
      </w:r>
      <w:r>
        <w:rPr>
          <w:rStyle w:val="ae"/>
          <w:rFonts w:ascii="Segoe UI" w:hAnsi="Segoe UI" w:cs="Segoe UI"/>
          <w:color w:val="0F1115"/>
        </w:rPr>
        <w:t>。</w:t>
      </w:r>
      <w:r w:rsidRPr="006E31E1">
        <w:t xml:space="preserve"> </w:t>
      </w:r>
      <w:r>
        <w:t>责任归于设计者、操作员和组织。</w:t>
      </w:r>
    </w:p>
    <w:p w14:paraId="3B8E9395" w14:textId="065DCADF" w:rsidR="006E31E1" w:rsidRPr="006E31E1" w:rsidRDefault="006E31E1" w:rsidP="006E31E1">
      <w:pPr>
        <w:widowControl/>
        <w:jc w:val="left"/>
        <w:rPr>
          <w:rFonts w:ascii=".AppleSystemUIFont" w:eastAsia="宋体" w:hAnsi=".AppleSystemUIFont" w:cs="宋体" w:hint="eastAsia"/>
          <w:color w:val="0E0E0E"/>
          <w:kern w:val="0"/>
          <w:szCs w:val="21"/>
          <w14:ligatures w14:val="none"/>
        </w:rPr>
      </w:pPr>
    </w:p>
    <w:p w14:paraId="0E5724E9" w14:textId="67C08142" w:rsidR="006E31E1" w:rsidRDefault="006E31E1"/>
    <w:p w14:paraId="42314E26" w14:textId="77777777" w:rsidR="001432E8" w:rsidRDefault="001432E8"/>
    <w:p w14:paraId="03B74B1A" w14:textId="77777777" w:rsidR="001432E8" w:rsidRDefault="001432E8" w:rsidP="001432E8">
      <w:pPr>
        <w:pStyle w:val="p1"/>
      </w:pPr>
      <w:r>
        <w:t xml:space="preserve">In this scenario, the machine should not be held accountable for human loss, as it lacks the consciousness, intentionality, and moral agency required for responsibility. As </w:t>
      </w:r>
      <w:proofErr w:type="spellStart"/>
      <w:r>
        <w:t>Floridi</w:t>
      </w:r>
      <w:proofErr w:type="spellEnd"/>
      <w:r>
        <w:t xml:space="preserve"> and Sanders (2004) argue, artificial agents are not “full moral agents” and therefore cannot bear moral responsibility. Instead, accountability must be distributed across the socio-technical system, including senior management, system architects, ML engineers, safety testers, ethics boards and regulators. This aligns with Lecture 3, which </w:t>
      </w:r>
      <w:proofErr w:type="spellStart"/>
      <w:r>
        <w:t>emphasises</w:t>
      </w:r>
      <w:proofErr w:type="spellEnd"/>
      <w:r>
        <w:t xml:space="preserve"> that software developers and computing professionals hold ethical duties to ensure that the systems they design and deploy meet responsible standards. The machine is merely the mechanism through which the failure manifests; moral responsibility lies with the humans and institutions that </w:t>
      </w:r>
      <w:proofErr w:type="spellStart"/>
      <w:r>
        <w:t>authorise</w:t>
      </w:r>
      <w:proofErr w:type="spellEnd"/>
      <w:r>
        <w:t xml:space="preserve"> and oversee it.</w:t>
      </w:r>
    </w:p>
    <w:p w14:paraId="29C8C963" w14:textId="77777777" w:rsidR="001432E8" w:rsidRDefault="001432E8" w:rsidP="001432E8">
      <w:pPr>
        <w:pStyle w:val="p2"/>
      </w:pPr>
    </w:p>
    <w:p w14:paraId="16E2A380" w14:textId="77777777" w:rsidR="001432E8" w:rsidRDefault="001432E8" w:rsidP="001432E8">
      <w:pPr>
        <w:pStyle w:val="p1"/>
      </w:pPr>
      <w:r>
        <w:rPr>
          <w:rStyle w:val="s1"/>
          <w:b/>
          <w:bCs/>
        </w:rPr>
        <w:t xml:space="preserve">At the </w:t>
      </w:r>
      <w:proofErr w:type="spellStart"/>
      <w:r>
        <w:rPr>
          <w:rStyle w:val="s1"/>
          <w:b/>
          <w:bCs/>
        </w:rPr>
        <w:t>organisational</w:t>
      </w:r>
      <w:proofErr w:type="spellEnd"/>
      <w:r>
        <w:rPr>
          <w:rStyle w:val="s1"/>
          <w:b/>
          <w:bCs/>
        </w:rPr>
        <w:t xml:space="preserve"> level</w:t>
      </w:r>
      <w:r>
        <w:t>, senior management bears primary responsibility for approving the deployment of a high-risk autonomous system without ensuring adequate testing, oversight, and risk-mitigation procedures.</w:t>
      </w:r>
    </w:p>
    <w:p w14:paraId="0FA71263" w14:textId="77777777" w:rsidR="001432E8" w:rsidRDefault="001432E8" w:rsidP="001432E8">
      <w:pPr>
        <w:pStyle w:val="p2"/>
      </w:pPr>
    </w:p>
    <w:p w14:paraId="17790BE0" w14:textId="77777777" w:rsidR="001432E8" w:rsidRDefault="001432E8" w:rsidP="001432E8">
      <w:pPr>
        <w:pStyle w:val="p1"/>
      </w:pPr>
      <w:r>
        <w:rPr>
          <w:rStyle w:val="s1"/>
          <w:b/>
          <w:bCs/>
        </w:rPr>
        <w:t>At the technical level</w:t>
      </w:r>
      <w:r>
        <w:t>, system architects—including Dr. Emily Taylor as the lead computer scientist—share significant responsibility. Her role in defining the system’s architecture, transparency, and safety mechanisms required rigorous anticipation of risks and the implementation of meaningful fail-safe or human-in-the-loop protocols. The absence of these safeguards reflects a failure to exercise the level of due diligence expected in a safety-critical environment.</w:t>
      </w:r>
    </w:p>
    <w:p w14:paraId="19C954CA" w14:textId="77777777" w:rsidR="001432E8" w:rsidRDefault="001432E8" w:rsidP="001432E8">
      <w:pPr>
        <w:pStyle w:val="p2"/>
      </w:pPr>
    </w:p>
    <w:p w14:paraId="5BC676A3" w14:textId="77777777" w:rsidR="001432E8" w:rsidRDefault="001432E8" w:rsidP="001432E8">
      <w:pPr>
        <w:pStyle w:val="p1"/>
      </w:pPr>
      <w:r>
        <w:t xml:space="preserve">ML engineers are accountable for evaluating model limitations. If known weaknesses, uncertainties, or failure patterns were not clearly communicated to decision-makers, this omission constitutes a breach of professional responsibility. Safety and testing teams also bear responsibility if inadequate validation allowed systems with unresolved high-risk </w:t>
      </w:r>
      <w:proofErr w:type="spellStart"/>
      <w:r>
        <w:t>behaviours</w:t>
      </w:r>
      <w:proofErr w:type="spellEnd"/>
      <w:r>
        <w:t xml:space="preserve"> to be deployed.</w:t>
      </w:r>
    </w:p>
    <w:p w14:paraId="67C24053" w14:textId="77777777" w:rsidR="001432E8" w:rsidRDefault="001432E8" w:rsidP="001432E8">
      <w:pPr>
        <w:pStyle w:val="p2"/>
      </w:pPr>
    </w:p>
    <w:p w14:paraId="222AACAF" w14:textId="77777777" w:rsidR="001432E8" w:rsidRDefault="001432E8" w:rsidP="001432E8">
      <w:pPr>
        <w:pStyle w:val="p1"/>
      </w:pPr>
      <w:r>
        <w:rPr>
          <w:rStyle w:val="s1"/>
          <w:b/>
          <w:bCs/>
        </w:rPr>
        <w:t>At the governance level</w:t>
      </w:r>
      <w:r>
        <w:t>, the ethics board shares responsibility where insufficient ethical review or risk assessment enabled premature deployment. Finally, regulators may bear partial responsibility if outdated or insufficient standards allowed a safety-critical AI system to operate without adequate oversight.</w:t>
      </w:r>
    </w:p>
    <w:p w14:paraId="5A2F8B11" w14:textId="77777777" w:rsidR="001432E8" w:rsidRDefault="001432E8" w:rsidP="001432E8">
      <w:pPr>
        <w:pStyle w:val="p2"/>
      </w:pPr>
    </w:p>
    <w:p w14:paraId="6CF6EEAE" w14:textId="77777777" w:rsidR="001432E8" w:rsidRDefault="001432E8" w:rsidP="001432E8">
      <w:pPr>
        <w:pStyle w:val="p1"/>
      </w:pPr>
      <w:r>
        <w:t>In sum, responsibility lies not with the machine but with the interconnected human actors whose decisions shaped its design, deployment, and governance.</w:t>
      </w:r>
    </w:p>
    <w:p w14:paraId="421B30C3" w14:textId="77777777" w:rsidR="001432E8" w:rsidRDefault="001432E8"/>
    <w:p w14:paraId="5A3160C3" w14:textId="77777777" w:rsidR="0015397A" w:rsidRDefault="0015397A"/>
    <w:p w14:paraId="630EB1E1" w14:textId="034A061E" w:rsidR="0015397A" w:rsidRPr="0015397A" w:rsidRDefault="0015397A" w:rsidP="0015397A">
      <w:pPr>
        <w:pStyle w:val="p1"/>
        <w:rPr>
          <w:b/>
          <w:bCs/>
        </w:rPr>
      </w:pPr>
      <w:r w:rsidRPr="0015397A">
        <w:rPr>
          <w:b/>
          <w:bCs/>
        </w:rPr>
        <w:t xml:space="preserve">In this scenario, the machine should not be held accountable, as it lacks the consciousness, intentionality and moral agency required for responsibility. </w:t>
      </w:r>
      <w:proofErr w:type="spellStart"/>
      <w:r w:rsidRPr="0015397A">
        <w:rPr>
          <w:b/>
          <w:bCs/>
        </w:rPr>
        <w:t>Floridi</w:t>
      </w:r>
      <w:proofErr w:type="spellEnd"/>
      <w:r w:rsidRPr="0015397A">
        <w:rPr>
          <w:b/>
          <w:bCs/>
        </w:rPr>
        <w:t xml:space="preserve"> and Sanders (2004) argue that artificial agents are not “full moral agents,” and therefore cannot bear moral responsibility. Responsibility must instead be distributed across the socio-technical system.</w:t>
      </w:r>
      <w:r w:rsidRPr="0015397A">
        <w:t xml:space="preserve"> </w:t>
      </w:r>
    </w:p>
    <w:p w14:paraId="37793012" w14:textId="3D9BF0AA" w:rsidR="0015397A" w:rsidRDefault="0015397A" w:rsidP="0015397A">
      <w:pPr>
        <w:pStyle w:val="p1"/>
        <w:rPr>
          <w:rFonts w:hint="eastAsia"/>
        </w:rPr>
      </w:pPr>
      <w:r>
        <w:rPr>
          <w:rStyle w:val="s1"/>
          <w:b/>
          <w:bCs/>
        </w:rPr>
        <w:t xml:space="preserve">At the </w:t>
      </w:r>
      <w:proofErr w:type="spellStart"/>
      <w:r>
        <w:rPr>
          <w:rStyle w:val="s1"/>
          <w:b/>
          <w:bCs/>
        </w:rPr>
        <w:t>organisational</w:t>
      </w:r>
      <w:proofErr w:type="spellEnd"/>
      <w:r>
        <w:rPr>
          <w:rStyle w:val="s1"/>
          <w:b/>
          <w:bCs/>
        </w:rPr>
        <w:t xml:space="preserve"> level</w:t>
      </w:r>
      <w:r>
        <w:t>, senior management bears primary responsibility for approving the deployment of a high-risk autonomous system without ensuring adequate testing, oversight, and risk-mitigation procedures.</w:t>
      </w:r>
    </w:p>
    <w:p w14:paraId="528AD435" w14:textId="32FBDC95" w:rsidR="0015397A" w:rsidRDefault="0015397A" w:rsidP="0015397A">
      <w:pPr>
        <w:pStyle w:val="p1"/>
      </w:pPr>
      <w:r>
        <w:rPr>
          <w:rStyle w:val="s1"/>
          <w:b/>
          <w:bCs/>
        </w:rPr>
        <w:t>At the technical level</w:t>
      </w:r>
      <w:r>
        <w:t>, system architects—including Dr. Emily Taylor as the lead computer scientist—share significant responsibility. Her role in defining the system’s architecture, transparency, and safety mechanisms required rigorous anticipation of risks and the implementation of meaningful fail-safe</w:t>
      </w:r>
      <w:r>
        <w:rPr>
          <w:rFonts w:hint="eastAsia"/>
        </w:rPr>
        <w:t>。</w:t>
      </w:r>
      <w:r>
        <w:t xml:space="preserve"> </w:t>
      </w:r>
    </w:p>
    <w:p w14:paraId="14FFEBF7" w14:textId="15AABFC0" w:rsidR="0015397A" w:rsidRPr="0015397A" w:rsidRDefault="0015397A" w:rsidP="0015397A">
      <w:pPr>
        <w:pStyle w:val="p1"/>
      </w:pPr>
      <w:r w:rsidRPr="0015397A">
        <w:rPr>
          <w:b/>
          <w:bCs/>
        </w:rPr>
        <w:lastRenderedPageBreak/>
        <w:t xml:space="preserve">ML engineers share responsibility if known model limitations were not communicated to decision-makers, while safety testers are accountable for inadequate validation of high-risk </w:t>
      </w:r>
      <w:proofErr w:type="spellStart"/>
      <w:r w:rsidRPr="0015397A">
        <w:rPr>
          <w:b/>
          <w:bCs/>
        </w:rPr>
        <w:t>behaviours</w:t>
      </w:r>
      <w:proofErr w:type="spellEnd"/>
      <w:r w:rsidRPr="0015397A">
        <w:rPr>
          <w:b/>
          <w:bCs/>
        </w:rPr>
        <w:t>.</w:t>
      </w:r>
    </w:p>
    <w:p w14:paraId="390C0F8A" w14:textId="77777777" w:rsidR="0015397A" w:rsidRPr="0015397A" w:rsidRDefault="0015397A" w:rsidP="0015397A">
      <w:pPr>
        <w:pStyle w:val="p2"/>
        <w:rPr>
          <w:b/>
          <w:bCs/>
        </w:rPr>
      </w:pPr>
    </w:p>
    <w:p w14:paraId="1EBCEC70" w14:textId="77777777" w:rsidR="0015397A" w:rsidRPr="0015397A" w:rsidRDefault="0015397A" w:rsidP="0015397A">
      <w:pPr>
        <w:pStyle w:val="p1"/>
        <w:rPr>
          <w:b/>
          <w:bCs/>
        </w:rPr>
      </w:pPr>
      <w:r w:rsidRPr="0015397A">
        <w:rPr>
          <w:b/>
          <w:bCs/>
        </w:rPr>
        <w:t>Ethics boards are responsible if ethical review or risk assessment was insufficient, and regulators may share responsibility if standards or oversight mechanisms were inadequate. As Lecture 3 stresses, ethical and professional duties fall on computing practitioners, not machines. Responsibility therefore lies entirely with the humans and institutions that design, approve, and govern the system.</w:t>
      </w:r>
    </w:p>
    <w:p w14:paraId="20718456" w14:textId="77777777" w:rsidR="0015397A" w:rsidRDefault="0015397A">
      <w:pPr>
        <w:rPr>
          <w:b/>
          <w:bCs/>
        </w:rPr>
      </w:pPr>
    </w:p>
    <w:p w14:paraId="13BC0848" w14:textId="77777777" w:rsidR="0015397A" w:rsidRDefault="0015397A">
      <w:pPr>
        <w:rPr>
          <w:b/>
          <w:bCs/>
        </w:rPr>
      </w:pPr>
    </w:p>
    <w:p w14:paraId="24616A4D" w14:textId="6BF0C4AA" w:rsidR="0015397A" w:rsidRPr="0015397A" w:rsidRDefault="0015397A" w:rsidP="0015397A">
      <w:pPr>
        <w:rPr>
          <w:b/>
          <w:bCs/>
        </w:rPr>
      </w:pPr>
      <w:r w:rsidRPr="0015397A">
        <w:rPr>
          <w:b/>
          <w:bCs/>
        </w:rPr>
        <w:t xml:space="preserve">In this scenario, the machine should not be held accountable for human loss, as it lacks the consciousness, intentionality, and moral agency required for responsibility. As </w:t>
      </w:r>
      <w:proofErr w:type="spellStart"/>
      <w:r w:rsidRPr="0015397A">
        <w:rPr>
          <w:b/>
          <w:bCs/>
        </w:rPr>
        <w:t>Floridi</w:t>
      </w:r>
      <w:proofErr w:type="spellEnd"/>
      <w:r w:rsidRPr="0015397A">
        <w:rPr>
          <w:b/>
          <w:bCs/>
        </w:rPr>
        <w:t xml:space="preserve"> and Sanders (2004) argue</w:t>
      </w:r>
      <w:r w:rsidR="00D01631">
        <w:rPr>
          <w:b/>
          <w:bCs/>
        </w:rPr>
        <w:t>,</w:t>
      </w:r>
      <w:r w:rsidRPr="0015397A">
        <w:rPr>
          <w:b/>
          <w:bCs/>
        </w:rPr>
        <w:t xml:space="preserve"> artificial agents are not “full moral agents,” and therefore cannot bear moral responsibility. Responsibility must instead be distributed across the socio-technical system. </w:t>
      </w:r>
    </w:p>
    <w:p w14:paraId="4837E2D0" w14:textId="77777777" w:rsidR="0015397A" w:rsidRPr="0015397A" w:rsidRDefault="0015397A" w:rsidP="0015397A">
      <w:pPr>
        <w:rPr>
          <w:b/>
          <w:bCs/>
        </w:rPr>
      </w:pPr>
    </w:p>
    <w:p w14:paraId="23053369" w14:textId="77777777" w:rsidR="0015397A" w:rsidRPr="0015397A" w:rsidRDefault="0015397A" w:rsidP="0015397A">
      <w:pPr>
        <w:rPr>
          <w:b/>
          <w:bCs/>
        </w:rPr>
      </w:pPr>
      <w:r w:rsidRPr="0015397A">
        <w:rPr>
          <w:b/>
          <w:bCs/>
        </w:rPr>
        <w:t xml:space="preserve">At the </w:t>
      </w:r>
      <w:proofErr w:type="spellStart"/>
      <w:r w:rsidRPr="0015397A">
        <w:rPr>
          <w:b/>
          <w:bCs/>
        </w:rPr>
        <w:t>organisational</w:t>
      </w:r>
      <w:proofErr w:type="spellEnd"/>
      <w:r w:rsidRPr="0015397A">
        <w:rPr>
          <w:b/>
          <w:bCs/>
        </w:rPr>
        <w:t xml:space="preserve"> level, senior management bears primary responsibility for approving the deployment of a high-risk autonomous system without ensuring adequate testing, oversight, and risk-mitigation procedures.</w:t>
      </w:r>
    </w:p>
    <w:p w14:paraId="19920190" w14:textId="77777777" w:rsidR="0015397A" w:rsidRPr="0015397A" w:rsidRDefault="0015397A" w:rsidP="0015397A">
      <w:pPr>
        <w:rPr>
          <w:b/>
          <w:bCs/>
        </w:rPr>
      </w:pPr>
    </w:p>
    <w:p w14:paraId="1152B08E" w14:textId="77777777" w:rsidR="0015397A" w:rsidRPr="0015397A" w:rsidRDefault="0015397A" w:rsidP="0015397A">
      <w:pPr>
        <w:rPr>
          <w:b/>
          <w:bCs/>
        </w:rPr>
      </w:pPr>
      <w:r w:rsidRPr="0015397A">
        <w:rPr>
          <w:b/>
          <w:bCs/>
        </w:rPr>
        <w:t xml:space="preserve">At the technical level, system architects, including Dr. Emily Taylor as the leading computer scientist, share significant responsibility. Her role in defining the system’s architecture, transparency, and safety mechanisms required risk assessment and the implementation of fault protection measures. </w:t>
      </w:r>
    </w:p>
    <w:p w14:paraId="2C4BF6C1" w14:textId="77777777" w:rsidR="0015397A" w:rsidRPr="0015397A" w:rsidRDefault="0015397A" w:rsidP="0015397A">
      <w:pPr>
        <w:rPr>
          <w:b/>
          <w:bCs/>
        </w:rPr>
      </w:pPr>
    </w:p>
    <w:p w14:paraId="7946024E" w14:textId="77777777" w:rsidR="0015397A" w:rsidRPr="0015397A" w:rsidRDefault="0015397A" w:rsidP="0015397A">
      <w:pPr>
        <w:rPr>
          <w:b/>
          <w:bCs/>
        </w:rPr>
      </w:pPr>
      <w:r w:rsidRPr="0015397A">
        <w:rPr>
          <w:b/>
          <w:bCs/>
        </w:rPr>
        <w:t xml:space="preserve">ML engineers share responsibility if known model limitations were not communicated to decision-makers, while safety testers are accountable for inadequate validation of high-risk </w:t>
      </w:r>
      <w:proofErr w:type="spellStart"/>
      <w:r w:rsidRPr="0015397A">
        <w:rPr>
          <w:b/>
          <w:bCs/>
        </w:rPr>
        <w:t>behaviours</w:t>
      </w:r>
      <w:proofErr w:type="spellEnd"/>
      <w:r w:rsidRPr="0015397A">
        <w:rPr>
          <w:b/>
          <w:bCs/>
        </w:rPr>
        <w:t>.</w:t>
      </w:r>
    </w:p>
    <w:p w14:paraId="0DD37362" w14:textId="77777777" w:rsidR="0015397A" w:rsidRPr="0015397A" w:rsidRDefault="0015397A" w:rsidP="0015397A">
      <w:pPr>
        <w:rPr>
          <w:b/>
          <w:bCs/>
        </w:rPr>
      </w:pPr>
    </w:p>
    <w:p w14:paraId="03FE32A0" w14:textId="77777777" w:rsidR="0015397A" w:rsidRPr="0015397A" w:rsidRDefault="0015397A" w:rsidP="0015397A">
      <w:pPr>
        <w:rPr>
          <w:b/>
          <w:bCs/>
        </w:rPr>
      </w:pPr>
      <w:r w:rsidRPr="0015397A">
        <w:rPr>
          <w:b/>
          <w:bCs/>
        </w:rPr>
        <w:t xml:space="preserve">Ethics boards are responsible if ethical review or risk assessment was insufficient. </w:t>
      </w:r>
    </w:p>
    <w:p w14:paraId="49E8C432" w14:textId="77777777" w:rsidR="0015397A" w:rsidRPr="0015397A" w:rsidRDefault="0015397A" w:rsidP="0015397A">
      <w:pPr>
        <w:rPr>
          <w:b/>
          <w:bCs/>
        </w:rPr>
      </w:pPr>
    </w:p>
    <w:p w14:paraId="01BB821E" w14:textId="77777777" w:rsidR="0015397A" w:rsidRPr="0015397A" w:rsidRDefault="0015397A" w:rsidP="0015397A">
      <w:pPr>
        <w:rPr>
          <w:b/>
          <w:bCs/>
        </w:rPr>
      </w:pPr>
      <w:r w:rsidRPr="0015397A">
        <w:rPr>
          <w:b/>
          <w:bCs/>
        </w:rPr>
        <w:t xml:space="preserve">As Lecture 3 stresses, ethical and professional duties fall on software developers and computer engineers, not machines. </w:t>
      </w:r>
    </w:p>
    <w:p w14:paraId="3A410CF1" w14:textId="77777777" w:rsidR="0015397A" w:rsidRPr="0015397A" w:rsidRDefault="0015397A">
      <w:pPr>
        <w:rPr>
          <w:b/>
          <w:bCs/>
        </w:rPr>
      </w:pPr>
    </w:p>
    <w:sectPr w:rsidR="0015397A" w:rsidRPr="001539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C54D0"/>
    <w:multiLevelType w:val="multilevel"/>
    <w:tmpl w:val="EB466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B02A6"/>
    <w:multiLevelType w:val="multilevel"/>
    <w:tmpl w:val="9EB0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517F9"/>
    <w:multiLevelType w:val="multilevel"/>
    <w:tmpl w:val="E3D8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D914ED"/>
    <w:multiLevelType w:val="multilevel"/>
    <w:tmpl w:val="16AC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94D56"/>
    <w:multiLevelType w:val="multilevel"/>
    <w:tmpl w:val="5B8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65491"/>
    <w:multiLevelType w:val="multilevel"/>
    <w:tmpl w:val="21F2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A1B22"/>
    <w:multiLevelType w:val="multilevel"/>
    <w:tmpl w:val="231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B1817"/>
    <w:multiLevelType w:val="multilevel"/>
    <w:tmpl w:val="BBE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21AA5"/>
    <w:multiLevelType w:val="multilevel"/>
    <w:tmpl w:val="A734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972432">
    <w:abstractNumId w:val="4"/>
  </w:num>
  <w:num w:numId="2" w16cid:durableId="1989703101">
    <w:abstractNumId w:val="5"/>
  </w:num>
  <w:num w:numId="3" w16cid:durableId="1160997689">
    <w:abstractNumId w:val="0"/>
  </w:num>
  <w:num w:numId="4" w16cid:durableId="1300188254">
    <w:abstractNumId w:val="6"/>
  </w:num>
  <w:num w:numId="5" w16cid:durableId="25377756">
    <w:abstractNumId w:val="7"/>
  </w:num>
  <w:num w:numId="6" w16cid:durableId="512040540">
    <w:abstractNumId w:val="1"/>
  </w:num>
  <w:num w:numId="7" w16cid:durableId="846948063">
    <w:abstractNumId w:val="3"/>
  </w:num>
  <w:num w:numId="8" w16cid:durableId="1863469596">
    <w:abstractNumId w:val="8"/>
  </w:num>
  <w:num w:numId="9" w16cid:durableId="2052460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1E1"/>
    <w:rsid w:val="000061ED"/>
    <w:rsid w:val="000070F6"/>
    <w:rsid w:val="00021FB5"/>
    <w:rsid w:val="000315C5"/>
    <w:rsid w:val="00034689"/>
    <w:rsid w:val="000510AF"/>
    <w:rsid w:val="00057B1A"/>
    <w:rsid w:val="00075494"/>
    <w:rsid w:val="00083091"/>
    <w:rsid w:val="000A456F"/>
    <w:rsid w:val="000A54F7"/>
    <w:rsid w:val="000F6B2E"/>
    <w:rsid w:val="00113323"/>
    <w:rsid w:val="001141ED"/>
    <w:rsid w:val="00142639"/>
    <w:rsid w:val="001432E8"/>
    <w:rsid w:val="00144232"/>
    <w:rsid w:val="00152C13"/>
    <w:rsid w:val="0015397A"/>
    <w:rsid w:val="00166E1F"/>
    <w:rsid w:val="001B3411"/>
    <w:rsid w:val="001B6764"/>
    <w:rsid w:val="001C2497"/>
    <w:rsid w:val="001D0F46"/>
    <w:rsid w:val="001E470B"/>
    <w:rsid w:val="00211D29"/>
    <w:rsid w:val="00212C29"/>
    <w:rsid w:val="00214269"/>
    <w:rsid w:val="00246F62"/>
    <w:rsid w:val="002D5890"/>
    <w:rsid w:val="00335B28"/>
    <w:rsid w:val="00350B20"/>
    <w:rsid w:val="0036035C"/>
    <w:rsid w:val="003769F6"/>
    <w:rsid w:val="003C40E0"/>
    <w:rsid w:val="003F777D"/>
    <w:rsid w:val="00406849"/>
    <w:rsid w:val="00451EF5"/>
    <w:rsid w:val="00454166"/>
    <w:rsid w:val="00496B2F"/>
    <w:rsid w:val="004B0D90"/>
    <w:rsid w:val="004D2804"/>
    <w:rsid w:val="004D66C7"/>
    <w:rsid w:val="004E2F25"/>
    <w:rsid w:val="00523540"/>
    <w:rsid w:val="00533562"/>
    <w:rsid w:val="005362FF"/>
    <w:rsid w:val="00536B28"/>
    <w:rsid w:val="00540B16"/>
    <w:rsid w:val="0054732F"/>
    <w:rsid w:val="00552E37"/>
    <w:rsid w:val="00572C9A"/>
    <w:rsid w:val="00577C0D"/>
    <w:rsid w:val="005F26B1"/>
    <w:rsid w:val="005F3687"/>
    <w:rsid w:val="00660EB3"/>
    <w:rsid w:val="00671F48"/>
    <w:rsid w:val="006902A8"/>
    <w:rsid w:val="006B4301"/>
    <w:rsid w:val="006E31E1"/>
    <w:rsid w:val="006F49B6"/>
    <w:rsid w:val="007223C5"/>
    <w:rsid w:val="00750BE7"/>
    <w:rsid w:val="007544A9"/>
    <w:rsid w:val="00754676"/>
    <w:rsid w:val="007A1628"/>
    <w:rsid w:val="007D3379"/>
    <w:rsid w:val="007E38E1"/>
    <w:rsid w:val="007F040B"/>
    <w:rsid w:val="00860300"/>
    <w:rsid w:val="008627B6"/>
    <w:rsid w:val="00864F96"/>
    <w:rsid w:val="00867902"/>
    <w:rsid w:val="008B6518"/>
    <w:rsid w:val="008C3DBC"/>
    <w:rsid w:val="008D210C"/>
    <w:rsid w:val="008E26B0"/>
    <w:rsid w:val="008F155B"/>
    <w:rsid w:val="009025AB"/>
    <w:rsid w:val="00917C21"/>
    <w:rsid w:val="009405C0"/>
    <w:rsid w:val="0094536E"/>
    <w:rsid w:val="00974D3D"/>
    <w:rsid w:val="00982561"/>
    <w:rsid w:val="009844A8"/>
    <w:rsid w:val="009A7A88"/>
    <w:rsid w:val="009C1B9D"/>
    <w:rsid w:val="009C3B05"/>
    <w:rsid w:val="00A02A5E"/>
    <w:rsid w:val="00A03C8D"/>
    <w:rsid w:val="00A263CE"/>
    <w:rsid w:val="00A33D5D"/>
    <w:rsid w:val="00A45CC0"/>
    <w:rsid w:val="00A8709F"/>
    <w:rsid w:val="00AF674C"/>
    <w:rsid w:val="00B00F3F"/>
    <w:rsid w:val="00B20166"/>
    <w:rsid w:val="00B26FFF"/>
    <w:rsid w:val="00B62A88"/>
    <w:rsid w:val="00B64DA1"/>
    <w:rsid w:val="00B74CC8"/>
    <w:rsid w:val="00B90FED"/>
    <w:rsid w:val="00BC42C9"/>
    <w:rsid w:val="00BC6F20"/>
    <w:rsid w:val="00C07DB1"/>
    <w:rsid w:val="00C21461"/>
    <w:rsid w:val="00C3179D"/>
    <w:rsid w:val="00C86D41"/>
    <w:rsid w:val="00C97C02"/>
    <w:rsid w:val="00CF2EC4"/>
    <w:rsid w:val="00D01631"/>
    <w:rsid w:val="00D46BE0"/>
    <w:rsid w:val="00D622D8"/>
    <w:rsid w:val="00D71C90"/>
    <w:rsid w:val="00D75325"/>
    <w:rsid w:val="00D93415"/>
    <w:rsid w:val="00D94564"/>
    <w:rsid w:val="00DA6FC1"/>
    <w:rsid w:val="00DC79F0"/>
    <w:rsid w:val="00DD1803"/>
    <w:rsid w:val="00DE0000"/>
    <w:rsid w:val="00DE1CDC"/>
    <w:rsid w:val="00E3385D"/>
    <w:rsid w:val="00E53D36"/>
    <w:rsid w:val="00E86FE9"/>
    <w:rsid w:val="00EC3A7A"/>
    <w:rsid w:val="00EF7617"/>
    <w:rsid w:val="00F123B4"/>
    <w:rsid w:val="00F3408F"/>
    <w:rsid w:val="00F64605"/>
    <w:rsid w:val="00FB5BD4"/>
    <w:rsid w:val="00FB7B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3A7A4DF"/>
  <w15:chartTrackingRefBased/>
  <w15:docId w15:val="{80FBFEE2-A818-EF42-A40A-111ABF15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31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E31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E31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E31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E31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E31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E31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E31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E31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E31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E31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E31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E31E1"/>
    <w:rPr>
      <w:rFonts w:cstheme="majorBidi"/>
      <w:color w:val="0F4761" w:themeColor="accent1" w:themeShade="BF"/>
      <w:sz w:val="28"/>
      <w:szCs w:val="28"/>
    </w:rPr>
  </w:style>
  <w:style w:type="character" w:customStyle="1" w:styleId="50">
    <w:name w:val="标题 5 字符"/>
    <w:basedOn w:val="a0"/>
    <w:link w:val="5"/>
    <w:uiPriority w:val="9"/>
    <w:semiHidden/>
    <w:rsid w:val="006E31E1"/>
    <w:rPr>
      <w:rFonts w:cstheme="majorBidi"/>
      <w:color w:val="0F4761" w:themeColor="accent1" w:themeShade="BF"/>
      <w:sz w:val="24"/>
    </w:rPr>
  </w:style>
  <w:style w:type="character" w:customStyle="1" w:styleId="60">
    <w:name w:val="标题 6 字符"/>
    <w:basedOn w:val="a0"/>
    <w:link w:val="6"/>
    <w:uiPriority w:val="9"/>
    <w:semiHidden/>
    <w:rsid w:val="006E31E1"/>
    <w:rPr>
      <w:rFonts w:cstheme="majorBidi"/>
      <w:b/>
      <w:bCs/>
      <w:color w:val="0F4761" w:themeColor="accent1" w:themeShade="BF"/>
    </w:rPr>
  </w:style>
  <w:style w:type="character" w:customStyle="1" w:styleId="70">
    <w:name w:val="标题 7 字符"/>
    <w:basedOn w:val="a0"/>
    <w:link w:val="7"/>
    <w:uiPriority w:val="9"/>
    <w:semiHidden/>
    <w:rsid w:val="006E31E1"/>
    <w:rPr>
      <w:rFonts w:cstheme="majorBidi"/>
      <w:b/>
      <w:bCs/>
      <w:color w:val="595959" w:themeColor="text1" w:themeTint="A6"/>
    </w:rPr>
  </w:style>
  <w:style w:type="character" w:customStyle="1" w:styleId="80">
    <w:name w:val="标题 8 字符"/>
    <w:basedOn w:val="a0"/>
    <w:link w:val="8"/>
    <w:uiPriority w:val="9"/>
    <w:semiHidden/>
    <w:rsid w:val="006E31E1"/>
    <w:rPr>
      <w:rFonts w:cstheme="majorBidi"/>
      <w:color w:val="595959" w:themeColor="text1" w:themeTint="A6"/>
    </w:rPr>
  </w:style>
  <w:style w:type="character" w:customStyle="1" w:styleId="90">
    <w:name w:val="标题 9 字符"/>
    <w:basedOn w:val="a0"/>
    <w:link w:val="9"/>
    <w:uiPriority w:val="9"/>
    <w:semiHidden/>
    <w:rsid w:val="006E31E1"/>
    <w:rPr>
      <w:rFonts w:eastAsiaTheme="majorEastAsia" w:cstheme="majorBidi"/>
      <w:color w:val="595959" w:themeColor="text1" w:themeTint="A6"/>
    </w:rPr>
  </w:style>
  <w:style w:type="paragraph" w:styleId="a3">
    <w:name w:val="Title"/>
    <w:basedOn w:val="a"/>
    <w:next w:val="a"/>
    <w:link w:val="a4"/>
    <w:uiPriority w:val="10"/>
    <w:qFormat/>
    <w:rsid w:val="006E31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E31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31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E31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31E1"/>
    <w:pPr>
      <w:spacing w:before="160" w:after="160"/>
      <w:jc w:val="center"/>
    </w:pPr>
    <w:rPr>
      <w:i/>
      <w:iCs/>
      <w:color w:val="404040" w:themeColor="text1" w:themeTint="BF"/>
    </w:rPr>
  </w:style>
  <w:style w:type="character" w:customStyle="1" w:styleId="a8">
    <w:name w:val="引用 字符"/>
    <w:basedOn w:val="a0"/>
    <w:link w:val="a7"/>
    <w:uiPriority w:val="29"/>
    <w:rsid w:val="006E31E1"/>
    <w:rPr>
      <w:i/>
      <w:iCs/>
      <w:color w:val="404040" w:themeColor="text1" w:themeTint="BF"/>
    </w:rPr>
  </w:style>
  <w:style w:type="paragraph" w:styleId="a9">
    <w:name w:val="List Paragraph"/>
    <w:basedOn w:val="a"/>
    <w:uiPriority w:val="34"/>
    <w:qFormat/>
    <w:rsid w:val="006E31E1"/>
    <w:pPr>
      <w:ind w:left="720"/>
      <w:contextualSpacing/>
    </w:pPr>
  </w:style>
  <w:style w:type="character" w:styleId="aa">
    <w:name w:val="Intense Emphasis"/>
    <w:basedOn w:val="a0"/>
    <w:uiPriority w:val="21"/>
    <w:qFormat/>
    <w:rsid w:val="006E31E1"/>
    <w:rPr>
      <w:i/>
      <w:iCs/>
      <w:color w:val="0F4761" w:themeColor="accent1" w:themeShade="BF"/>
    </w:rPr>
  </w:style>
  <w:style w:type="paragraph" w:styleId="ab">
    <w:name w:val="Intense Quote"/>
    <w:basedOn w:val="a"/>
    <w:next w:val="a"/>
    <w:link w:val="ac"/>
    <w:uiPriority w:val="30"/>
    <w:qFormat/>
    <w:rsid w:val="006E3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E31E1"/>
    <w:rPr>
      <w:i/>
      <w:iCs/>
      <w:color w:val="0F4761" w:themeColor="accent1" w:themeShade="BF"/>
    </w:rPr>
  </w:style>
  <w:style w:type="character" w:styleId="ad">
    <w:name w:val="Intense Reference"/>
    <w:basedOn w:val="a0"/>
    <w:uiPriority w:val="32"/>
    <w:qFormat/>
    <w:rsid w:val="006E31E1"/>
    <w:rPr>
      <w:b/>
      <w:bCs/>
      <w:smallCaps/>
      <w:color w:val="0F4761" w:themeColor="accent1" w:themeShade="BF"/>
      <w:spacing w:val="5"/>
    </w:rPr>
  </w:style>
  <w:style w:type="character" w:styleId="ae">
    <w:name w:val="Strong"/>
    <w:basedOn w:val="a0"/>
    <w:uiPriority w:val="22"/>
    <w:qFormat/>
    <w:rsid w:val="006E31E1"/>
    <w:rPr>
      <w:b/>
      <w:bCs/>
    </w:rPr>
  </w:style>
  <w:style w:type="paragraph" w:customStyle="1" w:styleId="p1">
    <w:name w:val="p1"/>
    <w:basedOn w:val="a"/>
    <w:rsid w:val="006E31E1"/>
    <w:pPr>
      <w:widowControl/>
      <w:spacing w:before="100" w:beforeAutospacing="1" w:after="100" w:afterAutospacing="1"/>
      <w:jc w:val="left"/>
    </w:pPr>
    <w:rPr>
      <w:rFonts w:ascii="宋体" w:eastAsia="宋体" w:hAnsi="宋体" w:cs="宋体"/>
      <w:kern w:val="0"/>
      <w:sz w:val="24"/>
      <w14:ligatures w14:val="none"/>
    </w:rPr>
  </w:style>
  <w:style w:type="character" w:customStyle="1" w:styleId="apple-converted-space">
    <w:name w:val="apple-converted-space"/>
    <w:basedOn w:val="a0"/>
    <w:rsid w:val="006E31E1"/>
  </w:style>
  <w:style w:type="character" w:customStyle="1" w:styleId="s1">
    <w:name w:val="s1"/>
    <w:basedOn w:val="a0"/>
    <w:rsid w:val="00B26FFF"/>
  </w:style>
  <w:style w:type="paragraph" w:customStyle="1" w:styleId="p3">
    <w:name w:val="p3"/>
    <w:basedOn w:val="a"/>
    <w:rsid w:val="00B26FFF"/>
    <w:pPr>
      <w:widowControl/>
      <w:spacing w:before="100" w:beforeAutospacing="1" w:after="100" w:afterAutospacing="1"/>
      <w:jc w:val="left"/>
    </w:pPr>
    <w:rPr>
      <w:rFonts w:ascii="宋体" w:eastAsia="宋体" w:hAnsi="宋体" w:cs="宋体"/>
      <w:kern w:val="0"/>
      <w:sz w:val="24"/>
      <w14:ligatures w14:val="none"/>
    </w:rPr>
  </w:style>
  <w:style w:type="paragraph" w:customStyle="1" w:styleId="p2">
    <w:name w:val="p2"/>
    <w:basedOn w:val="a"/>
    <w:rsid w:val="00B26FFF"/>
    <w:pPr>
      <w:widowControl/>
      <w:spacing w:before="100" w:beforeAutospacing="1" w:after="100" w:afterAutospacing="1"/>
      <w:jc w:val="left"/>
    </w:pPr>
    <w:rPr>
      <w:rFonts w:ascii="宋体" w:eastAsia="宋体" w:hAnsi="宋体" w:cs="宋体"/>
      <w:kern w:val="0"/>
      <w:sz w:val="24"/>
      <w14:ligatures w14:val="none"/>
    </w:rPr>
  </w:style>
  <w:style w:type="paragraph" w:customStyle="1" w:styleId="p4">
    <w:name w:val="p4"/>
    <w:basedOn w:val="a"/>
    <w:rsid w:val="00B26FFF"/>
    <w:pPr>
      <w:widowControl/>
      <w:spacing w:before="100" w:beforeAutospacing="1" w:after="100" w:afterAutospacing="1"/>
      <w:jc w:val="left"/>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1591</Words>
  <Characters>9073</Characters>
  <Application>Microsoft Office Word</Application>
  <DocSecurity>0</DocSecurity>
  <Lines>75</Lines>
  <Paragraphs>21</Paragraphs>
  <ScaleCrop>false</ScaleCrop>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1</cp:revision>
  <dcterms:created xsi:type="dcterms:W3CDTF">2025-11-16T05:51:00Z</dcterms:created>
  <dcterms:modified xsi:type="dcterms:W3CDTF">2025-11-16T09:25:00Z</dcterms:modified>
</cp:coreProperties>
</file>