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NOTCH</w:t>
      </w:r>
    </w:p>
    <w:p>
      <w:pPr>
        <w:spacing w:after="60" w:before="0"/>
      </w:pPr>
      <w:r>
        <w:rPr>
          <w:rFonts w:ascii="Arial" w:cs="Arial" w:eastAsia="Arial" w:hAnsi="Arial"/>
          <w:color w:val="6B6B6B"/>
          <w:sz w:val="28"/>
          <w:szCs w:val="28"/>
        </w:rPr>
        <w:t xml:space="preserve">Web Application — Technical Plan</w:t>
      </w:r>
    </w:p>
    <w:p>
      <w:pPr>
        <w:spacing w:after="48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v1.0  ·  April 2026</w:t>
      </w:r>
    </w:p>
    <w:p>
      <w:pPr>
        <w:pBdr>
          <w:bottom w:val="single" w:color="E0E0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Notch web app is the primary product for v1. It is a full-featured habit tracking application built for solo development, designed to share a Supabase backend with the future React Native mobile and WatchOS apps. Every schema and architecture decision made here has downstream consequences for mobile — this document captures those decisions explicitly.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Audience: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Individual users who want to self-report habits, set goals, and review progress over time.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Auth: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Email/password + magic link via Supabase Auth.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Data: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Per-user, fully isolated via Supabase Row Level Security.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Deployment: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Vercel (Next.js). Supabase hosted cloud.</w:t>
      </w:r>
    </w:p>
    <w:p>
      <w:pPr>
        <w:spacing w:after="80" w:before="0"/>
      </w:pPr>
      <w:r>
        <w:t xml:space="preserve"/>
      </w:r>
    </w:p>
    <w:p>
      <w:pPr>
        <w:pBdr>
          <w:bottom w:val="single" w:color="E0E0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Technology stack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+ routing + API routes in one. Built for Vercel.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 to build, consistent output, no custom design system overhead.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shadcn/ui</w:t>
            </w:r>
          </w:p>
        </w:tc>
        <w:tc>
          <w:tcPr>
            <w:tcW w:type="dxa" w:w="43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Unstyled Radix primitives + Tailwind. Copy-paste, fully owned.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viz</w:t>
            </w:r>
          </w:p>
        </w:tc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Recharts</w:t>
            </w:r>
          </w:p>
        </w:tc>
        <w:tc>
          <w:tcPr>
            <w:tcW w:type="dxa" w:w="43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React-native charts. Handles heatmaps, trend lines, bar charts cleanly.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Lightweight global store for UI state. Supabase handles server state.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(Postgres)</w:t>
            </w:r>
          </w:p>
        </w:tc>
        <w:tc>
          <w:tcPr>
            <w:tcW w:type="dxa" w:w="43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Relational, RLS, Auth, Realtime. Shared with mobile later.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Email/password + magic link. JWT tokens, session management built in.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layer</w:t>
            </w:r>
          </w:p>
        </w:tc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JS client + Next.js Route Handlers</w:t>
            </w:r>
          </w:p>
        </w:tc>
        <w:tc>
          <w:tcPr>
            <w:tcW w:type="dxa" w:w="43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Direct-to-Supabase for CRUD. Route Handlers for any custom logic.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One-click deploys from GitHub. Free tier sufficient for v1.</w:t>
            </w:r>
          </w:p>
        </w:tc>
      </w:tr>
      <w:tr>
        <w:tc>
          <w:tcPr>
            <w:tcW w:type="dxa" w:w="2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28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Standard. Vercel integrates directly.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 What is explicitly NOT in the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Express / Node.js backend — Supabase replaces it entirely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Redux or React Query — Zustand + Supabase client handles state cleanly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separate analytics service — Notch is the analytics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CMS — all content is user data, stored in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Docker for local dev — Supabase CLI handles local Postgres instance</w:t>
      </w:r>
    </w:p>
    <w:p>
      <w:pPr>
        <w:spacing w:after="80" w:before="0"/>
      </w:pPr>
      <w:r>
        <w:t xml:space="preserve"/>
      </w:r>
    </w:p>
    <w:p>
      <w:pPr>
        <w:pBdr>
          <w:bottom w:val="single" w:color="E0E0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Web app scope — v1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260"/>
      </w:tblGrid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/ Feature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 v1?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 (sign up, log in, password reset)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Auth. Email/password + magic link.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Today dashboard — daily logging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Core loop. Tap to log, completion metrics, category breakdown.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Habit CRUD (create, edit, archive)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Name, icon, color, category, type (boolean / value).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Categories (create, edit, delete)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Color + icon. Used to group habits throughout the app.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Goals (create, track progress)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Title, target value, unit, end date, linked category.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Analytics — per-habit metrics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30-day rate, streak, heatmap, weekly trend, monthly breakdown.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Analytics — category-level view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Completion rate aggregated by category.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Settings page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(minimal)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Account info, sign out. Notification prefs placeholder only.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AI-generated notifications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 — Claude API integration.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Weekly AI reflection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 — Claude API integration.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HealthKit / location auto-logging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Mobile only. Not applicable to web.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export (CSV)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 — low effort, but not v1 priority.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Multi-user / sharing / accountability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V3.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Offline-first web app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V3. MVP assumes connectivity.</w:t>
            </w:r>
          </w:p>
        </w:tc>
      </w:tr>
      <w:tr>
        <w:tc>
          <w:tcPr>
            <w:tcW w:type="dxa" w:w="30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Freemium enforcement (4-habit limit)</w:t>
            </w:r>
          </w:p>
        </w:tc>
        <w:tc>
          <w:tcPr>
            <w:tcW w:type="dxa" w:w="11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52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Enforced client-side + Supabase RLS policy.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E0E0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Project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Standard Next.js 14 App Router layout. All routes are under /app. Supabase client is initialized once and imported where needed.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notch-web/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(auth)/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login/page.tsx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signup/page.tsx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(dashboard)/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layout.tsx          ← sidebar + nav shell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today/page.tsx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analytics/page.tsx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goals/page.tsx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habits/page.tsx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categories/page.tsx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settings/page.tsx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api/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(route handlers if needed)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layout.tsx              ← root layout, font, metadata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page.tsx                ← redirect → /today or /login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components/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ui/                     ← shadcn primitives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habits/                 ← HabitCard, HabitForm, HabitRow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charts/                 ← Heatmap, TrendLine, BarChart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layout/                 ← Sidebar, Topbar, Modal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lib/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supabase/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client.ts           ← browser client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server.ts           ← server component client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hooks/                  ← useHabits, useLogs, useGoals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utils.ts                ← date helpers, rate calculations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store/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ui.ts                   ← Zustand: modal state, selected habit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supabase/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migrations/             ← SQL migration files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seed.sql                ← dev seed data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types/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database.types.ts       ← generated from Supabase schema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tailwind.config.ts</w:t>
      </w:r>
    </w:p>
    <w:p>
      <w:pPr>
        <w:spacing w:after="80" w:before="0"/>
      </w:pPr>
      <w:r>
        <w:t xml:space="preserve"/>
      </w:r>
    </w:p>
    <w:p>
      <w:pPr>
        <w:pBdr>
          <w:bottom w:val="single" w:color="E0E0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Database schema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is the canonical schema shared by both the web app and the future React Native app. Design it correctly now — changing it after mobile development starts is painful. All tables include user_id with an RLS policy enforcing per-user isolation.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5.1  Row Level Security pattern (applies to every table)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ALTER TABLE habits ENABLE ROW LEVEL SECURITY;
CREATE POLICY "users_own_data" ON habits
  FOR ALL USING (auth.uid() = user_id);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 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4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profiles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 (FK → auth.users), display_name, avatar_url, plan</w:t>
            </w:r>
          </w:p>
        </w:tc>
        <w:tc>
          <w:tcPr>
            <w:tcW w:type="dxa" w:w="4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 automatically via auth trigger. plan = 'free' | 'premium'.</w:t>
            </w:r>
          </w:p>
        </w:tc>
      </w:tr>
      <w:tr>
        <w:tc>
          <w:tcPr>
            <w:tcW w:type="dxa" w:w="1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user_id, title, color, icon, sort_order</w:t>
            </w:r>
          </w:p>
        </w:tc>
        <w:tc>
          <w:tcPr>
            <w:tcW w:type="dxa" w:w="4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User-defined groupings. Color = hex string. Icon = emoji or SF Symbol name.</w:t>
            </w:r>
          </w:p>
        </w:tc>
      </w:tr>
      <w:tr>
        <w:tc>
          <w:tcPr>
            <w:tcW w:type="dxa" w:w="1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habits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user_id, title, description, category_id, log_type, frequency, color, icon, archived_at</w:t>
            </w:r>
          </w:p>
        </w:tc>
        <w:tc>
          <w:tcPr>
            <w:tcW w:type="dxa" w:w="4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log_type: 'boolean' | 'value'. frequency: 'daily' | 'weekly' | 'custom'. archived_at = soft delete.</w:t>
            </w:r>
          </w:p>
        </w:tc>
      </w:tr>
      <w:tr>
        <w:tc>
          <w:tcPr>
            <w:tcW w:type="dxa" w:w="1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habit_logs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habit_id, user_id, logged_at, value, source, mood, note, synced_at</w:t>
            </w:r>
          </w:p>
        </w:tc>
        <w:tc>
          <w:tcPr>
            <w:tcW w:type="dxa" w:w="4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 row per completion. source: 'web' | 'watch' | 'healthkit' | 'location'. value null for boolean habits.</w:t>
            </w:r>
          </w:p>
        </w:tc>
      </w:tr>
      <w:tr>
        <w:tc>
          <w:tcPr>
            <w:tcW w:type="dxa" w:w="1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goals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user_id, title, description, category_id, target_value, target_unit, start_date, end_date, status</w:t>
            </w:r>
          </w:p>
        </w:tc>
        <w:tc>
          <w:tcPr>
            <w:tcW w:type="dxa" w:w="4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status: 'active' | 'completed' | 'paused' | 'abandoned'.</w:t>
            </w:r>
          </w:p>
        </w:tc>
      </w:tr>
      <w:tr>
        <w:tc>
          <w:tcPr>
            <w:tcW w:type="dxa" w:w="1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goal_habits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goal_id, habit_id, contribution_mode, weight</w:t>
            </w:r>
          </w:p>
        </w:tc>
        <w:tc>
          <w:tcPr>
            <w:tcW w:type="dxa" w:w="4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Join table. contribution_mode: 'count' | 'value_sum' | 'streak'.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5.3  Fields added later (not in v1 migrations — reserved for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habits: healthkit_type, geofence_lat, geofence_lng, geofence_radius_m, geofence_trigger, geofence_label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habits: value_unit, value_target, frequency_days (custom schedule)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habit_logs: workout_distance_m, workout_duration_s, workout_avg_speed_mps, workout_calories, workout_avg_hr, workout_elevation_m, workout_hk_uuid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habit_logs: location_event_id, prompt_response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These fields are documented in the spec (v0.5) and will be added via migrations when mobile development begins. The schema is flat enough that adding columns is non-breaking.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5.4  Freemium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tier: max 4 habits, max 2 categories, no goals, no analytics beyond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Enforced client-side (UI hides options) AND server-side via Supabase RLS / database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profiles.plan field drives all gating — upgrading flips one value</w:t>
      </w:r>
    </w:p>
    <w:p>
      <w:pPr>
        <w:spacing w:after="80" w:before="0"/>
      </w:pPr>
      <w:r>
        <w:t xml:space="preserve"/>
      </w:r>
    </w:p>
    <w:p>
      <w:pPr>
        <w:pBdr>
          <w:bottom w:val="single" w:color="E0E0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Auth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 up: email + password via supabase.auth.signUp(). Confirmation email 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in: email + password or magic link (passwordless). Session stored in cookie via @supabase/ssr.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 handling: Next.js middleware checks session on every request. Unauthenticated users redirected to /login.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 out: supabase.auth.signOut() + redirect to /login.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 reset: standard Supabase flow — user emails themselves a reset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Profile creation: Postgres trigger on auth.users insert creates a row in public.profiles automatically.</w:t>
      </w:r>
    </w:p>
    <w:p>
      <w:pPr>
        <w:spacing w:after="80" w:before="0"/>
      </w:pPr>
      <w:r>
        <w:t xml:space="preserve"/>
      </w:r>
    </w:p>
    <w:p>
      <w:pPr>
        <w:pBdr>
          <w:bottom w:val="single" w:color="E0E0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Build order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step below is a shippable unit. Don't start step N+1 until step N works end-to-end.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5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project setup — create project, run migrations for core tables, configure RLS, test locally with Supabase CLI</w:t>
            </w:r>
          </w:p>
        </w:tc>
        <w:tc>
          <w:tcPr>
            <w:tcW w:type="dxa" w:w="5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 insert a habit via Supabase dashboard and read it back with RLS active</w:t>
            </w:r>
          </w:p>
        </w:tc>
      </w:tr>
      <w:tr>
        <w:tc>
          <w:tcPr>
            <w:tcW w:type="dxa" w:w="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0.2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scaffold — create project, install Tailwind + shadcn + Zustand, configure Supabase client (browser + server), set up middleware for auth</w:t>
            </w:r>
          </w:p>
        </w:tc>
        <w:tc>
          <w:tcPr>
            <w:tcW w:type="dxa" w:w="5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boots locally, Supabase client connects, middleware redirects unauthenticated requests</w:t>
            </w:r>
          </w:p>
        </w:tc>
      </w:tr>
      <w:tr>
        <w:tc>
          <w:tcPr>
            <w:tcW w:type="dxa" w:w="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 pages — /login and /signup with Supabase Auth, middleware session check, profile auto-creation trigger</w:t>
            </w:r>
          </w:p>
        </w:tc>
        <w:tc>
          <w:tcPr>
            <w:tcW w:type="dxa" w:w="5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 sign up, receive confirmation email, log in, and be redirected to /today</w:t>
            </w:r>
          </w:p>
        </w:tc>
      </w:tr>
      <w:tr>
        <w:tc>
          <w:tcPr>
            <w:tcW w:type="dxa" w:w="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0.4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Layout shell — sidebar nav, topbar, responsive wrapper, route structure for all 6 pages (stubs ok)</w:t>
            </w:r>
          </w:p>
        </w:tc>
        <w:tc>
          <w:tcPr>
            <w:tcW w:type="dxa" w:w="5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Clicking nav items routes between pages. Sidebar shows active state.</w:t>
            </w:r>
          </w:p>
        </w:tc>
      </w:tr>
      <w:tr>
        <w:tc>
          <w:tcPr>
            <w:tcW w:type="dxa" w:w="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Categories CRUD — create, edit, delete categories. Required before habits since habits FK to categories</w:t>
            </w:r>
          </w:p>
        </w:tc>
        <w:tc>
          <w:tcPr>
            <w:tcW w:type="dxa" w:w="5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 create a category, see it in a list, delete it</w:t>
            </w:r>
          </w:p>
        </w:tc>
      </w:tr>
      <w:tr>
        <w:tc>
          <w:tcPr>
            <w:tcW w:type="dxa" w:w="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0.6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Habits CRUD — create, edit, archive habits. Icon/color picker, category assignment, log type selection</w:t>
            </w:r>
          </w:p>
        </w:tc>
        <w:tc>
          <w:tcPr>
            <w:tcW w:type="dxa" w:w="5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 create a habit, assign it to a category, archive it, see it grouped by category</w:t>
            </w:r>
          </w:p>
        </w:tc>
      </w:tr>
      <w:tr>
        <w:tc>
          <w:tcPr>
            <w:tcW w:type="dxa" w:w="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0.7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Today page — daily logging. Toggle habit completion, completion ring, category breakdown, week bar chart, metric cards</w:t>
            </w:r>
          </w:p>
        </w:tc>
        <w:tc>
          <w:tcPr>
            <w:tcW w:type="dxa" w:w="5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 log and un-log a habit. Completion % updates. Data persists on refresh.</w:t>
            </w:r>
          </w:p>
        </w:tc>
      </w:tr>
      <w:tr>
        <w:tc>
          <w:tcPr>
            <w:tcW w:type="dxa" w:w="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0.8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Analytics page — per-habit metrics, 91-day heatmap, weekly trend line, monthly bar chart, habit selector pills</w:t>
            </w:r>
          </w:p>
        </w:tc>
        <w:tc>
          <w:tcPr>
            <w:tcW w:type="dxa" w:w="5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Selecting a different habit updates all charts. Heatmap shows real log data.</w:t>
            </w:r>
          </w:p>
        </w:tc>
      </w:tr>
      <w:tr>
        <w:tc>
          <w:tcPr>
            <w:tcW w:type="dxa" w:w="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0.9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Goals CRUD — create goals, link to categories, track progress manually, status badge</w:t>
            </w:r>
          </w:p>
        </w:tc>
        <w:tc>
          <w:tcPr>
            <w:tcW w:type="dxa" w:w="5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 create a goal, see it in list with progress bar, delete it</w:t>
            </w:r>
          </w:p>
        </w:tc>
      </w:tr>
      <w:tr>
        <w:tc>
          <w:tcPr>
            <w:tcW w:type="dxa" w:w="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Freemium gates — enforce 4-habit / 2-category limits on free plan. Settings page with account info + sign out</w:t>
            </w:r>
          </w:p>
        </w:tc>
        <w:tc>
          <w:tcPr>
            <w:tcW w:type="dxa" w:w="5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 user blocked from creating 5th habit. Premium user unrestricted.</w:t>
            </w:r>
          </w:p>
        </w:tc>
      </w:tr>
      <w:tr>
        <w:tc>
          <w:tcPr>
            <w:tcW w:type="dxa" w:w="6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1.1</w:t>
            </w:r>
          </w:p>
        </w:tc>
        <w:tc>
          <w:tcPr>
            <w:tcW w:type="dxa" w:w="320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Polish + deploy — error states, empty states, loading skeletons, mobile responsiveness, Vercel deploy</w:t>
            </w:r>
          </w:p>
        </w:tc>
        <w:tc>
          <w:tcPr>
            <w:tcW w:type="dxa" w:w="5560"/>
            <w:tcBorders>
              <w:top w:val="single" w:color="E0E0DC" w:sz="1"/>
              <w:left w:val="single" w:color="E0E0DC" w:sz="1"/>
              <w:bottom w:val="single" w:color="E0E0DC" w:sz="1"/>
              <w:right w:val="single" w:color="E0E0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is live at notchhabits.com. Works on mobile browser.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E0E0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Open questions for web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Onboarding: blank slate or template habit packs on first login? Spec says template packs — what are the actual starter sets?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 progress: manually entered in v1 (user types '18 of 50 miles') or auto-calculated from habit logs? Auto-calc is better UX but more complex.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Analytics date range: default to 30 days with a range picker, or fixed views (30d / 90d / all time)?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web: the web app should be responsive, but is it a priority for v1 or can mobile experience wait for the RN app?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Premium upgrade flow: Stripe integration for v1, or just a 'contact us' placeholder until there are real users?</w:t>
      </w:r>
    </w:p>
    <w:p>
      <w:pPr>
        <w:spacing w:after="80" w:before="0"/>
      </w:pPr>
      <w:r>
        <w:t xml:space="preserve"/>
      </w:r>
    </w:p>
    <w:p>
      <w:pPr>
        <w:pBdr>
          <w:bottom w:val="single" w:color="E0E0DC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What comes after v1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Documented here so v1 decisions don't accidentally block them.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layer: Claude API integration for smart notification copy and weekly reflection. Supabase Edge Functions as the trigger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Native app: shares this Supabase backend exactly. habit_logs.source = 'watch' | 'healthkit' | 'location' already in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WatchOS: native Swift app, GRDB local store, WatchConnectivity sync. Watch logs flow into the same habit_logs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HealthKit bridge: workout auto-logging with speed, distance, HR stored on habit_logs (fields reserved in schema).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export: CSV of all habit_logs with human-readable column names. One Supabase Edge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Milestones: already in spec schema. Drop-in addition to Goals page.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i/>
          <w:iCs/>
          <w:color w:val="6B6B6B"/>
          <w:sz w:val="19"/>
          <w:szCs w:val="19"/>
        </w:rPr>
        <w:t xml:space="preserve">This is a living document. Update it as decisions are made.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B6B6B"/>
          <w:sz w:val="19"/>
          <w:szCs w:val="19"/>
        </w:rPr>
        <w:t xml:space="preserve">Notch  ·  notchhabits.com  ·  v1 Web Technical Plan  · 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2026-04-04T18:17:38.026Z</dcterms:created>
  <dcterms:modified xsi:type="dcterms:W3CDTF">2026-04-04T18:17:38.027Z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