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pPr>
        <w:pStyle w:val="FirstParagraph"/>
      </w:pPr>
      <w:r>
        <w:drawing>
          <wp:inline>
            <wp:extent cx="5753100" cy="217353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n_tet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7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X033924c932d39a7a22178cd22de2a973bb99a77"/>
    <w:p>
      <w:pPr>
        <w:pStyle w:val="Titre2"/>
      </w:pPr>
      <w:r>
        <w:t xml:space="preserve">En Août 2025, l’indice des prix à la consommation au niveau national a augmenté de 0,5% par rapport au mois précédent et a accru de 0,3% sur une année entière.</w:t>
      </w:r>
    </w:p>
    <w:p>
      <w:pPr>
        <w:sectPr>
          <!-- Section à 1 colonne -->
          <w:type w:val="continuous"/>
          <w:cols w:num="1" w:space="720"/>
        </w:sectPr>
      </w:pPr>
    </w:p>
    <w:p>
      <w:pPr>
        <w:spacing w:before="0" w:after="0"/>
        <w:pBdr>
          <!-- Cree une ligne -->
          <w:top w:val="single" w:sz="24" w:space="1" w:color="974706"/>
        </w:pBdr>
      </w:pPr>
      <w:r>
        <w:t> </w:t>
      </w:r>
    </w:p>
    <w:p>
      <w:pPr>
        <w:pStyle w:val="FirstParagraph"/>
      </w:pPr>
      <w: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>
        <w:sectPr>
          <!-- Début de la section à 2 colonnes -->
          <w:type w:val="continuous"/>
          <w:cols w:num="2" w:space="720"/>
        </w:sectPr>
      </w:pPr>
    </w:p>
    <w:bookmarkEnd w:id="23"/>
    <w:bookmarkStart w:id="24" w:name="X801c2b1401ae405c54e32a3e332b1f90708f043"/>
    <w:p>
      <w:pPr>
        <w:pStyle w:val="Titre2"/>
      </w:pPr>
      <w:r>
        <w:t xml:space="preserve">Tableau 1: Indice des prix à la consommation au niveau national: Août 2025(base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35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28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libelle_diff_tab_syn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V2024_07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V2025_07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evol_1mois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evol_3mois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evol_12mois</w:t>
            </w:r>
          </w:p>
        </w:tc>
      </w:tr>
      <w:tr>
        <w:trPr>
          <w:trHeight w:val="14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14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alcoolisees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trHeight w:val="14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alcoolisees, tabac et stupefiants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</w:tr>
      <w:tr>
        <w:trPr>
          <w:trHeight w:val="14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14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 et chaussures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14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electricite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14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menage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14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Sante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14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Transports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-2.9</w:t>
            </w:r>
          </w:p>
        </w:tc>
      </w:tr>
      <w:tr>
        <w:trPr>
          <w:trHeight w:val="1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</w:p>
        </w:tc>
      </w:tr>
      <w:tr>
        <w:trPr>
          <w:trHeight w:val="14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-0.8</w:t>
            </w:r>
          </w:p>
        </w:tc>
      </w:tr>
      <w:tr>
        <w:trPr>
          <w:trHeight w:val="14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</w:tr>
      <w:tr>
        <w:trPr>
          <w:trHeight w:val="14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</w:tr>
      <w:tr>
        <w:trPr>
          <w:trHeight w:val="14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144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" w:before="2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</w:tbl>
    <w:bookmarkEnd w:id="24"/>
    <w:bookmarkStart w:id="26" w:name="Xf5cae3ca3f11f4406603b89a2aa048409baa4d5"/>
    <w:p>
      <w:pPr>
        <w:pStyle w:val="Titre2"/>
      </w:pPr>
      <w:r>
        <w:t xml:space="preserve">En Août 2025, l’indice des prix à la consommation des ménages de la ville d’Al Hoceima a augmenté de 2,2% par rapport au mois précédent. En glissement annuel, il a décru de 0,5%.</w:t>
      </w:r>
    </w:p>
    <w:p>
      <w:pPr>
        <w:sectPr>
          <!-- retour à 1 colonne -->
          <w:cols w:num="1" w:space="720"/>
          <w:type w:val="continuous"/>
        </w:sectPr>
      </w:pPr>
    </w:p>
    <w:p>
      <w:pPr>
        <w:spacing w:before="0" w:after="0"/>
        <w:pBdr>
          <w:bottom w:val="single" w:sz="24" w:space="1" w:color="974706"/>
        </w:pBdr>
      </w:pPr>
      <w:r>
        <w:t> </w:t>
      </w:r>
    </w:p>
    <w:p>
      <w:pPr>
        <w:pStyle w:val="FirstParagraph"/>
      </w:pPr>
      <w: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bookmarkStart w:id="25" w:name="X93cf9fe9c708d29ca1192b48aa7d9c0883bb413"/>
    <w:p>
      <w:pPr>
        <w:pStyle w:val="Titre3"/>
      </w:pPr>
      <w:r>
        <w:t xml:space="preserve">1-Évolution du taux de la variation annuelle (%) de l’indice des prix à la consommation pour le mois d’Août</w:t>
      </w:r>
    </w:p>
    <w:p>
      <w:pPr>
        <w:sectPr>
          <!-- Début de la section à 2 colonnes -->
          <w:type w:val="continuous"/>
          <w:cols w:num="2" w:space="720"/>
        </w:sectPr>
      </w:pPr>
    </w:p>
    <w:bookmarkEnd w:id="25"/>
    <w:bookmarkEnd w:id="26"/>
    <w:sectPr w:rsidR="00044248" w:rsidSect="008E3301">
      <w:type w:val="continuous"/>
      <w:pgSz w:h="16838" w:w="11906"/>
      <w:pgMar w:bottom="1417" w:footer="0" w:gutter="0" w:header="0" w:left="1417" w:right="1417" w:top="1417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48"/>
    <w:rsid w:val="00044248"/>
    <w:rsid w:val="000962AF"/>
    <w:rsid w:val="000F31F9"/>
    <w:rsid w:val="001002F1"/>
    <w:rsid w:val="00114AD9"/>
    <w:rsid w:val="00136CB1"/>
    <w:rsid w:val="00173A15"/>
    <w:rsid w:val="002768F4"/>
    <w:rsid w:val="00297AC8"/>
    <w:rsid w:val="003039FE"/>
    <w:rsid w:val="0032103A"/>
    <w:rsid w:val="003D2069"/>
    <w:rsid w:val="003D6767"/>
    <w:rsid w:val="004F5D92"/>
    <w:rsid w:val="0062484C"/>
    <w:rsid w:val="007153C2"/>
    <w:rsid w:val="007208C9"/>
    <w:rsid w:val="008E3301"/>
    <w:rsid w:val="009B7DCB"/>
    <w:rsid w:val="00A12BCB"/>
    <w:rsid w:val="00CA4836"/>
    <w:rsid w:val="00CC0030"/>
    <w:rsid w:val="00D010D1"/>
    <w:rsid w:val="00DA4E35"/>
    <w:rsid w:val="00E71E75"/>
    <w:rsid w:val="00FB339A"/>
    <w:rsid w:val="00FD2D67"/>
  </w:rsids>
  <w:themeFontLang w:bidi="" w:eastAsia="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962AF"/>
    <w:pPr>
      <w:tabs>
        <w:tab w:pos="-720" w:val="left"/>
        <w:tab w:pos="709" w:val="left"/>
        <w:tab w:pos="8998" w:val="left"/>
      </w:tabs>
      <w:jc w:val="both"/>
    </w:pPr>
    <w:rPr>
      <w:rFonts w:ascii="Times New Roman" w:hAnsi="Times New Roman"/>
      <w:sz w:val="20"/>
    </w:rPr>
  </w:style>
  <w:style w:styleId="Titre1" w:type="paragraph">
    <w:name w:val="heading 1"/>
    <w:basedOn w:val="Normal"/>
    <w:next w:val="Normal"/>
    <w:link w:val="Titre1Car"/>
    <w:uiPriority w:val="9"/>
    <w:qFormat/>
    <w:rsid w:val="00AE465C"/>
    <w:pPr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060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E71E75"/>
    <w:pPr>
      <w:keepLines/>
      <w:spacing w:after="80" w:before="160"/>
      <w:outlineLvl w:val="1"/>
    </w:pPr>
    <w:rPr>
      <w:rFonts w:cstheme="majorBidi" w:eastAsiaTheme="majorEastAsia"/>
      <w:b/>
      <w:color w:val="98556B"/>
      <w:szCs w:val="32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7208C9"/>
    <w:pPr>
      <w:keepLines/>
      <w:ind w:right="57"/>
      <w:jc w:val="center"/>
      <w:outlineLvl w:val="2"/>
    </w:pPr>
    <w:rPr>
      <w:rFonts w:cstheme="majorBidi" w:eastAsiaTheme="majorEastAsia"/>
      <w:b/>
      <w:color w:themeColor="accent2" w:val="E97132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3102F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3102F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3102F2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3102F2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3102F2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3102F2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AE465C"/>
    <w:rPr>
      <w:rFonts w:asciiTheme="majorHAnsi" w:cstheme="majorBidi" w:eastAsiaTheme="majorEastAsia" w:hAnsiTheme="majorHAnsi"/>
      <w:b/>
      <w:color w:val="002060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qFormat/>
    <w:rsid w:val="00E71E75"/>
    <w:rPr>
      <w:rFonts w:ascii="Times New Roman" w:cstheme="majorBidi" w:eastAsiaTheme="majorEastAsia" w:hAnsi="Times New Roman"/>
      <w:b/>
      <w:color w:val="98556B"/>
      <w:szCs w:val="32"/>
    </w:rPr>
  </w:style>
  <w:style w:customStyle="1" w:styleId="Titre3Car" w:type="character">
    <w:name w:val="Titre 3 Car"/>
    <w:basedOn w:val="Policepardfaut"/>
    <w:link w:val="Titre3"/>
    <w:uiPriority w:val="9"/>
    <w:qFormat/>
    <w:rsid w:val="007208C9"/>
    <w:rPr>
      <w:rFonts w:ascii="Times New Roman" w:cstheme="majorBidi" w:eastAsiaTheme="majorEastAsia" w:hAnsi="Times New Roman"/>
      <w:b/>
      <w:color w:themeColor="accent2" w:val="E97132"/>
      <w:sz w:val="20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3102F2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3102F2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3102F2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3102F2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3102F2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3102F2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3102F2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3102F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3102F2"/>
    <w:rPr>
      <w:i/>
      <w:iCs/>
      <w:color w:themeColor="text1" w:themeTint="BF" w:val="404040"/>
    </w:rPr>
  </w:style>
  <w:style w:styleId="Accentuationintense" w:type="character">
    <w:name w:val="Intense Emphasis"/>
    <w:basedOn w:val="Policepardfaut"/>
    <w:uiPriority w:val="21"/>
    <w:qFormat/>
    <w:rsid w:val="003102F2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3102F2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3102F2"/>
    <w:rPr>
      <w:b/>
      <w:bCs/>
      <w:smallCaps/>
      <w:color w:themeColor="accent1" w:themeShade="BF" w:val="0F4761"/>
      <w:spacing w:val="5"/>
    </w:rPr>
  </w:style>
  <w:style w:styleId="Titre" w:type="paragraph">
    <w:name w:val="Title"/>
    <w:basedOn w:val="Normal"/>
    <w:next w:val="Corpsdetexte"/>
    <w:link w:val="TitreCar"/>
    <w:uiPriority w:val="10"/>
    <w:qFormat/>
    <w:rsid w:val="003102F2"/>
    <w:pPr>
      <w:spacing w:after="80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1002F1"/>
  </w:style>
  <w:style w:styleId="Liste" w:type="paragraph">
    <w:name w:val="List"/>
    <w:basedOn w:val="Corpsdetexte"/>
    <w:rPr>
      <w:rFonts w:cs="Arial"/>
    </w:rPr>
  </w:style>
  <w:style w:styleId="Lgende" w:type="paragraph">
    <w:name w:val="caption"/>
    <w:basedOn w:val="Normal"/>
    <w:qFormat/>
    <w:pPr>
      <w:suppressLineNumbers/>
    </w:pPr>
    <w:rPr>
      <w:rFonts w:cs="Arial"/>
      <w:i/>
      <w:iCs/>
      <w:sz w:val="24"/>
    </w:rPr>
  </w:style>
  <w:style w:customStyle="1" w:styleId="Index" w:type="paragraph">
    <w:name w:val="Index"/>
    <w:basedOn w:val="Normal"/>
    <w:qFormat/>
    <w:pPr>
      <w:suppressLineNumbers/>
    </w:pPr>
    <w:rPr>
      <w:rFonts w:cs="Arial"/>
    </w:rPr>
  </w:style>
  <w:style w:customStyle="1" w:styleId="Titreuser" w:type="paragraph">
    <w:name w:val="Titre (user)"/>
    <w:basedOn w:val="Normal"/>
    <w:next w:val="Corpsdetexte"/>
    <w:qFormat/>
    <w:pPr>
      <w:keepNext/>
      <w:spacing w:before="240"/>
    </w:pPr>
    <w:rPr>
      <w:rFonts w:ascii="Liberation Sans" w:cs="Arial" w:eastAsia="Microsoft YaHei" w:hAnsi="Liberation Sans"/>
      <w:sz w:val="28"/>
      <w:szCs w:val="28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3102F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3102F2"/>
    <w:pPr>
      <w:spacing w:after="160"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3102F2"/>
    <w:pPr>
      <w:spacing w:after="160"/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3102F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Pasdelisteuser" w:type="numbering">
    <w:name w:val="Pas de liste (user)"/>
    <w:uiPriority w:val="99"/>
    <w:semiHidden/>
    <w:unhideWhenUsed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2025-10-13T16:13:27Z</dcterms:created>
  <dcterms:modified xsi:type="dcterms:W3CDTF">2025-10-13T16:13:27Z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