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8AC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bookmarkStart w:id="0" w:name="_heading=h.gjdgxs" w:colFirst="0" w:colLast="0"/>
      <w:bookmarkEnd w:id="0"/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НЕКОММЕРЧЕСКОЕ АКЦИОНЕРНОЕ ОБЩЕСТВО </w:t>
      </w:r>
    </w:p>
    <w:p w14:paraId="7FA1B7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«КАРАГАНДИНСКИЙ ТЕХНИЧЕСКИЙ УНИВЕРСИТЕТ </w:t>
      </w:r>
    </w:p>
    <w:p w14:paraId="7A16E05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>ИМЕНИ АБЫЛКАСА САГИНОВА»</w:t>
      </w:r>
    </w:p>
    <w:p w14:paraId="5AA941A5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A48414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30FC9DE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664181D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A1F5C1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01DAF2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DD57DA7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2424DA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 xml:space="preserve">Е.М. </w:t>
      </w:r>
      <w:proofErr w:type="spellStart"/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Жалмаганбетов</w:t>
      </w:r>
      <w:proofErr w:type="spellEnd"/>
    </w:p>
    <w:p w14:paraId="74A8EA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0F43FE0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3E74563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101D2EE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4A9C944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noProof/>
          <w:spacing w:val="-1"/>
          <w:szCs w:val="28"/>
          <w:lang w:val="kk-KZ"/>
        </w:rPr>
        <w:t>Разработка веб-приложения для централизованного управления доступом пользователей к ресурсам в облачной инфраструктуре</w:t>
      </w:r>
    </w:p>
    <w:p w14:paraId="73F2460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074941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363113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A97A44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i/>
          <w:color w:val="000000"/>
          <w:sz w:val="72"/>
          <w:szCs w:val="72"/>
          <w:lang w:val="ru-RU"/>
        </w:rPr>
      </w:pPr>
      <w:r w:rsidRPr="00790B49">
        <w:rPr>
          <w:rFonts w:eastAsia="Times New Roman" w:cs="Times New Roman"/>
          <w:b/>
          <w:i/>
          <w:color w:val="000000"/>
          <w:sz w:val="72"/>
          <w:szCs w:val="72"/>
          <w:lang w:val="ru-RU"/>
        </w:rPr>
        <w:t>ДИПЛОМНЫЙ ПРОЕКТ</w:t>
      </w:r>
    </w:p>
    <w:p w14:paraId="7684F31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56F341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62D415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Образовательная программа 6B06301 «Системы информационной безопасности»</w:t>
      </w:r>
    </w:p>
    <w:p w14:paraId="412FDC2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1CA2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A035E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524094F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29EB9F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E511F7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30A678" w14:textId="77777777" w:rsidR="00113A34" w:rsidRPr="00790B49" w:rsidRDefault="00113A34" w:rsidP="00113A34">
      <w:pPr>
        <w:tabs>
          <w:tab w:val="left" w:pos="2520"/>
        </w:tabs>
        <w:spacing w:after="0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A6F10D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1E64B1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6ADABD2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96F27B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DE141D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5A675F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2E0887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84DD19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C6E175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68373FA" w14:textId="77777777" w:rsidR="00113A34" w:rsidRPr="00790B49" w:rsidRDefault="00113A34" w:rsidP="00113A34">
      <w:pPr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Караганда 2026</w:t>
      </w:r>
    </w:p>
    <w:p w14:paraId="1C04F6F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 w:val="2"/>
          <w:szCs w:val="2"/>
          <w:lang w:val="ru-RU"/>
        </w:rPr>
      </w:pPr>
    </w:p>
    <w:tbl>
      <w:tblPr>
        <w:tblW w:w="982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9826"/>
      </w:tblGrid>
      <w:tr w:rsidR="00113A34" w:rsidRPr="00790B49" w14:paraId="27A3764C" w14:textId="77777777" w:rsidTr="00C30788">
        <w:trPr>
          <w:trHeight w:val="14603"/>
        </w:trPr>
        <w:tc>
          <w:tcPr>
            <w:tcW w:w="9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387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bookmarkStart w:id="1" w:name="_Hlk199336277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lastRenderedPageBreak/>
              <w:t>НЕКОММЕРЧЕСКОЕ АКЦИОНЕРНОЕ ОБЩЕСТВО</w:t>
            </w:r>
          </w:p>
          <w:p w14:paraId="3C768D3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«КАРАГАНДИНСКИЙ ТЕХНИЧЕСКИЙ УНИВЕРСИТЕТ</w:t>
            </w:r>
          </w:p>
          <w:p w14:paraId="2B15217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ИМЕНИ АБЫЛКАСА САГИНОВА»</w:t>
            </w:r>
          </w:p>
          <w:p w14:paraId="64B2D1C9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B27054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3016468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4775C2C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0BBEDDD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bookmarkStart w:id="2" w:name="_Hlk199333914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«Допущен к защите»</w:t>
            </w:r>
          </w:p>
          <w:p w14:paraId="3451FAE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И.о. зав. кафедрой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КиИИ</w:t>
            </w:r>
            <w:proofErr w:type="spellEnd"/>
          </w:p>
          <w:p w14:paraId="4813D37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 xml:space="preserve">___________ А.Д. </w:t>
            </w:r>
            <w:proofErr w:type="spell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Алькина</w:t>
            </w:r>
            <w:proofErr w:type="spellEnd"/>
          </w:p>
          <w:p w14:paraId="3BA4BB7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«__</w:t>
            </w:r>
            <w:proofErr w:type="gram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_»_</w:t>
            </w:r>
            <w:proofErr w:type="gramEnd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__________2026 г.</w:t>
            </w:r>
          </w:p>
          <w:bookmarkEnd w:id="2"/>
          <w:p w14:paraId="39B7F3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0FB1112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1ACADC4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37213A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A68781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</w:pPr>
            <w:bookmarkStart w:id="3" w:name="_Hlk199333924"/>
            <w:bookmarkStart w:id="4" w:name="_Hlk199333943"/>
            <w:r w:rsidRPr="00790B49"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  <w:t>ДИПЛОМНЫЙ ПРОЕКТ</w:t>
            </w:r>
          </w:p>
          <w:bookmarkEnd w:id="3"/>
          <w:p w14:paraId="14D3A11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5D697C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6489E3F7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На тему: </w:t>
            </w:r>
            <w:r w:rsidRPr="00790B49">
              <w:rPr>
                <w:rFonts w:eastAsia="Times New Roman" w:cs="Times New Roman"/>
                <w:b/>
                <w:noProof/>
                <w:spacing w:val="-1"/>
                <w:szCs w:val="28"/>
                <w:lang w:val="kk-KZ"/>
              </w:rPr>
              <w:t>Разработка программного средства анализа журналов безопасности операционной системы на рабочей станции</w:t>
            </w:r>
          </w:p>
          <w:p w14:paraId="18FB74C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01BC3F1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DCD9A7E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ACA9A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1F4EF9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  <w:t>по образовательной программе: 6B06301 «Системы информационной безопасности»</w:t>
            </w:r>
          </w:p>
          <w:bookmarkEnd w:id="4"/>
          <w:p w14:paraId="3C9752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43AA95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97FCE9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724679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Выполнил             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Жалмаганбетов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Е.М.</w:t>
            </w:r>
          </w:p>
          <w:p w14:paraId="3AA700AB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3D180C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Руководитель</w:t>
            </w:r>
          </w:p>
          <w:p w14:paraId="07463846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ст. преподаватель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И.Г.</w:t>
            </w:r>
          </w:p>
          <w:p w14:paraId="2BE9911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A6F4FD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B57691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684E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38E1F5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E549096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D3BB7B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4"/>
                <w:lang w:val="ru-RU"/>
              </w:rPr>
            </w:pPr>
          </w:p>
          <w:p w14:paraId="1704A10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Караганда 2026</w:t>
            </w:r>
          </w:p>
        </w:tc>
      </w:tr>
    </w:tbl>
    <w:bookmarkEnd w:id="1"/>
    <w:p w14:paraId="44FDFDC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lastRenderedPageBreak/>
        <w:t>НЕКОММЕРЧЕСКОЕ АКЦИОНЕРНОЕ ОБЩЕСТВО</w:t>
      </w:r>
    </w:p>
    <w:p w14:paraId="5EFD8FA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«КАРАГАНДИНСКИЙ ТЕХНИЧЕСКИЙ УНИВЕРСИТЕТ</w:t>
      </w:r>
    </w:p>
    <w:p w14:paraId="407D347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ИМЕНИ АБЫЛКАСА САГИНОВА»</w:t>
      </w:r>
    </w:p>
    <w:p w14:paraId="1E528C8E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5FE6D676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Факультет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ИТ</w:t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  <w:t xml:space="preserve">Кафедра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КиИИ</w:t>
      </w:r>
      <w:proofErr w:type="spellEnd"/>
    </w:p>
    <w:p w14:paraId="35BE5385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Образовательная программа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6B06301 «Системы информационной безопасности»</w:t>
      </w:r>
    </w:p>
    <w:p w14:paraId="6196E94F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5816D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014A97D0" w14:textId="77777777" w:rsidR="00113A34" w:rsidRPr="00790B49" w:rsidRDefault="00113A34" w:rsidP="00113A34">
      <w:pPr>
        <w:spacing w:after="0"/>
        <w:ind w:firstLine="426"/>
        <w:rPr>
          <w:rFonts w:eastAsia="Times New Roman" w:cs="Times New Roman"/>
          <w:color w:val="000000"/>
          <w:szCs w:val="28"/>
          <w:lang w:val="ru-RU"/>
        </w:rPr>
      </w:pPr>
    </w:p>
    <w:p w14:paraId="25AEB7A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AC7E772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Утверждаю</w:t>
      </w:r>
    </w:p>
    <w:p w14:paraId="2206CFBA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И.о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зав. кафедрой </w:t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КиИИ</w:t>
      </w:r>
      <w:proofErr w:type="spellEnd"/>
    </w:p>
    <w:p w14:paraId="7A5BE37D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Алькина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А.Д.</w:t>
      </w:r>
    </w:p>
    <w:p w14:paraId="32333935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>2026 г.</w:t>
      </w:r>
    </w:p>
    <w:p w14:paraId="72267766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48BF796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4A0DC8C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5A39E4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9F7C76B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1AA3A3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ЗАДАНИЕ</w:t>
      </w:r>
    </w:p>
    <w:p w14:paraId="6A887B5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по дипломному проекту студента</w:t>
      </w:r>
    </w:p>
    <w:p w14:paraId="10F0A242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u w:val="single"/>
          <w:lang w:val="ru-RU"/>
        </w:rPr>
      </w:pP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Жалмаганбетову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Еламану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Манарбекулы</w:t>
      </w:r>
      <w:proofErr w:type="spellEnd"/>
    </w:p>
    <w:p w14:paraId="7A8D75CB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4"/>
          <w:lang w:val="ru-RU"/>
        </w:rPr>
      </w:pPr>
      <w:r w:rsidRPr="00790B49">
        <w:rPr>
          <w:rFonts w:eastAsia="Times New Roman" w:cs="Times New Roman"/>
          <w:color w:val="000000"/>
          <w:szCs w:val="24"/>
          <w:lang w:val="ru-RU"/>
        </w:rPr>
        <w:t>(фамилия, имя, отчество)</w:t>
      </w:r>
    </w:p>
    <w:p w14:paraId="1FECF950" w14:textId="77777777" w:rsidR="00113A34" w:rsidRPr="00790B49" w:rsidRDefault="00113A34" w:rsidP="00113A34">
      <w:pPr>
        <w:widowControl w:val="0"/>
        <w:autoSpaceDE w:val="0"/>
        <w:autoSpaceDN w:val="0"/>
        <w:spacing w:before="321" w:after="0"/>
        <w:ind w:firstLine="426"/>
        <w:jc w:val="both"/>
        <w:rPr>
          <w:rFonts w:eastAsia="Times New Roman" w:cs="Times New Roman"/>
          <w:szCs w:val="28"/>
          <w:lang w:val="ru-RU"/>
        </w:rPr>
      </w:pPr>
    </w:p>
    <w:p w14:paraId="6125429C" w14:textId="77777777" w:rsidR="00113A34" w:rsidRPr="00790B49" w:rsidRDefault="00113A34" w:rsidP="00113A34">
      <w:pPr>
        <w:tabs>
          <w:tab w:val="left" w:pos="851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1.Тема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проекта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«</w:t>
      </w:r>
      <w:r w:rsidRPr="00790B49">
        <w:rPr>
          <w:rFonts w:eastAsia="Times New Roman" w:cs="Times New Roman"/>
          <w:bCs/>
          <w:noProof/>
          <w:spacing w:val="-1"/>
          <w:szCs w:val="28"/>
          <w:lang w:val="kk-KZ"/>
        </w:rPr>
        <w:t>Разработка программного средства анализа журналов безопасности операционной системы на рабочей станции</w:t>
      </w:r>
      <w:r w:rsidRPr="00790B49">
        <w:rPr>
          <w:rFonts w:eastAsia="Times New Roman" w:cs="Times New Roman"/>
          <w:szCs w:val="24"/>
          <w:lang w:val="ru-RU"/>
        </w:rPr>
        <w:t>».</w:t>
      </w:r>
    </w:p>
    <w:p w14:paraId="6D793EA0" w14:textId="77777777" w:rsidR="00113A34" w:rsidRPr="00790B49" w:rsidRDefault="00113A34" w:rsidP="00113A34">
      <w:pPr>
        <w:tabs>
          <w:tab w:val="left" w:pos="851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Утверждена</w:t>
      </w:r>
      <w:r w:rsidRPr="00790B49">
        <w:rPr>
          <w:rFonts w:eastAsia="Times New Roman" w:cs="Times New Roman"/>
          <w:spacing w:val="-5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приказом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по</w:t>
      </w:r>
      <w:r w:rsidRPr="00790B49">
        <w:rPr>
          <w:rFonts w:eastAsia="Times New Roman" w:cs="Times New Roman"/>
          <w:spacing w:val="-2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университету</w:t>
      </w:r>
      <w:r w:rsidRPr="00790B49">
        <w:rPr>
          <w:rFonts w:eastAsia="Times New Roman" w:cs="Times New Roman"/>
          <w:spacing w:val="-9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от</w:t>
      </w:r>
      <w:r w:rsidRPr="00790B49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«13»</w:t>
      </w:r>
      <w:r w:rsidRPr="00790B49">
        <w:rPr>
          <w:rFonts w:eastAsia="Times New Roman" w:cs="Times New Roman"/>
          <w:spacing w:val="-9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апреля</w:t>
      </w:r>
      <w:r w:rsidRPr="00790B49">
        <w:rPr>
          <w:rFonts w:eastAsia="Times New Roman" w:cs="Times New Roman"/>
          <w:spacing w:val="-4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г.</w:t>
      </w:r>
      <w:r w:rsidRPr="00790B49">
        <w:rPr>
          <w:rFonts w:eastAsia="Times New Roman" w:cs="Times New Roman"/>
          <w:spacing w:val="-3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№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2"/>
          <w:szCs w:val="28"/>
          <w:highlight w:val="yellow"/>
          <w:u w:val="single"/>
          <w:lang w:val="ru-RU"/>
        </w:rPr>
        <w:t>30Б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>.</w:t>
      </w:r>
    </w:p>
    <w:p w14:paraId="5F6465CD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0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Срок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сдачи</w:t>
      </w:r>
      <w:r w:rsidRPr="00790B49">
        <w:rPr>
          <w:rFonts w:eastAsia="Times New Roman" w:cs="Times New Roman"/>
          <w:spacing w:val="-6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студентом</w:t>
      </w:r>
      <w:r w:rsidRPr="00790B49">
        <w:rPr>
          <w:rFonts w:eastAsia="Times New Roman" w:cs="Times New Roman"/>
          <w:spacing w:val="-5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законченной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 xml:space="preserve">работы </w:t>
      </w:r>
      <w:r w:rsidRPr="00790B49">
        <w:rPr>
          <w:rFonts w:eastAsia="Times New Roman" w:cs="Times New Roman"/>
          <w:szCs w:val="24"/>
          <w:u w:val="single"/>
          <w:lang w:val="ru-RU"/>
        </w:rPr>
        <w:t>«03»</w:t>
      </w:r>
      <w:r w:rsidRPr="00790B49">
        <w:rPr>
          <w:rFonts w:eastAsia="Times New Roman" w:cs="Times New Roman"/>
          <w:spacing w:val="-10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июня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>г.</w:t>
      </w:r>
    </w:p>
    <w:p w14:paraId="29A2560C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1985"/>
          <w:tab w:val="left" w:pos="2977"/>
          <w:tab w:val="left" w:pos="3261"/>
          <w:tab w:val="left" w:pos="4253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>Исходные</w:t>
      </w:r>
      <w:r w:rsidRPr="00790B49">
        <w:rPr>
          <w:rFonts w:eastAsia="Times New Roman" w:cs="Times New Roman"/>
          <w:szCs w:val="24"/>
        </w:rPr>
        <w:tab/>
      </w:r>
      <w:r w:rsidRPr="00790B49">
        <w:rPr>
          <w:rFonts w:eastAsia="Times New Roman" w:cs="Times New Roman"/>
          <w:spacing w:val="-2"/>
          <w:szCs w:val="24"/>
          <w:lang w:val="ru-RU"/>
        </w:rPr>
        <w:t>данные</w:t>
      </w:r>
      <w:r w:rsidRPr="00790B49">
        <w:rPr>
          <w:rFonts w:eastAsia="Times New Roman" w:cs="Times New Roman"/>
          <w:szCs w:val="24"/>
        </w:rPr>
        <w:tab/>
      </w:r>
      <w:r w:rsidRPr="00790B49">
        <w:rPr>
          <w:rFonts w:eastAsia="Times New Roman" w:cs="Times New Roman"/>
          <w:spacing w:val="-10"/>
          <w:szCs w:val="24"/>
          <w:lang w:val="ru-RU"/>
        </w:rPr>
        <w:t>к</w:t>
      </w:r>
      <w:r w:rsidRPr="00790B49">
        <w:rPr>
          <w:rFonts w:eastAsia="Times New Roman" w:cs="Times New Roman"/>
          <w:szCs w:val="24"/>
        </w:rPr>
        <w:tab/>
      </w:r>
      <w:r w:rsidRPr="00790B49">
        <w:rPr>
          <w:rFonts w:eastAsia="Times New Roman" w:cs="Times New Roman"/>
          <w:spacing w:val="-2"/>
          <w:szCs w:val="24"/>
          <w:lang w:val="ru-RU"/>
        </w:rPr>
        <w:t>работе</w:t>
      </w:r>
      <w:r w:rsidRPr="00790B49">
        <w:rPr>
          <w:rFonts w:eastAsia="Times New Roman" w:cs="Times New Roman"/>
          <w:spacing w:val="-2"/>
          <w:szCs w:val="24"/>
        </w:rPr>
        <w:t>:</w:t>
      </w:r>
      <w:r w:rsidRPr="00790B49">
        <w:rPr>
          <w:rFonts w:eastAsia="Times New Roman" w:cs="Times New Roman"/>
          <w:szCs w:val="24"/>
        </w:rPr>
        <w:tab/>
        <w:t xml:space="preserve">Windows 10 x64, Python 3.11, PySide6 (Qt 6), SQLite 3 (WAL + foreign keys), </w:t>
      </w:r>
      <w:proofErr w:type="spellStart"/>
      <w:r w:rsidRPr="00790B49">
        <w:rPr>
          <w:rFonts w:eastAsia="Times New Roman" w:cs="Times New Roman"/>
          <w:szCs w:val="24"/>
        </w:rPr>
        <w:t>PyInstaller</w:t>
      </w:r>
      <w:proofErr w:type="spellEnd"/>
      <w:r w:rsidRPr="00790B49">
        <w:rPr>
          <w:rFonts w:eastAsia="Times New Roman" w:cs="Times New Roman"/>
          <w:szCs w:val="24"/>
        </w:rPr>
        <w:t xml:space="preserve">, pywin32 + </w:t>
      </w:r>
      <w:proofErr w:type="spellStart"/>
      <w:r w:rsidRPr="00790B49">
        <w:rPr>
          <w:rFonts w:eastAsia="Times New Roman" w:cs="Times New Roman"/>
          <w:szCs w:val="24"/>
        </w:rPr>
        <w:t>Evt</w:t>
      </w:r>
      <w:proofErr w:type="spellEnd"/>
      <w:r w:rsidRPr="00790B49">
        <w:rPr>
          <w:rFonts w:eastAsia="Times New Roman" w:cs="Times New Roman"/>
          <w:szCs w:val="24"/>
        </w:rPr>
        <w:t xml:space="preserve"> API, </w:t>
      </w:r>
      <w:proofErr w:type="spellStart"/>
      <w:r w:rsidRPr="00790B49">
        <w:rPr>
          <w:rFonts w:eastAsia="Times New Roman" w:cs="Times New Roman"/>
          <w:szCs w:val="24"/>
        </w:rPr>
        <w:t>Журналы</w:t>
      </w:r>
      <w:proofErr w:type="spellEnd"/>
      <w:r w:rsidRPr="00790B49">
        <w:rPr>
          <w:rFonts w:eastAsia="Times New Roman" w:cs="Times New Roman"/>
          <w:szCs w:val="24"/>
        </w:rPr>
        <w:t>: Security, System, Application, Sysmon, EVTX, YAML</w:t>
      </w:r>
    </w:p>
    <w:p w14:paraId="53CBC567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2410"/>
          <w:tab w:val="left" w:pos="3503"/>
          <w:tab w:val="left" w:pos="3853"/>
          <w:tab w:val="left" w:pos="4932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Содержание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расчетно-пояснительной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записки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(перечень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подлежащих разработке вопросов)</w:t>
      </w:r>
    </w:p>
    <w:p w14:paraId="4B60DF5A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8"/>
        </w:rPr>
      </w:pPr>
      <w:proofErr w:type="spellStart"/>
      <w:r w:rsidRPr="00790B49">
        <w:rPr>
          <w:rFonts w:eastAsia="Times New Roman" w:cs="Times New Roman"/>
          <w:spacing w:val="-2"/>
          <w:szCs w:val="28"/>
        </w:rPr>
        <w:t>Введение</w:t>
      </w:r>
      <w:proofErr w:type="spellEnd"/>
    </w:p>
    <w:p w14:paraId="5E655EDA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Предпроектные исследования</w:t>
      </w:r>
    </w:p>
    <w:p w14:paraId="71F4C542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 xml:space="preserve"> Выбор технологий и средств разработки</w:t>
      </w:r>
    </w:p>
    <w:p w14:paraId="56405CAD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Проектирование программного комплекса </w:t>
      </w:r>
      <w:proofErr w:type="spellStart"/>
      <w:r w:rsidRPr="00790B49">
        <w:rPr>
          <w:rFonts w:eastAsia="Times New Roman" w:cs="Times New Roman"/>
          <w:spacing w:val="-2"/>
          <w:szCs w:val="24"/>
          <w:lang w:val="ru-RU"/>
        </w:rPr>
        <w:t>mini</w:t>
      </w:r>
      <w:proofErr w:type="spellEnd"/>
      <w:r w:rsidRPr="00790B49">
        <w:rPr>
          <w:rFonts w:eastAsia="Times New Roman" w:cs="Times New Roman"/>
          <w:spacing w:val="-2"/>
          <w:szCs w:val="24"/>
          <w:lang w:val="ru-RU"/>
        </w:rPr>
        <w:t xml:space="preserve"> SIEM</w:t>
      </w:r>
    </w:p>
    <w:p w14:paraId="7E3041AB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Реализация программного комплекса</w:t>
      </w:r>
    </w:p>
    <w:p w14:paraId="1C5441BF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  <w:lang w:val="ru-RU"/>
        </w:rPr>
        <w:t xml:space="preserve"> Тестирование и апробация результатов</w:t>
      </w:r>
    </w:p>
    <w:p w14:paraId="676B0357" w14:textId="77777777" w:rsidR="00113A34" w:rsidRPr="00790B49" w:rsidRDefault="00113A34" w:rsidP="00113A34">
      <w:pPr>
        <w:tabs>
          <w:tab w:val="left" w:pos="567"/>
          <w:tab w:val="left" w:pos="778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</w:rPr>
      </w:pPr>
      <w:proofErr w:type="spellStart"/>
      <w:r w:rsidRPr="00790B49">
        <w:rPr>
          <w:rFonts w:eastAsia="Times New Roman" w:cs="Times New Roman"/>
          <w:spacing w:val="-2"/>
          <w:szCs w:val="24"/>
        </w:rPr>
        <w:t>Заключение</w:t>
      </w:r>
      <w:proofErr w:type="spellEnd"/>
    </w:p>
    <w:p w14:paraId="0F6C215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both"/>
        <w:rPr>
          <w:rFonts w:eastAsia="Times New Roman" w:cs="Times New Roman"/>
          <w:spacing w:val="-2"/>
          <w:szCs w:val="28"/>
          <w:lang w:val="ru-RU"/>
        </w:rPr>
      </w:pPr>
      <w:proofErr w:type="spellStart"/>
      <w:r w:rsidRPr="00790B49">
        <w:rPr>
          <w:rFonts w:eastAsia="Times New Roman" w:cs="Times New Roman"/>
          <w:szCs w:val="28"/>
        </w:rPr>
        <w:t>Список</w:t>
      </w:r>
      <w:proofErr w:type="spellEnd"/>
      <w:r w:rsidRPr="00790B49">
        <w:rPr>
          <w:rFonts w:eastAsia="Times New Roman" w:cs="Times New Roman"/>
          <w:spacing w:val="-14"/>
          <w:szCs w:val="28"/>
        </w:rPr>
        <w:t xml:space="preserve"> </w:t>
      </w:r>
      <w:proofErr w:type="spellStart"/>
      <w:r w:rsidRPr="00790B49">
        <w:rPr>
          <w:rFonts w:eastAsia="Times New Roman" w:cs="Times New Roman"/>
          <w:szCs w:val="28"/>
        </w:rPr>
        <w:t>использованной</w:t>
      </w:r>
      <w:proofErr w:type="spellEnd"/>
      <w:r w:rsidRPr="00790B49">
        <w:rPr>
          <w:rFonts w:eastAsia="Times New Roman" w:cs="Times New Roman"/>
          <w:spacing w:val="-12"/>
          <w:szCs w:val="28"/>
        </w:rPr>
        <w:t xml:space="preserve"> </w:t>
      </w:r>
      <w:proofErr w:type="spellStart"/>
      <w:r w:rsidRPr="00790B49">
        <w:rPr>
          <w:rFonts w:eastAsia="Times New Roman" w:cs="Times New Roman"/>
          <w:spacing w:val="-2"/>
          <w:szCs w:val="28"/>
        </w:rPr>
        <w:t>литературы</w:t>
      </w:r>
      <w:proofErr w:type="spellEnd"/>
    </w:p>
    <w:p w14:paraId="424795F7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proofErr w:type="spellStart"/>
      <w:r w:rsidRPr="00790B49">
        <w:rPr>
          <w:rFonts w:eastAsia="Times New Roman" w:cs="Times New Roman"/>
          <w:szCs w:val="28"/>
        </w:rPr>
        <w:t>Приложения</w:t>
      </w:r>
      <w:proofErr w:type="spellEnd"/>
      <w:r w:rsidRPr="00790B49">
        <w:rPr>
          <w:rFonts w:eastAsia="Times New Roman" w:cs="Times New Roman"/>
          <w:szCs w:val="28"/>
        </w:rPr>
        <w:t xml:space="preserve"> А — </w:t>
      </w:r>
      <w:proofErr w:type="spellStart"/>
      <w:r w:rsidRPr="00790B49">
        <w:rPr>
          <w:rFonts w:eastAsia="Times New Roman" w:cs="Times New Roman"/>
          <w:szCs w:val="28"/>
        </w:rPr>
        <w:t>листинг</w:t>
      </w:r>
      <w:proofErr w:type="spellEnd"/>
      <w:r w:rsidRPr="00790B49">
        <w:rPr>
          <w:rFonts w:eastAsia="Times New Roman" w:cs="Times New Roman"/>
          <w:szCs w:val="28"/>
        </w:rPr>
        <w:t xml:space="preserve">, Б — </w:t>
      </w:r>
      <w:proofErr w:type="spellStart"/>
      <w:r w:rsidRPr="00790B49">
        <w:rPr>
          <w:rFonts w:eastAsia="Times New Roman" w:cs="Times New Roman"/>
          <w:szCs w:val="28"/>
        </w:rPr>
        <w:t>нормоконтроль</w:t>
      </w:r>
      <w:proofErr w:type="spellEnd"/>
    </w:p>
    <w:p w14:paraId="4F5107A3" w14:textId="77777777" w:rsidR="00113A34" w:rsidRPr="00790B49" w:rsidRDefault="00113A34" w:rsidP="00113A34">
      <w:pPr>
        <w:tabs>
          <w:tab w:val="left" w:pos="920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lastRenderedPageBreak/>
        <w:t>5. Перечень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графического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материала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</w:p>
    <w:p w14:paraId="729EC90F" w14:textId="77777777" w:rsidR="00113A34" w:rsidRPr="00790B49" w:rsidRDefault="00113A34" w:rsidP="00113A34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kk-KZ"/>
        </w:rPr>
        <w:t>1) Архитектура mini SIEM</w:t>
      </w:r>
    </w:p>
    <w:p w14:paraId="50944447" w14:textId="77777777" w:rsidR="00113A34" w:rsidRPr="00790B49" w:rsidRDefault="00113A34" w:rsidP="00113A34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 xml:space="preserve">2) </w:t>
      </w:r>
      <w:r w:rsidRPr="00790B49">
        <w:rPr>
          <w:rFonts w:eastAsia="Times New Roman" w:cs="Times New Roman"/>
          <w:szCs w:val="24"/>
        </w:rPr>
        <w:t>ER</w:t>
      </w:r>
      <w:r w:rsidRPr="00790B49">
        <w:rPr>
          <w:rFonts w:eastAsia="Times New Roman" w:cs="Times New Roman"/>
          <w:szCs w:val="24"/>
          <w:lang w:val="ru-RU"/>
        </w:rPr>
        <w:t>-диаграмма БД</w:t>
      </w:r>
    </w:p>
    <w:p w14:paraId="630C2D22" w14:textId="77777777" w:rsidR="00113A34" w:rsidRPr="00790B49" w:rsidRDefault="00113A34" w:rsidP="00113A34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3) Диаграмма последовательности</w:t>
      </w:r>
    </w:p>
    <w:p w14:paraId="652C6D48" w14:textId="77777777" w:rsidR="00113A34" w:rsidRPr="00790B49" w:rsidRDefault="00113A34" w:rsidP="00113A34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4) Результаты тестирования + HTML-отчёт</w:t>
      </w:r>
    </w:p>
    <w:p w14:paraId="74694DA0" w14:textId="77777777" w:rsidR="00113A34" w:rsidRPr="00790B49" w:rsidRDefault="00113A34" w:rsidP="00113A34">
      <w:pPr>
        <w:tabs>
          <w:tab w:val="left" w:pos="869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</w:p>
    <w:p w14:paraId="06D3F79A" w14:textId="77777777" w:rsidR="00113A34" w:rsidRPr="00790B49" w:rsidRDefault="00113A34" w:rsidP="00113A34">
      <w:pPr>
        <w:autoSpaceDE w:val="0"/>
        <w:autoSpaceDN w:val="0"/>
        <w:spacing w:after="0"/>
        <w:ind w:firstLine="426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 xml:space="preserve">6. </w:t>
      </w:r>
      <w:r w:rsidRPr="00790B49">
        <w:rPr>
          <w:rFonts w:eastAsia="Times New Roman" w:cs="Times New Roman"/>
          <w:color w:val="000000"/>
          <w:szCs w:val="28"/>
          <w:lang w:val="ru-RU"/>
        </w:rPr>
        <w:t>Консультанты по проекту, с указанием относящихся к ним разделов</w:t>
      </w:r>
    </w:p>
    <w:tbl>
      <w:tblPr>
        <w:tblStyle w:val="TableNormal"/>
        <w:tblW w:w="9699" w:type="dxa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8"/>
        <w:gridCol w:w="2116"/>
        <w:gridCol w:w="1917"/>
        <w:gridCol w:w="1868"/>
      </w:tblGrid>
      <w:tr w:rsidR="00113A34" w:rsidRPr="00790B49" w14:paraId="6894B64E" w14:textId="77777777" w:rsidTr="00C30788">
        <w:trPr>
          <w:trHeight w:val="321"/>
        </w:trPr>
        <w:tc>
          <w:tcPr>
            <w:tcW w:w="3798" w:type="dxa"/>
            <w:vMerge w:val="restart"/>
          </w:tcPr>
          <w:p w14:paraId="0CCE87D2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Раздел</w:t>
            </w:r>
            <w:proofErr w:type="spellEnd"/>
          </w:p>
        </w:tc>
        <w:tc>
          <w:tcPr>
            <w:tcW w:w="2116" w:type="dxa"/>
            <w:vMerge w:val="restart"/>
          </w:tcPr>
          <w:p w14:paraId="6A3D3198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Консультанты</w:t>
            </w:r>
            <w:proofErr w:type="spellEnd"/>
          </w:p>
        </w:tc>
        <w:tc>
          <w:tcPr>
            <w:tcW w:w="3785" w:type="dxa"/>
            <w:gridSpan w:val="2"/>
            <w:vAlign w:val="center"/>
          </w:tcPr>
          <w:p w14:paraId="48A477CC" w14:textId="77777777" w:rsidR="00113A34" w:rsidRPr="00790B49" w:rsidRDefault="00113A34" w:rsidP="00C30788">
            <w:pPr>
              <w:spacing w:after="0" w:line="301" w:lineRule="exact"/>
              <w:ind w:firstLine="0"/>
              <w:rPr>
                <w:rFonts w:eastAsia="Times New Roman" w:cs="Times New Roman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Подпись</w:t>
            </w:r>
            <w:proofErr w:type="spellEnd"/>
            <w:r w:rsidRPr="00790B49">
              <w:rPr>
                <w:rFonts w:eastAsia="Times New Roman" w:cs="Times New Roman"/>
                <w:color w:val="000000"/>
                <w:szCs w:val="28"/>
              </w:rPr>
              <w:t xml:space="preserve">, </w:t>
            </w: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дата</w:t>
            </w:r>
            <w:proofErr w:type="spellEnd"/>
          </w:p>
        </w:tc>
      </w:tr>
      <w:tr w:rsidR="00113A34" w:rsidRPr="00790B49" w14:paraId="4DB455BA" w14:textId="77777777" w:rsidTr="00C30788">
        <w:trPr>
          <w:trHeight w:val="642"/>
        </w:trPr>
        <w:tc>
          <w:tcPr>
            <w:tcW w:w="3798" w:type="dxa"/>
            <w:vMerge/>
            <w:tcBorders>
              <w:top w:val="nil"/>
            </w:tcBorders>
          </w:tcPr>
          <w:p w14:paraId="2C22CF70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2116" w:type="dxa"/>
            <w:vMerge/>
            <w:tcBorders>
              <w:top w:val="nil"/>
            </w:tcBorders>
          </w:tcPr>
          <w:p w14:paraId="4E7CD441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1917" w:type="dxa"/>
            <w:vAlign w:val="center"/>
          </w:tcPr>
          <w:p w14:paraId="25E78FEA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3F88D6BB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spacing w:val="-6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выдал</w:t>
            </w:r>
            <w:proofErr w:type="spellEnd"/>
          </w:p>
        </w:tc>
        <w:tc>
          <w:tcPr>
            <w:tcW w:w="1868" w:type="dxa"/>
            <w:vAlign w:val="center"/>
          </w:tcPr>
          <w:p w14:paraId="7FA28BC9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19D9A5A4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Принял</w:t>
            </w:r>
            <w:proofErr w:type="spellEnd"/>
          </w:p>
        </w:tc>
      </w:tr>
      <w:tr w:rsidR="00113A34" w:rsidRPr="00790B49" w14:paraId="4C11A0EA" w14:textId="77777777" w:rsidTr="00C30788">
        <w:trPr>
          <w:trHeight w:val="969"/>
        </w:trPr>
        <w:tc>
          <w:tcPr>
            <w:tcW w:w="3798" w:type="dxa"/>
          </w:tcPr>
          <w:p w14:paraId="1A498F8C" w14:textId="77777777" w:rsidR="00113A34" w:rsidRPr="00790B49" w:rsidRDefault="00113A34" w:rsidP="00C30788">
            <w:pPr>
              <w:spacing w:after="0" w:line="322" w:lineRule="exact"/>
              <w:ind w:firstLine="0"/>
              <w:rPr>
                <w:rFonts w:eastAsia="Times New Roman" w:cs="Times New Roman"/>
              </w:rPr>
            </w:pPr>
            <w:r w:rsidRPr="00790B49">
              <w:rPr>
                <w:rFonts w:eastAsia="Times New Roman" w:cs="Times New Roman"/>
              </w:rPr>
              <w:t>1</w:t>
            </w:r>
            <w:r w:rsidRPr="00790B49">
              <w:rPr>
                <w:rFonts w:eastAsia="Times New Roman" w:cs="Times New Roman"/>
                <w:spacing w:val="40"/>
              </w:rPr>
              <w:t>.</w:t>
            </w:r>
            <w:r w:rsidRPr="00790B49">
              <w:rPr>
                <w:rFonts w:eastAsia="Times New Roman" w:cs="Times New Roman"/>
              </w:rPr>
              <w:t xml:space="preserve">Анализ </w:t>
            </w:r>
            <w:proofErr w:type="spellStart"/>
            <w:r w:rsidRPr="00790B49">
              <w:rPr>
                <w:rFonts w:eastAsia="Times New Roman" w:cs="Times New Roman"/>
              </w:rPr>
              <w:t>предметной</w:t>
            </w:r>
            <w:proofErr w:type="spellEnd"/>
            <w:r w:rsidRPr="00790B49">
              <w:rPr>
                <w:rFonts w:eastAsia="Times New Roman" w:cs="Times New Roman"/>
              </w:rPr>
              <w:t xml:space="preserve"> </w:t>
            </w:r>
            <w:proofErr w:type="spellStart"/>
            <w:r w:rsidRPr="00790B49">
              <w:rPr>
                <w:rFonts w:eastAsia="Times New Roman" w:cs="Times New Roman"/>
              </w:rPr>
              <w:t>области</w:t>
            </w:r>
            <w:proofErr w:type="spellEnd"/>
          </w:p>
        </w:tc>
        <w:tc>
          <w:tcPr>
            <w:tcW w:w="2116" w:type="dxa"/>
          </w:tcPr>
          <w:p w14:paraId="1314B292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917" w:type="dxa"/>
          </w:tcPr>
          <w:p w14:paraId="1C13542C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13.04.2026</w:t>
            </w:r>
          </w:p>
        </w:tc>
        <w:tc>
          <w:tcPr>
            <w:tcW w:w="1868" w:type="dxa"/>
          </w:tcPr>
          <w:p w14:paraId="2C90DA40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</w:tr>
      <w:tr w:rsidR="00113A34" w:rsidRPr="00790B49" w14:paraId="3A814103" w14:textId="77777777" w:rsidTr="00C30788">
        <w:trPr>
          <w:trHeight w:val="1286"/>
        </w:trPr>
        <w:tc>
          <w:tcPr>
            <w:tcW w:w="3798" w:type="dxa"/>
          </w:tcPr>
          <w:p w14:paraId="5B571EC7" w14:textId="77777777" w:rsidR="00113A34" w:rsidRPr="00790B49" w:rsidRDefault="00113A34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2.</w:t>
            </w:r>
            <w:r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lang w:val="ru-RU"/>
              </w:rPr>
              <w:t>Выбор технологического стека и проектирование архитектуры</w:t>
            </w:r>
          </w:p>
        </w:tc>
        <w:tc>
          <w:tcPr>
            <w:tcW w:w="2116" w:type="dxa"/>
          </w:tcPr>
          <w:p w14:paraId="3844961B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917" w:type="dxa"/>
          </w:tcPr>
          <w:p w14:paraId="3A3F4D2B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  <w:tc>
          <w:tcPr>
            <w:tcW w:w="1868" w:type="dxa"/>
          </w:tcPr>
          <w:p w14:paraId="29804FC7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</w:tr>
      <w:tr w:rsidR="00113A34" w:rsidRPr="00790B49" w14:paraId="2384EF18" w14:textId="77777777" w:rsidTr="00C30788">
        <w:trPr>
          <w:trHeight w:val="642"/>
        </w:trPr>
        <w:tc>
          <w:tcPr>
            <w:tcW w:w="3798" w:type="dxa"/>
          </w:tcPr>
          <w:p w14:paraId="0BA7E104" w14:textId="77777777" w:rsidR="00113A34" w:rsidRPr="00790B49" w:rsidRDefault="00113A34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10"/>
                <w:lang w:val="ru-RU"/>
              </w:rPr>
              <w:t>3</w:t>
            </w:r>
            <w:r w:rsidRPr="00790B49">
              <w:rPr>
                <w:rFonts w:eastAsia="Times New Roman" w:cs="Times New Roman"/>
                <w:lang w:val="ru-RU"/>
              </w:rPr>
              <w:t>.</w:t>
            </w:r>
            <w:r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 xml:space="preserve">Реализация программного комплекса </w:t>
            </w:r>
            <w:proofErr w:type="spellStart"/>
            <w:r w:rsidRPr="00790B49">
              <w:rPr>
                <w:rFonts w:eastAsia="Times New Roman" w:cs="Times New Roman"/>
                <w:spacing w:val="-2"/>
                <w:lang w:val="ru-RU"/>
              </w:rPr>
              <w:t>mini</w:t>
            </w:r>
            <w:proofErr w:type="spellEnd"/>
            <w:r w:rsidRPr="00790B49">
              <w:rPr>
                <w:rFonts w:eastAsia="Times New Roman" w:cs="Times New Roman"/>
                <w:spacing w:val="-2"/>
                <w:lang w:val="ru-RU"/>
              </w:rPr>
              <w:t xml:space="preserve"> SIEM</w:t>
            </w:r>
          </w:p>
        </w:tc>
        <w:tc>
          <w:tcPr>
            <w:tcW w:w="2116" w:type="dxa"/>
          </w:tcPr>
          <w:p w14:paraId="42701086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917" w:type="dxa"/>
          </w:tcPr>
          <w:p w14:paraId="6036B5C0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  <w:tc>
          <w:tcPr>
            <w:tcW w:w="1868" w:type="dxa"/>
          </w:tcPr>
          <w:p w14:paraId="2DE7751F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</w:tr>
      <w:tr w:rsidR="00113A34" w:rsidRPr="00790B49" w14:paraId="648ED150" w14:textId="77777777" w:rsidTr="00C30788">
        <w:trPr>
          <w:trHeight w:val="969"/>
        </w:trPr>
        <w:tc>
          <w:tcPr>
            <w:tcW w:w="3798" w:type="dxa"/>
          </w:tcPr>
          <w:p w14:paraId="3DD53479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</w:rPr>
            </w:pPr>
            <w:r w:rsidRPr="00790B49">
              <w:rPr>
                <w:rFonts w:eastAsia="Times New Roman" w:cs="Times New Roman"/>
                <w:spacing w:val="-5"/>
              </w:rPr>
              <w:t>4.</w:t>
            </w:r>
            <w:r w:rsidRPr="00790B4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790B49">
              <w:rPr>
                <w:rFonts w:eastAsia="Times New Roman" w:cs="Times New Roman"/>
                <w:spacing w:val="-2"/>
              </w:rPr>
              <w:t>Тестирование</w:t>
            </w:r>
            <w:proofErr w:type="spellEnd"/>
            <w:r w:rsidRPr="00790B49">
              <w:rPr>
                <w:rFonts w:eastAsia="Times New Roman" w:cs="Times New Roman"/>
                <w:spacing w:val="-2"/>
              </w:rPr>
              <w:t xml:space="preserve"> и </w:t>
            </w:r>
            <w:proofErr w:type="spellStart"/>
            <w:r w:rsidRPr="00790B49">
              <w:rPr>
                <w:rFonts w:eastAsia="Times New Roman" w:cs="Times New Roman"/>
                <w:spacing w:val="-2"/>
              </w:rPr>
              <w:t>отладка</w:t>
            </w:r>
            <w:proofErr w:type="spellEnd"/>
          </w:p>
        </w:tc>
        <w:tc>
          <w:tcPr>
            <w:tcW w:w="2116" w:type="dxa"/>
          </w:tcPr>
          <w:p w14:paraId="374AEE1C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917" w:type="dxa"/>
          </w:tcPr>
          <w:p w14:paraId="509D6E14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  <w:tc>
          <w:tcPr>
            <w:tcW w:w="1868" w:type="dxa"/>
          </w:tcPr>
          <w:p w14:paraId="4294E12A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</w:tr>
      <w:tr w:rsidR="00113A34" w:rsidRPr="00790B49" w14:paraId="1031171C" w14:textId="77777777" w:rsidTr="00C30788">
        <w:trPr>
          <w:trHeight w:val="964"/>
        </w:trPr>
        <w:tc>
          <w:tcPr>
            <w:tcW w:w="3798" w:type="dxa"/>
          </w:tcPr>
          <w:p w14:paraId="5600C7B9" w14:textId="77777777" w:rsidR="00113A34" w:rsidRPr="00790B49" w:rsidRDefault="00113A34" w:rsidP="00C30788">
            <w:pPr>
              <w:spacing w:after="0" w:line="315" w:lineRule="exact"/>
              <w:ind w:firstLine="0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Нормоконтроль</w:t>
            </w:r>
            <w:proofErr w:type="spellEnd"/>
          </w:p>
        </w:tc>
        <w:tc>
          <w:tcPr>
            <w:tcW w:w="2116" w:type="dxa"/>
          </w:tcPr>
          <w:p w14:paraId="76FADFFE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lang w:val="ru-RU"/>
              </w:rPr>
              <w:t>Коккоз</w:t>
            </w:r>
            <w:proofErr w:type="spellEnd"/>
            <w:r w:rsidRPr="00790B49">
              <w:rPr>
                <w:rFonts w:eastAsia="Times New Roman" w:cs="Times New Roman"/>
                <w:spacing w:val="-17"/>
              </w:rPr>
              <w:t xml:space="preserve"> 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</w:p>
        </w:tc>
        <w:tc>
          <w:tcPr>
            <w:tcW w:w="1917" w:type="dxa"/>
          </w:tcPr>
          <w:p w14:paraId="117000AC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  <w:tc>
          <w:tcPr>
            <w:tcW w:w="1868" w:type="dxa"/>
          </w:tcPr>
          <w:p w14:paraId="10D68175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03.06.2026</w:t>
            </w:r>
          </w:p>
        </w:tc>
      </w:tr>
    </w:tbl>
    <w:p w14:paraId="46504A17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13721AF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7.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Дата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выдачи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задания</w:t>
      </w:r>
      <w:r w:rsidRPr="00790B49"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13.04.2026</w:t>
      </w:r>
      <w:r w:rsidRPr="00790B49">
        <w:rPr>
          <w:rFonts w:eastAsia="Times New Roman" w:cs="Times New Roman"/>
          <w:spacing w:val="-7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8"/>
          <w:u w:val="single"/>
          <w:lang w:val="ru-RU"/>
        </w:rPr>
        <w:t>г.</w:t>
      </w:r>
    </w:p>
    <w:p w14:paraId="0B13FB70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8A1A865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Руководитель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Start w:id="5" w:name="_Hlk199334191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End w:id="5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И.Г.</w:t>
      </w:r>
    </w:p>
    <w:p w14:paraId="0CC5E0B8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pacing w:val="-2"/>
          <w:szCs w:val="28"/>
          <w:lang w:val="ru-RU"/>
        </w:rPr>
        <w:t>(подпись)</w:t>
      </w:r>
    </w:p>
    <w:p w14:paraId="1E4AA4E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</w:p>
    <w:p w14:paraId="30A4CBEB" w14:textId="77777777" w:rsidR="00113A34" w:rsidRPr="00790B49" w:rsidRDefault="00113A34" w:rsidP="00113A34">
      <w:pPr>
        <w:spacing w:after="0"/>
        <w:ind w:firstLine="425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Задание принял к исполнению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3D2FD15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</w:rPr>
      </w:pPr>
      <w:r w:rsidRPr="00790B49">
        <w:rPr>
          <w:rFonts w:eastAsia="Times New Roman" w:cs="Times New Roman"/>
          <w:szCs w:val="28"/>
        </w:rPr>
        <w:t>(</w:t>
      </w:r>
      <w:proofErr w:type="spellStart"/>
      <w:r w:rsidRPr="00790B49">
        <w:rPr>
          <w:rFonts w:eastAsia="Times New Roman" w:cs="Times New Roman"/>
          <w:szCs w:val="28"/>
        </w:rPr>
        <w:t>подпись</w:t>
      </w:r>
      <w:proofErr w:type="spellEnd"/>
      <w:r w:rsidRPr="00790B49">
        <w:rPr>
          <w:rFonts w:eastAsia="Times New Roman" w:cs="Times New Roman"/>
          <w:spacing w:val="-12"/>
          <w:szCs w:val="28"/>
        </w:rPr>
        <w:t xml:space="preserve"> </w:t>
      </w:r>
      <w:proofErr w:type="spellStart"/>
      <w:r w:rsidRPr="00790B49">
        <w:rPr>
          <w:rFonts w:eastAsia="Times New Roman" w:cs="Times New Roman"/>
          <w:spacing w:val="-2"/>
          <w:szCs w:val="28"/>
        </w:rPr>
        <w:t>студента</w:t>
      </w:r>
      <w:proofErr w:type="spellEnd"/>
      <w:r w:rsidRPr="00790B49">
        <w:rPr>
          <w:rFonts w:eastAsia="Times New Roman" w:cs="Times New Roman"/>
          <w:spacing w:val="-2"/>
          <w:szCs w:val="28"/>
        </w:rPr>
        <w:t>)</w:t>
      </w:r>
    </w:p>
    <w:p w14:paraId="6E7E9759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szCs w:val="28"/>
          <w:lang w:val="kk-KZ"/>
        </w:rPr>
      </w:pPr>
    </w:p>
    <w:p w14:paraId="098119A3" w14:textId="77777777" w:rsidR="00113A34" w:rsidRPr="00790B49" w:rsidRDefault="00113A34" w:rsidP="00113A34">
      <w:pPr>
        <w:spacing w:after="200" w:line="276" w:lineRule="auto"/>
        <w:ind w:firstLine="425"/>
        <w:jc w:val="both"/>
        <w:rPr>
          <w:rFonts w:eastAsia="Times New Roman" w:cs="Times New Roman"/>
          <w:szCs w:val="28"/>
          <w:lang w:val="kk-KZ"/>
        </w:rPr>
      </w:pPr>
      <w:r w:rsidRPr="00790B49"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A53F9" wp14:editId="08746BD3">
                <wp:simplePos x="0" y="0"/>
                <wp:positionH relativeFrom="margin">
                  <wp:align>center</wp:align>
                </wp:positionH>
                <wp:positionV relativeFrom="page">
                  <wp:posOffset>9787890</wp:posOffset>
                </wp:positionV>
                <wp:extent cx="624205" cy="226060"/>
                <wp:effectExtent l="0" t="0" r="4445" b="2540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05" cy="22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065EC" id="Прямоугольник 52" o:spid="_x0000_s1026" style="position:absolute;margin-left:0;margin-top:770.7pt;width:49.15pt;height:17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" stroked="f">
                <w10:wrap anchorx="margin" anchory="page"/>
              </v:rect>
            </w:pict>
          </mc:Fallback>
        </mc:AlternateContent>
      </w:r>
      <w:r w:rsidRPr="00790B49">
        <w:rPr>
          <w:rFonts w:eastAsia="Times New Roman" w:cs="Times New Roman"/>
          <w:szCs w:val="28"/>
          <w:lang w:val="kk-KZ"/>
        </w:rPr>
        <w:br w:type="page"/>
      </w:r>
    </w:p>
    <w:p w14:paraId="38C12FB2" w14:textId="77777777" w:rsidR="00113A34" w:rsidRPr="00790B49" w:rsidRDefault="00113A34" w:rsidP="00113A34">
      <w:pPr>
        <w:spacing w:before="72" w:after="0"/>
        <w:ind w:left="1794" w:right="1801" w:firstLine="425"/>
        <w:jc w:val="center"/>
        <w:rPr>
          <w:rFonts w:eastAsia="Times New Roman" w:cs="Times New Roman"/>
          <w:b/>
          <w:szCs w:val="24"/>
          <w:lang w:val="ru-RU"/>
        </w:rPr>
      </w:pPr>
      <w:r w:rsidRPr="00790B49">
        <w:rPr>
          <w:rFonts w:eastAsia="Times New Roman" w:cs="Times New Roman"/>
          <w:b/>
          <w:szCs w:val="24"/>
          <w:lang w:val="ru-RU"/>
        </w:rPr>
        <w:lastRenderedPageBreak/>
        <w:t>КАЛЕНДАРНЫЙ</w:t>
      </w:r>
      <w:r w:rsidRPr="00790B49">
        <w:rPr>
          <w:rFonts w:eastAsia="Times New Roman" w:cs="Times New Roman"/>
          <w:b/>
          <w:spacing w:val="-17"/>
          <w:szCs w:val="24"/>
          <w:lang w:val="ru-RU"/>
        </w:rPr>
        <w:t xml:space="preserve"> </w:t>
      </w:r>
      <w:r w:rsidRPr="00790B49">
        <w:rPr>
          <w:rFonts w:eastAsia="Times New Roman" w:cs="Times New Roman"/>
          <w:b/>
          <w:spacing w:val="-4"/>
          <w:szCs w:val="24"/>
          <w:lang w:val="ru-RU"/>
        </w:rPr>
        <w:t>ПЛАН</w:t>
      </w:r>
    </w:p>
    <w:p w14:paraId="664FA35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tbl>
      <w:tblPr>
        <w:tblW w:w="9628" w:type="dxa"/>
        <w:tblInd w:w="-80" w:type="dxa"/>
        <w:tblLayout w:type="fixed"/>
        <w:tblLook w:val="0400" w:firstRow="0" w:lastRow="0" w:firstColumn="0" w:lastColumn="0" w:noHBand="0" w:noVBand="1"/>
      </w:tblPr>
      <w:tblGrid>
        <w:gridCol w:w="1154"/>
        <w:gridCol w:w="4365"/>
        <w:gridCol w:w="2253"/>
        <w:gridCol w:w="1856"/>
      </w:tblGrid>
      <w:tr w:rsidR="00113A34" w:rsidRPr="00790B49" w14:paraId="2CCA0A2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4A99" w14:textId="77777777" w:rsidR="00113A34" w:rsidRPr="00790B49" w:rsidRDefault="00113A34" w:rsidP="00C30788">
            <w:pPr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№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7FD5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Наименование этапов дипломного проекта (работы)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DAF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Срок выполнения этапов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BD5B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Примечание</w:t>
            </w:r>
          </w:p>
        </w:tc>
      </w:tr>
      <w:tr w:rsidR="00113A34" w:rsidRPr="00790B49" w14:paraId="4CDD3F8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2A13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1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10EB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zCs w:val="24"/>
                <w:lang w:val="ru-RU"/>
              </w:rPr>
              <w:t>Анализ предметной области и обзор существующих SIEM-решений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BE11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13.04 – 22.04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82F2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5FDF83E6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E28E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2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55BA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zCs w:val="24"/>
                <w:lang w:val="ru-RU"/>
              </w:rPr>
              <w:t>Выбор технологического стека и проектирование архитектуры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88DF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22.04 – 04.05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DE15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E0B5D44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F835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D815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Реализация программного комплекса </w:t>
            </w:r>
            <w:proofErr w:type="spellStart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mini</w:t>
            </w:r>
            <w:proofErr w:type="spellEnd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 SIEM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5467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04.05 – 18.05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C4CB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1E3AE251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B20C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4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66FA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Тестирование и отладка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5EE2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18.05 – 25.05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EAAD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A75030F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ED74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6589" w14:textId="77777777" w:rsidR="00113A34" w:rsidRPr="00790B49" w:rsidRDefault="00113A34" w:rsidP="00C30788">
            <w:pPr>
              <w:widowControl w:val="0"/>
              <w:tabs>
                <w:tab w:val="left" w:pos="2573"/>
              </w:tabs>
              <w:autoSpaceDE w:val="0"/>
              <w:autoSpaceDN w:val="0"/>
              <w:spacing w:after="0" w:line="315" w:lineRule="exact"/>
              <w:ind w:left="-50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пояснительной</w:t>
            </w:r>
          </w:p>
          <w:p w14:paraId="59663646" w14:textId="77777777" w:rsidR="00113A34" w:rsidRPr="00790B49" w:rsidRDefault="00113A34" w:rsidP="00C30788">
            <w:pPr>
              <w:widowControl w:val="0"/>
              <w:spacing w:after="0"/>
              <w:ind w:left="-50"/>
              <w:jc w:val="both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записки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FEDC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25.05 –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192F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F52D699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07E7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6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FE42" w14:textId="77777777" w:rsidR="00113A34" w:rsidRPr="00790B49" w:rsidRDefault="00113A34" w:rsidP="00C30788">
            <w:pPr>
              <w:widowControl w:val="0"/>
              <w:tabs>
                <w:tab w:val="left" w:pos="2734"/>
              </w:tabs>
              <w:autoSpaceDE w:val="0"/>
              <w:autoSpaceDN w:val="0"/>
              <w:spacing w:after="0" w:line="315" w:lineRule="exact"/>
              <w:ind w:left="-50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графического</w:t>
            </w:r>
          </w:p>
          <w:p w14:paraId="73F125E8" w14:textId="77777777" w:rsidR="00113A34" w:rsidRPr="00790B49" w:rsidRDefault="00113A34" w:rsidP="00C30788">
            <w:pPr>
              <w:spacing w:after="0"/>
              <w:ind w:left="-5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материала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1FE8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>25.05 –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CD0A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</w:tbl>
    <w:p w14:paraId="77FF5683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p w14:paraId="19A6E2D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25A1B1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45CF17C7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4D00AE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2C3E2E8F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688CEF1A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01BD9968" w14:textId="77777777" w:rsidR="00113A34" w:rsidRPr="00790B49" w:rsidRDefault="00113A34" w:rsidP="00113A34">
      <w:pPr>
        <w:widowControl w:val="0"/>
        <w:autoSpaceDE w:val="0"/>
        <w:autoSpaceDN w:val="0"/>
        <w:spacing w:before="139" w:after="0"/>
        <w:rPr>
          <w:rFonts w:eastAsia="Times New Roman" w:cs="Times New Roman"/>
          <w:b/>
          <w:szCs w:val="28"/>
          <w:lang w:val="ru-RU"/>
        </w:rPr>
      </w:pPr>
    </w:p>
    <w:p w14:paraId="61B2DFE7" w14:textId="77777777" w:rsidR="00113A34" w:rsidRPr="00790B49" w:rsidRDefault="00113A34" w:rsidP="00113A34">
      <w:pPr>
        <w:spacing w:after="0"/>
        <w:ind w:left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Обучающийся</w:t>
      </w:r>
      <w:r w:rsidRPr="00790B49">
        <w:rPr>
          <w:rFonts w:eastAsia="Times New Roman" w:cs="Times New Roman"/>
          <w:szCs w:val="28"/>
          <w:lang w:val="ru-RU"/>
        </w:rPr>
        <w:t>___________________________________</w:t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264498CF" w14:textId="77777777" w:rsidR="00113A34" w:rsidRDefault="00113A34" w:rsidP="00113A34">
      <w:pPr>
        <w:spacing w:before="280" w:after="0"/>
        <w:ind w:firstLine="425"/>
        <w:jc w:val="both"/>
        <w:rPr>
          <w:rFonts w:cs="Times New Roman"/>
          <w:szCs w:val="28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Руководитель</w:t>
      </w:r>
      <w:r w:rsidRPr="00790B49">
        <w:rPr>
          <w:rFonts w:eastAsia="Times New Roman" w:cs="Times New Roman"/>
          <w:szCs w:val="28"/>
          <w:lang w:val="ru-RU"/>
        </w:rPr>
        <w:t>____________________________________</w:t>
      </w:r>
      <w:proofErr w:type="spellStart"/>
      <w:r w:rsidRPr="00790B49">
        <w:rPr>
          <w:rFonts w:eastAsia="Times New Roman" w:cs="Times New Roman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szCs w:val="28"/>
          <w:lang w:val="ru-RU"/>
        </w:rPr>
        <w:t xml:space="preserve"> И.Г.</w:t>
      </w:r>
      <w:r w:rsidRPr="00790B49">
        <w:rPr>
          <w:rFonts w:eastAsia="Times New Roman" w:cs="Times New Roman"/>
          <w:b/>
          <w:bCs/>
          <w:noProof/>
          <w:szCs w:val="24"/>
          <w:lang w:val="ru-RU"/>
        </w:rPr>
        <w:t xml:space="preserve"> </w:t>
      </w:r>
      <w:r>
        <w:rPr>
          <w:rFonts w:cs="Times New Roman"/>
          <w:szCs w:val="28"/>
          <w:lang w:val="ru-RU"/>
        </w:rPr>
        <w:br w:type="page"/>
      </w:r>
    </w:p>
    <w:p w14:paraId="30A6F94B" w14:textId="77777777" w:rsidR="00113A34" w:rsidRPr="00790B49" w:rsidRDefault="00113A34" w:rsidP="00113A34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lastRenderedPageBreak/>
        <w:t>Түсініктеме</w:t>
      </w:r>
      <w:proofErr w:type="spellEnd"/>
    </w:p>
    <w:p w14:paraId="10B67FA6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44BCF22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Бұл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дипломдық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жұмыста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жұмыс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станциясының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операциялық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жүйесінің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қауіпсіздік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журналдарын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талдауға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арналған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бағдарламалық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құрал</w:t>
      </w:r>
      <w:proofErr w:type="spellEnd"/>
      <w:r w:rsidRPr="00790B49">
        <w:rPr>
          <w:rFonts w:cs="Times New Roman"/>
          <w:szCs w:val="28"/>
          <w:lang w:val="ru-RU"/>
        </w:rPr>
        <w:t xml:space="preserve"> — </w:t>
      </w:r>
      <w:proofErr w:type="spellStart"/>
      <w:r w:rsidRPr="00790B49">
        <w:rPr>
          <w:rFonts w:cs="Times New Roman"/>
          <w:szCs w:val="28"/>
          <w:lang w:val="ru-RU"/>
        </w:rPr>
        <w:t>mini</w:t>
      </w:r>
      <w:proofErr w:type="spellEnd"/>
      <w:r w:rsidRPr="00790B49">
        <w:rPr>
          <w:rFonts w:cs="Times New Roman"/>
          <w:szCs w:val="28"/>
          <w:lang w:val="ru-RU"/>
        </w:rPr>
        <w:t xml:space="preserve"> SIEM </w:t>
      </w:r>
      <w:proofErr w:type="spellStart"/>
      <w:r w:rsidRPr="00790B49">
        <w:rPr>
          <w:rFonts w:cs="Times New Roman"/>
          <w:szCs w:val="28"/>
          <w:lang w:val="ru-RU"/>
        </w:rPr>
        <w:t>әзірлеу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мәселелері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қарастырылады</w:t>
      </w:r>
      <w:proofErr w:type="spellEnd"/>
      <w:r w:rsidRPr="00790B49">
        <w:rPr>
          <w:rFonts w:cs="Times New Roman"/>
          <w:szCs w:val="28"/>
          <w:lang w:val="ru-RU"/>
        </w:rPr>
        <w:t xml:space="preserve">. </w:t>
      </w:r>
      <w:proofErr w:type="spellStart"/>
      <w:r w:rsidRPr="00790B49">
        <w:rPr>
          <w:rFonts w:cs="Times New Roman"/>
          <w:szCs w:val="28"/>
          <w:lang w:val="ru-RU"/>
        </w:rPr>
        <w:t>Жобада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бағдарламалау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тілі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ретінде</w:t>
      </w:r>
      <w:proofErr w:type="spellEnd"/>
      <w:r w:rsidRPr="00790B49">
        <w:rPr>
          <w:rFonts w:cs="Times New Roman"/>
          <w:szCs w:val="28"/>
          <w:lang w:val="ru-RU"/>
        </w:rPr>
        <w:t xml:space="preserve"> Python </w:t>
      </w:r>
      <w:proofErr w:type="spellStart"/>
      <w:r w:rsidRPr="00790B49">
        <w:rPr>
          <w:rFonts w:cs="Times New Roman"/>
          <w:szCs w:val="28"/>
          <w:lang w:val="ru-RU"/>
        </w:rPr>
        <w:t>таңдалып</w:t>
      </w:r>
      <w:proofErr w:type="spellEnd"/>
      <w:r w:rsidRPr="00790B49">
        <w:rPr>
          <w:rFonts w:cs="Times New Roman"/>
          <w:szCs w:val="28"/>
          <w:lang w:val="ru-RU"/>
        </w:rPr>
        <w:t xml:space="preserve">, Windows Event </w:t>
      </w:r>
      <w:proofErr w:type="spellStart"/>
      <w:r w:rsidRPr="00790B49">
        <w:rPr>
          <w:rFonts w:cs="Times New Roman"/>
          <w:szCs w:val="28"/>
          <w:lang w:val="ru-RU"/>
        </w:rPr>
        <w:t>Log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Sysmon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арналарынан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оқиғаларды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жинау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оларды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нормалау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SQLite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дерекқорында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сақтау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декларативті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ережелер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арқылы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анықтау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аналитикке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ыңғайлы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графикалық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интерфейсте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көрсету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басты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мақсат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етіп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алынды</w:t>
      </w:r>
      <w:proofErr w:type="spellEnd"/>
      <w:r w:rsidRPr="00790B49">
        <w:rPr>
          <w:rFonts w:cs="Times New Roman"/>
          <w:szCs w:val="28"/>
          <w:lang w:val="ru-RU"/>
        </w:rPr>
        <w:t>.</w:t>
      </w:r>
    </w:p>
    <w:p w14:paraId="2B561E4C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Жұмыста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бағдарламалық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кешеннің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архитектурасы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деректер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моделін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жобалау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Windows Event </w:t>
      </w:r>
      <w:proofErr w:type="spellStart"/>
      <w:r w:rsidRPr="00790B49">
        <w:rPr>
          <w:rFonts w:cs="Times New Roman"/>
          <w:szCs w:val="28"/>
          <w:lang w:val="ru-RU"/>
        </w:rPr>
        <w:t>Log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жүйесімен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интеграциялау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қадамдары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сипатталады</w:t>
      </w:r>
      <w:proofErr w:type="spellEnd"/>
      <w:r w:rsidRPr="00790B49">
        <w:rPr>
          <w:rFonts w:cs="Times New Roman"/>
          <w:szCs w:val="28"/>
          <w:lang w:val="ru-RU"/>
        </w:rPr>
        <w:t xml:space="preserve">. </w:t>
      </w:r>
      <w:proofErr w:type="spellStart"/>
      <w:r w:rsidRPr="00790B49">
        <w:rPr>
          <w:rFonts w:cs="Times New Roman"/>
          <w:szCs w:val="28"/>
          <w:lang w:val="ru-RU"/>
        </w:rPr>
        <w:t>Дерекқор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ретінде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кірістірілетін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SQLite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таңдалды</w:t>
      </w:r>
      <w:proofErr w:type="spellEnd"/>
      <w:r w:rsidRPr="00790B49">
        <w:rPr>
          <w:rFonts w:cs="Times New Roman"/>
          <w:szCs w:val="28"/>
          <w:lang w:val="ru-RU"/>
        </w:rPr>
        <w:t xml:space="preserve"> (WAL </w:t>
      </w:r>
      <w:proofErr w:type="spellStart"/>
      <w:r w:rsidRPr="00790B49">
        <w:rPr>
          <w:rFonts w:cs="Times New Roman"/>
          <w:szCs w:val="28"/>
          <w:lang w:val="ru-RU"/>
        </w:rPr>
        <w:t>режимі</w:t>
      </w:r>
      <w:proofErr w:type="spellEnd"/>
      <w:r w:rsidRPr="00790B49">
        <w:rPr>
          <w:rFonts w:cs="Times New Roman"/>
          <w:szCs w:val="28"/>
          <w:lang w:val="ru-RU"/>
        </w:rPr>
        <w:t xml:space="preserve"> мен </w:t>
      </w:r>
      <w:proofErr w:type="spellStart"/>
      <w:r w:rsidRPr="00790B49">
        <w:rPr>
          <w:rFonts w:cs="Times New Roman"/>
          <w:szCs w:val="28"/>
          <w:lang w:val="ru-RU"/>
        </w:rPr>
        <w:t>сыртқы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кілттер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қосылған</w:t>
      </w:r>
      <w:proofErr w:type="spellEnd"/>
      <w:r w:rsidRPr="00790B49">
        <w:rPr>
          <w:rFonts w:cs="Times New Roman"/>
          <w:szCs w:val="28"/>
          <w:lang w:val="ru-RU"/>
        </w:rPr>
        <w:t xml:space="preserve">), </w:t>
      </w:r>
      <w:proofErr w:type="spellStart"/>
      <w:r w:rsidRPr="00790B49">
        <w:rPr>
          <w:rFonts w:cs="Times New Roman"/>
          <w:szCs w:val="28"/>
          <w:lang w:val="ru-RU"/>
        </w:rPr>
        <w:t>себебі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бұл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тәсіл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бөлек</w:t>
      </w:r>
      <w:proofErr w:type="spellEnd"/>
      <w:r w:rsidRPr="00790B49">
        <w:rPr>
          <w:rFonts w:cs="Times New Roman"/>
          <w:szCs w:val="28"/>
          <w:lang w:val="ru-RU"/>
        </w:rPr>
        <w:t xml:space="preserve"> сервер </w:t>
      </w:r>
      <w:proofErr w:type="spellStart"/>
      <w:r w:rsidRPr="00790B49">
        <w:rPr>
          <w:rFonts w:cs="Times New Roman"/>
          <w:szCs w:val="28"/>
          <w:lang w:val="ru-RU"/>
        </w:rPr>
        <w:t>орнатуды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қажет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етпейді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фондық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жинаумен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бір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уақытта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оқу-жазу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операцияларын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қамтамасыз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етеді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оқу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стенді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жағдайында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қайталанатын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нәтиже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алуды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жеңілдетеді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сондай-ақ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ақпараттық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қауіпсіздік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талаптарына</w:t>
      </w:r>
      <w:proofErr w:type="spellEnd"/>
      <w:r w:rsidRPr="00790B49">
        <w:rPr>
          <w:rFonts w:cs="Times New Roman"/>
          <w:szCs w:val="28"/>
          <w:lang w:val="ru-RU"/>
        </w:rPr>
        <w:t xml:space="preserve"> сай </w:t>
      </w:r>
      <w:proofErr w:type="spellStart"/>
      <w:r w:rsidRPr="00790B49">
        <w:rPr>
          <w:rFonts w:cs="Times New Roman"/>
          <w:szCs w:val="28"/>
          <w:lang w:val="ru-RU"/>
        </w:rPr>
        <w:t>журналдар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тұтастығын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сақтау</w:t>
      </w:r>
      <w:proofErr w:type="spellEnd"/>
      <w:r w:rsidRPr="00790B49">
        <w:rPr>
          <w:rFonts w:cs="Times New Roman"/>
          <w:szCs w:val="28"/>
          <w:lang w:val="ru-RU"/>
        </w:rPr>
        <w:t xml:space="preserve"> мен </w:t>
      </w:r>
      <w:proofErr w:type="spellStart"/>
      <w:r w:rsidRPr="00790B49">
        <w:rPr>
          <w:rFonts w:cs="Times New Roman"/>
          <w:szCs w:val="28"/>
          <w:lang w:val="ru-RU"/>
        </w:rPr>
        <w:t>ұстау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мерзімін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реттеу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механизмдерін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ұсынады</w:t>
      </w:r>
      <w:proofErr w:type="spellEnd"/>
      <w:r w:rsidRPr="00790B49">
        <w:rPr>
          <w:rFonts w:cs="Times New Roman"/>
          <w:szCs w:val="28"/>
          <w:lang w:val="ru-RU"/>
        </w:rPr>
        <w:t>.</w:t>
      </w:r>
    </w:p>
    <w:p w14:paraId="21D5265F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Зерттеу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барысында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қол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жеткізілген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негізгі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нәтижелер</w:t>
      </w:r>
      <w:proofErr w:type="spellEnd"/>
      <w:r w:rsidRPr="00790B49">
        <w:rPr>
          <w:rFonts w:cs="Times New Roman"/>
          <w:szCs w:val="28"/>
          <w:lang w:val="ru-RU"/>
        </w:rPr>
        <w:t xml:space="preserve"> – Windows Event </w:t>
      </w:r>
      <w:proofErr w:type="spellStart"/>
      <w:r w:rsidRPr="00790B49">
        <w:rPr>
          <w:rFonts w:cs="Times New Roman"/>
          <w:szCs w:val="28"/>
          <w:lang w:val="ru-RU"/>
        </w:rPr>
        <w:t>Log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арналарынан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EVTX </w:t>
      </w:r>
      <w:proofErr w:type="spellStart"/>
      <w:r w:rsidRPr="00790B49">
        <w:rPr>
          <w:rFonts w:cs="Times New Roman"/>
          <w:szCs w:val="28"/>
          <w:lang w:val="ru-RU"/>
        </w:rPr>
        <w:t>мұрағаттарынан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оқиғаларды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жинау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тоғыз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анықтау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ережесін</w:t>
      </w:r>
      <w:proofErr w:type="spellEnd"/>
      <w:r w:rsidRPr="00790B49">
        <w:rPr>
          <w:rFonts w:cs="Times New Roman"/>
          <w:szCs w:val="28"/>
          <w:lang w:val="ru-RU"/>
        </w:rPr>
        <w:t xml:space="preserve"> (</w:t>
      </w:r>
      <w:proofErr w:type="spellStart"/>
      <w:r w:rsidRPr="00790B49">
        <w:rPr>
          <w:rFonts w:cs="Times New Roman"/>
          <w:szCs w:val="28"/>
          <w:lang w:val="ru-RU"/>
        </w:rPr>
        <w:t>соның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ішінде</w:t>
      </w:r>
      <w:proofErr w:type="spellEnd"/>
      <w:r w:rsidRPr="00790B49">
        <w:rPr>
          <w:rFonts w:cs="Times New Roman"/>
          <w:szCs w:val="28"/>
          <w:lang w:val="ru-RU"/>
        </w:rPr>
        <w:t xml:space="preserve"> WIN-SEC-4625-BURST, WIN-SEC-1102-CLEARED, WIN-SYSMON-PS-ENC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корреляциялық</w:t>
      </w:r>
      <w:proofErr w:type="spellEnd"/>
      <w:r w:rsidRPr="00790B49">
        <w:rPr>
          <w:rFonts w:cs="Times New Roman"/>
          <w:szCs w:val="28"/>
          <w:lang w:val="ru-RU"/>
        </w:rPr>
        <w:t xml:space="preserve"> WIN-CORR-BRUTE-LOGIN-PROC) </w:t>
      </w:r>
      <w:proofErr w:type="spellStart"/>
      <w:r w:rsidRPr="00790B49">
        <w:rPr>
          <w:rFonts w:cs="Times New Roman"/>
          <w:szCs w:val="28"/>
          <w:lang w:val="ru-RU"/>
        </w:rPr>
        <w:t>іске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асыру</w:t>
      </w:r>
      <w:proofErr w:type="spellEnd"/>
      <w:r w:rsidRPr="00790B49">
        <w:rPr>
          <w:rFonts w:cs="Times New Roman"/>
          <w:szCs w:val="28"/>
          <w:lang w:val="ru-RU"/>
        </w:rPr>
        <w:t xml:space="preserve">, MITRE ATT&amp;CK </w:t>
      </w:r>
      <w:proofErr w:type="spellStart"/>
      <w:r w:rsidRPr="00790B49">
        <w:rPr>
          <w:rFonts w:cs="Times New Roman"/>
          <w:szCs w:val="28"/>
          <w:lang w:val="ru-RU"/>
        </w:rPr>
        <w:t>тактикаларымен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сәйкестендіру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алерттер</w:t>
      </w:r>
      <w:proofErr w:type="spellEnd"/>
      <w:r w:rsidRPr="00790B49">
        <w:rPr>
          <w:rFonts w:cs="Times New Roman"/>
          <w:szCs w:val="28"/>
          <w:lang w:val="ru-RU"/>
        </w:rPr>
        <w:t xml:space="preserve"> мен аналитик </w:t>
      </w:r>
      <w:proofErr w:type="spellStart"/>
      <w:r w:rsidRPr="00790B49">
        <w:rPr>
          <w:rFonts w:cs="Times New Roman"/>
          <w:szCs w:val="28"/>
          <w:lang w:val="ru-RU"/>
        </w:rPr>
        <w:t>әрекеттерін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тіркеу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HTML/JSON </w:t>
      </w:r>
      <w:proofErr w:type="spellStart"/>
      <w:r w:rsidRPr="00790B49">
        <w:rPr>
          <w:rFonts w:cs="Times New Roman"/>
          <w:szCs w:val="28"/>
          <w:lang w:val="ru-RU"/>
        </w:rPr>
        <w:t>есептерін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қалыптастыру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арқылы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жүйенің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бақылау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қабілетін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арттыру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сондай-ақ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инциденттерді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талдау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процесін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орталықтандырылған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түрде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жүргізуге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мүмкіндік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беретін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графикалық</w:t>
      </w:r>
      <w:proofErr w:type="spellEnd"/>
      <w:r w:rsidRPr="00790B49">
        <w:rPr>
          <w:rFonts w:cs="Times New Roman"/>
          <w:szCs w:val="28"/>
          <w:lang w:val="ru-RU"/>
        </w:rPr>
        <w:t xml:space="preserve"> интерфейс </w:t>
      </w:r>
      <w:proofErr w:type="spellStart"/>
      <w:r w:rsidRPr="00790B49">
        <w:rPr>
          <w:rFonts w:cs="Times New Roman"/>
          <w:szCs w:val="28"/>
          <w:lang w:val="ru-RU"/>
        </w:rPr>
        <w:t>әзірлеу</w:t>
      </w:r>
      <w:proofErr w:type="spellEnd"/>
      <w:r w:rsidRPr="00790B49">
        <w:rPr>
          <w:rFonts w:cs="Times New Roman"/>
          <w:szCs w:val="28"/>
          <w:lang w:val="ru-RU"/>
        </w:rPr>
        <w:t xml:space="preserve">. </w:t>
      </w:r>
      <w:proofErr w:type="spellStart"/>
      <w:r w:rsidRPr="00790B49">
        <w:rPr>
          <w:rFonts w:cs="Times New Roman"/>
          <w:szCs w:val="28"/>
          <w:lang w:val="ru-RU"/>
        </w:rPr>
        <w:t>Ұсынылған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шешім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ақпараттық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қауіпсіздік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талаптарын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сақтай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отырып</w:t>
      </w:r>
      <w:proofErr w:type="spellEnd"/>
      <w:r w:rsidRPr="00790B49">
        <w:rPr>
          <w:rFonts w:cs="Times New Roman"/>
          <w:szCs w:val="28"/>
          <w:lang w:val="ru-RU"/>
        </w:rPr>
        <w:t xml:space="preserve">, </w:t>
      </w:r>
      <w:proofErr w:type="spellStart"/>
      <w:r w:rsidRPr="00790B49">
        <w:rPr>
          <w:rFonts w:cs="Times New Roman"/>
          <w:szCs w:val="28"/>
          <w:lang w:val="ru-RU"/>
        </w:rPr>
        <w:t>жұмыс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станциясы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деңгейінде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оқиғаларды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тиімді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бақылауды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және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тергеу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процедураларын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құжаттауды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қамтамасыз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етеді</w:t>
      </w:r>
      <w:proofErr w:type="spellEnd"/>
      <w:r w:rsidRPr="00790B49">
        <w:rPr>
          <w:rFonts w:cs="Times New Roman"/>
          <w:szCs w:val="28"/>
          <w:lang w:val="ru-RU"/>
        </w:rPr>
        <w:t>.</w:t>
      </w:r>
    </w:p>
    <w:p w14:paraId="092DDF69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Кестелер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– 9.</w:t>
      </w:r>
    </w:p>
    <w:p w14:paraId="3FE06AE7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Суреттер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– 10.</w:t>
      </w:r>
    </w:p>
    <w:p w14:paraId="1F71FCC2" w14:textId="76B83713" w:rsidR="00113A34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  <w:sectPr w:rsidR="00113A34" w:rsidSect="00113A34">
          <w:pgSz w:w="11906" w:h="16838"/>
          <w:pgMar w:top="1134" w:right="567" w:bottom="1418" w:left="1701" w:header="709" w:footer="709" w:gutter="0"/>
          <w:pgNumType w:start="2"/>
          <w:cols w:space="708"/>
          <w:docGrid w:linePitch="360"/>
        </w:sectPr>
      </w:pPr>
      <w:proofErr w:type="spellStart"/>
      <w:r w:rsidRPr="00790B49">
        <w:rPr>
          <w:rFonts w:cs="Times New Roman"/>
          <w:szCs w:val="28"/>
          <w:lang w:val="ru-RU"/>
        </w:rPr>
        <w:t>Графикалық</w:t>
      </w:r>
      <w:proofErr w:type="spellEnd"/>
      <w:r w:rsidRPr="00790B49">
        <w:rPr>
          <w:rFonts w:cs="Times New Roman"/>
          <w:szCs w:val="28"/>
          <w:lang w:val="ru-RU"/>
        </w:rPr>
        <w:t xml:space="preserve"> </w:t>
      </w:r>
      <w:proofErr w:type="spellStart"/>
      <w:r w:rsidRPr="00790B49">
        <w:rPr>
          <w:rFonts w:cs="Times New Roman"/>
          <w:szCs w:val="28"/>
          <w:lang w:val="ru-RU"/>
        </w:rPr>
        <w:t>парақтардың</w:t>
      </w:r>
      <w:proofErr w:type="spellEnd"/>
      <w:r w:rsidRPr="00790B49">
        <w:rPr>
          <w:rFonts w:cs="Times New Roman"/>
          <w:szCs w:val="28"/>
          <w:lang w:val="ru-RU"/>
        </w:rPr>
        <w:t xml:space="preserve"> саны </w:t>
      </w:r>
      <w:proofErr w:type="gramStart"/>
      <w:r w:rsidRPr="00790B49">
        <w:rPr>
          <w:rFonts w:cs="Times New Roman"/>
          <w:szCs w:val="28"/>
          <w:lang w:val="ru-RU"/>
        </w:rPr>
        <w:t xml:space="preserve">– </w:t>
      </w:r>
      <w:r>
        <w:rPr>
          <w:rFonts w:cs="Times New Roman"/>
          <w:szCs w:val="28"/>
          <w:lang w:val="ru-RU"/>
        </w:rPr>
        <w:t xml:space="preserve"> 4</w:t>
      </w:r>
      <w:proofErr w:type="gramEnd"/>
    </w:p>
    <w:sdt>
      <w:sdtPr>
        <w:id w:val="-497415020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szCs w:val="22"/>
        </w:rPr>
      </w:sdtEndPr>
      <w:sdtContent>
        <w:p w14:paraId="1074B8B0" w14:textId="77777777" w:rsidR="00113A34" w:rsidRDefault="00113A34" w:rsidP="00113A34">
          <w:pPr>
            <w:pStyle w:val="a6"/>
            <w:spacing w:line="240" w:lineRule="auto"/>
            <w:ind w:firstLine="0"/>
            <w:jc w:val="center"/>
          </w:pPr>
          <w:r>
            <w:t>Содержание</w:t>
          </w:r>
        </w:p>
        <w:p w14:paraId="6DD500B9" w14:textId="68DDEC3C" w:rsidR="00113A34" w:rsidRDefault="00113A34" w:rsidP="00113A34">
          <w:pPr>
            <w:pStyle w:val="a6"/>
            <w:ind w:firstLine="0"/>
          </w:pPr>
        </w:p>
        <w:p w14:paraId="4F2AC922" w14:textId="64EEA232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98980" w:history="1">
            <w:r w:rsidRPr="00B641F3">
              <w:rPr>
                <w:rStyle w:val="a7"/>
                <w:noProof/>
              </w:rPr>
              <w:t>Условные обозначения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2ED13" w14:textId="46BF2540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1" w:history="1">
            <w:r w:rsidRPr="00B641F3">
              <w:rPr>
                <w:rStyle w:val="a7"/>
                <w:noProof/>
              </w:rPr>
              <w:t>XML – Extensible Markup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DD5EE" w14:textId="0F423CEC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2" w:history="1">
            <w:r w:rsidRPr="00B641F3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F81B" w14:textId="462CD1F5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3" w:history="1">
            <w:r w:rsidRPr="00B641F3">
              <w:rPr>
                <w:rStyle w:val="a7"/>
                <w:rFonts w:cs="Times New Roman"/>
                <w:noProof/>
              </w:rPr>
              <w:t>1 Предпроектные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0C30" w14:textId="76CF1058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4" w:history="1">
            <w:r w:rsidRPr="00B641F3">
              <w:rPr>
                <w:rStyle w:val="a7"/>
                <w:rFonts w:cs="Times New Roman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41F6" w14:textId="6C48BEAE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5" w:history="1">
            <w:r w:rsidRPr="00B641F3">
              <w:rPr>
                <w:rStyle w:val="a7"/>
                <w:rFonts w:cs="Times New Roman"/>
                <w:noProof/>
              </w:rPr>
              <w:t>1.2 Анализ существующих разработок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660DE" w14:textId="3E0E510B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6" w:history="1">
            <w:r w:rsidRPr="00B641F3">
              <w:rPr>
                <w:rStyle w:val="a7"/>
                <w:rFonts w:cs="Times New Roman"/>
                <w:noProof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F1111" w14:textId="4D61A16D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7" w:history="1">
            <w:r w:rsidRPr="00B641F3">
              <w:rPr>
                <w:rStyle w:val="a7"/>
                <w:rFonts w:cs="Times New Roman"/>
                <w:noProof/>
              </w:rPr>
              <w:t>2 Выбор технологий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B302" w14:textId="3F97A674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8" w:history="1">
            <w:r w:rsidRPr="00B641F3">
              <w:rPr>
                <w:rStyle w:val="a7"/>
                <w:rFonts w:cs="Times New Roman"/>
                <w:noProof/>
              </w:rPr>
              <w:t>2.1 Язык программирования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63B0D" w14:textId="2E44A2BB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89" w:history="1">
            <w:r w:rsidRPr="00B641F3">
              <w:rPr>
                <w:rStyle w:val="a7"/>
                <w:rFonts w:cs="Times New Roman"/>
                <w:noProof/>
              </w:rPr>
              <w:t>2.2 Сбор и нормализация журналов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4E11" w14:textId="63D1FE2F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0" w:history="1">
            <w:r w:rsidRPr="00B641F3">
              <w:rPr>
                <w:rStyle w:val="a7"/>
                <w:rFonts w:cs="Times New Roman"/>
                <w:noProof/>
              </w:rPr>
              <w:t>2.3 Хранение данных и правила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D50B" w14:textId="50BEF822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1" w:history="1">
            <w:r w:rsidRPr="00B641F3">
              <w:rPr>
                <w:rStyle w:val="a7"/>
                <w:rFonts w:cs="Times New Roman"/>
                <w:noProof/>
              </w:rPr>
              <w:t>2.4 Интерфейс, упаковка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CBEF" w14:textId="08D245D8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2" w:history="1">
            <w:r w:rsidRPr="00B641F3">
              <w:rPr>
                <w:rStyle w:val="a7"/>
                <w:rFonts w:cs="Times New Roman"/>
                <w:noProof/>
              </w:rPr>
              <w:t>2.5 Сравнение с альтернативами и итоговый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C477F" w14:textId="4E8FE190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3" w:history="1">
            <w:r w:rsidRPr="00B641F3">
              <w:rPr>
                <w:rStyle w:val="a7"/>
                <w:rFonts w:cs="Times New Roman"/>
                <w:noProof/>
              </w:rPr>
              <w:t>3 Проектирование программного комплекса mini SIEM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FAB67" w14:textId="59876E24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4" w:history="1">
            <w:r w:rsidRPr="00B641F3">
              <w:rPr>
                <w:rStyle w:val="a7"/>
                <w:rFonts w:cs="Times New Roman"/>
                <w:noProof/>
              </w:rPr>
              <w:t>3.1 Общая архитектура и конвейер обработки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F6735" w14:textId="01D1BE84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5" w:history="1">
            <w:r w:rsidRPr="00B641F3">
              <w:rPr>
                <w:rStyle w:val="a7"/>
                <w:rFonts w:cs="Times New Roman"/>
                <w:noProof/>
              </w:rPr>
              <w:t>3.2 Проектирование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73F75" w14:textId="52341E38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6" w:history="1">
            <w:r w:rsidRPr="00B641F3">
              <w:rPr>
                <w:rStyle w:val="a7"/>
                <w:rFonts w:cs="Times New Roman"/>
                <w:noProof/>
              </w:rPr>
              <w:t>3.3 Проектирование подсистемы сбора и нормализации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583A" w14:textId="01A63E84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7" w:history="1">
            <w:r w:rsidRPr="00B641F3">
              <w:rPr>
                <w:rStyle w:val="a7"/>
                <w:rFonts w:cs="Times New Roman"/>
                <w:noProof/>
              </w:rPr>
              <w:t>3.4 Проектирование подсистемы правил и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7720D" w14:textId="108FD51D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8" w:history="1">
            <w:r w:rsidRPr="00B641F3">
              <w:rPr>
                <w:rStyle w:val="a7"/>
                <w:rFonts w:cs="Times New Roman"/>
                <w:noProof/>
              </w:rPr>
              <w:t>3.5 Проектирование пользовательского интерфейса и отчётности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336A" w14:textId="14249E8A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8999" w:history="1">
            <w:r w:rsidRPr="00B641F3">
              <w:rPr>
                <w:rStyle w:val="a7"/>
                <w:rFonts w:cs="Times New Roman"/>
                <w:noProof/>
              </w:rPr>
              <w:t>4 Реализация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496B" w14:textId="29B3D372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0" w:history="1">
            <w:r w:rsidRPr="00B641F3">
              <w:rPr>
                <w:rStyle w:val="a7"/>
                <w:rFonts w:cs="Times New Roman"/>
                <w:noProof/>
              </w:rPr>
              <w:t>4.1 Модуль сбора событий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15488" w14:textId="4FB68358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1" w:history="1">
            <w:r w:rsidRPr="00B641F3">
              <w:rPr>
                <w:rStyle w:val="a7"/>
                <w:rFonts w:cs="Times New Roman"/>
                <w:noProof/>
              </w:rPr>
              <w:t>4.2 Модуль хранения и обслуживания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4A3E6" w14:textId="6259FE1D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2" w:history="1">
            <w:r w:rsidRPr="00B641F3">
              <w:rPr>
                <w:rStyle w:val="a7"/>
                <w:rFonts w:cs="Times New Roman"/>
                <w:noProof/>
              </w:rPr>
              <w:t>4.3 Модуль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074C3" w14:textId="28FA8C4A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3" w:history="1">
            <w:r w:rsidRPr="00B641F3">
              <w:rPr>
                <w:rStyle w:val="a7"/>
                <w:rFonts w:cs="Times New Roman"/>
                <w:noProof/>
              </w:rPr>
              <w:t>4.4 Графическое приложение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C3E40" w14:textId="194135E2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4" w:history="1">
            <w:r w:rsidRPr="00B641F3">
              <w:rPr>
                <w:rStyle w:val="a7"/>
                <w:rFonts w:cs="Times New Roman"/>
                <w:noProof/>
              </w:rPr>
              <w:t>4.5 Импорт EVTX, отчёты и поставка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D5D2" w14:textId="6A7C6BB1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5" w:history="1">
            <w:r w:rsidRPr="00B641F3">
              <w:rPr>
                <w:rStyle w:val="a7"/>
                <w:rFonts w:cs="Times New Roman"/>
                <w:noProof/>
              </w:rPr>
              <w:t>5 Тестирование и апробация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B874" w14:textId="1DED0721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6" w:history="1">
            <w:r w:rsidRPr="00B641F3">
              <w:rPr>
                <w:rStyle w:val="a7"/>
                <w:rFonts w:cs="Times New Roman"/>
                <w:noProof/>
              </w:rPr>
              <w:t>5.1 Методика и стенд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7E17B" w14:textId="4847B480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7" w:history="1">
            <w:r w:rsidRPr="00B641F3">
              <w:rPr>
                <w:rStyle w:val="a7"/>
                <w:rFonts w:cs="Times New Roman"/>
                <w:noProof/>
              </w:rPr>
              <w:t>5.2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1ED05" w14:textId="357E7BDC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8" w:history="1">
            <w:r w:rsidRPr="00B641F3">
              <w:rPr>
                <w:rStyle w:val="a7"/>
                <w:rFonts w:cs="Times New Roman"/>
                <w:noProof/>
              </w:rPr>
              <w:t>5.3 Тестирование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C1A5" w14:textId="6F2ED349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09" w:history="1">
            <w:r w:rsidRPr="00B641F3">
              <w:rPr>
                <w:rStyle w:val="a7"/>
                <w:rFonts w:cs="Times New Roman"/>
                <w:noProof/>
              </w:rPr>
              <w:t>5.4 Оценка производительности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8EEA" w14:textId="4AA68A4C" w:rsidR="00113A34" w:rsidRDefault="00113A34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10" w:history="1">
            <w:r w:rsidRPr="00B641F3">
              <w:rPr>
                <w:rStyle w:val="a7"/>
                <w:rFonts w:cs="Times New Roman"/>
                <w:noProof/>
              </w:rPr>
              <w:t>5.5 Соответствие критериям приёмки и готовность к защите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274C8" w14:textId="1209172D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11" w:history="1">
            <w:r w:rsidRPr="00B641F3">
              <w:rPr>
                <w:rStyle w:val="a7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70B54" w14:textId="5F73660B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12" w:history="1">
            <w:r w:rsidRPr="00B641F3">
              <w:rPr>
                <w:rStyle w:val="a7"/>
                <w:rFonts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53EE" w14:textId="554DE6BE" w:rsidR="00113A34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599013" w:history="1">
            <w:r w:rsidRPr="00B641F3">
              <w:rPr>
                <w:rStyle w:val="a7"/>
                <w:noProof/>
                <w:lang w:val="kk-KZ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90B6" w14:textId="77777777" w:rsidR="00113A34" w:rsidRDefault="00113A34" w:rsidP="00113A34">
          <w:pPr>
            <w:rPr>
              <w:b/>
              <w:bCs/>
              <w:lang w:val="ru-RU"/>
            </w:rPr>
          </w:pPr>
          <w:r>
            <w:rPr>
              <w:b/>
              <w:bCs/>
              <w:lang w:val="ru-RU"/>
            </w:rPr>
            <w:fldChar w:fldCharType="end"/>
          </w:r>
        </w:p>
      </w:sdtContent>
    </w:sdt>
    <w:p w14:paraId="2FCEA8F6" w14:textId="114C6D30" w:rsidR="00113A34" w:rsidRPr="00407F6A" w:rsidRDefault="009D1B12" w:rsidP="00113A34">
      <w:pPr>
        <w:pStyle w:val="1"/>
        <w:rPr>
          <w:lang w:val="en-US"/>
        </w:rPr>
      </w:pPr>
      <w:r w:rsidRPr="009D1B12">
        <w:br w:type="page"/>
      </w:r>
      <w:bookmarkStart w:id="6" w:name="_Toc230583844"/>
      <w:bookmarkStart w:id="7" w:name="_Toc230598554"/>
      <w:bookmarkStart w:id="8" w:name="_Toc230598980"/>
      <w:proofErr w:type="spellStart"/>
      <w:r w:rsidR="00113A34">
        <w:lastRenderedPageBreak/>
        <w:t>Условные</w:t>
      </w:r>
      <w:proofErr w:type="spellEnd"/>
      <w:r w:rsidR="00113A34" w:rsidRPr="0063039F">
        <w:rPr>
          <w:lang w:val="en-US"/>
        </w:rPr>
        <w:t xml:space="preserve"> </w:t>
      </w:r>
      <w:proofErr w:type="spellStart"/>
      <w:r w:rsidR="00113A34">
        <w:t>обозначения</w:t>
      </w:r>
      <w:proofErr w:type="spellEnd"/>
      <w:r w:rsidR="00113A34" w:rsidRPr="0063039F">
        <w:rPr>
          <w:lang w:val="en-US"/>
        </w:rPr>
        <w:t xml:space="preserve"> </w:t>
      </w:r>
      <w:r w:rsidR="00113A34">
        <w:t>и</w:t>
      </w:r>
      <w:r w:rsidR="00113A34" w:rsidRPr="0063039F">
        <w:rPr>
          <w:lang w:val="en-US"/>
        </w:rPr>
        <w:t xml:space="preserve"> </w:t>
      </w:r>
      <w:proofErr w:type="spellStart"/>
      <w:r w:rsidR="00113A34">
        <w:t>сокращения</w:t>
      </w:r>
      <w:bookmarkEnd w:id="7"/>
      <w:bookmarkEnd w:id="8"/>
      <w:proofErr w:type="spellEnd"/>
    </w:p>
    <w:p w14:paraId="2634AA61" w14:textId="77777777" w:rsidR="00113A34" w:rsidRDefault="00113A34" w:rsidP="00113A34">
      <w:pPr>
        <w:spacing w:after="0"/>
        <w:ind w:firstLine="425"/>
        <w:jc w:val="both"/>
      </w:pPr>
    </w:p>
    <w:p w14:paraId="4D7909E1" w14:textId="77777777" w:rsidR="00113A34" w:rsidRDefault="00113A34" w:rsidP="00113A34">
      <w:pPr>
        <w:spacing w:after="0"/>
        <w:ind w:firstLine="425"/>
        <w:jc w:val="both"/>
      </w:pPr>
      <w:r>
        <w:t>API – Application Programming Interface</w:t>
      </w:r>
    </w:p>
    <w:p w14:paraId="377CD0E2" w14:textId="77777777" w:rsidR="00113A34" w:rsidRDefault="00113A34" w:rsidP="00113A34">
      <w:pPr>
        <w:spacing w:after="0"/>
        <w:ind w:firstLine="425"/>
        <w:jc w:val="both"/>
      </w:pPr>
      <w:r>
        <w:t>ATT&amp;CK – Adversarial Tactics, Techniques, and Common Knowledge (MITRE)</w:t>
      </w:r>
    </w:p>
    <w:p w14:paraId="4A664744" w14:textId="77777777" w:rsidR="00113A34" w:rsidRDefault="00113A34" w:rsidP="00113A34">
      <w:pPr>
        <w:spacing w:after="0"/>
        <w:ind w:firstLine="425"/>
        <w:jc w:val="both"/>
      </w:pPr>
      <w:r>
        <w:t>CSV – Comma-Separated Values</w:t>
      </w:r>
    </w:p>
    <w:p w14:paraId="50C8DB63" w14:textId="77777777" w:rsidR="00113A34" w:rsidRDefault="00113A34" w:rsidP="00113A34">
      <w:pPr>
        <w:spacing w:after="0"/>
        <w:ind w:firstLine="425"/>
        <w:jc w:val="both"/>
      </w:pPr>
      <w:r>
        <w:t>DBMS – Database Management System</w:t>
      </w:r>
    </w:p>
    <w:p w14:paraId="44953D15" w14:textId="77777777" w:rsidR="00113A34" w:rsidRDefault="00113A34" w:rsidP="00113A34">
      <w:pPr>
        <w:spacing w:after="0"/>
        <w:ind w:firstLine="425"/>
        <w:jc w:val="both"/>
      </w:pPr>
      <w:r>
        <w:t>DNS – Domain Name System</w:t>
      </w:r>
    </w:p>
    <w:p w14:paraId="2C55197C" w14:textId="77777777" w:rsidR="00113A34" w:rsidRDefault="00113A34" w:rsidP="00113A34">
      <w:pPr>
        <w:spacing w:after="0"/>
        <w:ind w:firstLine="425"/>
        <w:jc w:val="both"/>
      </w:pPr>
      <w:r>
        <w:t>ER – Entity-Relationship (model)</w:t>
      </w:r>
    </w:p>
    <w:p w14:paraId="57BF6F21" w14:textId="77777777" w:rsidR="00113A34" w:rsidRDefault="00113A34" w:rsidP="00113A34">
      <w:pPr>
        <w:spacing w:after="0"/>
        <w:ind w:firstLine="425"/>
        <w:jc w:val="both"/>
      </w:pPr>
      <w:r>
        <w:t>EVTX – Windows Event Log binary file format</w:t>
      </w:r>
    </w:p>
    <w:p w14:paraId="661730F5" w14:textId="77777777" w:rsidR="00113A34" w:rsidRDefault="00113A34" w:rsidP="00113A34">
      <w:pPr>
        <w:spacing w:after="0"/>
        <w:ind w:firstLine="425"/>
        <w:jc w:val="both"/>
      </w:pPr>
      <w:r>
        <w:t>FK – Foreign Key</w:t>
      </w:r>
    </w:p>
    <w:p w14:paraId="22BE1D65" w14:textId="77777777" w:rsidR="00113A34" w:rsidRDefault="00113A34" w:rsidP="00113A34">
      <w:pPr>
        <w:spacing w:after="0"/>
        <w:ind w:firstLine="425"/>
        <w:jc w:val="both"/>
      </w:pPr>
      <w:r>
        <w:t>GUI – Graphical User Interface</w:t>
      </w:r>
    </w:p>
    <w:p w14:paraId="727A5EDD" w14:textId="77777777" w:rsidR="00113A34" w:rsidRDefault="00113A34" w:rsidP="00113A34">
      <w:pPr>
        <w:spacing w:after="0"/>
        <w:ind w:firstLine="425"/>
        <w:jc w:val="both"/>
      </w:pPr>
      <w:r>
        <w:t xml:space="preserve">HTML – </w:t>
      </w:r>
      <w:proofErr w:type="spellStart"/>
      <w:r>
        <w:t>HyperText</w:t>
      </w:r>
      <w:proofErr w:type="spellEnd"/>
      <w:r>
        <w:t xml:space="preserve"> Markup Language</w:t>
      </w:r>
    </w:p>
    <w:p w14:paraId="5B9646CF" w14:textId="77777777" w:rsidR="00113A34" w:rsidRDefault="00113A34" w:rsidP="00113A34">
      <w:pPr>
        <w:spacing w:after="0"/>
        <w:ind w:firstLine="425"/>
        <w:jc w:val="both"/>
      </w:pPr>
      <w:r>
        <w:t>IDS – Intrusion Detection System</w:t>
      </w:r>
    </w:p>
    <w:p w14:paraId="2F275D39" w14:textId="77777777" w:rsidR="00113A34" w:rsidRDefault="00113A34" w:rsidP="00113A34">
      <w:pPr>
        <w:spacing w:after="0"/>
        <w:ind w:firstLine="425"/>
        <w:jc w:val="both"/>
      </w:pPr>
      <w:r>
        <w:t>IOC – Indicator of Compromise</w:t>
      </w:r>
    </w:p>
    <w:p w14:paraId="14302E60" w14:textId="77777777" w:rsidR="00113A34" w:rsidRDefault="00113A34" w:rsidP="00113A34">
      <w:pPr>
        <w:spacing w:after="0"/>
        <w:ind w:firstLine="425"/>
        <w:jc w:val="both"/>
      </w:pPr>
      <w:r>
        <w:t>IPS – Intrusion Prevention System</w:t>
      </w:r>
    </w:p>
    <w:p w14:paraId="176FC41D" w14:textId="77777777" w:rsidR="00113A34" w:rsidRDefault="00113A34" w:rsidP="00113A34">
      <w:pPr>
        <w:spacing w:after="0"/>
        <w:ind w:firstLine="425"/>
        <w:jc w:val="both"/>
      </w:pPr>
      <w:r>
        <w:t>JSON – JavaScript Object Notation</w:t>
      </w:r>
    </w:p>
    <w:p w14:paraId="35C33898" w14:textId="77777777" w:rsidR="00113A34" w:rsidRDefault="00113A34" w:rsidP="00113A34">
      <w:pPr>
        <w:spacing w:after="0"/>
        <w:ind w:firstLine="425"/>
        <w:jc w:val="both"/>
      </w:pPr>
      <w:r>
        <w:t>MITRE – The MITRE Corporation (ATT&amp;CK framework)</w:t>
      </w:r>
    </w:p>
    <w:p w14:paraId="1D5EF191" w14:textId="77777777" w:rsidR="00113A34" w:rsidRDefault="00113A34" w:rsidP="00113A34">
      <w:pPr>
        <w:spacing w:after="0"/>
        <w:ind w:firstLine="425"/>
        <w:jc w:val="both"/>
      </w:pPr>
      <w:r>
        <w:t>NIST – National Institute of Standards and Technology</w:t>
      </w:r>
    </w:p>
    <w:p w14:paraId="5E66130D" w14:textId="77777777" w:rsidR="00113A34" w:rsidRDefault="00113A34" w:rsidP="00113A34">
      <w:pPr>
        <w:spacing w:after="0"/>
        <w:ind w:firstLine="425"/>
        <w:jc w:val="both"/>
      </w:pPr>
      <w:r>
        <w:t>OS – Operating System</w:t>
      </w:r>
    </w:p>
    <w:p w14:paraId="0CF5CF97" w14:textId="77777777" w:rsidR="00113A34" w:rsidRDefault="00113A34" w:rsidP="00113A34">
      <w:pPr>
        <w:spacing w:after="0"/>
        <w:ind w:firstLine="425"/>
        <w:jc w:val="both"/>
      </w:pPr>
      <w:r>
        <w:t>PDF – Portable Document Format</w:t>
      </w:r>
    </w:p>
    <w:p w14:paraId="4D297C9E" w14:textId="77777777" w:rsidR="00113A34" w:rsidRDefault="00113A34" w:rsidP="00113A34">
      <w:pPr>
        <w:spacing w:after="0"/>
        <w:ind w:firstLine="425"/>
        <w:jc w:val="both"/>
      </w:pPr>
      <w:r>
        <w:t>PK – Primary Key</w:t>
      </w:r>
    </w:p>
    <w:p w14:paraId="4B9E8C0B" w14:textId="77777777" w:rsidR="00113A34" w:rsidRDefault="00113A34" w:rsidP="00113A34">
      <w:pPr>
        <w:spacing w:after="0"/>
        <w:ind w:firstLine="425"/>
        <w:jc w:val="both"/>
      </w:pPr>
      <w:r>
        <w:t>PowerShell – Windows command shell and scripting language</w:t>
      </w:r>
    </w:p>
    <w:p w14:paraId="1C6F6940" w14:textId="77777777" w:rsidR="00113A34" w:rsidRDefault="00113A34" w:rsidP="00113A34">
      <w:pPr>
        <w:spacing w:after="0"/>
        <w:ind w:firstLine="425"/>
        <w:jc w:val="both"/>
      </w:pPr>
      <w:proofErr w:type="spellStart"/>
      <w:r>
        <w:t>PyInstaller</w:t>
      </w:r>
      <w:proofErr w:type="spellEnd"/>
      <w:r>
        <w:t xml:space="preserve"> – Python application packaging tool</w:t>
      </w:r>
    </w:p>
    <w:p w14:paraId="79257B43" w14:textId="77777777" w:rsidR="00113A34" w:rsidRDefault="00113A34" w:rsidP="00113A34">
      <w:pPr>
        <w:spacing w:after="0"/>
        <w:ind w:firstLine="425"/>
        <w:jc w:val="both"/>
      </w:pPr>
      <w:r>
        <w:t>PySide6 – Python bindings for the Qt 6 framework</w:t>
      </w:r>
    </w:p>
    <w:p w14:paraId="2DF6B054" w14:textId="77777777" w:rsidR="00113A34" w:rsidRDefault="00113A34" w:rsidP="00113A34">
      <w:pPr>
        <w:spacing w:after="0"/>
        <w:ind w:firstLine="425"/>
        <w:jc w:val="both"/>
      </w:pPr>
      <w:r>
        <w:t>Qt – Cross-platform application development framework</w:t>
      </w:r>
    </w:p>
    <w:p w14:paraId="6BD74B13" w14:textId="77777777" w:rsidR="00113A34" w:rsidRDefault="00113A34" w:rsidP="00113A34">
      <w:pPr>
        <w:spacing w:after="0"/>
        <w:ind w:firstLine="425"/>
        <w:jc w:val="both"/>
      </w:pPr>
      <w:r>
        <w:t>RAM – Random Access Memory</w:t>
      </w:r>
    </w:p>
    <w:p w14:paraId="3D67F976" w14:textId="77777777" w:rsidR="00113A34" w:rsidRDefault="00113A34" w:rsidP="00113A34">
      <w:pPr>
        <w:spacing w:after="0"/>
        <w:ind w:firstLine="425"/>
        <w:jc w:val="both"/>
      </w:pPr>
      <w:r>
        <w:t>RDP – Remote Desktop Protocol</w:t>
      </w:r>
    </w:p>
    <w:p w14:paraId="58D9EA86" w14:textId="77777777" w:rsidR="00113A34" w:rsidRDefault="00113A34" w:rsidP="00113A34">
      <w:pPr>
        <w:spacing w:after="0"/>
        <w:ind w:firstLine="425"/>
        <w:jc w:val="both"/>
      </w:pPr>
      <w:r>
        <w:t>SIEM – Security Information and Event Management</w:t>
      </w:r>
    </w:p>
    <w:p w14:paraId="3B06FB89" w14:textId="77777777" w:rsidR="00113A34" w:rsidRDefault="00113A34" w:rsidP="00113A34">
      <w:pPr>
        <w:spacing w:after="0"/>
        <w:ind w:firstLine="425"/>
        <w:jc w:val="both"/>
      </w:pPr>
      <w:r>
        <w:t>SMB – Server Message Block</w:t>
      </w:r>
    </w:p>
    <w:p w14:paraId="15EC7CFB" w14:textId="77777777" w:rsidR="00113A34" w:rsidRDefault="00113A34" w:rsidP="00113A34">
      <w:pPr>
        <w:spacing w:after="0"/>
        <w:ind w:firstLine="425"/>
        <w:jc w:val="both"/>
      </w:pPr>
      <w:r>
        <w:t>SOAR – Security Orchestration, Automation and Response</w:t>
      </w:r>
    </w:p>
    <w:p w14:paraId="2C83643B" w14:textId="77777777" w:rsidR="00113A34" w:rsidRDefault="00113A34" w:rsidP="00113A34">
      <w:pPr>
        <w:spacing w:after="0"/>
        <w:ind w:firstLine="425"/>
        <w:jc w:val="both"/>
      </w:pPr>
      <w:r>
        <w:t>SOC – Security Operations Center</w:t>
      </w:r>
    </w:p>
    <w:p w14:paraId="47A8E401" w14:textId="77777777" w:rsidR="00113A34" w:rsidRDefault="00113A34" w:rsidP="00113A34">
      <w:pPr>
        <w:spacing w:after="0"/>
        <w:ind w:firstLine="425"/>
        <w:jc w:val="both"/>
      </w:pPr>
      <w:r>
        <w:t>SQL – Structured Query Language</w:t>
      </w:r>
    </w:p>
    <w:p w14:paraId="353FD986" w14:textId="77777777" w:rsidR="00113A34" w:rsidRDefault="00113A34" w:rsidP="00113A34">
      <w:pPr>
        <w:spacing w:after="0"/>
        <w:ind w:firstLine="425"/>
        <w:jc w:val="both"/>
      </w:pPr>
      <w:r>
        <w:t>SQLite – Embedded relational database engine</w:t>
      </w:r>
    </w:p>
    <w:p w14:paraId="6D88B761" w14:textId="77777777" w:rsidR="00113A34" w:rsidRDefault="00113A34" w:rsidP="00113A34">
      <w:pPr>
        <w:spacing w:after="0"/>
        <w:ind w:firstLine="425"/>
        <w:jc w:val="both"/>
      </w:pPr>
      <w:r>
        <w:t xml:space="preserve">Sysmon – System Monitor (Microsoft </w:t>
      </w:r>
      <w:proofErr w:type="spellStart"/>
      <w:r>
        <w:t>Sysinternals</w:t>
      </w:r>
      <w:proofErr w:type="spellEnd"/>
      <w:r>
        <w:t>)</w:t>
      </w:r>
    </w:p>
    <w:p w14:paraId="30EFEBF1" w14:textId="77777777" w:rsidR="00113A34" w:rsidRDefault="00113A34" w:rsidP="00113A34">
      <w:pPr>
        <w:spacing w:after="0"/>
        <w:ind w:firstLine="425"/>
        <w:jc w:val="both"/>
      </w:pPr>
      <w:r>
        <w:t>TCP/IP – Transmission Control Protocol / Internet Protocol</w:t>
      </w:r>
    </w:p>
    <w:p w14:paraId="7F3B3F02" w14:textId="77777777" w:rsidR="00113A34" w:rsidRDefault="00113A34" w:rsidP="00113A34">
      <w:pPr>
        <w:spacing w:after="0"/>
        <w:ind w:firstLine="425"/>
        <w:jc w:val="both"/>
      </w:pPr>
      <w:r>
        <w:t>UI – User Interface</w:t>
      </w:r>
    </w:p>
    <w:p w14:paraId="1EED345A" w14:textId="77777777" w:rsidR="00113A34" w:rsidRDefault="00113A34" w:rsidP="00113A34">
      <w:pPr>
        <w:spacing w:after="0"/>
        <w:ind w:firstLine="425"/>
        <w:jc w:val="both"/>
      </w:pPr>
      <w:r>
        <w:t>UTC – Coordinated Universal Time</w:t>
      </w:r>
    </w:p>
    <w:p w14:paraId="0CFE27A8" w14:textId="77777777" w:rsidR="00113A34" w:rsidRDefault="00113A34" w:rsidP="00113A34">
      <w:pPr>
        <w:spacing w:after="0"/>
        <w:ind w:firstLine="425"/>
        <w:jc w:val="both"/>
      </w:pPr>
      <w:r>
        <w:t>UX – User Experience</w:t>
      </w:r>
    </w:p>
    <w:p w14:paraId="0D440C09" w14:textId="77777777" w:rsidR="00113A34" w:rsidRDefault="00113A34" w:rsidP="00113A34">
      <w:pPr>
        <w:spacing w:after="0"/>
        <w:ind w:firstLine="425"/>
        <w:jc w:val="both"/>
      </w:pPr>
      <w:r>
        <w:t>WAL – Write-Ahead Logging (SQLite journal mode)</w:t>
      </w:r>
    </w:p>
    <w:p w14:paraId="068E6AFF" w14:textId="77777777" w:rsidR="00113A34" w:rsidRDefault="00113A34" w:rsidP="00113A34">
      <w:pPr>
        <w:spacing w:after="0"/>
        <w:ind w:firstLine="425"/>
        <w:jc w:val="both"/>
      </w:pPr>
      <w:r>
        <w:t>WMI – Windows Management Instrumentation</w:t>
      </w:r>
    </w:p>
    <w:p w14:paraId="6892743F" w14:textId="20AB752E" w:rsidR="00113A34" w:rsidRPr="00113A34" w:rsidRDefault="00113A34" w:rsidP="00113A34">
      <w:pPr>
        <w:pStyle w:val="1"/>
        <w:rPr>
          <w:lang w:val="en-US"/>
        </w:rPr>
      </w:pPr>
      <w:bookmarkStart w:id="9" w:name="_Toc230598981"/>
      <w:r w:rsidRPr="00113A34">
        <w:rPr>
          <w:lang w:val="en-US"/>
        </w:rPr>
        <w:t>XML – Extensible Markup Language</w:t>
      </w:r>
      <w:bookmarkEnd w:id="9"/>
    </w:p>
    <w:p w14:paraId="0DD7EDE9" w14:textId="77777777" w:rsidR="00113A34" w:rsidRPr="00113A34" w:rsidRDefault="00113A34">
      <w:pPr>
        <w:spacing w:after="160" w:line="259" w:lineRule="auto"/>
        <w:rPr>
          <w:rFonts w:eastAsiaTheme="majorEastAsia" w:cstheme="majorBidi"/>
          <w:bCs/>
          <w:szCs w:val="32"/>
        </w:rPr>
      </w:pPr>
      <w:r>
        <w:br w:type="page"/>
      </w:r>
    </w:p>
    <w:p w14:paraId="48D405BC" w14:textId="55829696" w:rsidR="009D1B12" w:rsidRPr="00985E6E" w:rsidRDefault="009D1B12" w:rsidP="007E78B7">
      <w:pPr>
        <w:pStyle w:val="1"/>
      </w:pPr>
      <w:bookmarkStart w:id="10" w:name="_Toc230598982"/>
      <w:r w:rsidRPr="00AB7F70">
        <w:lastRenderedPageBreak/>
        <w:t>В</w:t>
      </w:r>
      <w:r w:rsidR="00D9736D" w:rsidRPr="00AB7F70">
        <w:t>ведение</w:t>
      </w:r>
      <w:bookmarkEnd w:id="6"/>
      <w:bookmarkEnd w:id="10"/>
    </w:p>
    <w:p w14:paraId="08ECDDF5" w14:textId="77777777" w:rsidR="00004C9D" w:rsidRDefault="00004C9D" w:rsidP="00AB7F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0BBF9F" w14:textId="0A829AD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 время преддипломной практики в филиале компании «ТрансТелеКом» в Астане я столкнулся с одной простой, но неприятной проблемой: журналы Windows Event </w:t>
      </w:r>
      <w:proofErr w:type="spellStart"/>
      <w:r w:rsidRPr="00F21EB2">
        <w:rPr>
          <w:rFonts w:cs="Times New Roman"/>
          <w:szCs w:val="28"/>
          <w:lang w:val="ru-RU"/>
        </w:rPr>
        <w:t>Log</w:t>
      </w:r>
      <w:proofErr w:type="spellEnd"/>
      <w:r w:rsidRPr="00F21EB2">
        <w:rPr>
          <w:rFonts w:cs="Times New Roman"/>
          <w:szCs w:val="28"/>
          <w:lang w:val="ru-RU"/>
        </w:rPr>
        <w:t xml:space="preserve"> на серверах и рабочих станциях растут быстро, а смотреть их в Event </w:t>
      </w:r>
      <w:proofErr w:type="spellStart"/>
      <w:r w:rsidRPr="00F21EB2">
        <w:rPr>
          <w:rFonts w:cs="Times New Roman"/>
          <w:szCs w:val="28"/>
          <w:lang w:val="ru-RU"/>
        </w:rPr>
        <w:t>Viewer</w:t>
      </w:r>
      <w:proofErr w:type="spellEnd"/>
      <w:r w:rsidRPr="00F21EB2">
        <w:rPr>
          <w:rFonts w:cs="Times New Roman"/>
          <w:szCs w:val="28"/>
          <w:lang w:val="ru-RU"/>
        </w:rPr>
        <w:t xml:space="preserve"> руками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занятие, при котором ничего не успеваешь. Сотни записей 4624 и 4625 в смену, периодические очистки журнала Security, странные процессы из временных каталогов </w:t>
      </w:r>
      <w:proofErr w:type="gramStart"/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всё это</w:t>
      </w:r>
      <w:proofErr w:type="gramEnd"/>
      <w:r w:rsidRPr="00F21EB2">
        <w:rPr>
          <w:rFonts w:cs="Times New Roman"/>
          <w:szCs w:val="28"/>
          <w:lang w:val="ru-RU"/>
        </w:rPr>
        <w:t xml:space="preserve"> видно, только если кто-то садится и фильтрует. На уровне оператора связи такие задачи закрывает SIEM, но даже для одной рабочей станции принципы те же: нужно собирать события, приводить их к одному формату, складывать в базу и применять правила.</w:t>
      </w:r>
    </w:p>
    <w:p w14:paraId="17C2F268" w14:textId="31C4353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Промышленные SIEM (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, IBM </w:t>
      </w:r>
      <w:proofErr w:type="spellStart"/>
      <w:r w:rsidRPr="00F21EB2">
        <w:rPr>
          <w:rFonts w:cs="Times New Roman"/>
          <w:szCs w:val="28"/>
          <w:lang w:val="ru-RU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, Micro Focus </w:t>
      </w:r>
      <w:proofErr w:type="spellStart"/>
      <w:r w:rsidRPr="00F21EB2">
        <w:rPr>
          <w:rFonts w:cs="Times New Roman"/>
          <w:szCs w:val="28"/>
          <w:lang w:val="ru-RU"/>
        </w:rPr>
        <w:t>ArcSight</w:t>
      </w:r>
      <w:proofErr w:type="spellEnd"/>
      <w:r w:rsidRPr="00F21EB2">
        <w:rPr>
          <w:rFonts w:cs="Times New Roman"/>
          <w:szCs w:val="28"/>
          <w:lang w:val="ru-RU"/>
        </w:rPr>
        <w:t xml:space="preserve">) с этим справляются хорошо, но стоят миллионы тенге лицензий, требуют круглосуточного SOC и кластера серверов. Для учебной задачи и небольшого стенда это перебор. Поэтому я решил собрать упрощённый аналог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на одну рабочую станцию: 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десктопное приложение на PySide6, правила в YAML. Идея не в том, чтобы повторить промышленный продукт, а в том, чтобы показать: вся механика SIEM укладывается в понятный код, который можно прочитать, отладить и расширить.</w:t>
      </w:r>
    </w:p>
    <w:p w14:paraId="2CDA49BD" w14:textId="0821537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Тема актуальна по нескольким причинам. Атаки на учётные записи через RDP и SMB не теряют популярности, особенно после массового перехода на удалённую работу.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 и техники </w:t>
      </w:r>
      <w:proofErr w:type="spellStart"/>
      <w:r w:rsidRPr="00F21EB2">
        <w:rPr>
          <w:rFonts w:cs="Times New Roman"/>
          <w:szCs w:val="28"/>
          <w:lang w:val="ru-RU"/>
        </w:rPr>
        <w:t>Living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off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the</w:t>
      </w:r>
      <w:proofErr w:type="spellEnd"/>
      <w:r w:rsidRPr="00F21EB2">
        <w:rPr>
          <w:rFonts w:cs="Times New Roman"/>
          <w:szCs w:val="28"/>
          <w:lang w:val="ru-RU"/>
        </w:rPr>
        <w:t>-Land обходят антивирусы, потому что используют штатные утилиты ОС. Очистка журнала событий (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1102) часто сопровождает закрепление атакующего на хосте и уничтожение следов. Все эти признаки видны в стандартных журналах Windows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нужно только уметь их читать и сопоставлять во времени, чем и должна заниматься SIEM.</w:t>
      </w:r>
    </w:p>
    <w:p w14:paraId="4D4BACDA" w14:textId="159F0A0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Цель работы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разработать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одной рабочей станции под Microsoft Windows: собирать события из журналов Security, System, Application и Microsoft-Windows-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Operational</w:t>
      </w:r>
      <w:proofErr w:type="spellEnd"/>
      <w:r w:rsidRPr="00F21EB2">
        <w:rPr>
          <w:rFonts w:cs="Times New Roman"/>
          <w:szCs w:val="28"/>
          <w:lang w:val="ru-RU"/>
        </w:rPr>
        <w:t xml:space="preserve">, складывать их в локальную базу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применять декларативные правила детектирования (в том числе корреляционные) и показывать результаты аналитику в десктопном GUI с поиском, фильтрацией и экспортом отчётов в HTML и JSON.</w:t>
      </w:r>
    </w:p>
    <w:p w14:paraId="6B33153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достижения цели поставлены задачи:</w:t>
      </w:r>
    </w:p>
    <w:p w14:paraId="21C0C52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1. Проанализировать предметную область мониторинга и ИБ в телекоммуникационной среде и на конечных точках Windows.</w:t>
      </w:r>
    </w:p>
    <w:p w14:paraId="7B58469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2. Выполнить сравнительный анализ существующих SIEM-решений и обосновать выбор упрощённой архитектуры для дипломного проекта.</w:t>
      </w:r>
    </w:p>
    <w:p w14:paraId="04996F3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3. Сформировать техническое задание на разработку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с критериями приёмки.</w:t>
      </w:r>
    </w:p>
    <w:p w14:paraId="0D4B7E59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4. Выбрать технологии и средства разработки (Python,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, PySide6, YAML, pywin32, 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>).</w:t>
      </w:r>
    </w:p>
    <w:p w14:paraId="243AE41E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5. Спроектировать архитектуру, модель данных и подсистемы сбора, детектирования и представления.</w:t>
      </w:r>
    </w:p>
    <w:p w14:paraId="024E06D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6. </w:t>
      </w:r>
      <w:proofErr w:type="spellStart"/>
      <w:r w:rsidRPr="00F21EB2">
        <w:rPr>
          <w:rFonts w:cs="Times New Roman"/>
          <w:szCs w:val="28"/>
          <w:lang w:val="ru-RU"/>
        </w:rPr>
        <w:t>Реализировать</w:t>
      </w:r>
      <w:proofErr w:type="spellEnd"/>
      <w:r w:rsidRPr="00F21EB2">
        <w:rPr>
          <w:rFonts w:cs="Times New Roman"/>
          <w:szCs w:val="28"/>
          <w:lang w:val="ru-RU"/>
        </w:rPr>
        <w:t xml:space="preserve"> программный комплекс и документацию по развёртыванию.</w:t>
      </w:r>
    </w:p>
    <w:p w14:paraId="0668A1C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7. Провести тестирование на учебном стенде и подтвердить срабатывание правил детектирования.</w:t>
      </w:r>
    </w:p>
    <w:p w14:paraId="7712E998" w14:textId="6F5859C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Объект исследования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процессы сбора и первичного анализа событий безопасности на рабочей станции Windows.</w:t>
      </w:r>
    </w:p>
    <w:p w14:paraId="2B9853B0" w14:textId="38E70D5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Предмет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программные методы реализации конвейера обработки этих событий: чтение журналов через Win32 и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API, нормализация полей, хранение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декларативные правила в YAML и поддержка работы аналитика.</w:t>
      </w:r>
    </w:p>
    <w:p w14:paraId="0DCF4BA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Методы: разбор литературы и стандартов (NIST SP </w:t>
      </w:r>
      <w:proofErr w:type="gramStart"/>
      <w:r w:rsidRPr="00F21EB2">
        <w:rPr>
          <w:rFonts w:cs="Times New Roman"/>
          <w:szCs w:val="28"/>
          <w:lang w:val="ru-RU"/>
        </w:rPr>
        <w:t>800-92</w:t>
      </w:r>
      <w:proofErr w:type="gramEnd"/>
      <w:r w:rsidRPr="00F21EB2">
        <w:rPr>
          <w:rFonts w:cs="Times New Roman"/>
          <w:szCs w:val="28"/>
          <w:lang w:val="ru-RU"/>
        </w:rPr>
        <w:t>, рекомендации Microsoft по аудиту), сравнительный обзор существующих SIEM, проектирование модульной архитектуры, ООП на Python, ручное тестирование на учебном стенде с EVTX-архивами.</w:t>
      </w:r>
    </w:p>
    <w:p w14:paraId="6495E86F" w14:textId="3D9BD138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Практическая значимость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 меня получился рабочий прототип, который можно показать на защите, использовать как стенд для разбора инцидентов на тестовой виртуальной машине и развивать дальше под задачи кафедры или будущей работы. Прототип закрывает полный цикл событийной аналитики: от сырого 4625 в Security до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 xml:space="preserve"> и HTML-отчёта по инциденту.</w:t>
      </w:r>
    </w:p>
    <w:p w14:paraId="14CA3E4F" w14:textId="5083FC4E" w:rsidR="009D1B12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Структура записки. В разделе 1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анализ предметной области и обзор существующих SIEM, постановка задачи. В разделе 2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обоснование выбора 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, PySide6 и YAML. Раздел 3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проектирование архитектуры, схемы базы данных, подсистем сбора, правил, GUI и отчётности. В разделе 4 описана реализация всех модулей с фрагментами кода. В разделе 5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тестирование на учебном стенде с EVTX-архивами и синтетическими сценариями.</w:t>
      </w:r>
    </w:p>
    <w:p w14:paraId="2DC5241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Особенность задачи в том, что внутри одной рабочей станции нужно повторить логику, которую крупные SOC обычно строят на распределённой инфраструктуре. Это заставляет аккуратно проектировать каждый этап конвейера: где-то экономить ресурсы, где-то жертвовать масштабом ради простоты сопровождения и наглядности на защите.</w:t>
      </w:r>
    </w:p>
    <w:p w14:paraId="7F06FD9E" w14:textId="47DE033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 основу при выборе подходов я взял рекомендации NIST SP </w:t>
      </w:r>
      <w:proofErr w:type="gramStart"/>
      <w:r w:rsidRPr="00F21EB2">
        <w:rPr>
          <w:rFonts w:cs="Times New Roman"/>
          <w:szCs w:val="28"/>
          <w:lang w:val="ru-RU"/>
        </w:rPr>
        <w:t>800-92</w:t>
      </w:r>
      <w:proofErr w:type="gramEnd"/>
      <w:r w:rsidRPr="00F21EB2">
        <w:rPr>
          <w:rFonts w:cs="Times New Roman"/>
          <w:szCs w:val="28"/>
          <w:lang w:val="ru-RU"/>
        </w:rPr>
        <w:t xml:space="preserve"> по управлению журналами, документацию Microsoft по аудиту Security и публикации Microsoft Defender по типовым атакам на Windows. Из практики «ТрансТелеКом» был учтён принцип единого часового пояса (UTC) для всех логов и обязательная фиксация действий аналитика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без этого сравнивать события и закрывать инциденты невозможно.</w:t>
      </w:r>
    </w:p>
    <w:p w14:paraId="4A3C801F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 конце каждого раздела фиксируется, как полученные результаты согласуются с задачами введения. В разделе 5 отдельно описаны сценарии демонстрации на защите: импорт подготовленного EVTX-архива со всплеском 4625, локальная генерация неудачных входов на тестовой учётной записи и проверка корреляционного правила «перебор → успешный вход → подозрительный процесс».</w:t>
      </w:r>
    </w:p>
    <w:p w14:paraId="7EFB4675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3B85C8E2" w14:textId="77777777" w:rsidR="009D1B12" w:rsidRPr="00F21EB2" w:rsidRDefault="009D1B12" w:rsidP="00F21EB2">
      <w:pPr>
        <w:pStyle w:val="1"/>
        <w:rPr>
          <w:rFonts w:cs="Times New Roman"/>
          <w:szCs w:val="28"/>
        </w:rPr>
      </w:pPr>
      <w:bookmarkStart w:id="11" w:name="_Toc230583845"/>
      <w:bookmarkStart w:id="12" w:name="_Toc230598983"/>
      <w:r w:rsidRPr="00F21EB2">
        <w:rPr>
          <w:rFonts w:cs="Times New Roman"/>
          <w:szCs w:val="28"/>
        </w:rPr>
        <w:lastRenderedPageBreak/>
        <w:t xml:space="preserve">1 </w:t>
      </w:r>
      <w:r w:rsidR="003575A2" w:rsidRPr="00F21EB2">
        <w:rPr>
          <w:rFonts w:cs="Times New Roman"/>
          <w:szCs w:val="28"/>
        </w:rPr>
        <w:t>Предпроектные исследования</w:t>
      </w:r>
      <w:bookmarkEnd w:id="11"/>
      <w:bookmarkEnd w:id="12"/>
    </w:p>
    <w:p w14:paraId="16785BBF" w14:textId="77777777" w:rsidR="00004C9D" w:rsidRPr="00F21EB2" w:rsidRDefault="00004C9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647978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3" w:name="_Toc230583846"/>
      <w:bookmarkStart w:id="14" w:name="_Toc230598984"/>
      <w:r w:rsidRPr="00F21EB2">
        <w:rPr>
          <w:rFonts w:cs="Times New Roman"/>
          <w:szCs w:val="28"/>
        </w:rPr>
        <w:t>1.1 Анализ предметной области</w:t>
      </w:r>
      <w:bookmarkEnd w:id="13"/>
      <w:bookmarkEnd w:id="14"/>
    </w:p>
    <w:p w14:paraId="0394A439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6CD7F3" w14:textId="62697A5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Когда говорим про SIEM на рабочей станции, по факту смешиваются две разные истории. Первая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эксплуатация ИТ-инфраструктуры: серверы, сеть, сервисные платформы, журналы и метрики, которые админ смотрит каждый день. Вторая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информационная безопасность: обнаружение атак, расследование инцидентов, отчётность перед регулятором. На уровне оператора связи эти задачи решают разные команды и разные инструменты, но на одной рабочей станции под Windows они сходятся в одну точку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журнал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02A57CCB" w14:textId="1D49F93B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Сама сеть оператора устроена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многоуровнево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магистраль, агрегация, доступ, сервисные платформы (AAA, биллинг, личный кабинет, почта). Каждый уровень обеспечивает собственные источники событий: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от маршрутизаторов,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коммутаторов, RADIUS-логи аутентификации. Мой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на этом фоне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маленькая часть пазла, которая закрывает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показывает, как читать события Windows. Подключить такие источники, как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в перспективе не сложнее: достаточно дописать ещё один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collector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21B1206F" w14:textId="5FED89B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Угрозы для рабочей станции Windows я разделил на три группы: доступность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DDoS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отказы, сбои питания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менее критично), целостность (подмена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бинарников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очистка журнала, отключение службы аудита) и конфиденциальность (кража учётных данных, дамп LSASS,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эксфильтрация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файлов). В Security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видна большая часть признаков по второй и третьей группам </w:t>
      </w:r>
      <w:proofErr w:type="gramStart"/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это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и есть фокус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SIEM.</w:t>
      </w:r>
    </w:p>
    <w:p w14:paraId="23360E02" w14:textId="4428C6D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Мониторинг в операторской среде выполняет одновременно операционную, аналитическую и косвенно-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безопасностную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функции.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Операционно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важно раннее обнаружение отказов и деградаций; аналитически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выявление узких мест и планирование модернизации; для ИБ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обнаружение паттернов, требующих углублённого разбора.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постанализ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Для ИБ-критичных сценариев добавляется требование непрерывности и достоверности учёта (кто и когда выполнял действия), синхронизации времени (NTP, единая шкала UTC) и полноты журналов на границах и в подсистемах аутентификации.</w:t>
      </w:r>
    </w:p>
    <w:p w14:paraId="6BC4185F" w14:textId="7A481D5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Технологии доступа определяют набор метрик и типовых отказов. Для оптических схем PON характерны показатели уровня оптического сигнала, потери в коннекторах, повреждения патч-кордов в квартире клиента; для Ethernet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ошибки кадра FCS, дуплекса и скорости порта; для беспроводного доступа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уровень шума, загрузка эфира, интерференция. С точки зрения ИБ технология доступа задаёт поверхность атаки на абонентский контур: удалённое управление CPE, веб-интерфейсы с заводскими паролями, уязвимости стеков протоколов. Операторы внедряют политики паролей, обновления прошивок и сегментацию управления; специалист СИБ должен понимать эти механизмы как продолжение организационной модели безопасности.</w:t>
      </w:r>
    </w:p>
    <w:p w14:paraId="5CE7F6D0" w14:textId="40E7E35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Для построения полноформатного SIEM на стороне оператора логичны источники вроде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маршрутизаторов и коммутаторов,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IPFIX-сводки, журналы RADIUS и DHCP, журналы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reverse-proxy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почтовых и DNS-серверов, каталогов и доменных служб в корпоративном контуре. На уровне филиала доступ к полному набору источников может быть ограничен политикой безопасности и коммерческой тайной. В дипломной постановке поэтому выбран воспроизводимый локальный контур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журналы событий Microsoft Windows (каналы Security, System, Application и опционально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что позволяет отработать те же классы задач SIEM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нормализацию, хранение, поиск, пороговые и корреляционные правила,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алертинг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отчётность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без доступа к производственным логам оператора.</w:t>
      </w:r>
    </w:p>
    <w:p w14:paraId="49F45E9B" w14:textId="48C0B83F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Корреляция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главная фишка SIEM по сравнению с обычным просмотром журнала. Если просто открыть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фильтровать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4625, мы увидим список неудачных входов. Корреляция берёт на себя возможность добавить условие «подряд 5 штук за 5 минут с одного IP» и автоматически создать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Дальше можно приклеить к этому цепочку: после серии 4625 был успешный 4624 (значит подобрали пароль), а сразу за ним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запуск powershell.exe из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Temp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Уже получается описание реальной атаки, а не три разрозненных события.</w:t>
      </w:r>
    </w:p>
    <w:p w14:paraId="3EDE405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На рабочей станции Windows я выделил типовые сценарии, которые хотел уметь ловить: перебор пароля по RDP и локальному входу, запуск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очистка журнала Security (1102), запуск процессов из подозрительных каталогов вроде C:\Users\*\AppData\Local\Temp и закрепление через автозагрузку. Все эти сценарии можно описать через измеримые признаки: счётчик событий за окно, конкретный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подстрока в командной строке.</w:t>
      </w:r>
    </w:p>
    <w:p w14:paraId="6F582ABD" w14:textId="6EFED26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Отдельно нужно сказать про время. Без точной синхронизации часов корреляция ломается: события из разных источников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попаобеспечивают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окно случайным образом. В Windows этот вопрос решается NTP-синхронизацией с домен-контроллером или time.windows.com, а в самой записи хранится UTC.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я храню `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ts_utc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` в формате ISO 8601 и только в GUI пересчитываю в выбранный пользователем часовой пояс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так не возникает путаницы при сравнении с внешними логами.</w:t>
      </w:r>
    </w:p>
    <w:p w14:paraId="246C97A3" w14:textId="77777777" w:rsidR="00E31905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Наконец, предметная область включает организационные меры: политики паролей, разграничение ролей, обучение пользователей, регламенты эскалации. SIEM не заменяет эти меры, но гарантирует измеримость: сколько попыток входа, кто инициировал изменение, какие процессы запускались после компрометации учётной записи. В отчёте по практике это связывается с наблюдаемой в ИТ-отделе дисциплиной работы с тикетами и внутренними инструкциями.</w:t>
      </w:r>
    </w:p>
    <w:p w14:paraId="75020F2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Информационная безопасность телекоммуникационного оператора рассматривается как совокупность технических, организационных и процессных мер, направленных на защиту сетевой инфраструктуры, сервисных платформ и данных абонентов. В филиальной модели эксплуатации существенная часть административных действий выполняется на рабочих станциях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: </w:t>
      </w:r>
      <w:r w:rsidRPr="00F21EB2">
        <w:rPr>
          <w:rFonts w:cs="Times New Roman"/>
          <w:szCs w:val="28"/>
          <w:lang w:val="ru-RU"/>
        </w:rPr>
        <w:lastRenderedPageBreak/>
        <w:t>настройка клиентского оборудования, обработка обращений, доступ к внутренним порталам и системам мониторинга. Каждое такое действие потенциально оставляет след в журналах событий ОС.</w:t>
      </w:r>
    </w:p>
    <w:p w14:paraId="6B0CE558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Жизненный цикл события безопасности в корпоративной среде включает генерацию первичной записи источником, доставку в систему сбора, нормализацию полей, индексирование, применение правил корреляции,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 аналитиком, расследование, эскалацию и закрытие с документированием выводов.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 дипломной реализации сжимает этот цикл до масштаба одной рабочей станции, сохраняя логическую последовательность этапов и возможность приложить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 или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>-отчёт к материалам разбора.</w:t>
      </w:r>
    </w:p>
    <w:p w14:paraId="71C170CA" w14:textId="28D80C66" w:rsidR="00C924D1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Классификация угроз для конечной точки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включает перебор учётных данных (локальный вход,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SMB</w:t>
      </w:r>
      <w:r w:rsidRPr="00F21EB2">
        <w:rPr>
          <w:rFonts w:cs="Times New Roman"/>
          <w:szCs w:val="28"/>
          <w:lang w:val="ru-RU"/>
        </w:rPr>
        <w:t>), использование легитимных утилит (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WMI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PsExec</w:t>
      </w:r>
      <w:proofErr w:type="spellEnd"/>
      <w:r w:rsidRPr="00F21EB2">
        <w:rPr>
          <w:rFonts w:cs="Times New Roman"/>
          <w:szCs w:val="28"/>
          <w:lang w:val="ru-RU"/>
        </w:rPr>
        <w:t xml:space="preserve">), закрепление через автозагрузку и задачи планировщика, попытки отключения защиты и очистки журналов. События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4624 и 4625 фиксируют успешные и неудачные попытки входа; событие 1102 сигнализирует об очистке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критический индикатор возможного сокрытия следов. Расширение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дополняет картину детализацией создания процессов и командных строк.</w:t>
      </w:r>
    </w:p>
    <w:p w14:paraId="2510F1D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предметной области с дипломом выражается в моделировании конвейера событийной аналитики: от первичного сигнала до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и действий аналитика. Это соответствует профессиональной логике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и остаётся выполнимым в рамках индивидуального дипломного проекта.</w:t>
      </w:r>
    </w:p>
    <w:p w14:paraId="161A93B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Отдельно стоит упомянуть организационные меры: политики паролей, разграничение ролей, регламенты эскалации. SIEM не заменяет эти меры, но выполняет измеримость: количество попыток входа, инициатор изменений, процессы после компрометации учётной записи.</w:t>
      </w:r>
    </w:p>
    <w:p w14:paraId="14A14EF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Мониторинг в операторской среде выполняет операционную функцию (раннее обнаружение отказов), аналитическую (планирование модернизации) и косвенно-</w:t>
      </w:r>
      <w:proofErr w:type="spellStart"/>
      <w:r w:rsidRPr="00F21EB2">
        <w:rPr>
          <w:rFonts w:cs="Times New Roman"/>
          <w:szCs w:val="28"/>
          <w:lang w:val="ru-RU"/>
        </w:rPr>
        <w:t>безопасностную</w:t>
      </w:r>
      <w:proofErr w:type="spellEnd"/>
      <w:r w:rsidRPr="00F21EB2">
        <w:rPr>
          <w:rFonts w:cs="Times New Roman"/>
          <w:szCs w:val="28"/>
          <w:lang w:val="ru-RU"/>
        </w:rPr>
        <w:t xml:space="preserve"> (выявление паттернов для углублённого разбора).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F21EB2">
        <w:rPr>
          <w:rFonts w:cs="Times New Roman"/>
          <w:szCs w:val="28"/>
          <w:lang w:val="ru-RU"/>
        </w:rPr>
        <w:t>постанализ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B5FF749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Технологии доступа </w:t>
      </w:r>
      <w:r w:rsidRPr="00F21EB2">
        <w:rPr>
          <w:rFonts w:cs="Times New Roman"/>
          <w:szCs w:val="28"/>
        </w:rPr>
        <w:t>PON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Ethernet</w:t>
      </w:r>
      <w:r w:rsidRPr="00F21EB2">
        <w:rPr>
          <w:rFonts w:cs="Times New Roman"/>
          <w:szCs w:val="28"/>
          <w:lang w:val="ru-RU"/>
        </w:rPr>
        <w:t xml:space="preserve"> и беспроводного канала задают различные метрики и типовые отказы. С точки зрения ИБ технология доступа определяет поверхность атаки абонентского контура: удалённое управление </w:t>
      </w:r>
      <w:r w:rsidRPr="00F21EB2">
        <w:rPr>
          <w:rFonts w:cs="Times New Roman"/>
          <w:szCs w:val="28"/>
        </w:rPr>
        <w:t>CPE</w:t>
      </w:r>
      <w:r w:rsidRPr="00F21EB2">
        <w:rPr>
          <w:rFonts w:cs="Times New Roman"/>
          <w:szCs w:val="28"/>
          <w:lang w:val="ru-RU"/>
        </w:rPr>
        <w:t>, веб-интерфейсы с заводскими паролями, уязвимости стеков протоколов.</w:t>
      </w:r>
    </w:p>
    <w:p w14:paraId="6326318F" w14:textId="77777777" w:rsidR="00F21EB2" w:rsidRDefault="00F21EB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CCD1BF2" w14:textId="77777777" w:rsidR="00F21EB2" w:rsidRPr="00F21EB2" w:rsidRDefault="00F21EB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9E67E9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5" w:name="_Toc230583847"/>
      <w:bookmarkStart w:id="16" w:name="_Toc230598985"/>
      <w:r w:rsidRPr="00F21EB2">
        <w:rPr>
          <w:rFonts w:cs="Times New Roman"/>
          <w:szCs w:val="28"/>
        </w:rPr>
        <w:t>1.2 Анализ существующих разработок</w:t>
      </w:r>
      <w:bookmarkEnd w:id="15"/>
      <w:bookmarkEnd w:id="16"/>
    </w:p>
    <w:p w14:paraId="07053EE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F4B9F2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Рынок SIEM сформировался из потребности крупных организаций в единой точке сбора событий безопасности, корреляции и управления инцидентами с учётом требований регуляторов. Ниже приведена сравнительная таблица трёх широко известных коммерческих платформ; оценки обобщённые и показывают </w:t>
      </w:r>
      <w:r w:rsidRPr="00F21EB2">
        <w:rPr>
          <w:rFonts w:eastAsiaTheme="majorEastAsia" w:cs="Times New Roman"/>
          <w:szCs w:val="28"/>
          <w:lang w:val="ru-RU"/>
        </w:rPr>
        <w:lastRenderedPageBreak/>
        <w:t>типичные компромиссы при выборе, а не рекламные характеристики конкретной редакции.</w:t>
      </w:r>
    </w:p>
    <w:p w14:paraId="4325769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1FDA7134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1.1 </w:t>
      </w:r>
    </w:p>
    <w:p w14:paraId="0F42FCB0" w14:textId="0951BD5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Сравнительная характеристика коммерческих SIEM (обобщение)</w:t>
      </w:r>
    </w:p>
    <w:p w14:paraId="17E4952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2126"/>
        <w:gridCol w:w="2518"/>
      </w:tblGrid>
      <w:tr w:rsidR="00CC22E5" w:rsidRPr="00F21EB2" w14:paraId="666793F5" w14:textId="77777777" w:rsidTr="007E7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73AA8E6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Критерий</w:t>
            </w:r>
            <w:proofErr w:type="spellEnd"/>
          </w:p>
        </w:tc>
        <w:tc>
          <w:tcPr>
            <w:tcW w:w="2977" w:type="dxa"/>
          </w:tcPr>
          <w:p w14:paraId="606E4E14" w14:textId="77777777" w:rsidR="00CC22E5" w:rsidRPr="00F21EB2" w:rsidRDefault="00CC22E5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r w:rsidRPr="00F21EB2">
              <w:rPr>
                <w:rFonts w:cs="Times New Roman"/>
                <w:b w:val="0"/>
                <w:bCs w:val="0"/>
                <w:szCs w:val="28"/>
              </w:rPr>
              <w:t>Splunk (+ Enterprise Security)</w:t>
            </w:r>
          </w:p>
        </w:tc>
        <w:tc>
          <w:tcPr>
            <w:tcW w:w="2126" w:type="dxa"/>
          </w:tcPr>
          <w:p w14:paraId="02B63CE5" w14:textId="77777777" w:rsidR="00CC22E5" w:rsidRPr="00F21EB2" w:rsidRDefault="00CC22E5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IBM </w:t>
            </w: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QRadar</w:t>
            </w:r>
            <w:proofErr w:type="spellEnd"/>
          </w:p>
        </w:tc>
        <w:tc>
          <w:tcPr>
            <w:tcW w:w="2518" w:type="dxa"/>
          </w:tcPr>
          <w:p w14:paraId="244AD8B0" w14:textId="77777777" w:rsidR="00CC22E5" w:rsidRPr="00F21EB2" w:rsidRDefault="00CC22E5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r w:rsidRPr="00F21EB2">
              <w:rPr>
                <w:rFonts w:cs="Times New Roman"/>
                <w:b w:val="0"/>
                <w:bCs w:val="0"/>
                <w:szCs w:val="28"/>
              </w:rPr>
              <w:t>Micro Focus ArcSight (OpenText)</w:t>
            </w:r>
          </w:p>
        </w:tc>
      </w:tr>
      <w:tr w:rsidR="00CC22E5" w:rsidRPr="00113A34" w14:paraId="1211EFC2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EA3FB71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Позиционирование</w:t>
            </w:r>
            <w:proofErr w:type="spellEnd"/>
          </w:p>
        </w:tc>
        <w:tc>
          <w:tcPr>
            <w:tcW w:w="2977" w:type="dxa"/>
          </w:tcPr>
          <w:p w14:paraId="63F1E4EE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 xml:space="preserve">Универсальная платформа машинных данных, модуль </w:t>
            </w:r>
            <w:r w:rsidRPr="00F21EB2">
              <w:rPr>
                <w:rFonts w:cs="Times New Roman"/>
                <w:szCs w:val="28"/>
              </w:rPr>
              <w:t>ES</w:t>
            </w:r>
            <w:r w:rsidRPr="00F21EB2">
              <w:rPr>
                <w:rFonts w:cs="Times New Roman"/>
                <w:szCs w:val="28"/>
                <w:lang w:val="ru-RU"/>
              </w:rPr>
              <w:t xml:space="preserve"> для ИБ</w:t>
            </w:r>
          </w:p>
        </w:tc>
        <w:tc>
          <w:tcPr>
            <w:tcW w:w="2126" w:type="dxa"/>
          </w:tcPr>
          <w:p w14:paraId="51E87838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Корпоративный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SOC, </w:t>
            </w:r>
            <w:proofErr w:type="spellStart"/>
            <w:r w:rsidRPr="00F21EB2">
              <w:rPr>
                <w:rFonts w:cs="Times New Roman"/>
                <w:szCs w:val="28"/>
              </w:rPr>
              <w:t>отчётность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интеграции</w:t>
            </w:r>
            <w:proofErr w:type="spellEnd"/>
          </w:p>
        </w:tc>
        <w:tc>
          <w:tcPr>
            <w:tcW w:w="2518" w:type="dxa"/>
          </w:tcPr>
          <w:p w14:paraId="5E58DC8D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Крупные внедрения, сильный акцент на корреляции</w:t>
            </w:r>
          </w:p>
        </w:tc>
      </w:tr>
      <w:tr w:rsidR="00CC22E5" w:rsidRPr="00F21EB2" w14:paraId="28D4EFF7" w14:textId="77777777" w:rsidTr="00DD0ECD">
        <w:trPr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527937B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Сильные</w:t>
            </w:r>
            <w:proofErr w:type="spellEnd"/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стороны</w:t>
            </w:r>
            <w:proofErr w:type="spellEnd"/>
          </w:p>
        </w:tc>
        <w:tc>
          <w:tcPr>
            <w:tcW w:w="2977" w:type="dxa"/>
          </w:tcPr>
          <w:p w14:paraId="6A51C3C0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Гибкий поиск, экосистема приложений, скорость итераций аналитики</w:t>
            </w:r>
          </w:p>
        </w:tc>
        <w:tc>
          <w:tcPr>
            <w:tcW w:w="2126" w:type="dxa"/>
          </w:tcPr>
          <w:p w14:paraId="5DCF966F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Зрелые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отчёты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развитые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интеграции</w:t>
            </w:r>
            <w:proofErr w:type="spellEnd"/>
          </w:p>
        </w:tc>
        <w:tc>
          <w:tcPr>
            <w:tcW w:w="2518" w:type="dxa"/>
          </w:tcPr>
          <w:p w14:paraId="7FCAF98F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Глубина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корреляционной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модели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коннекторы</w:t>
            </w:r>
            <w:proofErr w:type="spellEnd"/>
          </w:p>
        </w:tc>
      </w:tr>
      <w:tr w:rsidR="00CC22E5" w:rsidRPr="00F21EB2" w14:paraId="365823B9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C06AAE1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Типовые</w:t>
            </w:r>
            <w:proofErr w:type="spellEnd"/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ограничения</w:t>
            </w:r>
            <w:proofErr w:type="spellEnd"/>
          </w:p>
        </w:tc>
        <w:tc>
          <w:tcPr>
            <w:tcW w:w="2977" w:type="dxa"/>
          </w:tcPr>
          <w:p w14:paraId="76D62C89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Совокупная стоимость владения, требования к экспертизе</w:t>
            </w:r>
          </w:p>
        </w:tc>
        <w:tc>
          <w:tcPr>
            <w:tcW w:w="2126" w:type="dxa"/>
          </w:tcPr>
          <w:p w14:paraId="117789D2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Сложность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внедрения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F21EB2">
              <w:rPr>
                <w:rFonts w:cs="Times New Roman"/>
                <w:szCs w:val="28"/>
              </w:rPr>
              <w:t>обновлений</w:t>
            </w:r>
            <w:proofErr w:type="spellEnd"/>
          </w:p>
        </w:tc>
        <w:tc>
          <w:tcPr>
            <w:tcW w:w="2518" w:type="dxa"/>
          </w:tcPr>
          <w:p w14:paraId="31EEEF1E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Высокий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порог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сопровождения</w:t>
            </w:r>
            <w:proofErr w:type="spellEnd"/>
            <w:r w:rsidRPr="00F21EB2">
              <w:rPr>
                <w:rFonts w:cs="Times New Roman"/>
                <w:szCs w:val="28"/>
              </w:rPr>
              <w:t>, TCO</w:t>
            </w:r>
          </w:p>
        </w:tc>
      </w:tr>
      <w:tr w:rsidR="00CC22E5" w:rsidRPr="00F21EB2" w14:paraId="3E601BC5" w14:textId="77777777" w:rsidTr="00DD0ECD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E5F312B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Масштабирование</w:t>
            </w:r>
            <w:proofErr w:type="spellEnd"/>
          </w:p>
        </w:tc>
        <w:tc>
          <w:tcPr>
            <w:tcW w:w="2977" w:type="dxa"/>
          </w:tcPr>
          <w:p w14:paraId="54EE2AF7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Высокое при правильной архитектуре кластера</w:t>
            </w:r>
          </w:p>
        </w:tc>
        <w:tc>
          <w:tcPr>
            <w:tcW w:w="2126" w:type="dxa"/>
          </w:tcPr>
          <w:p w14:paraId="4FF338BF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Высокое</w:t>
            </w:r>
            <w:proofErr w:type="spellEnd"/>
          </w:p>
        </w:tc>
        <w:tc>
          <w:tcPr>
            <w:tcW w:w="2518" w:type="dxa"/>
          </w:tcPr>
          <w:p w14:paraId="40D4CA42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Высокое</w:t>
            </w:r>
            <w:proofErr w:type="spellEnd"/>
          </w:p>
        </w:tc>
      </w:tr>
      <w:tr w:rsidR="00CC22E5" w:rsidRPr="00F21EB2" w14:paraId="1F32C89F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8162D96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F21EB2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Переносимые идеи в </w:t>
            </w:r>
            <w:r w:rsidRPr="00F21EB2">
              <w:rPr>
                <w:rFonts w:cs="Times New Roman"/>
                <w:b w:val="0"/>
                <w:bCs w:val="0"/>
                <w:szCs w:val="28"/>
              </w:rPr>
              <w:t>mini</w:t>
            </w:r>
            <w:r w:rsidRPr="00F21EB2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</w:t>
            </w:r>
            <w:r w:rsidRPr="00F21EB2">
              <w:rPr>
                <w:rFonts w:cs="Times New Roman"/>
                <w:b w:val="0"/>
                <w:bCs w:val="0"/>
                <w:szCs w:val="28"/>
              </w:rPr>
              <w:t>SIEM</w:t>
            </w:r>
          </w:p>
        </w:tc>
        <w:tc>
          <w:tcPr>
            <w:tcW w:w="2977" w:type="dxa"/>
          </w:tcPr>
          <w:p w14:paraId="55DF7EE0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Индексация и запросы к событиям</w:t>
            </w:r>
          </w:p>
        </w:tc>
        <w:tc>
          <w:tcPr>
            <w:tcW w:w="2126" w:type="dxa"/>
          </w:tcPr>
          <w:p w14:paraId="7A1337BB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Правила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и «</w:t>
            </w:r>
            <w:proofErr w:type="spellStart"/>
            <w:r w:rsidRPr="00F21EB2">
              <w:rPr>
                <w:rFonts w:cs="Times New Roman"/>
                <w:szCs w:val="28"/>
              </w:rPr>
              <w:t>офенсы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», </w:t>
            </w:r>
            <w:proofErr w:type="spellStart"/>
            <w:r w:rsidRPr="00F21EB2">
              <w:rPr>
                <w:rFonts w:cs="Times New Roman"/>
                <w:szCs w:val="28"/>
              </w:rPr>
              <w:t>кейсы</w:t>
            </w:r>
            <w:proofErr w:type="spellEnd"/>
          </w:p>
        </w:tc>
        <w:tc>
          <w:tcPr>
            <w:tcW w:w="2518" w:type="dxa"/>
          </w:tcPr>
          <w:p w14:paraId="4E4DF167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Цепочки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корреляций</w:t>
            </w:r>
            <w:proofErr w:type="spellEnd"/>
          </w:p>
        </w:tc>
      </w:tr>
    </w:tbl>
    <w:p w14:paraId="7A474B2F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A4CD83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1.2 </w:t>
      </w:r>
    </w:p>
    <w:p w14:paraId="1C1C3899" w14:textId="0668B99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Обобщённые преимущества и ограничения класса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01B3F61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509"/>
        <w:gridCol w:w="3293"/>
        <w:gridCol w:w="3826"/>
      </w:tblGrid>
      <w:tr w:rsidR="00CC22E5" w:rsidRPr="00F21EB2" w14:paraId="79287E8E" w14:textId="77777777" w:rsidTr="007E7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F38B4B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Аспект</w:t>
            </w:r>
            <w:proofErr w:type="spellEnd"/>
          </w:p>
        </w:tc>
        <w:tc>
          <w:tcPr>
            <w:tcW w:w="3402" w:type="dxa"/>
          </w:tcPr>
          <w:p w14:paraId="6D33A106" w14:textId="77777777" w:rsidR="00CC22E5" w:rsidRPr="00F21EB2" w:rsidRDefault="00CC22E5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Преимущества</w:t>
            </w:r>
            <w:proofErr w:type="spellEnd"/>
          </w:p>
        </w:tc>
        <w:tc>
          <w:tcPr>
            <w:tcW w:w="3963" w:type="dxa"/>
          </w:tcPr>
          <w:p w14:paraId="70B55FC8" w14:textId="77777777" w:rsidR="00CC22E5" w:rsidRPr="00F21EB2" w:rsidRDefault="00CC22E5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Ограничения</w:t>
            </w:r>
            <w:proofErr w:type="spellEnd"/>
          </w:p>
        </w:tc>
      </w:tr>
      <w:tr w:rsidR="00CC22E5" w:rsidRPr="00113A34" w14:paraId="3DE7F4AF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8BF404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Функциональность</w:t>
            </w:r>
            <w:proofErr w:type="spellEnd"/>
          </w:p>
        </w:tc>
        <w:tc>
          <w:tcPr>
            <w:tcW w:w="3402" w:type="dxa"/>
          </w:tcPr>
          <w:p w14:paraId="111CFC9F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Корреляции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кейсы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threat intelligence, </w:t>
            </w:r>
            <w:proofErr w:type="spellStart"/>
            <w:r w:rsidRPr="00F21EB2">
              <w:rPr>
                <w:rFonts w:cs="Times New Roman"/>
                <w:szCs w:val="28"/>
              </w:rPr>
              <w:t>отчёты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комплаенса</w:t>
            </w:r>
            <w:proofErr w:type="spellEnd"/>
          </w:p>
        </w:tc>
        <w:tc>
          <w:tcPr>
            <w:tcW w:w="3963" w:type="dxa"/>
          </w:tcPr>
          <w:p w14:paraId="201417F6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Избыточность для малого контура и учебного стенда</w:t>
            </w:r>
          </w:p>
        </w:tc>
      </w:tr>
      <w:tr w:rsidR="00CC22E5" w:rsidRPr="00113A34" w14:paraId="2FB30796" w14:textId="77777777" w:rsidTr="00DD0ECD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A2BFE2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Эксплуатация</w:t>
            </w:r>
            <w:proofErr w:type="spellEnd"/>
          </w:p>
        </w:tc>
        <w:tc>
          <w:tcPr>
            <w:tcW w:w="3402" w:type="dxa"/>
          </w:tcPr>
          <w:p w14:paraId="2CA80091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Зрелые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практики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SOC</w:t>
            </w:r>
          </w:p>
        </w:tc>
        <w:tc>
          <w:tcPr>
            <w:tcW w:w="3963" w:type="dxa"/>
          </w:tcPr>
          <w:p w14:paraId="442A8EBF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Необходимость выделенных ролей и регламентов 24/7</w:t>
            </w:r>
          </w:p>
        </w:tc>
      </w:tr>
      <w:tr w:rsidR="00CC22E5" w:rsidRPr="00113A34" w14:paraId="6CCE5A67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36C2F0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Экономика</w:t>
            </w:r>
            <w:proofErr w:type="spellEnd"/>
          </w:p>
        </w:tc>
        <w:tc>
          <w:tcPr>
            <w:tcW w:w="3402" w:type="dxa"/>
          </w:tcPr>
          <w:p w14:paraId="09E12292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Снижение рисков при зрелом процессе</w:t>
            </w:r>
          </w:p>
        </w:tc>
        <w:tc>
          <w:tcPr>
            <w:tcW w:w="3963" w:type="dxa"/>
          </w:tcPr>
          <w:p w14:paraId="1CF7E30E" w14:textId="77777777" w:rsidR="00CC22E5" w:rsidRPr="00F21EB2" w:rsidRDefault="00CC22E5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>Лицензирование по объёму событий (</w:t>
            </w:r>
            <w:r w:rsidRPr="00F21EB2">
              <w:rPr>
                <w:rFonts w:cs="Times New Roman"/>
                <w:szCs w:val="28"/>
              </w:rPr>
              <w:t>EPS</w:t>
            </w:r>
            <w:r w:rsidRPr="00F21EB2">
              <w:rPr>
                <w:rFonts w:cs="Times New Roman"/>
                <w:szCs w:val="28"/>
                <w:lang w:val="ru-RU"/>
              </w:rPr>
              <w:t>), стоимость хранения</w:t>
            </w:r>
          </w:p>
        </w:tc>
      </w:tr>
      <w:tr w:rsidR="00CC22E5" w:rsidRPr="00113A34" w14:paraId="3841A2DB" w14:textId="77777777" w:rsidTr="00DD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6F1991" w14:textId="77777777" w:rsidR="00CC22E5" w:rsidRPr="00F21EB2" w:rsidRDefault="00CC22E5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Гибкость</w:t>
            </w:r>
            <w:proofErr w:type="spellEnd"/>
          </w:p>
        </w:tc>
        <w:tc>
          <w:tcPr>
            <w:tcW w:w="3402" w:type="dxa"/>
          </w:tcPr>
          <w:p w14:paraId="1834A060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Много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готовых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коннекторов</w:t>
            </w:r>
            <w:proofErr w:type="spellEnd"/>
          </w:p>
        </w:tc>
        <w:tc>
          <w:tcPr>
            <w:tcW w:w="3963" w:type="dxa"/>
          </w:tcPr>
          <w:p w14:paraId="35F94E67" w14:textId="77777777" w:rsidR="00CC22E5" w:rsidRPr="00F21EB2" w:rsidRDefault="00CC22E5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F21EB2">
              <w:rPr>
                <w:rFonts w:cs="Times New Roman"/>
                <w:szCs w:val="28"/>
                <w:lang w:val="ru-RU"/>
              </w:rPr>
              <w:t xml:space="preserve">Зависимость от </w:t>
            </w:r>
            <w:proofErr w:type="spellStart"/>
            <w:r w:rsidRPr="00F21EB2">
              <w:rPr>
                <w:rFonts w:cs="Times New Roman"/>
                <w:szCs w:val="28"/>
                <w:lang w:val="ru-RU"/>
              </w:rPr>
              <w:t>вендорской</w:t>
            </w:r>
            <w:proofErr w:type="spellEnd"/>
            <w:r w:rsidRPr="00F21EB2">
              <w:rPr>
                <w:rFonts w:cs="Times New Roman"/>
                <w:szCs w:val="28"/>
                <w:lang w:val="ru-RU"/>
              </w:rPr>
              <w:t xml:space="preserve"> дорожной карты и поддержки</w:t>
            </w:r>
          </w:p>
        </w:tc>
      </w:tr>
    </w:tbl>
    <w:p w14:paraId="4911727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602C7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Помимо коммерческих решений широко используются открытые и гибридные стеки.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Wazuh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(развитие идей OSSEC) популярен в связке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Stack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агенты на конечных точках, сервер правил, интеграция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поиска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Kibana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визуализации.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Stack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как основа лог-платформы помогает мощный полнотекстовый поиск и агрегации, но требует администрирования кластера и дисциплины в управлении индексами и жизненным циклом данных. Apache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Kafka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сочетании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column-oriented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хранилищами (например,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ClickHouse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 применяется в высоконагруженных конвейерах потоковой обработки событий; для дипломного проекта одного исполнителя такая архитектура обычно избыточна, но полезна как ориентир при описании масштабирования.</w:t>
      </w:r>
    </w:p>
    <w:p w14:paraId="2D95F1A0" w14:textId="23D7B812" w:rsidR="002565C8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Уровни зрелости SOC в литературе описываются от реагирования по входящим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до проактивного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hunting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В филиальной модели телеком-оператора полноценный SOC зачастую централизован на уровне холдинга, а локальная ИТ-служба выполняет функции первой линии: приём симптомов, первичная классификация, эскалация. SIEM в этой модели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инструмент аналитиков второй-третьей линии и центральной ИБ-службы. Учебный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делает возможным смоделировать элементы второй линии на масштабе одной рабочей станции: правила, окна времени, корреляции и работа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C63434A" w14:textId="6923441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Экономика владения (TCO) коммерческого SIEM включает лицензии на события в секунду, горячее и архивное хранение, персонал, обучение, интеграции с ITSM и SOAR. Для вузовского проекта и малых организаций разумно использовать упрощённый стек с локальной СУБД и десктопным интерфейсом, сохраняя при этом научно-практическую ценность: демонстрацию того, что ядро SIEM </w:t>
      </w:r>
      <w:proofErr w:type="gramStart"/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это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качество конвейера нормализации, хранения и детектирования, а не только бренд платформы.</w:t>
      </w:r>
    </w:p>
    <w:p w14:paraId="3719689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E095D3A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1.3 </w:t>
      </w:r>
    </w:p>
    <w:p w14:paraId="64CF3D41" w14:textId="1A8F144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Сопоставление подходов: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и дипломный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7D6DC7D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12"/>
        <w:tblW w:w="9495" w:type="dxa"/>
        <w:tblLook w:val="04A0" w:firstRow="1" w:lastRow="0" w:firstColumn="1" w:lastColumn="0" w:noHBand="0" w:noVBand="1"/>
      </w:tblPr>
      <w:tblGrid>
        <w:gridCol w:w="1532"/>
        <w:gridCol w:w="2803"/>
        <w:gridCol w:w="5160"/>
      </w:tblGrid>
      <w:tr w:rsidR="00EE1A03" w:rsidRPr="00F21EB2" w14:paraId="5659ACB1" w14:textId="77777777" w:rsidTr="007E7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77998702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Параметр</w:t>
            </w:r>
            <w:proofErr w:type="spellEnd"/>
          </w:p>
        </w:tc>
        <w:tc>
          <w:tcPr>
            <w:tcW w:w="2812" w:type="dxa"/>
            <w:hideMark/>
          </w:tcPr>
          <w:p w14:paraId="57DD3F34" w14:textId="77777777" w:rsidR="00EE1A03" w:rsidRPr="00F21EB2" w:rsidRDefault="00EE1A03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 w:val="0"/>
                <w:bCs w:val="0"/>
                <w:szCs w:val="28"/>
              </w:rPr>
            </w:pPr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Enterprise SIEM</w:t>
            </w:r>
          </w:p>
        </w:tc>
        <w:tc>
          <w:tcPr>
            <w:tcW w:w="5247" w:type="dxa"/>
            <w:hideMark/>
          </w:tcPr>
          <w:p w14:paraId="5DCE81E2" w14:textId="77777777" w:rsidR="00EE1A03" w:rsidRPr="00F21EB2" w:rsidRDefault="00EE1A03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 w:val="0"/>
                <w:bCs w:val="0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Mini</w:t>
            </w:r>
            <w:r w:rsidRPr="00F21EB2">
              <w:rPr>
                <w:rFonts w:eastAsiaTheme="majorEastAsia" w:cs="Times New Roman"/>
                <w:b w:val="0"/>
                <w:bCs w:val="0"/>
                <w:szCs w:val="28"/>
                <w:lang w:val="ru-RU"/>
              </w:rPr>
              <w:t xml:space="preserve"> </w:t>
            </w:r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SIEM</w:t>
            </w:r>
          </w:p>
        </w:tc>
      </w:tr>
      <w:tr w:rsidR="00EE1A03" w:rsidRPr="00113A34" w14:paraId="0E2E8E6D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4942EA3A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Источники</w:t>
            </w:r>
            <w:proofErr w:type="spellEnd"/>
          </w:p>
        </w:tc>
        <w:tc>
          <w:tcPr>
            <w:tcW w:w="2812" w:type="dxa"/>
            <w:hideMark/>
          </w:tcPr>
          <w:p w14:paraId="27208A70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szCs w:val="28"/>
                <w:lang w:val="ru-RU"/>
              </w:rPr>
              <w:t>Множество сетевых и серверных систем</w:t>
            </w:r>
          </w:p>
        </w:tc>
        <w:tc>
          <w:tcPr>
            <w:tcW w:w="5247" w:type="dxa"/>
            <w:hideMark/>
          </w:tcPr>
          <w:p w14:paraId="266BBC96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szCs w:val="28"/>
              </w:rPr>
              <w:t>Windows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 </w:t>
            </w:r>
            <w:r w:rsidRPr="00F21EB2">
              <w:rPr>
                <w:rFonts w:eastAsiaTheme="majorEastAsia" w:cs="Times New Roman"/>
                <w:szCs w:val="28"/>
              </w:rPr>
              <w:t>Event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 </w:t>
            </w:r>
            <w:r w:rsidRPr="00F21EB2">
              <w:rPr>
                <w:rFonts w:eastAsiaTheme="majorEastAsia" w:cs="Times New Roman"/>
                <w:szCs w:val="28"/>
              </w:rPr>
              <w:t>Log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, опционально </w:t>
            </w:r>
            <w:r w:rsidRPr="00F21EB2">
              <w:rPr>
                <w:rFonts w:eastAsiaTheme="majorEastAsia" w:cs="Times New Roman"/>
                <w:szCs w:val="28"/>
              </w:rPr>
              <w:t>Sysmon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, импорт </w:t>
            </w:r>
            <w:r w:rsidRPr="00F21EB2">
              <w:rPr>
                <w:rFonts w:eastAsiaTheme="majorEastAsia" w:cs="Times New Roman"/>
                <w:szCs w:val="28"/>
              </w:rPr>
              <w:t>EVTX</w:t>
            </w:r>
          </w:p>
        </w:tc>
      </w:tr>
      <w:tr w:rsidR="00EE1A03" w:rsidRPr="00113A34" w14:paraId="73DE55E6" w14:textId="77777777" w:rsidTr="00DD0ECD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2B1AAD76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Хранение</w:t>
            </w:r>
            <w:proofErr w:type="spellEnd"/>
          </w:p>
        </w:tc>
        <w:tc>
          <w:tcPr>
            <w:tcW w:w="2812" w:type="dxa"/>
            <w:hideMark/>
          </w:tcPr>
          <w:p w14:paraId="397D54BF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szCs w:val="28"/>
              </w:rPr>
              <w:t>Кластер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политики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tiering</w:t>
            </w:r>
          </w:p>
        </w:tc>
        <w:tc>
          <w:tcPr>
            <w:tcW w:w="5247" w:type="dxa"/>
            <w:hideMark/>
          </w:tcPr>
          <w:p w14:paraId="1828E4CD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szCs w:val="28"/>
              </w:rPr>
              <w:t>SQLite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, </w:t>
            </w:r>
            <w:r w:rsidRPr="00F21EB2">
              <w:rPr>
                <w:rFonts w:eastAsiaTheme="majorEastAsia" w:cs="Times New Roman"/>
                <w:szCs w:val="28"/>
              </w:rPr>
              <w:t>WAL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>, локальный файл в профиле пользователя</w:t>
            </w:r>
          </w:p>
        </w:tc>
      </w:tr>
      <w:tr w:rsidR="00EE1A03" w:rsidRPr="00113A34" w14:paraId="68BE3217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3392590F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Правила</w:t>
            </w:r>
            <w:proofErr w:type="spellEnd"/>
          </w:p>
        </w:tc>
        <w:tc>
          <w:tcPr>
            <w:tcW w:w="2812" w:type="dxa"/>
            <w:hideMark/>
          </w:tcPr>
          <w:p w14:paraId="106F5BB6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szCs w:val="28"/>
              </w:rPr>
              <w:t>Большие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библиотеки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команды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аналитиков</w:t>
            </w:r>
            <w:proofErr w:type="spellEnd"/>
          </w:p>
        </w:tc>
        <w:tc>
          <w:tcPr>
            <w:tcW w:w="5247" w:type="dxa"/>
            <w:hideMark/>
          </w:tcPr>
          <w:p w14:paraId="1B1DFEA1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szCs w:val="28"/>
              </w:rPr>
              <w:t>YAML</w:t>
            </w:r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, </w:t>
            </w:r>
            <w:proofErr w:type="spellStart"/>
            <w:r w:rsidRPr="00F21EB2">
              <w:rPr>
                <w:rFonts w:eastAsiaTheme="majorEastAsia" w:cs="Times New Roman"/>
                <w:szCs w:val="28"/>
                <w:lang w:val="ru-RU"/>
              </w:rPr>
              <w:t>параметризуемые</w:t>
            </w:r>
            <w:proofErr w:type="spellEnd"/>
            <w:r w:rsidRPr="00F21EB2">
              <w:rPr>
                <w:rFonts w:eastAsiaTheme="majorEastAsia" w:cs="Times New Roman"/>
                <w:szCs w:val="28"/>
                <w:lang w:val="ru-RU"/>
              </w:rPr>
              <w:t xml:space="preserve"> детекторы, корреляции ограниченного набора</w:t>
            </w:r>
          </w:p>
        </w:tc>
      </w:tr>
      <w:tr w:rsidR="00EE1A03" w:rsidRPr="00F21EB2" w14:paraId="58A8C72A" w14:textId="77777777" w:rsidTr="00DD0ECD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639480C2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UI</w:t>
            </w:r>
          </w:p>
        </w:tc>
        <w:tc>
          <w:tcPr>
            <w:tcW w:w="2812" w:type="dxa"/>
            <w:hideMark/>
          </w:tcPr>
          <w:p w14:paraId="531C7B9A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szCs w:val="28"/>
              </w:rPr>
              <w:t>Веб-порталы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SOC</w:t>
            </w:r>
          </w:p>
        </w:tc>
        <w:tc>
          <w:tcPr>
            <w:tcW w:w="5247" w:type="dxa"/>
            <w:hideMark/>
          </w:tcPr>
          <w:p w14:paraId="06BE96B8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szCs w:val="28"/>
              </w:rPr>
              <w:t>Десктоп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PySide6,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отчёты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HTML/JSON</w:t>
            </w:r>
          </w:p>
        </w:tc>
      </w:tr>
      <w:tr w:rsidR="00EE1A03" w:rsidRPr="00113A34" w14:paraId="48398BD1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5DED8A8C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Цель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внедрения</w:t>
            </w:r>
            <w:proofErr w:type="spellEnd"/>
          </w:p>
        </w:tc>
        <w:tc>
          <w:tcPr>
            <w:tcW w:w="2812" w:type="dxa"/>
            <w:hideMark/>
          </w:tcPr>
          <w:p w14:paraId="7CE8F319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szCs w:val="28"/>
              </w:rPr>
              <w:t>Производственный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SOC</w:t>
            </w:r>
          </w:p>
        </w:tc>
        <w:tc>
          <w:tcPr>
            <w:tcW w:w="5247" w:type="dxa"/>
            <w:hideMark/>
          </w:tcPr>
          <w:p w14:paraId="0FC308E9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  <w:lang w:val="ru-RU"/>
              </w:rPr>
            </w:pPr>
            <w:r w:rsidRPr="00F21EB2">
              <w:rPr>
                <w:rFonts w:eastAsiaTheme="majorEastAsia" w:cs="Times New Roman"/>
                <w:szCs w:val="28"/>
                <w:lang w:val="ru-RU"/>
              </w:rPr>
              <w:t>Учебный стенд, пилот, демонстрация компетенций</w:t>
            </w:r>
          </w:p>
        </w:tc>
      </w:tr>
    </w:tbl>
    <w:p w14:paraId="62B59B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C0C2DE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Среди облачных и гибридных предложений встречаются SIEM как сервис (обобщённо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cloud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SIEM) с оплатой по объёму и встроенными коннекторами к Office 365, облачным провайдерам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detection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response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Такие решения снижают операционную нагрузку на заказчика, 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созвыполняют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зависимость от вендора, вопросы суверенитета данных и стоимости при росте объёма логов. Для дипломного исследования облачный SIEM может рассматриваться как ориентир по функциональности (кейсы,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playbook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интеграция с ITSM), но не как обязательная реализация.</w:t>
      </w:r>
    </w:p>
    <w:p w14:paraId="2A49E19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Аналитика ложных срабатываний в зрелых SIEM приводит к появлению дисциплин тюнинга правил, белых списков, машинного обучения и поведенческих моделей.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объём данных меньше, но принцип сохраняется: пороги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неудачным входам должны подбираться с учётом легитимных сценариев (скрипты, устаревшие клиенты, общие учётные записи). Поэтому в ТЗ закреплена параметризация `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threshold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` и `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window_minutes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>` в YAML, что является прямой аналогией тюнингу правил в промышленных системах.</w:t>
      </w:r>
    </w:p>
    <w:p w14:paraId="6F61370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Интеграция с MITRE ATT&amp;CK в коммерческих продуктах часто реализована в виде тегов тактик и техник, панелей покрытия и рекомендаций по реагированию. В дипломном проекте ссылки на тактики (например, перебор паролей, удалённые сервисы RDP, сокрытие следов, использование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 могут включаться в метаданные правил; это повышает научную культуру отчёта и облегчает сопоставление детекторов с международной терминологией.</w:t>
      </w:r>
    </w:p>
    <w:p w14:paraId="7F89C09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Продукты класса SOAR (Security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Orchestration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Automation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Response) дополняют SIEM автоматизацией действий: блокировка IP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фаерволе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отключение учётной записи, создание тикета. В рамках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заложен задел в виде журнала действий и осторожного подхода к реальным реакциям, что методологически согласуется с тем, что автоматизация без зрелого тюнинга правил опасна.</w:t>
      </w:r>
    </w:p>
    <w:p w14:paraId="62AE5D29" w14:textId="77777777" w:rsidR="00E31905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 результате анализа существующих разработок делается вывод: для целей диплома по СИБ оптимальна локальная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open-source-friendly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архитектура с прозрачным кодом,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декларативными правилами; при необходимости промышленного масштабирования сохраняется путь эволюции к стеку с отдельным коллектором, очередью сообщений и поисковым кластером без переписывания самой модели события и детекторов с нуля</w:t>
      </w:r>
      <w:r w:rsidRPr="00F21EB2">
        <w:rPr>
          <w:rFonts w:cs="Times New Roman"/>
          <w:szCs w:val="28"/>
          <w:lang w:val="ru-RU"/>
        </w:rPr>
        <w:t>.</w:t>
      </w:r>
    </w:p>
    <w:p w14:paraId="5638D4EB" w14:textId="0229B443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Коммерческие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-платформы </w:t>
      </w:r>
      <w:r w:rsidRPr="00F21EB2">
        <w:rPr>
          <w:rFonts w:cs="Times New Roman"/>
          <w:szCs w:val="28"/>
        </w:rPr>
        <w:t>Splunk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Enterprise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IBM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ArcSight</w:t>
      </w:r>
      <w:r w:rsidRPr="00F21EB2">
        <w:rPr>
          <w:rFonts w:cs="Times New Roman"/>
          <w:szCs w:val="28"/>
          <w:lang w:val="ru-RU"/>
        </w:rPr>
        <w:t xml:space="preserve"> исторически ориентированы на крупные организации с круглосуточным центром мониторинга. Их сильные стороны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масштабируемое хранение, библиотеки готовых правил, интеграции с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intelligence</w:t>
      </w:r>
      <w:r w:rsidRPr="00F21EB2">
        <w:rPr>
          <w:rFonts w:cs="Times New Roman"/>
          <w:szCs w:val="28"/>
          <w:lang w:val="ru-RU"/>
        </w:rPr>
        <w:t xml:space="preserve"> и инструментами 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 xml:space="preserve">. Слабая сторона для учебного и малоформатного контура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совокупная стоимость владения, сложность первичного внедрения и необходимость команды сопровождения.</w:t>
      </w:r>
    </w:p>
    <w:p w14:paraId="5D4D32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Открытые решения на базе </w:t>
      </w: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предоставляют гибкость и отсутствие лицензионных платежей за ядро, но требуют администрирования кластера индексов, настройки агентов и дисциплины управления жизненным </w:t>
      </w:r>
      <w:r w:rsidRPr="00F21EB2">
        <w:rPr>
          <w:rFonts w:cs="Times New Roman"/>
          <w:szCs w:val="28"/>
          <w:lang w:val="ru-RU"/>
        </w:rPr>
        <w:lastRenderedPageBreak/>
        <w:t xml:space="preserve">циклом данных. </w:t>
      </w:r>
      <w:r w:rsidRPr="00F21EB2">
        <w:rPr>
          <w:rFonts w:cs="Times New Roman"/>
          <w:szCs w:val="28"/>
        </w:rPr>
        <w:t>Apache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column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oriented</w:t>
      </w:r>
      <w:r w:rsidRPr="00F21EB2">
        <w:rPr>
          <w:rFonts w:cs="Times New Roman"/>
          <w:szCs w:val="28"/>
          <w:lang w:val="ru-RU"/>
        </w:rPr>
        <w:t xml:space="preserve"> хранилищами применяется в высоконагруженных конвейерах потоковой обработки; для индивидуального дипломного проекта такая архитектура избыточна, однако служит ориентиром при описании перспектив масштабирования.</w:t>
      </w:r>
    </w:p>
    <w:p w14:paraId="758BF83D" w14:textId="1BC8B8F9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Сравнительный </w:t>
      </w:r>
      <w:proofErr w:type="gramStart"/>
      <w:r w:rsidRPr="00F21EB2">
        <w:rPr>
          <w:rFonts w:cs="Times New Roman"/>
          <w:szCs w:val="28"/>
          <w:lang w:val="ru-RU"/>
        </w:rPr>
        <w:t>анализ видно</w:t>
      </w:r>
      <w:proofErr w:type="gramEnd"/>
      <w:r w:rsidRPr="00F21EB2">
        <w:rPr>
          <w:rFonts w:cs="Times New Roman"/>
          <w:szCs w:val="28"/>
          <w:lang w:val="ru-RU"/>
        </w:rPr>
        <w:t xml:space="preserve"> из, что ядро любой SIEM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не бренд интерфейса, а качество конвейера: стабильный сбор, нормализация, индексирование, выразительные правила детектирования и поддержка работы аналитика. Mini SIEM сознательно отказывается от распределённой архитектуры, сохраняя эти компоненты в минимально достаточном виде: Python-модули,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YAML-правила, десктопный GUI на PySide6.</w:t>
      </w:r>
    </w:p>
    <w:p w14:paraId="26B0ED96" w14:textId="1BBCB638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Среди облачных предложений встречаются SIEM-</w:t>
      </w:r>
      <w:proofErr w:type="spellStart"/>
      <w:r w:rsidRPr="00F21EB2">
        <w:rPr>
          <w:rFonts w:cs="Times New Roman"/>
          <w:szCs w:val="28"/>
          <w:lang w:val="ru-RU"/>
        </w:rPr>
        <w:t>as</w:t>
      </w:r>
      <w:proofErr w:type="spellEnd"/>
      <w:r w:rsidRPr="00F21EB2">
        <w:rPr>
          <w:rFonts w:cs="Times New Roman"/>
          <w:szCs w:val="28"/>
          <w:lang w:val="ru-RU"/>
        </w:rPr>
        <w:t xml:space="preserve">-a-Service с оплатой по объёму и коннекторами к Office 365 и облачным провайдерам. Такие решения снижают операционную нагрузку, но </w:t>
      </w:r>
      <w:proofErr w:type="spellStart"/>
      <w:r w:rsidRPr="00F21EB2">
        <w:rPr>
          <w:rFonts w:cs="Times New Roman"/>
          <w:szCs w:val="28"/>
          <w:lang w:val="ru-RU"/>
        </w:rPr>
        <w:t>созпомогают</w:t>
      </w:r>
      <w:proofErr w:type="spellEnd"/>
      <w:r w:rsidRPr="00F21EB2">
        <w:rPr>
          <w:rFonts w:cs="Times New Roman"/>
          <w:szCs w:val="28"/>
          <w:lang w:val="ru-RU"/>
        </w:rPr>
        <w:t xml:space="preserve"> зависимость от вендора и вопросы суверенитета данных. Для дипломного исследования облачный SIEM служит ориентиром по функциональности, но не является предметом реализации.</w:t>
      </w:r>
    </w:p>
    <w:p w14:paraId="6C9764C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результате анализа существующих разработок сделан вывод: для целей диплома по СИБ оптимальна локальная архитектура с прозрачным кодом,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декларативными правилами; при промышленном масштабировании сохраняется путь эволюции к коллектору, очереди сообщений и поисковому кластеру без переписывания модели события.</w:t>
      </w:r>
    </w:p>
    <w:p w14:paraId="0702764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популярен для </w:t>
      </w:r>
      <w:r w:rsidRPr="00F21EB2">
        <w:rPr>
          <w:rFonts w:cs="Times New Roman"/>
          <w:szCs w:val="28"/>
        </w:rPr>
        <w:t>endpoint</w:t>
      </w:r>
      <w:r w:rsidRPr="00F21EB2">
        <w:rPr>
          <w:rFonts w:cs="Times New Roman"/>
          <w:szCs w:val="28"/>
          <w:lang w:val="ru-RU"/>
        </w:rPr>
        <w:t xml:space="preserve">-мониторинга: агенты, сервер правил, </w:t>
      </w:r>
      <w:r w:rsidRPr="00F21EB2">
        <w:rPr>
          <w:rFonts w:cs="Times New Roman"/>
          <w:szCs w:val="28"/>
        </w:rPr>
        <w:t>Kibana</w:t>
      </w:r>
      <w:r w:rsidRPr="00F21EB2">
        <w:rPr>
          <w:rFonts w:cs="Times New Roman"/>
          <w:szCs w:val="28"/>
          <w:lang w:val="ru-RU"/>
        </w:rPr>
        <w:t xml:space="preserve"> для визуализации.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заменяет кластер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одной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десктопным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 xml:space="preserve">, сохраняя идею правил и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480FE1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Уровни зрелости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описываются от реагирования по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до проактивного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hunting</w:t>
      </w:r>
      <w:r w:rsidRPr="00F21EB2">
        <w:rPr>
          <w:rFonts w:cs="Times New Roman"/>
          <w:szCs w:val="28"/>
          <w:lang w:val="ru-RU"/>
        </w:rPr>
        <w:t xml:space="preserve">. В филиальной модели телеком-оператора полноценный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централизован на уровне холдинга; локальная ИТ-служба выполняет функции первой линии.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моделирует элементы второй линии на масштабе одной рабочей станции.</w:t>
      </w:r>
    </w:p>
    <w:p w14:paraId="63A00F25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Экономика </w:t>
      </w:r>
      <w:r w:rsidRPr="00F21EB2">
        <w:rPr>
          <w:rFonts w:cs="Times New Roman"/>
          <w:szCs w:val="28"/>
        </w:rPr>
        <w:t>TCO</w:t>
      </w:r>
      <w:r w:rsidRPr="00F21EB2">
        <w:rPr>
          <w:rFonts w:cs="Times New Roman"/>
          <w:szCs w:val="28"/>
          <w:lang w:val="ru-RU"/>
        </w:rPr>
        <w:t xml:space="preserve"> коммерческого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включает лицензии </w:t>
      </w:r>
      <w:r w:rsidRPr="00F21EB2">
        <w:rPr>
          <w:rFonts w:cs="Times New Roman"/>
          <w:szCs w:val="28"/>
        </w:rPr>
        <w:t>EPS</w:t>
      </w:r>
      <w:r w:rsidRPr="00F21EB2">
        <w:rPr>
          <w:rFonts w:cs="Times New Roman"/>
          <w:szCs w:val="28"/>
          <w:lang w:val="ru-RU"/>
        </w:rPr>
        <w:t xml:space="preserve">, горячее и архивное хранение, персонал и интеграции </w:t>
      </w:r>
      <w:r w:rsidRPr="00F21EB2">
        <w:rPr>
          <w:rFonts w:cs="Times New Roman"/>
          <w:szCs w:val="28"/>
        </w:rPr>
        <w:t>ITSM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>. Для вузовского проекта разумен упрощённый стек с локальной СУБД и десктопным интерфейсом при сохранении научно-практической ценности.</w:t>
      </w:r>
    </w:p>
    <w:p w14:paraId="77F65D61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E03E23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E71DC08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7" w:name="_Toc225866259"/>
      <w:bookmarkStart w:id="18" w:name="_Toc230583848"/>
      <w:bookmarkStart w:id="19" w:name="_Toc230598986"/>
      <w:r w:rsidRPr="00F21EB2">
        <w:rPr>
          <w:rFonts w:cs="Times New Roman"/>
          <w:szCs w:val="28"/>
        </w:rPr>
        <w:t xml:space="preserve">1.3 </w:t>
      </w:r>
      <w:bookmarkEnd w:id="17"/>
      <w:r w:rsidRPr="00F21EB2">
        <w:rPr>
          <w:rFonts w:cs="Times New Roman"/>
          <w:szCs w:val="28"/>
        </w:rPr>
        <w:t>Постановка задачи</w:t>
      </w:r>
      <w:bookmarkEnd w:id="18"/>
      <w:bookmarkEnd w:id="19"/>
    </w:p>
    <w:p w14:paraId="4112CD5D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95D33F1" w14:textId="32AE20F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Что нужно сделать: разработать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для мониторинга и анализа событий безопасности на рабочей станции под Microsoft Windows. Не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-платформа, не агентская сеть, не облачный сервис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именно компактное настольное приложение, которое можно развернуть на одной машине и продемонстрировать на защите.</w:t>
      </w:r>
    </w:p>
    <w:p w14:paraId="579E5F2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Откуда взялась задача. Тема выросла из практики в «ТрансТелеКом» (Астана), где я наблюдал, как локальная ИТ-служба разбирается с событиями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Windows на рабочих станциях. Полноценный SOC у оператора централизован на уровне холдинга, а на местах часто работают с тем, что есть: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базовые скрипты. Именно для таких сценариев и нужен компактный SIEM, и его прототип я решил сделать дипломным проектом.</w:t>
      </w:r>
    </w:p>
    <w:p w14:paraId="71B4E9ED" w14:textId="7A4B18F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Цель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собрать прототип, который умеет: читать журналы Windows (Security, System, Application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сохранять события в локальную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искать и фильтровать их, применять правила детектирования (в том числе корреляционные «перебор → вход → процесс»), показывать оператору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формировать HTML- и JSON-отчёты по инциденту и регистрировать действия аналитика.</w:t>
      </w:r>
    </w:p>
    <w:p w14:paraId="447F20F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Назначение: использование в учебно-исследовательских целях, локальный разбор инцидентов с импортом файлов EVTX, демонстрация на защите диплома.</w:t>
      </w:r>
    </w:p>
    <w:p w14:paraId="5C212F00" w14:textId="6B33008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Предмет разработки: программные методы и средства реализации конвейера «источник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сбор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нормализация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хранение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детектирование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представление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отчёт».</w:t>
      </w:r>
    </w:p>
    <w:p w14:paraId="0014E979" w14:textId="2A7661A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источникам данных. Система должна опрашивать каналы Windows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>: Security, System, Application. Должен поддерживаться опрос канала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наличии установленного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достаточных прав чтения; для каналов с «длинным» именем используется Windows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API, для классических журналов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совместимый с pywin32 механизм чтения с учётом корректного извлечения младших 16 бит идентификатора события там, где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упакован по правилам Win32. Должен поддерживаться импорт архивных журналов формата EVTX для офлайн-анализа.</w:t>
      </w:r>
    </w:p>
    <w:p w14:paraId="3D4D6B99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хранению. Использовать СУБД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включённым режимом WAL, внешними </w:t>
      </w:r>
      <w:proofErr w:type="gramStart"/>
      <w:r w:rsidRPr="00F21EB2">
        <w:rPr>
          <w:rFonts w:eastAsiaTheme="majorEastAsia" w:cs="Times New Roman"/>
          <w:szCs w:val="28"/>
          <w:lang w:val="ru-RU"/>
        </w:rPr>
        <w:t>ключами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где применимо, индексами по полю времени UTC и составными индексами для ускорения типовых запросов правил и интерфейса. Логическая схема должна включать, как минимум: таблицу событий (время UTC, канал, поставщик, идентификатор события, уровень, компьютер, номер записи, текст сообщения, JSON с деталями, поля для разобранных параметров входа для событий 4624 и 4625); таблицу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(идентификатор правила, серьёзность, заголовок, детали, статус, комментарий); таблицу действий; таблицы состояния и параметров правил; таблицу настроек.</w:t>
      </w:r>
    </w:p>
    <w:p w14:paraId="5E259F9A" w14:textId="5717DE3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Функциональные требования FR. FR-1: непрерывный или периодический по таймеру сбор событий из заявленных каналов. FR-2: поиск и фильтрация по диапазону времени, каналу,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тексту. FR-3: декларативное описание правил в YAML; включение и отключение правил; изменение параметров порогов и окон времени. FR-4: реализация детекторов, включая: серию неудачных входов Security 4625 за окно; группировку по IP и по учётной записи; отдельный сценарий для RDP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type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10); фиксацию очистки журнала Security 1102; обнаружение запуска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1; сценарий успешного входа после серии ошибок; эвристику подозрительной командной строки с опорой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 и при необходимости на Security 4688; корреляционную цепочку «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неудачных входов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успешный вход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подозрительный запуск процесса». FR-5: запись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срабатывании правила; смена статуса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; комментарий аналитика. FR-6: формирование отчётов в HTML и JSON. FR-7: журналирование реакций; режим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dry-run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 FR-8: возможность сборки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standalone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-исполняемого файла средством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468C84F" w14:textId="0A971C5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Нефункциональные требования NFR. NFR-1: производительность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опрос журналов пакетами ограниченного размера; тяжёлые операции не должны блокировать интерфейс (использование рабочих потоков). NFR-2: надёжность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корректная фиксация транзакций, административные операции обслуживания WAL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checkpoint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vacuum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запросу, политики удаления устаревших данных. NFR-3: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сопровождаемость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README, модульная структура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db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collector_win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rules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app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evtx_import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NFR-4: безопасность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отсутствие скрытых опасных действий; контроль путей к файлу базы в профиле пользователя; осознанная модель прав доступа Windows для чтения журнала безопасности.</w:t>
      </w:r>
    </w:p>
    <w:p w14:paraId="22D9781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Состав поставки: исходный код; файл правил; инструкция по установке Python и зависимостей; команда запуска `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python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-m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`; опционально готовый miniSIEM.exe.</w:t>
      </w:r>
    </w:p>
    <w:p w14:paraId="0BE0A15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Критерии приёмки: сбор с заявленных каналов без аварийного завершения при нормальной нагрузке ПК; сохранение событий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отображение в GUI; демонстрация срабатывания не менее трёх правил на тестовых данных или импорте EVTX; наличие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таблице и возможность фильтрации; документация, достаточная для развёртывания на машине разработчика.</w:t>
      </w:r>
    </w:p>
    <w:p w14:paraId="439B173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443C2617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1.4 </w:t>
      </w:r>
    </w:p>
    <w:p w14:paraId="2FD5ABA9" w14:textId="7821D02C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Матрица соответствия требований и модулей проекта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33274BB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12"/>
        <w:tblW w:w="9701" w:type="dxa"/>
        <w:tblLook w:val="04A0" w:firstRow="1" w:lastRow="0" w:firstColumn="1" w:lastColumn="0" w:noHBand="0" w:noVBand="1"/>
      </w:tblPr>
      <w:tblGrid>
        <w:gridCol w:w="3823"/>
        <w:gridCol w:w="5878"/>
      </w:tblGrid>
      <w:tr w:rsidR="00EE1A03" w:rsidRPr="00F21EB2" w14:paraId="17DE675B" w14:textId="77777777" w:rsidTr="007E7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5904C61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Требование</w:t>
            </w:r>
            <w:proofErr w:type="spellEnd"/>
          </w:p>
        </w:tc>
        <w:tc>
          <w:tcPr>
            <w:tcW w:w="5878" w:type="dxa"/>
            <w:hideMark/>
          </w:tcPr>
          <w:p w14:paraId="0BCECEC1" w14:textId="77777777" w:rsidR="00EE1A03" w:rsidRPr="00F21EB2" w:rsidRDefault="00EE1A03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Реализация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в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проекте</w:t>
            </w:r>
            <w:proofErr w:type="spellEnd"/>
          </w:p>
        </w:tc>
      </w:tr>
      <w:tr w:rsidR="00EE1A03" w:rsidRPr="00F21EB2" w14:paraId="2634F907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4A2FCC19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Сбор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классических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журналов</w:t>
            </w:r>
            <w:proofErr w:type="spellEnd"/>
          </w:p>
        </w:tc>
        <w:tc>
          <w:tcPr>
            <w:tcW w:w="5878" w:type="dxa"/>
            <w:hideMark/>
          </w:tcPr>
          <w:p w14:paraId="26B5C435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collector_win.py, Win32 Event Log API</w:t>
            </w:r>
          </w:p>
        </w:tc>
      </w:tr>
      <w:tr w:rsidR="00EE1A03" w:rsidRPr="00F21EB2" w14:paraId="522396A5" w14:textId="77777777" w:rsidTr="00DD0EC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594237DD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Сбор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Sysmon</w:t>
            </w:r>
          </w:p>
        </w:tc>
        <w:tc>
          <w:tcPr>
            <w:tcW w:w="5878" w:type="dxa"/>
            <w:hideMark/>
          </w:tcPr>
          <w:p w14:paraId="5C660D93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 xml:space="preserve">collector_win.py, 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Evt</w:t>
            </w:r>
            <w:proofErr w:type="spellEnd"/>
            <w:r w:rsidRPr="00F21EB2">
              <w:rPr>
                <w:rFonts w:eastAsiaTheme="majorEastAsia" w:cs="Times New Roman"/>
                <w:szCs w:val="28"/>
              </w:rPr>
              <w:t xml:space="preserve"> API</w:t>
            </w:r>
          </w:p>
        </w:tc>
      </w:tr>
      <w:tr w:rsidR="00EE1A03" w:rsidRPr="00F21EB2" w14:paraId="2C2AA514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3A571467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Импорт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EVTX</w:t>
            </w:r>
          </w:p>
        </w:tc>
        <w:tc>
          <w:tcPr>
            <w:tcW w:w="5878" w:type="dxa"/>
            <w:hideMark/>
          </w:tcPr>
          <w:p w14:paraId="39B692CD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evtx_import.py</w:t>
            </w:r>
          </w:p>
        </w:tc>
      </w:tr>
      <w:tr w:rsidR="00EE1A03" w:rsidRPr="00F21EB2" w14:paraId="14F1710A" w14:textId="77777777" w:rsidTr="00DD0ECD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7B0BCB9A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Миграции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и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запросы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БД</w:t>
            </w:r>
          </w:p>
        </w:tc>
        <w:tc>
          <w:tcPr>
            <w:tcW w:w="5878" w:type="dxa"/>
            <w:hideMark/>
          </w:tcPr>
          <w:p w14:paraId="0E8EBCE6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db.py</w:t>
            </w:r>
          </w:p>
        </w:tc>
      </w:tr>
      <w:tr w:rsidR="00EE1A03" w:rsidRPr="00F21EB2" w14:paraId="57A1BE89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D8A49ED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Правила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и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детекторы</w:t>
            </w:r>
            <w:proofErr w:type="spellEnd"/>
          </w:p>
        </w:tc>
        <w:tc>
          <w:tcPr>
            <w:tcW w:w="5878" w:type="dxa"/>
            <w:hideMark/>
          </w:tcPr>
          <w:p w14:paraId="0D42D2E8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rules.py, rules/</w:t>
            </w:r>
            <w:proofErr w:type="spellStart"/>
            <w:r w:rsidRPr="00F21EB2">
              <w:rPr>
                <w:rFonts w:eastAsiaTheme="majorEastAsia" w:cs="Times New Roman"/>
                <w:szCs w:val="28"/>
              </w:rPr>
              <w:t>default.yml</w:t>
            </w:r>
            <w:proofErr w:type="spellEnd"/>
          </w:p>
        </w:tc>
      </w:tr>
      <w:tr w:rsidR="00EE1A03" w:rsidRPr="00F21EB2" w14:paraId="28CA1BD2" w14:textId="77777777" w:rsidTr="00DD0ECD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731766B5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Интерфейс</w:t>
            </w:r>
            <w:proofErr w:type="spellEnd"/>
          </w:p>
        </w:tc>
        <w:tc>
          <w:tcPr>
            <w:tcW w:w="5878" w:type="dxa"/>
            <w:hideMark/>
          </w:tcPr>
          <w:p w14:paraId="63CC1EE5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app.py, PySide6</w:t>
            </w:r>
          </w:p>
        </w:tc>
      </w:tr>
      <w:tr w:rsidR="00EE1A03" w:rsidRPr="00F21EB2" w14:paraId="43F2EE08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6C9A1EF4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Отчёты</w:t>
            </w:r>
            <w:proofErr w:type="spellEnd"/>
          </w:p>
        </w:tc>
        <w:tc>
          <w:tcPr>
            <w:tcW w:w="5878" w:type="dxa"/>
            <w:hideMark/>
          </w:tcPr>
          <w:p w14:paraId="6FA26468" w14:textId="77777777" w:rsidR="00EE1A03" w:rsidRPr="00F21EB2" w:rsidRDefault="00EE1A03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report.py</w:t>
            </w:r>
          </w:p>
        </w:tc>
      </w:tr>
      <w:tr w:rsidR="00EE1A03" w:rsidRPr="00F21EB2" w14:paraId="3BCC025D" w14:textId="77777777" w:rsidTr="00DD0ECD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59A2734F" w14:textId="77777777" w:rsidR="00EE1A03" w:rsidRPr="00F21EB2" w:rsidRDefault="00EE1A03" w:rsidP="00F21EB2">
            <w:pPr>
              <w:spacing w:after="0"/>
              <w:jc w:val="both"/>
              <w:rPr>
                <w:rFonts w:eastAsiaTheme="majorEastAsia"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Справка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>по</w:t>
            </w:r>
            <w:proofErr w:type="spellEnd"/>
            <w:r w:rsidRPr="00F21EB2">
              <w:rPr>
                <w:rFonts w:eastAsiaTheme="majorEastAsia" w:cs="Times New Roman"/>
                <w:b w:val="0"/>
                <w:bCs w:val="0"/>
                <w:szCs w:val="28"/>
              </w:rPr>
              <w:t xml:space="preserve"> Sysmon</w:t>
            </w:r>
          </w:p>
        </w:tc>
        <w:tc>
          <w:tcPr>
            <w:tcW w:w="5878" w:type="dxa"/>
            <w:hideMark/>
          </w:tcPr>
          <w:p w14:paraId="482E85B3" w14:textId="77777777" w:rsidR="00EE1A03" w:rsidRPr="00F21EB2" w:rsidRDefault="00EE1A03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Times New Roman"/>
                <w:szCs w:val="28"/>
              </w:rPr>
            </w:pPr>
            <w:r w:rsidRPr="00F21EB2">
              <w:rPr>
                <w:rFonts w:eastAsiaTheme="majorEastAsia" w:cs="Times New Roman"/>
                <w:szCs w:val="28"/>
              </w:rPr>
              <w:t>sysmon.py</w:t>
            </w:r>
          </w:p>
        </w:tc>
      </w:tr>
    </w:tbl>
    <w:p w14:paraId="1C837790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8E979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Ожидаемый результат: работоспособный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SIEM, подтверждающий на защите диплома получение целей и критериев приёмки, с возможностью дальнейшего развития (экспорт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интеграция с внешним коллектором,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intelligence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).</w:t>
      </w:r>
    </w:p>
    <w:p w14:paraId="4B5B6D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Пользователи системы и роли (логическая модель). Предполагается как минимум два типа пользователей стенда: администратор стенда (устанавливает ПО,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заобеспечивает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пути, управляет политикой хранения и опасными функциями) и аналитик (просматривает события, разбирает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добавляет комментарии, формирует отчёты). На уровне одной ОС Windows разграничение может опираться на учётные записи и права доступа к файлу базы; в ТЗ фиксируется требование не хранить секреты в открытом виде в репозитории и не включать в исходный код учётные данные производственных систем.</w:t>
      </w:r>
    </w:p>
    <w:p w14:paraId="0D755D1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Границы и исключения. В объём работ не входит замена корпоративного SIEM оператора; не входит сертификация средств криптографической защиты; не входит интеграция с биллингом и CRM; не входит поддержка не-Windows платформ. Эти ограничения снижают риск неконтролируемого расширения диплома и делают критерии приёмки проверяемыми.</w:t>
      </w:r>
    </w:p>
    <w:p w14:paraId="6A80B1E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Риски проекта и меры. Риск «шумных» правил: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параметрами порогов и тестовыми EVTX. Риск блокировки UI: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потоками. Риск компрометации базы с событиями: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размещением в профиле пользователя, политиками ОС и рекомендациями по шифрованию диска. Риск небезопасных реакций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dry-run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</w:t>
      </w:r>
    </w:p>
    <w:p w14:paraId="66363C3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документации для пользователя. README должен содержать требования к версии Python, команды создания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venv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установки зависимостей, команду запуска, краткое описание включения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инструкцию по сборке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exe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Для защиты диплома дополнительно готовится демонстрационный сценарий (скрипт генерации неудачных входов на тестовой ВМ или заранее подготовленный EVTX).</w:t>
      </w:r>
    </w:p>
    <w:p w14:paraId="49B00A0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Требования к тестированию. Необходимо провести ручные тесты: холодный старт на пустой базе; импорт EVTX; проверка срабатывания правил на синтетических данных; длительный прогон (несколько часов) на рабочей станции с обычной нагрузкой для выявления утечек памяти или роста файла БД; проверка корректности времени UTC при смене часового пояса системы (насколько это применимо к реализации).</w:t>
      </w:r>
    </w:p>
    <w:p w14:paraId="017C98EA" w14:textId="787110DC" w:rsidR="009D1B1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Требования к сопровождению кода. Структура пакета `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` должна оставаться читаемой; миграции схемы БД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идемпотентными скриптами; добавление новых полей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через мягкие ALTER TABLE с обработкой </w:t>
      </w:r>
      <w:proofErr w:type="gramStart"/>
      <w:r w:rsidRPr="00F21EB2">
        <w:rPr>
          <w:rFonts w:eastAsiaTheme="majorEastAsia" w:cs="Times New Roman"/>
          <w:szCs w:val="28"/>
          <w:lang w:val="ru-RU"/>
        </w:rPr>
        <w:t>уже существующих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колонок, чтобы не ломать установки преподавателя или рецензента при обновлении версии проекта.</w:t>
      </w:r>
    </w:p>
    <w:p w14:paraId="2403069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Техническое задание на разработку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формулирует 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-01–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-08: сбор из каналов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; сохранение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; поиск и фильтрация; применение правил;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; управление статусами; экспорт отчётов;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Нефункциональные требования </w:t>
      </w:r>
      <w:r w:rsidRPr="00F21EB2">
        <w:rPr>
          <w:rFonts w:cs="Times New Roman"/>
          <w:szCs w:val="28"/>
        </w:rPr>
        <w:t>NFR</w:t>
      </w:r>
      <w:r w:rsidRPr="00F21EB2">
        <w:rPr>
          <w:rFonts w:cs="Times New Roman"/>
          <w:szCs w:val="28"/>
          <w:lang w:val="ru-RU"/>
        </w:rPr>
        <w:t>-01–</w:t>
      </w:r>
      <w:r w:rsidRPr="00F21EB2">
        <w:rPr>
          <w:rFonts w:cs="Times New Roman"/>
          <w:szCs w:val="28"/>
        </w:rPr>
        <w:t>NFR</w:t>
      </w:r>
      <w:r w:rsidRPr="00F21EB2">
        <w:rPr>
          <w:rFonts w:cs="Times New Roman"/>
          <w:szCs w:val="28"/>
          <w:lang w:val="ru-RU"/>
        </w:rPr>
        <w:t>-05 касаются отзывчивости интерфейса при фоновом сборе, переносимости поставки, безопасного режима реакций, документирования развёртывания и воспроизводимости срабатываний правил на тестовых данных.</w:t>
      </w:r>
    </w:p>
    <w:p w14:paraId="2321014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Критерии приёмки включают: подтверждённый сбор событий из заявленных каналов; наличие записей в базе данных; отображение во вкладке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; срабатывание не менее трёх правил детектирования на подготовленном наборе; фиксация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серьёзности; возможность экспорта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-отчёта; успешная сборка исполняемого файла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. Матрица </w:t>
      </w:r>
      <w:proofErr w:type="spellStart"/>
      <w:r w:rsidRPr="00F21EB2">
        <w:rPr>
          <w:rFonts w:cs="Times New Roman"/>
          <w:szCs w:val="28"/>
          <w:lang w:val="ru-RU"/>
        </w:rPr>
        <w:t>трассируемости</w:t>
      </w:r>
      <w:proofErr w:type="spellEnd"/>
      <w:r w:rsidRPr="00F21EB2">
        <w:rPr>
          <w:rFonts w:cs="Times New Roman"/>
          <w:szCs w:val="28"/>
          <w:lang w:val="ru-RU"/>
        </w:rPr>
        <w:t xml:space="preserve"> связывает каждое требование с модулем реализации и тестовым сценарием раздела 5.</w:t>
      </w:r>
    </w:p>
    <w:p w14:paraId="443A38F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Ограничения проекта явно зафиксированы: отсутствие агентской сети и центрального сервера; хранилище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не рассчитано на объёмы промышленного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; детекторы по подстрокам зависят от локали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;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требуют отдельной политики и административных привилегий. Перечисленные ограничения не снижают учебной ценности, но определяют границы применимости прототипа.</w:t>
      </w:r>
    </w:p>
    <w:p w14:paraId="45E46500" w14:textId="3CD72DD0" w:rsidR="00C924D1" w:rsidRPr="0071392A" w:rsidRDefault="00000000" w:rsidP="0071392A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-1–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-8 детализируют сбор по таймеру, поиск и фильтрацию, декларативные правила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, девять типов детекторов (включая корреляцию </w:t>
      </w:r>
      <w:proofErr w:type="spellStart"/>
      <w:r w:rsidRPr="00F21EB2">
        <w:rPr>
          <w:rFonts w:cs="Times New Roman"/>
          <w:szCs w:val="28"/>
        </w:rPr>
        <w:t>bruteforce</w:t>
      </w:r>
      <w:proofErr w:type="spellEnd"/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), запись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, отчёты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, журналирование реакций и сборку 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603933B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Ожидаемый результат: работоспособный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SIEM, подтверждающий на защите получение целей и критериев приёмки, с возможностью развития (</w:t>
      </w:r>
      <w:proofErr w:type="spellStart"/>
      <w:r w:rsidRPr="00F21EB2">
        <w:rPr>
          <w:rFonts w:cs="Times New Roman"/>
          <w:szCs w:val="28"/>
          <w:lang w:val="ru-RU"/>
        </w:rPr>
        <w:t>syslog</w:t>
      </w:r>
      <w:proofErr w:type="spellEnd"/>
      <w:r w:rsidRPr="00F21EB2">
        <w:rPr>
          <w:rFonts w:cs="Times New Roman"/>
          <w:szCs w:val="28"/>
          <w:lang w:val="ru-RU"/>
        </w:rPr>
        <w:t xml:space="preserve">, внешний коллектор, </w:t>
      </w:r>
      <w:proofErr w:type="spellStart"/>
      <w:r w:rsidRPr="00F21EB2">
        <w:rPr>
          <w:rFonts w:cs="Times New Roman"/>
          <w:szCs w:val="28"/>
          <w:lang w:val="ru-RU"/>
        </w:rPr>
        <w:t>threat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intelligence</w:t>
      </w:r>
      <w:proofErr w:type="spellEnd"/>
      <w:r w:rsidRPr="00F21EB2">
        <w:rPr>
          <w:rFonts w:cs="Times New Roman"/>
          <w:szCs w:val="28"/>
          <w:lang w:val="ru-RU"/>
        </w:rPr>
        <w:t>). Матрица соответствия требований и модулей приведена в таблице 1.1.4.</w:t>
      </w:r>
    </w:p>
    <w:p w14:paraId="32341D4B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-правила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detector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: 5,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: 5 иллюстрирует декларативный подход в разделе 1.3 и реализован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4549E7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документации: </w:t>
      </w: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с версией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зависимостями, запуском,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сборкой 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. Для защиты подготовлен демонстрационный сценарий с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или генерацией 4625 на тестовой ВМ.</w:t>
      </w:r>
    </w:p>
    <w:p w14:paraId="0D4F008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сопровождению: идемпотентные миграции, мягкие </w:t>
      </w:r>
      <w:r w:rsidRPr="00F21EB2">
        <w:rPr>
          <w:rFonts w:cs="Times New Roman"/>
          <w:szCs w:val="28"/>
        </w:rPr>
        <w:t>ALTER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 xml:space="preserve"> при добавлении колонок, читаемая структура пакета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для обновления версии без потери данных преподавателя или рецензента.</w:t>
      </w:r>
    </w:p>
    <w:p w14:paraId="584363F2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2AD3628E" w14:textId="2717D497" w:rsidR="007E78B7" w:rsidRPr="00F21EB2" w:rsidRDefault="009D1B12" w:rsidP="00F21EB2">
      <w:pPr>
        <w:pStyle w:val="1"/>
        <w:rPr>
          <w:rFonts w:cs="Times New Roman"/>
          <w:szCs w:val="28"/>
        </w:rPr>
      </w:pPr>
      <w:bookmarkStart w:id="20" w:name="_Toc230583849"/>
      <w:bookmarkStart w:id="21" w:name="_Toc230598987"/>
      <w:r w:rsidRPr="00F21EB2">
        <w:rPr>
          <w:rFonts w:cs="Times New Roman"/>
          <w:szCs w:val="28"/>
        </w:rPr>
        <w:lastRenderedPageBreak/>
        <w:t>2 Выбор технологий и средств разработки</w:t>
      </w:r>
      <w:bookmarkEnd w:id="20"/>
      <w:bookmarkEnd w:id="21"/>
    </w:p>
    <w:p w14:paraId="0A78A793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1C1588A" w14:textId="77777777" w:rsidR="00CB7D35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Выбор</w:t>
      </w:r>
      <w:r w:rsidRPr="00F21EB2">
        <w:rPr>
          <w:rFonts w:cs="Times New Roman"/>
          <w:szCs w:val="28"/>
          <w:lang w:val="ru-RU"/>
        </w:rPr>
        <w:t xml:space="preserve"> технологий для дипломного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определяется учебными целями (прозрачность кода, воспроизводимость стенда на одном ноутбуке),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событий.</w:t>
      </w:r>
    </w:p>
    <w:p w14:paraId="016E916F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9CE0700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FEF3CE7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2" w:name="_Toc230583850"/>
      <w:bookmarkStart w:id="23" w:name="_Toc230598988"/>
      <w:r w:rsidRPr="00F21EB2">
        <w:rPr>
          <w:rFonts w:cs="Times New Roman"/>
          <w:szCs w:val="28"/>
        </w:rPr>
        <w:t>2.1 Язык программирования и архитектура системы</w:t>
      </w:r>
      <w:bookmarkEnd w:id="22"/>
      <w:bookmarkEnd w:id="23"/>
    </w:p>
    <w:p w14:paraId="58004E3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14:paraId="1EC53926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Как основной языка выбран Python версии 3.11 (разрядность x64), рекомендованный в документации проекта для совместимости с используемыми колёсами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Python даёт высокую скорость разработки прототипов, богатую стандартную библиотеку для работы с текстом, временем, структурами данных и многопоточностью, а также зрелую интеграцию с Windows через пакет pywin32 для доступа к Win32 API журналов событий. Для задач сбора логов доминирует режим ожидания ввода-вывода; интерпретируемый язык при пакетном чтении и аккуратной записи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не становится узким местом.</w:t>
      </w:r>
    </w:p>
    <w:p w14:paraId="0F2E1DE1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выбран модульный стиль с разделением этапов «сбор → хранение → анализ → представление». Модульность иллюстрирует промышленную архитектуру SIEM, где сборщики и хранилища часто независимы и масштабируются различным образом. Декомпозиция выражается в отдельных модулях базы данных (db.py), правил (rules.py и YAML-файл), чтения журналов Windows (collector_win.py), импорта архивов (evtx_import.py), отчётности (report.py) и графического приложения (app.py). В операторской среде критичные логи находятся в зоне ограниченного доступа; для дипломного проекта целесообразен локальный контур, воспроизводимый на стенде без доступа 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production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773D079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Python 3.11 связан </w:t>
      </w:r>
      <w:proofErr w:type="gramStart"/>
      <w:r w:rsidRPr="00F21EB2">
        <w:rPr>
          <w:rFonts w:cs="Times New Roman"/>
          <w:szCs w:val="28"/>
          <w:lang w:val="ru-RU"/>
        </w:rPr>
        <w:t>с зрелой</w:t>
      </w:r>
      <w:proofErr w:type="gramEnd"/>
      <w:r w:rsidRPr="00F21EB2">
        <w:rPr>
          <w:rFonts w:cs="Times New Roman"/>
          <w:szCs w:val="28"/>
          <w:lang w:val="ru-RU"/>
        </w:rPr>
        <w:t xml:space="preserve"> экосистемой библиотек для Windows (pywin32), GUI (PySide6), конфигурации (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>) и упаковки (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). Интерпретируемая природа языка ускоряет итерации при разработке правил и интерфейса; для доминирующего режима ожидания ввода-вывода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B5A322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Модульная архитектура наглядно отражает промышленное разделение ответственности: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 не содержит логики правил;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не обращается к Win32 API напрямую; </w:t>
      </w:r>
      <w:proofErr w:type="spellStart"/>
      <w:r w:rsidRPr="00F21EB2">
        <w:rPr>
          <w:rFonts w:cs="Times New Roman"/>
          <w:szCs w:val="28"/>
          <w:lang w:val="ru-RU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 xml:space="preserve"> изолирует SQL-схему; </w:t>
      </w:r>
      <w:proofErr w:type="spellStart"/>
      <w:r w:rsidRPr="00F21EB2">
        <w:rPr>
          <w:rFonts w:cs="Times New Roman"/>
          <w:szCs w:val="28"/>
          <w:lang w:val="ru-RU"/>
        </w:rPr>
        <w:t>app</w:t>
      </w:r>
      <w:proofErr w:type="spellEnd"/>
      <w:r w:rsidRPr="00F21EB2">
        <w:rPr>
          <w:rFonts w:cs="Times New Roman"/>
          <w:szCs w:val="28"/>
          <w:lang w:val="ru-RU"/>
        </w:rPr>
        <w:t xml:space="preserve"> координирует потоки и представление. Такое разделение упрощает тестирование отдельных компонентов, замену хранилища в перспективе и демонстрацию структуры проекта на защите диплома.</w:t>
      </w:r>
    </w:p>
    <w:p w14:paraId="4E4308D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Локальный контур разработки и эксплуатации выбран сознательно: отсутствует необходимость доступа к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-логам оператора; стенд воспроизводится на виртуальной машине или ноутбуке с включённым аудитом </w:t>
      </w:r>
      <w:r w:rsidRPr="00F21EB2">
        <w:rPr>
          <w:rFonts w:cs="Times New Roman"/>
          <w:szCs w:val="28"/>
        </w:rPr>
        <w:lastRenderedPageBreak/>
        <w:t>Windows</w:t>
      </w:r>
      <w:r w:rsidRPr="00F21EB2">
        <w:rPr>
          <w:rFonts w:cs="Times New Roman"/>
          <w:szCs w:val="28"/>
          <w:lang w:val="ru-RU"/>
        </w:rPr>
        <w:t xml:space="preserve">. Журналы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покрывают типовые сценарии компрометации рабочей станции и достаточны для демонстрации корреляционных правил.</w:t>
      </w:r>
    </w:p>
    <w:p w14:paraId="298CDAC9" w14:textId="3040E12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Среда разработки включает виртуальное окружение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Git</w:t>
      </w:r>
      <w:r w:rsidRPr="00F21EB2">
        <w:rPr>
          <w:rFonts w:cs="Times New Roman"/>
          <w:szCs w:val="28"/>
          <w:lang w:val="ru-RU"/>
        </w:rPr>
        <w:t xml:space="preserve"> для воспроизводимости между машинами студента и научного руководителя. Сборка выполняется под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64;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зависят от платформы и разрядности.</w:t>
      </w:r>
    </w:p>
    <w:p w14:paraId="1BB2214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Контроль качества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единой структурой пакета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изоляцией зависимостей в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 и проверками на «чистой» машине: установка requirements.txt, 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, импорт EVTX.</w:t>
      </w:r>
    </w:p>
    <w:p w14:paraId="1BB31C26" w14:textId="48D3B23B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license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юридическая совместимость стека для учебного использования без закупки лицензий коммерческих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>.</w:t>
      </w:r>
    </w:p>
    <w:p w14:paraId="2FF8C5AB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5C054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4BAD9B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4" w:name="_Toc230583851"/>
      <w:bookmarkStart w:id="25" w:name="_Toc230598989"/>
      <w:r w:rsidRPr="00F21EB2">
        <w:rPr>
          <w:rFonts w:cs="Times New Roman"/>
          <w:szCs w:val="28"/>
        </w:rPr>
        <w:t>2.2 Сбор и нормализация журналов Windows</w:t>
      </w:r>
      <w:bookmarkEnd w:id="24"/>
      <w:bookmarkEnd w:id="25"/>
    </w:p>
    <w:p w14:paraId="0F4FD7F2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051C2114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Классические журналы Security, System и Application читаются через Win32-механизм; для канала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требуется API подсистемы Windows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поскольку «длинные» каналы не обслуживаются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legacy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-функциями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OpenEventLog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универсально. Нормализация идентификатора события с маской младших 16 бит необходима для корректной работы правил, опирающихся на канонические номера событий Microsoft.</w:t>
      </w:r>
    </w:p>
    <w:p w14:paraId="232DBEA7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Качество детектирования зависит от стабильной и единообразной интерпретации полей событий при разных версиях Windows и разных источниках (классический журнал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применён подход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raw-normalized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события приводятся к общему набору полей (время, канал,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provider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level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computer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record_id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message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 и дополняются JSON-полем с исходными деталями. Подход сохраняет доказательную базу и гарантирует универсальные SQL-запросы для фильтрации и правил.</w:t>
      </w:r>
    </w:p>
    <w:p w14:paraId="2CF7E3F6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событий входа Security 4624/4625 в аналитике значимы учётная запись, тип входа (в том числе удалённые сценарии) и IP-адрес источника. В Windows часть данных находится в массиве строковых вставок с форматом, зависящим от локали и версии. В проекте предусмотрено хранение сырого массива вставок (JSON) и отдельных разобранных полей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parsed_account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parsed_ip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parsed_logon_type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 для ускорения запросов.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рассматривается как опциональный, но рекомендуемый источник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детектов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3CF11F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Доступ к классическим журналам реализован через функции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; для каналов </w:t>
      </w:r>
      <w:r w:rsidRPr="00F21EB2">
        <w:rPr>
          <w:rFonts w:cs="Times New Roman"/>
          <w:szCs w:val="28"/>
        </w:rPr>
        <w:t>Analytical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Operational</w:t>
      </w:r>
      <w:r w:rsidRPr="00F21EB2">
        <w:rPr>
          <w:rFonts w:cs="Times New Roman"/>
          <w:szCs w:val="28"/>
          <w:lang w:val="ru-RU"/>
        </w:rPr>
        <w:t xml:space="preserve"> с символом «/» в имени применяется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, поскольку универсальное чтение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 xml:space="preserve"> для таких каналов не гарантируется. Единый модуль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инкапсулирует обе ветви, снижая риск ошибок конфигурации при добавлении новых источников.</w:t>
      </w:r>
    </w:p>
    <w:p w14:paraId="094A72A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Нормализация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с маской 0</w:t>
      </w:r>
      <w:proofErr w:type="spellStart"/>
      <w:r w:rsidRPr="00F21EB2">
        <w:rPr>
          <w:rFonts w:cs="Times New Roman"/>
          <w:szCs w:val="28"/>
        </w:rPr>
        <w:t>xFFFF</w:t>
      </w:r>
      <w:proofErr w:type="spellEnd"/>
      <w:r w:rsidRPr="00F21EB2">
        <w:rPr>
          <w:rFonts w:cs="Times New Roman"/>
          <w:szCs w:val="28"/>
          <w:lang w:val="ru-RU"/>
        </w:rPr>
        <w:t xml:space="preserve"> устраняет расхождения между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32-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-представлением идентификатора события. Поле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сохраняет исходные детали в формате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для доказательной базы; колонки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ускоряют агрегации для событий входа 4624/4625 без повторного разбора текстовых вставок при каждом запросе.</w:t>
      </w:r>
    </w:p>
    <w:p w14:paraId="081DA54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дополняет онлайн-сбор возможностью </w:t>
      </w:r>
      <w:proofErr w:type="spellStart"/>
      <w:r w:rsidRPr="00F21EB2">
        <w:rPr>
          <w:rFonts w:cs="Times New Roman"/>
          <w:szCs w:val="28"/>
          <w:lang w:val="ru-RU"/>
        </w:rPr>
        <w:t>ретрос</w:t>
      </w:r>
      <w:r w:rsidRPr="00F21EB2">
        <w:rPr>
          <w:rFonts w:cs="Times New Roman"/>
          <w:szCs w:val="28"/>
        </w:rPr>
        <w:t>pective</w:t>
      </w:r>
      <w:proofErr w:type="spellEnd"/>
      <w:r w:rsidRPr="00F21EB2">
        <w:rPr>
          <w:rFonts w:cs="Times New Roman"/>
          <w:szCs w:val="28"/>
          <w:lang w:val="ru-RU"/>
        </w:rPr>
        <w:t>-анализа: архив журнала загружается пакетами, проходит ту же нормализацию и участвует в детектировании наравне с событиями реального времени. Это критично для демонстрации на защите без генерации атаки на живой системе.</w:t>
      </w:r>
    </w:p>
    <w:p w14:paraId="7C1AA5B0" w14:textId="53B5E09B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Кодировки и локализация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влияют на детекторы по подстрокам командной строки. Для учебного стенда допустима фиксация одной локали; для промышленного развития потребовались бы нормализованные поля или </w:t>
      </w:r>
      <w:r w:rsidRPr="00F21EB2">
        <w:rPr>
          <w:rFonts w:cs="Times New Roman"/>
          <w:szCs w:val="28"/>
        </w:rPr>
        <w:t>multilingual</w:t>
      </w:r>
      <w:r w:rsidRPr="00F21EB2">
        <w:rPr>
          <w:rFonts w:cs="Times New Roman"/>
          <w:szCs w:val="28"/>
          <w:lang w:val="ru-RU"/>
        </w:rPr>
        <w:t>-паттерны.</w:t>
      </w:r>
    </w:p>
    <w:p w14:paraId="25533CB0" w14:textId="726EEC1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Подход </w:t>
      </w:r>
      <w:r w:rsidRPr="00F21EB2">
        <w:rPr>
          <w:rFonts w:cs="Times New Roman"/>
          <w:szCs w:val="28"/>
        </w:rPr>
        <w:t>raw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normalized</w:t>
      </w:r>
      <w:r w:rsidRPr="00F21EB2">
        <w:rPr>
          <w:rFonts w:cs="Times New Roman"/>
          <w:szCs w:val="28"/>
          <w:lang w:val="ru-RU"/>
        </w:rPr>
        <w:t xml:space="preserve"> сохраняет </w:t>
      </w:r>
      <w:proofErr w:type="spellStart"/>
      <w:r w:rsidRPr="00F21EB2">
        <w:rPr>
          <w:rFonts w:cs="Times New Roman"/>
          <w:szCs w:val="28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и одновременно заполняет </w:t>
      </w:r>
      <w:r w:rsidRPr="00F21EB2">
        <w:rPr>
          <w:rFonts w:cs="Times New Roman"/>
          <w:szCs w:val="28"/>
        </w:rPr>
        <w:t>typed</w:t>
      </w:r>
      <w:r w:rsidRPr="00F21EB2">
        <w:rPr>
          <w:rFonts w:cs="Times New Roman"/>
          <w:szCs w:val="28"/>
          <w:lang w:val="ru-RU"/>
        </w:rPr>
        <w:t xml:space="preserve">-колонки для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 xml:space="preserve">-агрегаций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компромисс между доказательной базой и производительностью.</w:t>
      </w:r>
    </w:p>
    <w:p w14:paraId="054BE73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Модель угроз на уровне ОС включает перебор RDP/SMB,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, очистку журнала 1102, запуск из </w:t>
      </w:r>
      <w:proofErr w:type="spellStart"/>
      <w:r w:rsidRPr="00F21EB2">
        <w:rPr>
          <w:rFonts w:cs="Times New Roman"/>
          <w:szCs w:val="28"/>
          <w:lang w:val="ru-RU"/>
        </w:rPr>
        <w:t>temp</w:t>
      </w:r>
      <w:proofErr w:type="spellEnd"/>
      <w:r w:rsidRPr="00F21EB2">
        <w:rPr>
          <w:rFonts w:cs="Times New Roman"/>
          <w:szCs w:val="28"/>
          <w:lang w:val="ru-RU"/>
        </w:rPr>
        <w:t xml:space="preserve">-каталогов. Встроенный аудит Windows выполняет базовую картину;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расширяет детализацию хэшами, родительским процессом и командной строкой.</w:t>
      </w:r>
    </w:p>
    <w:p w14:paraId="4BF1A9BB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документировано в комментариях модуля и пояснительной записке для предотвращения ошибочного подключения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52D76C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FD2DA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093DBC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6" w:name="_Toc230583852"/>
      <w:bookmarkStart w:id="27" w:name="_Toc230598990"/>
      <w:r w:rsidRPr="00F21EB2">
        <w:rPr>
          <w:rFonts w:cs="Times New Roman"/>
          <w:szCs w:val="28"/>
        </w:rPr>
        <w:t>2.3 Хранение данных и правила детектирования</w:t>
      </w:r>
      <w:bookmarkEnd w:id="26"/>
      <w:bookmarkEnd w:id="27"/>
    </w:p>
    <w:p w14:paraId="2A91FDC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C0D89D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 качестве встраиваемого хранилища выбран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отсутствует необходимость отдельного сервера СУБД на учебном стенде;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помогается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переносимость одного файла базы; SQL достаточен для агрегаций и оконных выборок. Режим журнала WAL снижает блокировки при одновременной записи сборщиком и чтении интерфейсом. Файл базы размещается в каталоге данных пользователя (LOCALAPPDATA\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Отдельные таблицы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alerts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actions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показывают практику эксплуатации: фиксируются факт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статусы обработки и след реакции аналитика.</w:t>
      </w:r>
    </w:p>
    <w:p w14:paraId="2A42D069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Формат YAML выбран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человекочитаемости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правил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версионирования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системе контроля версий. Правило содержит идентификатор, заголовок, описание, уровень серьёзности, имя детектора и блок параметров. Пороги чувствительности вынесены в параметры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threshold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window_minutes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Для демонстрации на защите предусмотрены синтетические сценарии и импорт EVTX с заранее подготовленным набором событий. Для локального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предусмотрены операции обслуживания: удаление записей старше заданного срока,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checkpoint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WAL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vacuum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04209A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lastRenderedPageBreak/>
        <w:t>SQLite</w:t>
      </w:r>
      <w:r w:rsidRPr="0071392A">
        <w:rPr>
          <w:rFonts w:cs="Times New Roman"/>
          <w:szCs w:val="28"/>
          <w:lang w:val="ru-RU"/>
        </w:rPr>
        <w:t xml:space="preserve"> выбран как встраиваемое хранилище без отдельного сервера СУБД. Режим </w:t>
      </w:r>
      <w:r w:rsidRPr="00F21EB2">
        <w:rPr>
          <w:rFonts w:cs="Times New Roman"/>
          <w:szCs w:val="28"/>
        </w:rPr>
        <w:t>WAL</w:t>
      </w:r>
      <w:r w:rsidRPr="0071392A">
        <w:rPr>
          <w:rFonts w:cs="Times New Roman"/>
          <w:szCs w:val="28"/>
          <w:lang w:val="ru-RU"/>
        </w:rPr>
        <w:t xml:space="preserve"> обеспечивает параллельное чтение интерфейсом и записью сборщика; </w:t>
      </w:r>
      <w:r w:rsidRPr="00F21EB2">
        <w:rPr>
          <w:rFonts w:cs="Times New Roman"/>
          <w:szCs w:val="28"/>
        </w:rPr>
        <w:t>PRAGMA</w:t>
      </w:r>
      <w:r w:rsidRPr="0071392A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foreign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keys</w:t>
      </w:r>
      <w:r w:rsidRPr="0071392A">
        <w:rPr>
          <w:rFonts w:cs="Times New Roman"/>
          <w:szCs w:val="28"/>
          <w:lang w:val="ru-RU"/>
        </w:rPr>
        <w:t xml:space="preserve"> поддерживает целостность связей </w:t>
      </w:r>
      <w:r w:rsidRPr="00F21EB2">
        <w:rPr>
          <w:rFonts w:cs="Times New Roman"/>
          <w:szCs w:val="28"/>
        </w:rPr>
        <w:t>alerts</w:t>
      </w:r>
      <w:r w:rsidRPr="0071392A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71392A">
        <w:rPr>
          <w:rFonts w:cs="Times New Roman"/>
          <w:szCs w:val="28"/>
          <w:lang w:val="ru-RU"/>
        </w:rPr>
        <w:t xml:space="preserve">. Индексы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71392A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channel</w:t>
      </w:r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event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71392A">
        <w:rPr>
          <w:rFonts w:cs="Times New Roman"/>
          <w:szCs w:val="28"/>
          <w:lang w:val="ru-RU"/>
        </w:rPr>
        <w:t xml:space="preserve"> и составным ключам оптимизируют запросы дашборда и скользящие окна детекторов.</w:t>
      </w:r>
    </w:p>
    <w:p w14:paraId="6079771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-файл правил отделяет политику детектирования от кода. Каждое правило содержит идентификатор, заголовок, </w:t>
      </w:r>
      <w:r w:rsidRPr="00F21EB2">
        <w:rPr>
          <w:rFonts w:cs="Times New Roman"/>
          <w:szCs w:val="28"/>
        </w:rPr>
        <w:t>severity</w:t>
      </w:r>
      <w:r w:rsidRPr="00F21EB2">
        <w:rPr>
          <w:rFonts w:cs="Times New Roman"/>
          <w:szCs w:val="28"/>
          <w:lang w:val="ru-RU"/>
        </w:rPr>
        <w:t>, имя детектора и параметры (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). Таблицы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хранят состояние включения и пользовательские пороги, изменённые через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>.</w:t>
      </w:r>
    </w:p>
    <w:p w14:paraId="2EDB1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ретенции реализована функциями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. Без периодической очистки файл базы на активной рабочей станции будет неограниченно расти; параметр срока хранения задаётся во вкладке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и применяется административной процедурой обслуживания.</w:t>
      </w:r>
    </w:p>
    <w:p w14:paraId="74C764AA" w14:textId="60AF2019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Индексы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спроектированы под профиль детекторов: скользящие окна по времени, фильтрация по каналу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конкретным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(4625, 4624, 1102). Обоснование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снижение стоимости каждого цикла опроса правил при росте 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.</w:t>
      </w:r>
    </w:p>
    <w:p w14:paraId="206DC379" w14:textId="7A99EAE5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демонстрируют процесс «обнаружение → разбор → решение».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сохраняет тип действия, связь с </w:t>
      </w:r>
      <w:proofErr w:type="spellStart"/>
      <w:r w:rsidRPr="00F21EB2">
        <w:rPr>
          <w:rFonts w:cs="Times New Roman"/>
          <w:szCs w:val="28"/>
          <w:lang w:val="ru-RU"/>
        </w:rPr>
        <w:t>алертом</w:t>
      </w:r>
      <w:proofErr w:type="spellEnd"/>
      <w:r w:rsidRPr="00F21EB2">
        <w:rPr>
          <w:rFonts w:cs="Times New Roman"/>
          <w:szCs w:val="28"/>
          <w:lang w:val="ru-RU"/>
        </w:rPr>
        <w:t xml:space="preserve">, результат и детали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том числе в режиме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2DF0BA3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Пример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фрагмента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правила</w:t>
      </w:r>
      <w:proofErr w:type="spellEnd"/>
      <w:r w:rsidRPr="00F21EB2">
        <w:rPr>
          <w:rFonts w:cs="Times New Roman"/>
          <w:szCs w:val="28"/>
        </w:rPr>
        <w:t xml:space="preserve"> YAML </w:t>
      </w:r>
      <w:proofErr w:type="spellStart"/>
      <w:r w:rsidRPr="00F21EB2">
        <w:rPr>
          <w:rFonts w:cs="Times New Roman"/>
          <w:szCs w:val="28"/>
        </w:rPr>
        <w:t>для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иллюстрации</w:t>
      </w:r>
      <w:proofErr w:type="spellEnd"/>
      <w:r w:rsidRPr="00F21EB2">
        <w:rPr>
          <w:rFonts w:cs="Times New Roman"/>
          <w:szCs w:val="28"/>
        </w:rPr>
        <w:t xml:space="preserve">: id WIN-SEC-4625-BURST, detector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params threshold 5 и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 5. </w:t>
      </w:r>
      <w:r w:rsidRPr="00F21EB2">
        <w:rPr>
          <w:rFonts w:cs="Times New Roman"/>
          <w:szCs w:val="28"/>
          <w:lang w:val="ru-RU"/>
        </w:rPr>
        <w:t xml:space="preserve">Такая декларация отделяет политику от кода детектора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724D834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 данных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: учётные имена,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-адреса. Рекомендуется шифрование диска </w:t>
      </w:r>
      <w:r w:rsidRPr="00F21EB2">
        <w:rPr>
          <w:rFonts w:cs="Times New Roman"/>
          <w:szCs w:val="28"/>
        </w:rPr>
        <w:t>BitLocker</w:t>
      </w:r>
      <w:r w:rsidRPr="00F21EB2">
        <w:rPr>
          <w:rFonts w:cs="Times New Roman"/>
          <w:szCs w:val="28"/>
          <w:lang w:val="ru-RU"/>
        </w:rPr>
        <w:t xml:space="preserve"> и раздельные учётные записи ОС для учебного стенда.</w:t>
      </w:r>
    </w:p>
    <w:p w14:paraId="658C7437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43BE4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B86FEE9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8" w:name="_Toc230583853"/>
      <w:bookmarkStart w:id="29" w:name="_Toc230598991"/>
      <w:r w:rsidRPr="00F21EB2">
        <w:rPr>
          <w:rFonts w:cs="Times New Roman"/>
          <w:szCs w:val="28"/>
        </w:rPr>
        <w:t>2.4 Интерфейс, упаковка и эксплуатация</w:t>
      </w:r>
      <w:bookmarkEnd w:id="28"/>
      <w:bookmarkEnd w:id="29"/>
    </w:p>
    <w:p w14:paraId="74EDF71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82C8A36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десктопной Windows-среды выбран фреймворк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Qt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биндинги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PySide6: нативный внешний вид, табличные представления для больших объёмов событий, фильтрация по времени и каналу, поиск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просмотр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смена статуса обработки. Веб-интерфейс увеличил бы объём фронтенд-разработки и усложнил демонстрацию без поднятого сервера.</w:t>
      </w:r>
    </w:p>
    <w:p w14:paraId="0FBF32A1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помогает собрать исполняемый файл miniSIEM.exe для переноса на машину без установленного Python. Стек разработки включает pywin32,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PyYAML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sqlite3, PySide6; виртуальное окружение Python, requirements.txt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Git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воспроизводимости. Сбор событий и тяжёлые запросы к БД выполняются вне главного потока UI в отдельных потоках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Qt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35060B61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Чтение журнала Security требует привилегий; реакции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 выполняются в режиме симуляции. Файл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может содержать </w:t>
      </w:r>
      <w:r w:rsidRPr="00F21EB2">
        <w:rPr>
          <w:rFonts w:eastAsiaTheme="majorEastAsia" w:cs="Times New Roman"/>
          <w:szCs w:val="28"/>
          <w:lang w:val="ru-RU"/>
        </w:rPr>
        <w:lastRenderedPageBreak/>
        <w:t>учётные имена и IP-адреса; доступ ограничивается политиками ОС. Демонстрации проводятся на тестовом стенде без данных реальных клиентов.</w:t>
      </w:r>
    </w:p>
    <w:p w14:paraId="43EF4741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71392A">
        <w:rPr>
          <w:rFonts w:cs="Times New Roman"/>
          <w:szCs w:val="28"/>
          <w:lang w:val="ru-RU"/>
        </w:rPr>
        <w:t xml:space="preserve">6 берёт на себя нативный десктопный интерфейс с табличными моделями </w:t>
      </w:r>
      <w:proofErr w:type="spellStart"/>
      <w:r w:rsidRPr="00F21EB2">
        <w:rPr>
          <w:rFonts w:cs="Times New Roman"/>
          <w:szCs w:val="28"/>
        </w:rPr>
        <w:t>QAbstractTableModel</w:t>
      </w:r>
      <w:proofErr w:type="spellEnd"/>
      <w:r w:rsidRPr="0071392A">
        <w:rPr>
          <w:rFonts w:cs="Times New Roman"/>
          <w:szCs w:val="28"/>
          <w:lang w:val="ru-RU"/>
        </w:rPr>
        <w:t xml:space="preserve">, привязанными к </w:t>
      </w:r>
      <w:r w:rsidRPr="00F21EB2">
        <w:rPr>
          <w:rFonts w:cs="Times New Roman"/>
          <w:szCs w:val="28"/>
        </w:rPr>
        <w:t>SQL</w:t>
      </w:r>
      <w:r w:rsidRPr="0071392A">
        <w:rPr>
          <w:rFonts w:cs="Times New Roman"/>
          <w:szCs w:val="28"/>
          <w:lang w:val="ru-RU"/>
        </w:rPr>
        <w:t xml:space="preserve">-запросам с лимитом строк. Фоновый сбор и импорт </w:t>
      </w:r>
      <w:r w:rsidRPr="00F21EB2">
        <w:rPr>
          <w:rFonts w:cs="Times New Roman"/>
          <w:szCs w:val="28"/>
        </w:rPr>
        <w:t>EVTX</w:t>
      </w:r>
      <w:r w:rsidRPr="0071392A">
        <w:rPr>
          <w:rFonts w:cs="Times New Roman"/>
          <w:szCs w:val="28"/>
          <w:lang w:val="ru-RU"/>
        </w:rPr>
        <w:t xml:space="preserve"> выполняются в отдельных потоках </w:t>
      </w:r>
      <w:r w:rsidRPr="00F21EB2">
        <w:rPr>
          <w:rFonts w:cs="Times New Roman"/>
          <w:szCs w:val="28"/>
        </w:rPr>
        <w:t>Qt</w:t>
      </w:r>
      <w:r w:rsidRPr="0071392A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71392A">
        <w:rPr>
          <w:rFonts w:cs="Times New Roman"/>
          <w:szCs w:val="28"/>
          <w:lang w:val="ru-RU"/>
        </w:rPr>
        <w:t>-</w:t>
      </w:r>
      <w:proofErr w:type="spellStart"/>
      <w:r w:rsidRPr="0071392A">
        <w:rPr>
          <w:rFonts w:cs="Times New Roman"/>
          <w:szCs w:val="28"/>
          <w:lang w:val="ru-RU"/>
        </w:rPr>
        <w:t>воркеры</w:t>
      </w:r>
      <w:proofErr w:type="spellEnd"/>
      <w:r w:rsidRPr="0071392A">
        <w:rPr>
          <w:rFonts w:cs="Times New Roman"/>
          <w:szCs w:val="28"/>
          <w:lang w:val="ru-RU"/>
        </w:rPr>
        <w:t>), что предотвращает блокировку главного окна при длительных операциях.</w:t>
      </w:r>
    </w:p>
    <w:p w14:paraId="4D8D593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упаковывает интерпретатор, зависимости и ресурсы в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согласно спецификации </w:t>
      </w:r>
      <w:r w:rsidRPr="00F21EB2">
        <w:rPr>
          <w:rFonts w:cs="Times New Roman"/>
          <w:szCs w:val="28"/>
        </w:rPr>
        <w:t>packaging</w:t>
      </w:r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Поставка в виде одного файла упрощает демонстрацию на машине без установленного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>; ограничением остаётся необходимость тестирования сборки на целевой ОС и возможные срабатывания антивируса на неподписанный исполняемый файл.</w:t>
      </w:r>
    </w:p>
    <w:p w14:paraId="42A53DB8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Режим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для реакций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включён по умолчанию: действия фиксируются в таблице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как симуляция без реального воздействия на систему. Такой подход согласуется </w:t>
      </w:r>
      <w:proofErr w:type="gramStart"/>
      <w:r w:rsidRPr="00F21EB2">
        <w:rPr>
          <w:rFonts w:cs="Times New Roman"/>
          <w:szCs w:val="28"/>
          <w:lang w:val="ru-RU"/>
        </w:rPr>
        <w:t>с принципам</w:t>
      </w:r>
      <w:proofErr w:type="gramEnd"/>
      <w:r w:rsidRPr="00F21EB2">
        <w:rPr>
          <w:rFonts w:cs="Times New Roman"/>
          <w:szCs w:val="28"/>
          <w:lang w:val="ru-RU"/>
        </w:rPr>
        <w:t xml:space="preserve"> безопасной учебной эксплуатации и снижает риск необдуманных операций при разборе тестовых инцидентов.</w:t>
      </w:r>
    </w:p>
    <w:p w14:paraId="0C96E105" w14:textId="30DFCA73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theme.py гарантирует единообразное оформление таблиц; autostart.py управляет автозапуском </w:t>
      </w:r>
      <w:proofErr w:type="spellStart"/>
      <w:r w:rsidRPr="00F21EB2">
        <w:rPr>
          <w:rFonts w:cs="Times New Roman"/>
          <w:szCs w:val="28"/>
          <w:lang w:val="ru-RU"/>
        </w:rPr>
        <w:t>exe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реестр Windows. 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преобразует UTC в выбранный часовой пояс отображения без изменения хранимых значений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34324E8" w14:textId="7B4942E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Управление доступом к артефактам: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-отчёты и файл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следует хранить в защищённом каталоге; в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политики </w:t>
      </w:r>
      <w:r w:rsidRPr="00F21EB2">
        <w:rPr>
          <w:rFonts w:cs="Times New Roman"/>
          <w:szCs w:val="28"/>
        </w:rPr>
        <w:t>DLP</w:t>
      </w:r>
      <w:r w:rsidRPr="00F21EB2">
        <w:rPr>
          <w:rFonts w:cs="Times New Roman"/>
          <w:szCs w:val="28"/>
          <w:lang w:val="ru-RU"/>
        </w:rPr>
        <w:t xml:space="preserve"> и шифрование носителей.</w:t>
      </w:r>
    </w:p>
    <w:p w14:paraId="11EB9294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Альтернатива веб-интерфейсу (</w:t>
      </w:r>
      <w:proofErr w:type="spellStart"/>
      <w:r w:rsidRPr="00F21EB2">
        <w:rPr>
          <w:rFonts w:cs="Times New Roman"/>
          <w:szCs w:val="28"/>
        </w:rPr>
        <w:t>FastAPI</w:t>
      </w:r>
      <w:proofErr w:type="spellEnd"/>
      <w:r w:rsidRPr="00F21EB2">
        <w:rPr>
          <w:rFonts w:cs="Times New Roman"/>
          <w:szCs w:val="28"/>
          <w:lang w:val="ru-RU"/>
        </w:rPr>
        <w:t xml:space="preserve"> + </w:t>
      </w:r>
      <w:r w:rsidRPr="00F21EB2">
        <w:rPr>
          <w:rFonts w:cs="Times New Roman"/>
          <w:szCs w:val="28"/>
        </w:rPr>
        <w:t>React</w:t>
      </w:r>
      <w:r w:rsidRPr="00F21EB2">
        <w:rPr>
          <w:rFonts w:cs="Times New Roman"/>
          <w:szCs w:val="28"/>
          <w:lang w:val="ru-RU"/>
        </w:rPr>
        <w:t>) отклонена из-за необходимости поднятого сервера и увеличения поверхности атаки (</w:t>
      </w:r>
      <w:r w:rsidRPr="00F21EB2">
        <w:rPr>
          <w:rFonts w:cs="Times New Roman"/>
          <w:szCs w:val="28"/>
        </w:rPr>
        <w:t>HTTP</w:t>
      </w:r>
      <w:r w:rsidRPr="00F21EB2">
        <w:rPr>
          <w:rFonts w:cs="Times New Roman"/>
          <w:szCs w:val="28"/>
          <w:lang w:val="ru-RU"/>
        </w:rPr>
        <w:t>-порт). Десктопное приложение не требует сетевых служб по умолчанию.</w:t>
      </w:r>
    </w:p>
    <w:p w14:paraId="1562F762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оценки производительности: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время обновления таблицы за 24 ч, время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-отчёта, рост файла базы.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Pr="00F21EB2">
        <w:rPr>
          <w:rFonts w:cs="Times New Roman"/>
          <w:szCs w:val="28"/>
          <w:lang w:val="ru-RU"/>
        </w:rPr>
        <w:t xml:space="preserve">=128 и интервал опроса 5–10 </w:t>
      </w:r>
      <w:proofErr w:type="gramStart"/>
      <w:r w:rsidRPr="00F21EB2">
        <w:rPr>
          <w:rFonts w:cs="Times New Roman"/>
          <w:szCs w:val="28"/>
          <w:lang w:val="ru-RU"/>
        </w:rPr>
        <w:t>с сглаживают</w:t>
      </w:r>
      <w:proofErr w:type="gramEnd"/>
      <w:r w:rsidRPr="00F21EB2">
        <w:rPr>
          <w:rFonts w:cs="Times New Roman"/>
          <w:szCs w:val="28"/>
          <w:lang w:val="ru-RU"/>
        </w:rPr>
        <w:t xml:space="preserve"> пики.</w:t>
      </w:r>
    </w:p>
    <w:p w14:paraId="367B62F0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6A801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B9263F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30" w:name="_Toc230583854"/>
      <w:bookmarkStart w:id="31" w:name="_Toc230598992"/>
      <w:r w:rsidRPr="00F21EB2">
        <w:rPr>
          <w:rFonts w:cs="Times New Roman"/>
          <w:szCs w:val="28"/>
        </w:rPr>
        <w:t>2.5 Сравнение с альтернативами и итоговый стек технологий</w:t>
      </w:r>
      <w:bookmarkEnd w:id="30"/>
      <w:bookmarkEnd w:id="31"/>
    </w:p>
    <w:p w14:paraId="29FD08D8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B4904A8" w14:textId="38CDD8AC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Elasticsearch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обеспечили бы полнотекстовый поиск и горизонтальное масштабирование, но потребовали бы JVM-кластера и отдельной эксплуатации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за рамками простоты дипломного стенда.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компромисс для одного сервера;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single-user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приложения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остаётся прямолинейным выбором. Дипломный проект намеренно использует минимально достаточную инфраструктуру для снижения трудозатрат и рисков демонстрации.</w:t>
      </w:r>
    </w:p>
    <w:p w14:paraId="6B449817" w14:textId="61D0B6B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</w:rPr>
        <w:t xml:space="preserve">PySide6 </w:t>
      </w:r>
      <w:r w:rsidRPr="00F21EB2">
        <w:rPr>
          <w:rFonts w:eastAsiaTheme="majorEastAsia" w:cs="Times New Roman"/>
          <w:szCs w:val="28"/>
          <w:lang w:val="ru-RU"/>
        </w:rPr>
        <w:t>распространяется</w:t>
      </w:r>
      <w:r w:rsidRPr="00F21EB2">
        <w:rPr>
          <w:rFonts w:eastAsiaTheme="majorEastAsia" w:cs="Times New Roman"/>
          <w:szCs w:val="28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t>под</w:t>
      </w:r>
      <w:r w:rsidRPr="00F21EB2">
        <w:rPr>
          <w:rFonts w:eastAsiaTheme="majorEastAsia" w:cs="Times New Roman"/>
          <w:szCs w:val="28"/>
        </w:rPr>
        <w:t xml:space="preserve"> LGPL; SQLite </w:t>
      </w:r>
      <w:r w:rsidR="0071392A">
        <w:rPr>
          <w:rFonts w:eastAsiaTheme="majorEastAsia" w:cs="Times New Roman"/>
          <w:szCs w:val="28"/>
        </w:rPr>
        <w:t>-</w:t>
      </w:r>
      <w:r w:rsidRPr="00F21EB2">
        <w:rPr>
          <w:rFonts w:eastAsiaTheme="majorEastAsia" w:cs="Times New Roman"/>
          <w:szCs w:val="28"/>
        </w:rPr>
        <w:t xml:space="preserve"> public domain; Python </w:t>
      </w:r>
      <w:r w:rsidR="0071392A">
        <w:rPr>
          <w:rFonts w:eastAsiaTheme="majorEastAsia" w:cs="Times New Roman"/>
          <w:szCs w:val="28"/>
        </w:rPr>
        <w:t>-</w:t>
      </w:r>
      <w:r w:rsidRPr="00F21EB2">
        <w:rPr>
          <w:rFonts w:eastAsiaTheme="majorEastAsia" w:cs="Times New Roman"/>
          <w:szCs w:val="28"/>
        </w:rPr>
        <w:t xml:space="preserve"> PSF license. </w:t>
      </w:r>
      <w:r w:rsidRPr="00F21EB2">
        <w:rPr>
          <w:rFonts w:eastAsiaTheme="majorEastAsia" w:cs="Times New Roman"/>
          <w:szCs w:val="28"/>
          <w:lang w:val="ru-RU"/>
        </w:rPr>
        <w:t xml:space="preserve">Стек не требует закупки коммерческих лицензий SIEM. Перспективы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развития: 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/JSON Lines,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брокер сообщений, внешние списки IOC, доставка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e-mail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Telegram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418B9C52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03FD5D7" w14:textId="77777777" w:rsidR="00F21EB2" w:rsidRDefault="00000000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2.1 </w:t>
      </w:r>
    </w:p>
    <w:p w14:paraId="23F8DA45" w14:textId="65B9B41E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Стек технологий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(итоговая)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4534"/>
      </w:tblGrid>
      <w:tr w:rsidR="00612F2E" w:rsidRPr="00F21EB2" w14:paraId="23D70EB0" w14:textId="77777777" w:rsidTr="00057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CDA52CC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Компонент</w:t>
            </w:r>
            <w:proofErr w:type="spellEnd"/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стека</w:t>
            </w:r>
            <w:proofErr w:type="spellEnd"/>
          </w:p>
        </w:tc>
        <w:tc>
          <w:tcPr>
            <w:tcW w:w="1984" w:type="dxa"/>
          </w:tcPr>
          <w:p w14:paraId="7EA72BC1" w14:textId="77777777" w:rsidR="00612F2E" w:rsidRPr="00F21EB2" w:rsidRDefault="00612F2E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Технология</w:t>
            </w:r>
            <w:proofErr w:type="spellEnd"/>
          </w:p>
        </w:tc>
        <w:tc>
          <w:tcPr>
            <w:tcW w:w="4534" w:type="dxa"/>
          </w:tcPr>
          <w:p w14:paraId="6E468E89" w14:textId="77777777" w:rsidR="00612F2E" w:rsidRPr="00F21EB2" w:rsidRDefault="00612F2E" w:rsidP="00F21E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Роль</w:t>
            </w:r>
            <w:proofErr w:type="spellEnd"/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 в </w:t>
            </w: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системе</w:t>
            </w:r>
            <w:proofErr w:type="spellEnd"/>
          </w:p>
        </w:tc>
      </w:tr>
      <w:tr w:rsidR="00612F2E" w:rsidRPr="00F21EB2" w14:paraId="3EC3A6E9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C5B4597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Язык</w:t>
            </w:r>
            <w:proofErr w:type="spellEnd"/>
          </w:p>
        </w:tc>
        <w:tc>
          <w:tcPr>
            <w:tcW w:w="1984" w:type="dxa"/>
          </w:tcPr>
          <w:p w14:paraId="2489688E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>Python 3.11 x64</w:t>
            </w:r>
          </w:p>
        </w:tc>
        <w:tc>
          <w:tcPr>
            <w:tcW w:w="4534" w:type="dxa"/>
          </w:tcPr>
          <w:p w14:paraId="467CD9FD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Логика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правила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21EB2">
              <w:rPr>
                <w:rFonts w:cs="Times New Roman"/>
                <w:szCs w:val="28"/>
              </w:rPr>
              <w:t>интеграция</w:t>
            </w:r>
            <w:proofErr w:type="spellEnd"/>
          </w:p>
        </w:tc>
      </w:tr>
      <w:tr w:rsidR="00612F2E" w:rsidRPr="00F21EB2" w14:paraId="6D3E03ED" w14:textId="77777777" w:rsidTr="00DD0ECD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2E716FA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Доступ</w:t>
            </w:r>
            <w:proofErr w:type="spellEnd"/>
            <w:r w:rsidRPr="00F21EB2">
              <w:rPr>
                <w:rFonts w:cs="Times New Roman"/>
                <w:b w:val="0"/>
                <w:bCs w:val="0"/>
                <w:szCs w:val="28"/>
              </w:rPr>
              <w:t xml:space="preserve"> к ОС</w:t>
            </w:r>
          </w:p>
        </w:tc>
        <w:tc>
          <w:tcPr>
            <w:tcW w:w="1984" w:type="dxa"/>
          </w:tcPr>
          <w:p w14:paraId="266968F6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 xml:space="preserve">pywin32, </w:t>
            </w:r>
            <w:proofErr w:type="spellStart"/>
            <w:r w:rsidRPr="00F21EB2">
              <w:rPr>
                <w:rFonts w:cs="Times New Roman"/>
                <w:szCs w:val="28"/>
              </w:rPr>
              <w:t>Evt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API</w:t>
            </w:r>
          </w:p>
        </w:tc>
        <w:tc>
          <w:tcPr>
            <w:tcW w:w="4534" w:type="dxa"/>
          </w:tcPr>
          <w:p w14:paraId="34EC6DD3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Сбор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журналов</w:t>
            </w:r>
            <w:proofErr w:type="spellEnd"/>
          </w:p>
        </w:tc>
      </w:tr>
      <w:tr w:rsidR="00612F2E" w:rsidRPr="00F21EB2" w14:paraId="465B4C9D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F2997DA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F21EB2">
              <w:rPr>
                <w:rFonts w:cs="Times New Roman"/>
                <w:b w:val="0"/>
                <w:bCs w:val="0"/>
                <w:szCs w:val="28"/>
              </w:rPr>
              <w:t>БД</w:t>
            </w:r>
          </w:p>
        </w:tc>
        <w:tc>
          <w:tcPr>
            <w:tcW w:w="1984" w:type="dxa"/>
          </w:tcPr>
          <w:p w14:paraId="79B370AA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>SQLite WAL</w:t>
            </w:r>
          </w:p>
        </w:tc>
        <w:tc>
          <w:tcPr>
            <w:tcW w:w="4534" w:type="dxa"/>
          </w:tcPr>
          <w:p w14:paraId="73F62E4E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Хранение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событий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F21EB2">
              <w:rPr>
                <w:rFonts w:cs="Times New Roman"/>
                <w:szCs w:val="28"/>
              </w:rPr>
              <w:t>алертов</w:t>
            </w:r>
            <w:proofErr w:type="spellEnd"/>
          </w:p>
        </w:tc>
      </w:tr>
      <w:tr w:rsidR="00612F2E" w:rsidRPr="00F21EB2" w14:paraId="6B5DC5E4" w14:textId="77777777" w:rsidTr="00DD0ECD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796FAA1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Правила</w:t>
            </w:r>
            <w:proofErr w:type="spellEnd"/>
          </w:p>
        </w:tc>
        <w:tc>
          <w:tcPr>
            <w:tcW w:w="1984" w:type="dxa"/>
          </w:tcPr>
          <w:p w14:paraId="3619B2ED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>YAML</w:t>
            </w:r>
          </w:p>
        </w:tc>
        <w:tc>
          <w:tcPr>
            <w:tcW w:w="4534" w:type="dxa"/>
          </w:tcPr>
          <w:p w14:paraId="12F21008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Политика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1EB2">
              <w:rPr>
                <w:rFonts w:cs="Times New Roman"/>
                <w:szCs w:val="28"/>
              </w:rPr>
              <w:t>детектирования</w:t>
            </w:r>
            <w:proofErr w:type="spellEnd"/>
          </w:p>
        </w:tc>
      </w:tr>
      <w:tr w:rsidR="00612F2E" w:rsidRPr="00F21EB2" w14:paraId="73CC31FA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77DA482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F21EB2">
              <w:rPr>
                <w:rFonts w:cs="Times New Roman"/>
                <w:b w:val="0"/>
                <w:bCs w:val="0"/>
                <w:szCs w:val="28"/>
              </w:rPr>
              <w:t>GUI</w:t>
            </w:r>
          </w:p>
        </w:tc>
        <w:tc>
          <w:tcPr>
            <w:tcW w:w="1984" w:type="dxa"/>
          </w:tcPr>
          <w:p w14:paraId="7A1CB942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>PySide6 (Qt 6)</w:t>
            </w:r>
          </w:p>
        </w:tc>
        <w:tc>
          <w:tcPr>
            <w:tcW w:w="4534" w:type="dxa"/>
          </w:tcPr>
          <w:p w14:paraId="3AFC155C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Визуализация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F21EB2">
              <w:rPr>
                <w:rFonts w:cs="Times New Roman"/>
                <w:szCs w:val="28"/>
              </w:rPr>
              <w:t>управление</w:t>
            </w:r>
            <w:proofErr w:type="spellEnd"/>
          </w:p>
        </w:tc>
      </w:tr>
      <w:tr w:rsidR="00612F2E" w:rsidRPr="00F21EB2" w14:paraId="56B16C03" w14:textId="77777777" w:rsidTr="00DD0EC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BA62F90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Сборка</w:t>
            </w:r>
            <w:proofErr w:type="spellEnd"/>
          </w:p>
        </w:tc>
        <w:tc>
          <w:tcPr>
            <w:tcW w:w="1984" w:type="dxa"/>
          </w:tcPr>
          <w:p w14:paraId="317BAF4F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PyInstaller</w:t>
            </w:r>
            <w:proofErr w:type="spellEnd"/>
          </w:p>
        </w:tc>
        <w:tc>
          <w:tcPr>
            <w:tcW w:w="4534" w:type="dxa"/>
          </w:tcPr>
          <w:p w14:paraId="7101373F" w14:textId="77777777" w:rsidR="00612F2E" w:rsidRPr="00F21EB2" w:rsidRDefault="00612F2E" w:rsidP="00F21E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Поставка</w:t>
            </w:r>
            <w:proofErr w:type="spellEnd"/>
            <w:r w:rsidRPr="00F21EB2">
              <w:rPr>
                <w:rFonts w:cs="Times New Roman"/>
                <w:szCs w:val="28"/>
              </w:rPr>
              <w:t xml:space="preserve"> exe</w:t>
            </w:r>
          </w:p>
        </w:tc>
      </w:tr>
      <w:tr w:rsidR="00612F2E" w:rsidRPr="00F21EB2" w14:paraId="00085742" w14:textId="77777777" w:rsidTr="00DD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F89A04E" w14:textId="77777777" w:rsidR="00612F2E" w:rsidRPr="00F21EB2" w:rsidRDefault="00612F2E" w:rsidP="00F21EB2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proofErr w:type="spellStart"/>
            <w:r w:rsidRPr="00F21EB2">
              <w:rPr>
                <w:rFonts w:cs="Times New Roman"/>
                <w:b w:val="0"/>
                <w:bCs w:val="0"/>
                <w:szCs w:val="28"/>
              </w:rPr>
              <w:t>Импорт</w:t>
            </w:r>
            <w:proofErr w:type="spellEnd"/>
          </w:p>
        </w:tc>
        <w:tc>
          <w:tcPr>
            <w:tcW w:w="1984" w:type="dxa"/>
          </w:tcPr>
          <w:p w14:paraId="0DD7BBC9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F21EB2">
              <w:rPr>
                <w:rFonts w:cs="Times New Roman"/>
                <w:szCs w:val="28"/>
              </w:rPr>
              <w:t>EVTX</w:t>
            </w:r>
          </w:p>
        </w:tc>
        <w:tc>
          <w:tcPr>
            <w:tcW w:w="4534" w:type="dxa"/>
          </w:tcPr>
          <w:p w14:paraId="284BD3C8" w14:textId="77777777" w:rsidR="00612F2E" w:rsidRPr="00F21EB2" w:rsidRDefault="00612F2E" w:rsidP="00F21E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proofErr w:type="spellStart"/>
            <w:r w:rsidRPr="00F21EB2">
              <w:rPr>
                <w:rFonts w:cs="Times New Roman"/>
                <w:szCs w:val="28"/>
              </w:rPr>
              <w:t>Офлайн-расследования</w:t>
            </w:r>
            <w:proofErr w:type="spellEnd"/>
          </w:p>
        </w:tc>
      </w:tr>
    </w:tbl>
    <w:p w14:paraId="5B0829E9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9B4B40E" w14:textId="240D96EF" w:rsidR="007E78B7" w:rsidRPr="00DA3D2D" w:rsidRDefault="00000000" w:rsidP="00DA3D2D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Версии зависимостей фиксируются в requirements.txt; используется виртуальное окружение для исключения дрейфа библиотек. Сборка выполняется под Windows 10/11 x64; pywin32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зависят от платформы. Сообщения журналов Windows могут быть локализованы; детекторы по подстрокам командной строки требуют учёта языка интерфейса на учебном стенде.</w:t>
      </w:r>
    </w:p>
    <w:p w14:paraId="146C4937" w14:textId="235AECEF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Elasticsearch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OpenSearch</w:t>
      </w:r>
      <w:r w:rsidRPr="00F21EB2">
        <w:rPr>
          <w:rFonts w:cs="Times New Roman"/>
          <w:szCs w:val="28"/>
          <w:lang w:val="ru-RU"/>
        </w:rPr>
        <w:t xml:space="preserve"> показывает: полнотекстовый поиск и горизонтальное масштабирование достигаются ценой </w:t>
      </w:r>
      <w:r w:rsidRPr="00F21EB2">
        <w:rPr>
          <w:rFonts w:cs="Times New Roman"/>
          <w:szCs w:val="28"/>
        </w:rPr>
        <w:t>JVM</w:t>
      </w:r>
      <w:r w:rsidRPr="00F21EB2">
        <w:rPr>
          <w:rFonts w:cs="Times New Roman"/>
          <w:szCs w:val="28"/>
          <w:lang w:val="ru-RU"/>
        </w:rPr>
        <w:t xml:space="preserve">-кластера и операционной сложности.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разумный компромисс при переходе к серверному хранилищу; для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десктопного приложения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остаётся прямолинейным решением с возможностью последующей замены слоя </w:t>
      </w:r>
      <w:proofErr w:type="spellStart"/>
      <w:r w:rsidRPr="00F21EB2">
        <w:rPr>
          <w:rFonts w:cs="Times New Roman"/>
          <w:szCs w:val="28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без изменения модели события.</w:t>
      </w:r>
    </w:p>
    <w:p w14:paraId="19418B7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Лицензионная чистота стека (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) исключает необходимость закупки коммерческих лицензий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для учебного стенда. Перспективы развития включают экспорт в </w:t>
      </w:r>
      <w:r w:rsidRPr="00F21EB2">
        <w:rPr>
          <w:rFonts w:cs="Times New Roman"/>
          <w:szCs w:val="28"/>
        </w:rPr>
        <w:t>syslog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Lines</w:t>
      </w:r>
      <w:r w:rsidRPr="00F21EB2">
        <w:rPr>
          <w:rFonts w:cs="Times New Roman"/>
          <w:szCs w:val="28"/>
          <w:lang w:val="ru-RU"/>
        </w:rPr>
        <w:t xml:space="preserve">, централизованный коллектор,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r w:rsidRPr="00F21EB2">
        <w:rPr>
          <w:rFonts w:cs="Times New Roman"/>
          <w:szCs w:val="28"/>
        </w:rPr>
        <w:t>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mail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Telegram</w:t>
      </w:r>
      <w:r w:rsidRPr="00F21EB2">
        <w:rPr>
          <w:rFonts w:cs="Times New Roman"/>
          <w:szCs w:val="28"/>
          <w:lang w:val="ru-RU"/>
        </w:rPr>
        <w:t xml:space="preserve"> и расширение библиотеки правил с привязкой к тактикам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>.</w:t>
      </w:r>
    </w:p>
    <w:p w14:paraId="45FDC11F" w14:textId="6FE7139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выбора технологий с практикой оператора: качество разбора инцидента зависит от полноты записей и единой шкалы времени.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и комментарии к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воспроизводят культуру фиксации действий при разборе обращений в ИТ-отделе.</w:t>
      </w:r>
    </w:p>
    <w:p w14:paraId="32E6ACAA" w14:textId="27B2E758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: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 xml:space="preserve">, многопользовательский доступ, репликация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перспектива при росте от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к серверному хранилищу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.</w:t>
      </w:r>
    </w:p>
    <w:p w14:paraId="4829726C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567ABD8A" w14:textId="0EE6D296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32" w:name="_Toc230583855"/>
      <w:bookmarkStart w:id="33" w:name="_Toc230598993"/>
      <w:r w:rsidRPr="00F21EB2">
        <w:rPr>
          <w:rFonts w:cs="Times New Roman"/>
          <w:szCs w:val="28"/>
        </w:rPr>
        <w:lastRenderedPageBreak/>
        <w:t xml:space="preserve">3 Проектирование программного комплекса </w:t>
      </w:r>
      <w:proofErr w:type="spellStart"/>
      <w:r w:rsidRPr="00F21EB2">
        <w:rPr>
          <w:rFonts w:cs="Times New Roman"/>
          <w:szCs w:val="28"/>
        </w:rPr>
        <w:t>mini</w:t>
      </w:r>
      <w:proofErr w:type="spellEnd"/>
      <w:r w:rsidRPr="00F21EB2">
        <w:rPr>
          <w:rFonts w:cs="Times New Roman"/>
          <w:szCs w:val="28"/>
        </w:rPr>
        <w:t xml:space="preserve"> SIEM</w:t>
      </w:r>
      <w:bookmarkEnd w:id="32"/>
      <w:bookmarkEnd w:id="33"/>
    </w:p>
    <w:p w14:paraId="3DC631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62D15A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4" w:name="_Toc230583856"/>
      <w:bookmarkStart w:id="35" w:name="_Toc230598994"/>
      <w:r w:rsidRPr="00F21EB2">
        <w:rPr>
          <w:rFonts w:cs="Times New Roman"/>
          <w:szCs w:val="28"/>
        </w:rPr>
        <w:t>3.1 Общая архитектура и конвейер обработки событий</w:t>
      </w:r>
      <w:bookmarkEnd w:id="34"/>
      <w:bookmarkEnd w:id="35"/>
    </w:p>
    <w:p w14:paraId="250650B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5399C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Программный комплекс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спроектирован как однопользовательское десктопное приложение, развёртываемое на рабочей станции Windows без отдельного сервера сбора. Архитектура следует модульному принципу разделения ответственности: каждый этап конвейера реализован отдельным программным модулем с чёткими интерфейсами обмена данными через структуры словарей (нормализованное событие) и SQL-запросы к локальной базе.</w:t>
      </w:r>
    </w:p>
    <w:p w14:paraId="683E651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Конвейер обработки включает следующие этапы:</w:t>
      </w:r>
    </w:p>
    <w:p w14:paraId="3CB82301" w14:textId="64F1B4C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1. Сбор (Collection)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периодический опрос каналов Windows Event </w:t>
      </w:r>
      <w:proofErr w:type="spellStart"/>
      <w:r w:rsidRPr="00F21EB2">
        <w:rPr>
          <w:rFonts w:cs="Times New Roman"/>
          <w:szCs w:val="28"/>
          <w:lang w:val="ru-RU"/>
        </w:rPr>
        <w:t>Log</w:t>
      </w:r>
      <w:proofErr w:type="spellEnd"/>
      <w:r w:rsidRPr="00F21EB2">
        <w:rPr>
          <w:rFonts w:cs="Times New Roman"/>
          <w:szCs w:val="28"/>
          <w:lang w:val="ru-RU"/>
        </w:rPr>
        <w:t xml:space="preserve"> и/или разовый импорт файлов EVTX.</w:t>
      </w:r>
    </w:p>
    <w:p w14:paraId="7F23B16E" w14:textId="7D6960C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2. Нормализация (</w:t>
      </w:r>
      <w:proofErr w:type="spellStart"/>
      <w:r w:rsidRPr="00F21EB2">
        <w:rPr>
          <w:rFonts w:cs="Times New Roman"/>
          <w:szCs w:val="28"/>
          <w:lang w:val="ru-RU"/>
        </w:rPr>
        <w:t>Normalization</w:t>
      </w:r>
      <w:proofErr w:type="spellEnd"/>
      <w:r w:rsidRPr="00F21EB2">
        <w:rPr>
          <w:rFonts w:cs="Times New Roman"/>
          <w:szCs w:val="28"/>
          <w:lang w:val="ru-RU"/>
        </w:rPr>
        <w:t xml:space="preserve">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приведение записи к единой схеме полей, извлечение вспомогательных атрибутов (в </w:t>
      </w:r>
      <w:proofErr w:type="gramStart"/>
      <w:r w:rsidRPr="00F21EB2">
        <w:rPr>
          <w:rFonts w:cs="Times New Roman"/>
          <w:szCs w:val="28"/>
          <w:lang w:val="ru-RU"/>
        </w:rPr>
        <w:t>т.ч.</w:t>
      </w:r>
      <w:proofErr w:type="gram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parsed_account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parsed_ip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parsed_logon_type</w:t>
      </w:r>
      <w:proofErr w:type="spellEnd"/>
      <w:r w:rsidRPr="00F21EB2">
        <w:rPr>
          <w:rFonts w:cs="Times New Roman"/>
          <w:szCs w:val="28"/>
          <w:lang w:val="ru-RU"/>
        </w:rPr>
        <w:t xml:space="preserve"> для событий 4624/4625).</w:t>
      </w:r>
    </w:p>
    <w:p w14:paraId="175AC186" w14:textId="599086A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3. Хранение (Storage)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запись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индексирование по времени и ключевым атрибутам.</w:t>
      </w:r>
    </w:p>
    <w:p w14:paraId="0FBEEF33" w14:textId="76DCEFB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4. Детектирование (</w:t>
      </w:r>
      <w:proofErr w:type="spellStart"/>
      <w:r w:rsidRPr="00F21EB2">
        <w:rPr>
          <w:rFonts w:cs="Times New Roman"/>
          <w:szCs w:val="28"/>
          <w:lang w:val="ru-RU"/>
        </w:rPr>
        <w:t>Detection</w:t>
      </w:r>
      <w:proofErr w:type="spellEnd"/>
      <w:r w:rsidRPr="00F21EB2">
        <w:rPr>
          <w:rFonts w:cs="Times New Roman"/>
          <w:szCs w:val="28"/>
          <w:lang w:val="ru-RU"/>
        </w:rPr>
        <w:t xml:space="preserve">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применение набора правил YAML к выборке событий за скользящее окно времени.</w:t>
      </w:r>
    </w:p>
    <w:p w14:paraId="2AEB2FE0" w14:textId="456DC82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5. </w:t>
      </w:r>
      <w:proofErr w:type="spellStart"/>
      <w:r w:rsidRPr="00F21EB2">
        <w:rPr>
          <w:rFonts w:cs="Times New Roman"/>
          <w:szCs w:val="28"/>
          <w:lang w:val="ru-RU"/>
        </w:rPr>
        <w:t>Алертинг</w:t>
      </w:r>
      <w:proofErr w:type="spellEnd"/>
      <w:r w:rsidRPr="00F21EB2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  <w:lang w:val="ru-RU"/>
        </w:rPr>
        <w:t>Alerting</w:t>
      </w:r>
      <w:proofErr w:type="spellEnd"/>
      <w:r w:rsidRPr="00F21EB2">
        <w:rPr>
          <w:rFonts w:cs="Times New Roman"/>
          <w:szCs w:val="28"/>
          <w:lang w:val="ru-RU"/>
        </w:rPr>
        <w:t xml:space="preserve">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создание записей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уровнем серьёзности и дедупликацией повторных срабатываний.</w:t>
      </w:r>
    </w:p>
    <w:p w14:paraId="1B986EA2" w14:textId="65C6144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6. Представление (</w:t>
      </w:r>
      <w:proofErr w:type="spellStart"/>
      <w:r w:rsidRPr="00F21EB2">
        <w:rPr>
          <w:rFonts w:cs="Times New Roman"/>
          <w:szCs w:val="28"/>
          <w:lang w:val="ru-RU"/>
        </w:rPr>
        <w:t>Presentation</w:t>
      </w:r>
      <w:proofErr w:type="spellEnd"/>
      <w:r w:rsidRPr="00F21EB2">
        <w:rPr>
          <w:rFonts w:cs="Times New Roman"/>
          <w:szCs w:val="28"/>
          <w:lang w:val="ru-RU"/>
        </w:rPr>
        <w:t xml:space="preserve">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отображение в GUI, поиск, панель статистики, экспорт HTML/JSON.</w:t>
      </w:r>
    </w:p>
    <w:p w14:paraId="41D8F08D" w14:textId="0E8B740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7. Реакция (Response)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журналирование предлагаемых или выполненных действий в таблице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(режим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по умолчанию).</w:t>
      </w:r>
    </w:p>
    <w:p w14:paraId="3A9137C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Логическая архитектура комплекса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показана на рисунке 3.1.</w:t>
      </w:r>
    </w:p>
    <w:p w14:paraId="653E1ED6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197D97" w14:textId="779BAC5B" w:rsidR="00F06E95" w:rsidRDefault="00F06E95" w:rsidP="00F06E95">
      <w:pPr>
        <w:spacing w:after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2A301406" wp14:editId="60ED8ED2">
            <wp:extent cx="5389880" cy="3522428"/>
            <wp:effectExtent l="0" t="0" r="1270" b="1905"/>
            <wp:docPr id="212087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1412" name="Рисунок 212087141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80" cy="353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DF4EC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A4C7DDA" w14:textId="77777777" w:rsidR="00913D4A" w:rsidRDefault="00913D4A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3.1 – Архитектура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(логические компоненты)</w:t>
      </w:r>
    </w:p>
    <w:p w14:paraId="4C3BA5CC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5384D575" w14:textId="3C67C0E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ориентировано на расширяемость: добавление нового детектора сводится к реализации функции в модуле `rules.py` и описанию правила в YAML без изменения схемы БД; добавление источника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 расширению сборщика или импортёра. Такой подход отвечает требованиям практике промышленных SIEM, где политика детектирования отделена от кода платформы.</w:t>
      </w:r>
    </w:p>
    <w:p w14:paraId="35612745" w14:textId="79178055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</w:t>
      </w:r>
      <w:proofErr w:type="spellStart"/>
      <w:r w:rsidRPr="00F21EB2">
        <w:rPr>
          <w:rFonts w:cs="Times New Roman"/>
          <w:szCs w:val="28"/>
          <w:lang w:val="ru-RU"/>
        </w:rPr>
        <w:t>однопроцессной</w:t>
      </w:r>
      <w:proofErr w:type="spellEnd"/>
      <w:r w:rsidRPr="00F21EB2">
        <w:rPr>
          <w:rFonts w:cs="Times New Roman"/>
          <w:szCs w:val="28"/>
          <w:lang w:val="ru-RU"/>
        </w:rPr>
        <w:t xml:space="preserve"> модели с фоновыми потоками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связан с требованием NFR-01 (не блокировать интерфейс при опросе журналов и тяжёлых SQL-запросах). Сборщик и цикл правил выполняются вне главного потока GUI; обновление таблиц инициируется сигналами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по завершении операций.</w:t>
      </w:r>
    </w:p>
    <w:p w14:paraId="6B2C5203" w14:textId="2BF5FD8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Сбор (Collection) выполняется таймером </w:t>
      </w:r>
      <w:proofErr w:type="spellStart"/>
      <w:r w:rsidRPr="00F21EB2">
        <w:rPr>
          <w:rFonts w:cs="Times New Roman"/>
          <w:szCs w:val="28"/>
          <w:lang w:val="ru-RU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с интервалом из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 Нормализация (</w:t>
      </w:r>
      <w:proofErr w:type="spellStart"/>
      <w:r w:rsidRPr="00F21EB2">
        <w:rPr>
          <w:rFonts w:cs="Times New Roman"/>
          <w:szCs w:val="28"/>
          <w:lang w:val="ru-RU"/>
        </w:rPr>
        <w:t>Normalization</w:t>
      </w:r>
      <w:proofErr w:type="spellEnd"/>
      <w:r w:rsidRPr="00F21EB2">
        <w:rPr>
          <w:rFonts w:cs="Times New Roman"/>
          <w:szCs w:val="28"/>
          <w:lang w:val="ru-RU"/>
        </w:rPr>
        <w:t>) приводит запись к единой схеме. Детектирование (</w:t>
      </w:r>
      <w:proofErr w:type="spellStart"/>
      <w:r w:rsidRPr="00F21EB2">
        <w:rPr>
          <w:rFonts w:cs="Times New Roman"/>
          <w:szCs w:val="28"/>
          <w:lang w:val="ru-RU"/>
        </w:rPr>
        <w:t>Detection</w:t>
      </w:r>
      <w:proofErr w:type="spellEnd"/>
      <w:r w:rsidRPr="00F21EB2">
        <w:rPr>
          <w:rFonts w:cs="Times New Roman"/>
          <w:szCs w:val="28"/>
          <w:lang w:val="ru-RU"/>
        </w:rPr>
        <w:t xml:space="preserve">) запускается после вставки новых событий. </w:t>
      </w:r>
      <w:proofErr w:type="spellStart"/>
      <w:r w:rsidRPr="00F21EB2">
        <w:rPr>
          <w:rFonts w:cs="Times New Roman"/>
          <w:szCs w:val="28"/>
          <w:lang w:val="ru-RU"/>
        </w:rPr>
        <w:t>Алертинг</w:t>
      </w:r>
      <w:proofErr w:type="spellEnd"/>
      <w:r w:rsidRPr="0071392A">
        <w:rPr>
          <w:rFonts w:cs="Times New Roman"/>
          <w:szCs w:val="28"/>
        </w:rPr>
        <w:t xml:space="preserve"> (Alerting) </w:t>
      </w:r>
      <w:proofErr w:type="spellStart"/>
      <w:r w:rsidRPr="00F21EB2">
        <w:rPr>
          <w:rFonts w:cs="Times New Roman"/>
          <w:szCs w:val="28"/>
          <w:lang w:val="ru-RU"/>
        </w:rPr>
        <w:t>созвыполняет</w:t>
      </w:r>
      <w:proofErr w:type="spellEnd"/>
      <w:r w:rsidRPr="0071392A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запись</w:t>
      </w:r>
      <w:r w:rsidRPr="0071392A">
        <w:rPr>
          <w:rFonts w:cs="Times New Roman"/>
          <w:szCs w:val="28"/>
        </w:rPr>
        <w:t xml:space="preserve"> alerts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severity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</w:t>
      </w:r>
      <w:proofErr w:type="spellStart"/>
      <w:r w:rsidRPr="0071392A">
        <w:rPr>
          <w:rFonts w:cs="Times New Roman"/>
          <w:szCs w:val="28"/>
        </w:rPr>
        <w:t>dedup</w:t>
      </w:r>
      <w:proofErr w:type="spellEnd"/>
      <w:r w:rsidRPr="0071392A">
        <w:rPr>
          <w:rFonts w:cs="Times New Roman"/>
          <w:szCs w:val="28"/>
        </w:rPr>
        <w:t xml:space="preserve">. Presentation </w:t>
      </w:r>
      <w:r w:rsidR="0071392A">
        <w:rPr>
          <w:rFonts w:cs="Times New Roman"/>
          <w:szCs w:val="28"/>
        </w:rPr>
        <w:t>-</w:t>
      </w:r>
      <w:r w:rsidRPr="0071392A">
        <w:rPr>
          <w:rFonts w:cs="Times New Roman"/>
          <w:szCs w:val="28"/>
        </w:rPr>
        <w:t xml:space="preserve"> GUI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report; Response </w:t>
      </w:r>
      <w:r w:rsidR="0071392A">
        <w:rPr>
          <w:rFonts w:cs="Times New Roman"/>
          <w:szCs w:val="28"/>
        </w:rPr>
        <w:t>-</w:t>
      </w:r>
      <w:r w:rsidRPr="0071392A">
        <w:rPr>
          <w:rFonts w:cs="Times New Roman"/>
          <w:szCs w:val="28"/>
        </w:rPr>
        <w:t xml:space="preserve"> actions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dry-run.</w:t>
      </w:r>
    </w:p>
    <w:p w14:paraId="1E53360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Модульность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позволяет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заменить</w:t>
      </w:r>
      <w:proofErr w:type="spellEnd"/>
      <w:r w:rsidRPr="00F21EB2">
        <w:rPr>
          <w:rFonts w:cs="Times New Roman"/>
          <w:szCs w:val="28"/>
        </w:rPr>
        <w:t xml:space="preserve"> SQLite </w:t>
      </w:r>
      <w:proofErr w:type="spellStart"/>
      <w:r w:rsidRPr="00F21EB2">
        <w:rPr>
          <w:rFonts w:cs="Times New Roman"/>
          <w:szCs w:val="28"/>
        </w:rPr>
        <w:t>на</w:t>
      </w:r>
      <w:proofErr w:type="spellEnd"/>
      <w:r w:rsidRPr="00F21EB2">
        <w:rPr>
          <w:rFonts w:cs="Times New Roman"/>
          <w:szCs w:val="28"/>
        </w:rPr>
        <w:t xml:space="preserve"> PostgreSQL, </w:t>
      </w:r>
      <w:proofErr w:type="spellStart"/>
      <w:r w:rsidRPr="00F21EB2">
        <w:rPr>
          <w:rFonts w:cs="Times New Roman"/>
          <w:szCs w:val="28"/>
        </w:rPr>
        <w:t>сохранив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интерфейсы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insert_event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search_events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Сборщик может быть вынесен в отдельный процесс или службу </w:t>
      </w:r>
      <w:r w:rsidRPr="00F21EB2">
        <w:rPr>
          <w:rFonts w:cs="Times New Roman"/>
          <w:szCs w:val="28"/>
        </w:rPr>
        <w:t>Windows</w:t>
      </w:r>
      <w:r w:rsidRPr="0071392A">
        <w:rPr>
          <w:rFonts w:cs="Times New Roman"/>
          <w:szCs w:val="28"/>
          <w:lang w:val="ru-RU"/>
        </w:rPr>
        <w:t xml:space="preserve"> при масштабировании.</w:t>
      </w:r>
    </w:p>
    <w:p w14:paraId="794C649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эксплуатации все компоненты размещаются на одной рабочей станции; сетевое взаимодействие с внешними коллекторами не предусмотрено, что снижает поверхность атаки самого средства мониторинга. Рисунок 1 на графическом листе видно </w:t>
      </w:r>
      <w:proofErr w:type="gramStart"/>
      <w:r w:rsidRPr="00F21EB2">
        <w:rPr>
          <w:rFonts w:cs="Times New Roman"/>
          <w:szCs w:val="28"/>
          <w:lang w:val="ru-RU"/>
        </w:rPr>
        <w:t>из поток</w:t>
      </w:r>
      <w:proofErr w:type="gramEnd"/>
      <w:r w:rsidRPr="00F21EB2">
        <w:rPr>
          <w:rFonts w:cs="Times New Roman"/>
          <w:szCs w:val="28"/>
          <w:lang w:val="ru-RU"/>
        </w:rPr>
        <w:t xml:space="preserve"> от Event </w:t>
      </w:r>
      <w:proofErr w:type="spellStart"/>
      <w:r w:rsidRPr="00F21EB2">
        <w:rPr>
          <w:rFonts w:cs="Times New Roman"/>
          <w:szCs w:val="28"/>
          <w:lang w:val="ru-RU"/>
        </w:rPr>
        <w:t>Log</w:t>
      </w:r>
      <w:proofErr w:type="spellEnd"/>
      <w:r w:rsidRPr="00F21EB2">
        <w:rPr>
          <w:rFonts w:cs="Times New Roman"/>
          <w:szCs w:val="28"/>
          <w:lang w:val="ru-RU"/>
        </w:rPr>
        <w:t xml:space="preserve">/EVTX через нормализацию и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к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, GUI и </w:t>
      </w:r>
      <w:proofErr w:type="spellStart"/>
      <w:r w:rsidRPr="00F21EB2">
        <w:rPr>
          <w:rFonts w:cs="Times New Roman"/>
          <w:szCs w:val="28"/>
          <w:lang w:val="ru-RU"/>
        </w:rPr>
        <w:t>report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6309176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3B81143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BCAC1D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6" w:name="_Toc230583857"/>
      <w:bookmarkStart w:id="37" w:name="_Toc230598995"/>
      <w:r w:rsidRPr="00F21EB2">
        <w:rPr>
          <w:rFonts w:cs="Times New Roman"/>
          <w:szCs w:val="28"/>
        </w:rPr>
        <w:t>3.2 Проектирование хранилища данных</w:t>
      </w:r>
      <w:bookmarkEnd w:id="36"/>
      <w:bookmarkEnd w:id="37"/>
    </w:p>
    <w:p w14:paraId="1B23765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7F4B49" w14:textId="77777777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Хранилище реализовано на базе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3 с режимом журналирования WAL (</w:t>
      </w:r>
      <w:proofErr w:type="spellStart"/>
      <w:r w:rsidRPr="00F21EB2">
        <w:rPr>
          <w:rFonts w:cs="Times New Roman"/>
          <w:szCs w:val="28"/>
          <w:lang w:val="ru-RU"/>
        </w:rPr>
        <w:t>Write-Ahead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Logging</w:t>
      </w:r>
      <w:proofErr w:type="spellEnd"/>
      <w:r w:rsidRPr="00F21EB2">
        <w:rPr>
          <w:rFonts w:cs="Times New Roman"/>
          <w:szCs w:val="28"/>
          <w:lang w:val="ru-RU"/>
        </w:rPr>
        <w:t>). Файл базы размещается в каталоге данных пользователя (`%LOCALAPPDATA%\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\minisiem.sqlite3`), что выполняет требования модели разграничения доступа ОС и не требует прав записи в системные директории.</w:t>
      </w:r>
    </w:p>
    <w:p w14:paraId="6683EB3F" w14:textId="77777777" w:rsidR="00F21EB2" w:rsidRPr="00F21EB2" w:rsidRDefault="00F21EB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6487420" w14:textId="77777777" w:rsidR="00F21EB2" w:rsidRDefault="00913D4A" w:rsidP="00F21EB2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3.1 </w:t>
      </w:r>
    </w:p>
    <w:p w14:paraId="40780709" w14:textId="0FA19E7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Логическая схема основных таблиц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2060"/>
        <w:gridCol w:w="2060"/>
        <w:gridCol w:w="4522"/>
      </w:tblGrid>
      <w:tr w:rsidR="00225329" w:rsidRPr="00225329" w14:paraId="775E3406" w14:textId="77777777" w:rsidTr="00057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203A5D45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225329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Таблица </w:t>
            </w:r>
          </w:p>
        </w:tc>
        <w:tc>
          <w:tcPr>
            <w:tcW w:w="2060" w:type="dxa"/>
          </w:tcPr>
          <w:p w14:paraId="7A18E4D9" w14:textId="77777777" w:rsidR="00225329" w:rsidRPr="00225329" w:rsidRDefault="00225329" w:rsidP="0033327E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225329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Назначение </w:t>
            </w:r>
          </w:p>
        </w:tc>
        <w:tc>
          <w:tcPr>
            <w:tcW w:w="4522" w:type="dxa"/>
          </w:tcPr>
          <w:p w14:paraId="28104F4C" w14:textId="77777777" w:rsidR="00225329" w:rsidRPr="00225329" w:rsidRDefault="00225329" w:rsidP="0033327E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225329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Ключевые поля </w:t>
            </w:r>
          </w:p>
        </w:tc>
      </w:tr>
      <w:tr w:rsidR="00225329" w:rsidRPr="00225329" w14:paraId="25D3EBB3" w14:textId="77777777" w:rsidTr="00225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1D31A36D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events </w:t>
            </w:r>
          </w:p>
        </w:tc>
        <w:tc>
          <w:tcPr>
            <w:tcW w:w="2060" w:type="dxa"/>
          </w:tcPr>
          <w:p w14:paraId="14575A87" w14:textId="3EAC179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  <w:lang w:val="ru-RU"/>
              </w:rPr>
              <w:t>Нормализованные</w:t>
            </w: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события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76389CEB" w14:textId="7777777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</w:rPr>
              <w:t>ts_utc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channel, </w:t>
            </w:r>
            <w:proofErr w:type="spellStart"/>
            <w:r w:rsidRPr="00225329">
              <w:rPr>
                <w:rFonts w:cs="Times New Roman"/>
                <w:szCs w:val="28"/>
              </w:rPr>
              <w:t>event_id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message, </w:t>
            </w:r>
            <w:proofErr w:type="spellStart"/>
            <w:r w:rsidRPr="00225329">
              <w:rPr>
                <w:rFonts w:cs="Times New Roman"/>
                <w:szCs w:val="28"/>
              </w:rPr>
              <w:t>data_json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parsed_ </w:t>
            </w:r>
          </w:p>
        </w:tc>
      </w:tr>
      <w:tr w:rsidR="00225329" w:rsidRPr="00225329" w14:paraId="25799CFE" w14:textId="77777777" w:rsidTr="00225329">
        <w:trPr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56AC3038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alerts </w:t>
            </w:r>
          </w:p>
        </w:tc>
        <w:tc>
          <w:tcPr>
            <w:tcW w:w="2060" w:type="dxa"/>
          </w:tcPr>
          <w:p w14:paraId="26C2BAEC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  <w:lang w:val="ru-RU"/>
              </w:rPr>
              <w:t>Алерты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правил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1789BCC3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</w:rPr>
              <w:t>rule_id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severity, title, status, comment </w:t>
            </w:r>
          </w:p>
        </w:tc>
      </w:tr>
      <w:tr w:rsidR="00225329" w:rsidRPr="00225329" w14:paraId="18D41273" w14:textId="77777777" w:rsidTr="00225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1E5C289D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actions </w:t>
            </w:r>
          </w:p>
        </w:tc>
        <w:tc>
          <w:tcPr>
            <w:tcW w:w="2060" w:type="dxa"/>
          </w:tcPr>
          <w:p w14:paraId="508ED518" w14:textId="7777777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Журнал</w:t>
            </w: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реакций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1291CD31" w14:textId="7777777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</w:rPr>
              <w:t>alert_id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25329">
              <w:rPr>
                <w:rFonts w:cs="Times New Roman"/>
                <w:szCs w:val="28"/>
              </w:rPr>
              <w:t>action_type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result, details </w:t>
            </w:r>
          </w:p>
        </w:tc>
      </w:tr>
      <w:tr w:rsidR="00225329" w:rsidRPr="00225329" w14:paraId="6D202C9D" w14:textId="77777777" w:rsidTr="00225329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63790D14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b w:val="0"/>
                <w:bCs w:val="0"/>
                <w:szCs w:val="28"/>
              </w:rPr>
              <w:t>rules_state</w:t>
            </w:r>
            <w:proofErr w:type="spellEnd"/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</w:p>
        </w:tc>
        <w:tc>
          <w:tcPr>
            <w:tcW w:w="2060" w:type="dxa"/>
          </w:tcPr>
          <w:p w14:paraId="35F79D58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  <w:lang w:val="ru-RU"/>
              </w:rPr>
              <w:t>Вкл</w:t>
            </w:r>
            <w:proofErr w:type="spellEnd"/>
            <w:r w:rsidRPr="00225329">
              <w:rPr>
                <w:rFonts w:cs="Times New Roman"/>
                <w:szCs w:val="28"/>
              </w:rPr>
              <w:t>./</w:t>
            </w:r>
            <w:proofErr w:type="spellStart"/>
            <w:r w:rsidRPr="00225329">
              <w:rPr>
                <w:rFonts w:cs="Times New Roman"/>
                <w:szCs w:val="28"/>
                <w:lang w:val="ru-RU"/>
              </w:rPr>
              <w:t>выкл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. </w:t>
            </w:r>
            <w:r w:rsidRPr="00225329">
              <w:rPr>
                <w:rFonts w:cs="Times New Roman"/>
                <w:szCs w:val="28"/>
                <w:lang w:val="ru-RU"/>
              </w:rPr>
              <w:t>правил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775C1414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</w:rPr>
              <w:t>rule_id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enabled </w:t>
            </w:r>
          </w:p>
        </w:tc>
      </w:tr>
      <w:tr w:rsidR="00225329" w:rsidRPr="00225329" w14:paraId="7049F210" w14:textId="77777777" w:rsidTr="00225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2665AA02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b w:val="0"/>
                <w:bCs w:val="0"/>
                <w:szCs w:val="28"/>
              </w:rPr>
              <w:t>rule_params</w:t>
            </w:r>
            <w:proofErr w:type="spellEnd"/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</w:t>
            </w:r>
          </w:p>
        </w:tc>
        <w:tc>
          <w:tcPr>
            <w:tcW w:w="2060" w:type="dxa"/>
          </w:tcPr>
          <w:p w14:paraId="2537E3FF" w14:textId="7777777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Параметры</w:t>
            </w: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порогов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6C327C3C" w14:textId="77777777" w:rsidR="00225329" w:rsidRPr="00225329" w:rsidRDefault="00225329" w:rsidP="0033327E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25329">
              <w:rPr>
                <w:rFonts w:cs="Times New Roman"/>
                <w:szCs w:val="28"/>
              </w:rPr>
              <w:t>rule_id</w:t>
            </w:r>
            <w:proofErr w:type="spellEnd"/>
            <w:r w:rsidRPr="00225329">
              <w:rPr>
                <w:rFonts w:cs="Times New Roman"/>
                <w:szCs w:val="28"/>
              </w:rPr>
              <w:t xml:space="preserve">, key, value </w:t>
            </w:r>
          </w:p>
        </w:tc>
      </w:tr>
      <w:tr w:rsidR="00225329" w:rsidRPr="00225329" w14:paraId="425DF137" w14:textId="77777777" w:rsidTr="00225329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0418CE1B" w14:textId="77777777" w:rsidR="00225329" w:rsidRPr="00225329" w:rsidRDefault="00225329" w:rsidP="0033327E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225329">
              <w:rPr>
                <w:rFonts w:cs="Times New Roman"/>
                <w:b w:val="0"/>
                <w:bCs w:val="0"/>
                <w:szCs w:val="28"/>
              </w:rPr>
              <w:t xml:space="preserve"> settings </w:t>
            </w:r>
          </w:p>
        </w:tc>
        <w:tc>
          <w:tcPr>
            <w:tcW w:w="2060" w:type="dxa"/>
          </w:tcPr>
          <w:p w14:paraId="46A784BA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Настройки</w:t>
            </w:r>
            <w:r w:rsidRPr="00225329">
              <w:rPr>
                <w:rFonts w:cs="Times New Roman"/>
                <w:szCs w:val="28"/>
              </w:rPr>
              <w:t xml:space="preserve"> </w:t>
            </w:r>
            <w:r w:rsidRPr="00225329">
              <w:rPr>
                <w:rFonts w:cs="Times New Roman"/>
                <w:szCs w:val="28"/>
                <w:lang w:val="ru-RU"/>
              </w:rPr>
              <w:t>приложения</w:t>
            </w:r>
            <w:r w:rsidRPr="00225329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4522" w:type="dxa"/>
          </w:tcPr>
          <w:p w14:paraId="239B9FC6" w14:textId="77777777" w:rsidR="00225329" w:rsidRPr="00225329" w:rsidRDefault="00225329" w:rsidP="0033327E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225329">
              <w:rPr>
                <w:rFonts w:cs="Times New Roman"/>
                <w:szCs w:val="28"/>
              </w:rPr>
              <w:t xml:space="preserve"> key, value </w:t>
            </w:r>
          </w:p>
        </w:tc>
      </w:tr>
    </w:tbl>
    <w:p w14:paraId="40BB12A5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8107470" w14:textId="25837F65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Временные метки хранятся в формате ISO 8601 в часовом поясе UTC (`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  <w:r w:rsidRPr="00F21EB2">
        <w:rPr>
          <w:rFonts w:cs="Times New Roman"/>
          <w:szCs w:val="28"/>
          <w:lang w:val="ru-RU"/>
        </w:rPr>
        <w:t>`), что помогает однозначность при сопоставлении событий и соответствует рекомендациям по синхронизации времени в распределённых системах. Для отображения в интерфейсе предусмотрено преобразование в выбранный пользователем смещённый часовой пояс (модуль `time_display.py`).</w:t>
      </w:r>
    </w:p>
    <w:p w14:paraId="6A4FC58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Индексы спроектированы под профиль запросов детекторов:</w:t>
      </w:r>
    </w:p>
    <w:p w14:paraId="115A9C66" w14:textId="6E4F5B7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`</w:t>
      </w:r>
      <w:proofErr w:type="spellStart"/>
      <w:r w:rsidRPr="00F21EB2">
        <w:rPr>
          <w:rFonts w:cs="Times New Roman"/>
          <w:szCs w:val="28"/>
          <w:lang w:val="ru-RU"/>
        </w:rPr>
        <w:t>idx_events_ts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выборки за скользящее окно;</w:t>
      </w:r>
    </w:p>
    <w:p w14:paraId="5C2EB74A" w14:textId="3CF17F95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>- `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`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фильтрация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по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каналу</w:t>
      </w:r>
      <w:r w:rsidRPr="00F21EB2">
        <w:rPr>
          <w:rFonts w:cs="Times New Roman"/>
          <w:szCs w:val="28"/>
        </w:rPr>
        <w:t xml:space="preserve"> Security/Sysmon;</w:t>
      </w:r>
    </w:p>
    <w:p w14:paraId="073A819B" w14:textId="16DE768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>- `</w:t>
      </w:r>
      <w:proofErr w:type="spellStart"/>
      <w:r w:rsidRPr="00F21EB2">
        <w:rPr>
          <w:rFonts w:cs="Times New Roman"/>
          <w:szCs w:val="28"/>
        </w:rPr>
        <w:t>idx_events_eventid_ts</w:t>
      </w:r>
      <w:proofErr w:type="spellEnd"/>
      <w:r w:rsidRPr="00F21EB2">
        <w:rPr>
          <w:rFonts w:cs="Times New Roman"/>
          <w:szCs w:val="28"/>
        </w:rPr>
        <w:t xml:space="preserve">`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фильтрация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по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 xml:space="preserve"> 4625, 4624, 1102 </w:t>
      </w:r>
      <w:r w:rsidRPr="00F21EB2">
        <w:rPr>
          <w:rFonts w:cs="Times New Roman"/>
          <w:szCs w:val="28"/>
          <w:lang w:val="ru-RU"/>
        </w:rPr>
        <w:t>и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др</w:t>
      </w:r>
      <w:proofErr w:type="spellEnd"/>
      <w:r w:rsidRPr="00F21EB2">
        <w:rPr>
          <w:rFonts w:cs="Times New Roman"/>
          <w:szCs w:val="28"/>
        </w:rPr>
        <w:t>.</w:t>
      </w:r>
    </w:p>
    <w:p w14:paraId="6A8AC41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Поле `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` содержит </w:t>
      </w:r>
      <w:proofErr w:type="spellStart"/>
      <w:r w:rsidRPr="00F21EB2">
        <w:rPr>
          <w:rFonts w:cs="Times New Roman"/>
          <w:szCs w:val="28"/>
          <w:lang w:val="ru-RU"/>
        </w:rPr>
        <w:t>сериализованную</w:t>
      </w:r>
      <w:proofErr w:type="spellEnd"/>
      <w:r w:rsidRPr="00F21EB2">
        <w:rPr>
          <w:rFonts w:cs="Times New Roman"/>
          <w:szCs w:val="28"/>
          <w:lang w:val="ru-RU"/>
        </w:rPr>
        <w:t xml:space="preserve"> структуру с исходными вставками (</w:t>
      </w:r>
      <w:proofErr w:type="spellStart"/>
      <w:r w:rsidRPr="00F21EB2">
        <w:rPr>
          <w:rFonts w:cs="Times New Roman"/>
          <w:szCs w:val="28"/>
          <w:lang w:val="ru-RU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>) и вспомогательными полями, что сохраняет доказательную базу для расследования. Отдельные столбцы `</w:t>
      </w:r>
      <w:proofErr w:type="spellStart"/>
      <w:r w:rsidRPr="00F21EB2">
        <w:rPr>
          <w:rFonts w:cs="Times New Roman"/>
          <w:szCs w:val="28"/>
          <w:lang w:val="ru-RU"/>
        </w:rPr>
        <w:t>parsed_account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parsed_ip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parsed_logon_type</w:t>
      </w:r>
      <w:proofErr w:type="spellEnd"/>
      <w:r w:rsidRPr="00F21EB2">
        <w:rPr>
          <w:rFonts w:cs="Times New Roman"/>
          <w:szCs w:val="28"/>
          <w:lang w:val="ru-RU"/>
        </w:rPr>
        <w:t xml:space="preserve">` ускоряют группировку в правилах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by</w:t>
      </w:r>
      <w:proofErr w:type="spellEnd"/>
      <w:r w:rsidRPr="00F21EB2">
        <w:rPr>
          <w:rFonts w:cs="Times New Roman"/>
          <w:szCs w:val="28"/>
          <w:lang w:val="ru-RU"/>
        </w:rPr>
        <w:t>-IP и RDP-сценариях без полного разбора JSON на каждом запросе.</w:t>
      </w:r>
    </w:p>
    <w:p w14:paraId="68927E33" w14:textId="4553F1B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таблицы `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>` предусмотрены статусы обработки (`</w:t>
      </w:r>
      <w:proofErr w:type="spellStart"/>
      <w:r w:rsidRPr="00F21EB2">
        <w:rPr>
          <w:rFonts w:cs="Times New Roman"/>
          <w:szCs w:val="28"/>
          <w:lang w:val="ru-RU"/>
        </w:rPr>
        <w:t>new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in_progress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closed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соответствии с реализацией GUI) и поле `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>` для фиксации выводов аналитика. Механизм `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 xml:space="preserve">` в слое БД снижает дублирование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частом опросе правил.</w:t>
      </w:r>
    </w:p>
    <w:p w14:paraId="5700596C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Политика хранения проектируется как административная операция: функции `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>__</w:t>
      </w:r>
      <w:proofErr w:type="spellStart"/>
      <w:r w:rsidRPr="00F21EB2">
        <w:rPr>
          <w:rFonts w:cs="Times New Roman"/>
          <w:szCs w:val="28"/>
          <w:lang w:val="ru-RU"/>
        </w:rPr>
        <w:t>older_than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>` обеспечивают возможность ограничивать рост файла базы на длительно работающем стенде.</w:t>
      </w:r>
    </w:p>
    <w:p w14:paraId="437357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Схема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таблицы</w:t>
      </w:r>
      <w:proofErr w:type="spellEnd"/>
      <w:r w:rsidRPr="00F21EB2">
        <w:rPr>
          <w:rFonts w:cs="Times New Roman"/>
          <w:szCs w:val="28"/>
        </w:rPr>
        <w:t xml:space="preserve"> events, alerts, actions, settings, </w:t>
      </w:r>
      <w:proofErr w:type="spellStart"/>
      <w:r w:rsidRPr="00F21EB2">
        <w:rPr>
          <w:rFonts w:cs="Times New Roman"/>
          <w:szCs w:val="28"/>
        </w:rPr>
        <w:t>rules_state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rule_params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events </w:t>
      </w:r>
      <w:proofErr w:type="spellStart"/>
      <w:r w:rsidRPr="00F21EB2">
        <w:rPr>
          <w:rFonts w:cs="Times New Roman"/>
          <w:szCs w:val="28"/>
        </w:rPr>
        <w:t>хранит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нормализованные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поля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data_json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исходными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деталями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ускоряют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временные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выборки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фильтрацию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.</w:t>
      </w:r>
    </w:p>
    <w:p w14:paraId="3AEFDBF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alerts </w:t>
      </w:r>
      <w:proofErr w:type="spellStart"/>
      <w:r w:rsidRPr="00F21EB2">
        <w:rPr>
          <w:rFonts w:cs="Times New Roman"/>
          <w:szCs w:val="28"/>
        </w:rPr>
        <w:t>содержит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status (new/</w:t>
      </w:r>
      <w:proofErr w:type="spellStart"/>
      <w:r w:rsidRPr="00F21EB2">
        <w:rPr>
          <w:rFonts w:cs="Times New Roman"/>
          <w:szCs w:val="28"/>
        </w:rPr>
        <w:t>in_progress</w:t>
      </w:r>
      <w:proofErr w:type="spellEnd"/>
      <w:r w:rsidRPr="00F21EB2">
        <w:rPr>
          <w:rFonts w:cs="Times New Roman"/>
          <w:szCs w:val="28"/>
        </w:rPr>
        <w:t xml:space="preserve">/closed), comment и </w:t>
      </w:r>
      <w:proofErr w:type="spellStart"/>
      <w:r w:rsidRPr="00F21EB2">
        <w:rPr>
          <w:rFonts w:cs="Times New Roman"/>
          <w:szCs w:val="28"/>
        </w:rPr>
        <w:t>связь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ключевыми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событиями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actions</w:t>
      </w:r>
      <w:r w:rsidRPr="0071392A">
        <w:rPr>
          <w:rFonts w:cs="Times New Roman"/>
          <w:szCs w:val="28"/>
          <w:lang w:val="ru-RU"/>
        </w:rPr>
        <w:t xml:space="preserve"> протоколирует реакции аналитика или автоматические действия в режиме </w:t>
      </w:r>
      <w:r w:rsidRPr="00F21EB2">
        <w:rPr>
          <w:rFonts w:cs="Times New Roman"/>
          <w:szCs w:val="28"/>
        </w:rPr>
        <w:t>dry</w:t>
      </w:r>
      <w:r w:rsidRP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 xml:space="preserve">. </w:t>
      </w:r>
      <w:r w:rsidRPr="00113A34">
        <w:rPr>
          <w:rFonts w:cs="Times New Roman"/>
          <w:szCs w:val="28"/>
          <w:lang w:val="ru-RU"/>
        </w:rPr>
        <w:t xml:space="preserve">Внешние ключи дают ссылочную целостность между </w:t>
      </w:r>
      <w:proofErr w:type="spellStart"/>
      <w:r w:rsidRPr="00113A34">
        <w:rPr>
          <w:rFonts w:cs="Times New Roman"/>
          <w:szCs w:val="28"/>
          <w:lang w:val="ru-RU"/>
        </w:rPr>
        <w:t>алертами</w:t>
      </w:r>
      <w:proofErr w:type="spellEnd"/>
      <w:r w:rsidRPr="00113A34">
        <w:rPr>
          <w:rFonts w:cs="Times New Roman"/>
          <w:szCs w:val="28"/>
          <w:lang w:val="ru-RU"/>
        </w:rPr>
        <w:t xml:space="preserve"> и действиями.</w:t>
      </w:r>
    </w:p>
    <w:p w14:paraId="1ED60A6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ER</w:t>
      </w:r>
      <w:r w:rsidRPr="0071392A">
        <w:rPr>
          <w:rFonts w:cs="Times New Roman"/>
          <w:szCs w:val="28"/>
          <w:lang w:val="ru-RU"/>
        </w:rPr>
        <w:t xml:space="preserve">-диаграмма (графический материал) визуализирует связи сущностей и обосновывает выбор отдельных таблиц вместо монолитного хранения всех данных в одной структуре. Миграции в </w:t>
      </w:r>
      <w:proofErr w:type="gramStart"/>
      <w:r w:rsidRPr="00F21EB2">
        <w:rPr>
          <w:rFonts w:cs="Times New Roman"/>
          <w:szCs w:val="28"/>
        </w:rPr>
        <w:t>migrate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 </w:t>
      </w:r>
      <w:proofErr w:type="spellStart"/>
      <w:r w:rsidRPr="0071392A">
        <w:rPr>
          <w:rFonts w:cs="Times New Roman"/>
          <w:szCs w:val="28"/>
          <w:lang w:val="ru-RU"/>
        </w:rPr>
        <w:t>созвыполняют</w:t>
      </w:r>
      <w:proofErr w:type="spellEnd"/>
      <w:r w:rsidRPr="0071392A">
        <w:rPr>
          <w:rFonts w:cs="Times New Roman"/>
          <w:szCs w:val="28"/>
          <w:lang w:val="ru-RU"/>
        </w:rPr>
        <w:t xml:space="preserve"> схему идемпотентно при каждом запуске приложения.</w:t>
      </w:r>
    </w:p>
    <w:p w14:paraId="145A582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Структура связей между сущностями базы данных приведена на рисунке 3.2.</w:t>
      </w:r>
    </w:p>
    <w:p w14:paraId="1711B731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6CE2EE7" w14:textId="6232C243" w:rsidR="00F06E95" w:rsidRPr="00F21EB2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ED0E76">
        <w:rPr>
          <w:rFonts w:cs="Times New Roman"/>
          <w:noProof/>
          <w:szCs w:val="28"/>
          <w:lang w:val="ru-RU"/>
        </w:rPr>
        <w:drawing>
          <wp:inline distT="0" distB="0" distL="0" distR="0" wp14:anchorId="50537601" wp14:editId="1541852F">
            <wp:extent cx="6120130" cy="3236181"/>
            <wp:effectExtent l="0" t="0" r="0" b="2540"/>
            <wp:docPr id="129016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1636" name=""/>
                    <pic:cNvPicPr/>
                  </pic:nvPicPr>
                  <pic:blipFill rotWithShape="1">
                    <a:blip r:embed="rId9"/>
                    <a:srcRect b="25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6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A5566" w14:textId="77777777" w:rsidR="00ED0E76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90300D3" w14:textId="0D9F2BA7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3.2 – </w:t>
      </w:r>
      <w:r w:rsidRPr="00F21EB2">
        <w:rPr>
          <w:rFonts w:cs="Times New Roman"/>
          <w:szCs w:val="28"/>
        </w:rPr>
        <w:t>ER</w:t>
      </w:r>
      <w:r w:rsidRPr="00F21EB2">
        <w:rPr>
          <w:rFonts w:cs="Times New Roman"/>
          <w:szCs w:val="28"/>
          <w:lang w:val="ru-RU"/>
        </w:rPr>
        <w:t xml:space="preserve">-диаграмма базы данных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5EA99A34" w14:textId="77777777" w:rsidR="00ED0E76" w:rsidRPr="00ED0E76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52A4F82A" w14:textId="15A33AB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хранит ключевые параметры приложения: интервал опроса, срок хранения, смещение часового пояса, флаг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. Миграции </w:t>
      </w:r>
      <w:proofErr w:type="gramStart"/>
      <w:r w:rsidRPr="00F21EB2">
        <w:rPr>
          <w:rFonts w:cs="Times New Roman"/>
          <w:szCs w:val="28"/>
        </w:rPr>
        <w:t>migrate</w:t>
      </w:r>
      <w:r w:rsidRPr="00F21EB2">
        <w:rPr>
          <w:rFonts w:cs="Times New Roman"/>
          <w:szCs w:val="28"/>
          <w:lang w:val="ru-RU"/>
        </w:rPr>
        <w:t>(</w:t>
      </w:r>
      <w:proofErr w:type="gramEnd"/>
      <w:r w:rsidRPr="00F21EB2">
        <w:rPr>
          <w:rFonts w:cs="Times New Roman"/>
          <w:szCs w:val="28"/>
          <w:lang w:val="ru-RU"/>
        </w:rPr>
        <w:t xml:space="preserve">) выполняются идемпотентно при каждом запуске; добавление колонок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_* реализовано через проверку 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has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cols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ALTER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.</w:t>
      </w:r>
    </w:p>
    <w:p w14:paraId="1DD1421F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backfill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fields</w:t>
      </w:r>
      <w:r w:rsidRPr="00F21EB2">
        <w:rPr>
          <w:rFonts w:cs="Times New Roman"/>
          <w:szCs w:val="28"/>
          <w:lang w:val="ru-RU"/>
        </w:rPr>
        <w:t xml:space="preserve"> обновляет до 5000 исторических записей 4624/4625 после миграции схемы.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в до 200 000 строк.</w:t>
      </w:r>
    </w:p>
    <w:p w14:paraId="7FE2511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lastRenderedPageBreak/>
        <w:t>VACUUM</w:t>
      </w:r>
      <w:r w:rsidRPr="00F21EB2">
        <w:rPr>
          <w:rFonts w:cs="Times New Roman"/>
          <w:szCs w:val="28"/>
          <w:lang w:val="ru-RU"/>
        </w:rPr>
        <w:t xml:space="preserve"> выполняется после массового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для </w:t>
      </w:r>
      <w:r w:rsidRPr="00F21EB2">
        <w:rPr>
          <w:rFonts w:cs="Times New Roman"/>
          <w:szCs w:val="28"/>
        </w:rPr>
        <w:t>reclaim</w:t>
      </w:r>
      <w:r w:rsidRPr="00F21EB2">
        <w:rPr>
          <w:rFonts w:cs="Times New Roman"/>
          <w:szCs w:val="28"/>
          <w:lang w:val="ru-RU"/>
        </w:rPr>
        <w:t xml:space="preserve"> дискового пространства.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сливает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 в основной файл и снижает размер -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>/-</w:t>
      </w:r>
      <w:proofErr w:type="spellStart"/>
      <w:r w:rsidRPr="00F21EB2">
        <w:rPr>
          <w:rFonts w:cs="Times New Roman"/>
          <w:szCs w:val="28"/>
        </w:rPr>
        <w:t>shm</w:t>
      </w:r>
      <w:proofErr w:type="spellEnd"/>
      <w:r w:rsidRPr="00F21EB2">
        <w:rPr>
          <w:rFonts w:cs="Times New Roman"/>
          <w:szCs w:val="28"/>
          <w:lang w:val="ru-RU"/>
        </w:rPr>
        <w:t xml:space="preserve"> арте</w:t>
      </w:r>
      <w:r w:rsidRPr="00F21EB2">
        <w:rPr>
          <w:rFonts w:cs="Times New Roman"/>
          <w:szCs w:val="28"/>
        </w:rPr>
        <w:t>fact</w:t>
      </w:r>
      <w:proofErr w:type="spellStart"/>
      <w:r w:rsidRPr="00F21EB2">
        <w:rPr>
          <w:rFonts w:cs="Times New Roman"/>
          <w:szCs w:val="28"/>
          <w:lang w:val="ru-RU"/>
        </w:rPr>
        <w:t>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84DB12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реализована внешним ключом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Статусы </w:t>
      </w:r>
      <w:r w:rsidRPr="00F21EB2">
        <w:rPr>
          <w:rFonts w:cs="Times New Roman"/>
          <w:szCs w:val="28"/>
        </w:rPr>
        <w:t>new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closed</w:t>
      </w:r>
      <w:r w:rsidRPr="00F21EB2">
        <w:rPr>
          <w:rFonts w:cs="Times New Roman"/>
          <w:szCs w:val="28"/>
          <w:lang w:val="ru-RU"/>
        </w:rPr>
        <w:t xml:space="preserve"> поддерживают типовой </w:t>
      </w:r>
      <w:r w:rsidRPr="00F21EB2">
        <w:rPr>
          <w:rFonts w:cs="Times New Roman"/>
          <w:szCs w:val="28"/>
        </w:rPr>
        <w:t>workflow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: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, расследование, закрытие с комментарием. Поле </w:t>
      </w:r>
      <w:r w:rsidRPr="00F21EB2">
        <w:rPr>
          <w:rFonts w:cs="Times New Roman"/>
          <w:szCs w:val="28"/>
        </w:rPr>
        <w:t>comment</w:t>
      </w:r>
      <w:r w:rsidRPr="00F21EB2">
        <w:rPr>
          <w:rFonts w:cs="Times New Roman"/>
          <w:szCs w:val="28"/>
          <w:lang w:val="ru-RU"/>
        </w:rPr>
        <w:t xml:space="preserve"> фиксирует выводы аналитика для последующего аудита.</w:t>
      </w:r>
    </w:p>
    <w:p w14:paraId="4792F2A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таблице 3.1 приведены назначение и ключевые поля таблиц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>.</w:t>
      </w:r>
    </w:p>
    <w:p w14:paraId="5B6866EC" w14:textId="77777777" w:rsidR="00760817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EDD256" w14:textId="77777777" w:rsidR="00760817" w:rsidRPr="00F21EB2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B749CD4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8" w:name="_Toc230583858"/>
      <w:bookmarkStart w:id="39" w:name="_Toc230598996"/>
      <w:r w:rsidRPr="00F21EB2">
        <w:rPr>
          <w:rFonts w:cs="Times New Roman"/>
          <w:szCs w:val="28"/>
        </w:rPr>
        <w:t>3.3 Проектирование подсистемы сбора и нормализации</w:t>
      </w:r>
      <w:bookmarkEnd w:id="38"/>
      <w:bookmarkEnd w:id="39"/>
    </w:p>
    <w:p w14:paraId="73B163E1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519A1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сбора (`collector_win.py`) поддерживает два механизма чтения журналов Windows:</w:t>
      </w:r>
    </w:p>
    <w:p w14:paraId="10920941" w14:textId="1087E742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>1. Legacy Win32 API (`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</w:rPr>
        <w:t>` / `</w:t>
      </w:r>
      <w:proofErr w:type="spellStart"/>
      <w:r w:rsidRPr="00F21EB2">
        <w:rPr>
          <w:rFonts w:cs="Times New Roman"/>
          <w:szCs w:val="28"/>
        </w:rPr>
        <w:t>ReadEventLog</w:t>
      </w:r>
      <w:proofErr w:type="spellEnd"/>
      <w:r w:rsidRPr="00F21EB2">
        <w:rPr>
          <w:rFonts w:cs="Times New Roman"/>
          <w:szCs w:val="28"/>
        </w:rPr>
        <w:t xml:space="preserve">`)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для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классических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журналов</w:t>
      </w:r>
      <w:r w:rsidRPr="00F21EB2">
        <w:rPr>
          <w:rFonts w:cs="Times New Roman"/>
          <w:szCs w:val="28"/>
        </w:rPr>
        <w:t xml:space="preserve"> Security, System, Application.</w:t>
      </w:r>
    </w:p>
    <w:p w14:paraId="4D79B770" w14:textId="7716212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2. Windows </w:t>
      </w:r>
      <w:proofErr w:type="spellStart"/>
      <w:r w:rsidRPr="00F21EB2">
        <w:rPr>
          <w:rFonts w:cs="Times New Roman"/>
          <w:szCs w:val="28"/>
        </w:rPr>
        <w:t>Eventing</w:t>
      </w:r>
      <w:proofErr w:type="spellEnd"/>
      <w:r w:rsidRPr="00F21EB2">
        <w:rPr>
          <w:rFonts w:cs="Times New Roman"/>
          <w:szCs w:val="28"/>
        </w:rPr>
        <w:t xml:space="preserve"> API (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</w:rPr>
        <w:t xml:space="preserve">\)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для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каналов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с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косой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чертой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в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имени</w:t>
      </w:r>
      <w:r w:rsidRPr="00F21EB2">
        <w:rPr>
          <w:rFonts w:cs="Times New Roman"/>
          <w:szCs w:val="28"/>
        </w:rPr>
        <w:t xml:space="preserve">, </w:t>
      </w:r>
      <w:r w:rsidRPr="00F21EB2">
        <w:rPr>
          <w:rFonts w:cs="Times New Roman"/>
          <w:szCs w:val="28"/>
          <w:lang w:val="ru-RU"/>
        </w:rPr>
        <w:t>в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частности</w:t>
      </w:r>
      <w:r w:rsidRPr="00F21EB2">
        <w:rPr>
          <w:rFonts w:cs="Times New Roman"/>
          <w:szCs w:val="28"/>
        </w:rPr>
        <w:t xml:space="preserve"> `Microsoft-Windows-Sysmon/Operational`.</w:t>
      </w:r>
    </w:p>
    <w:p w14:paraId="517F1FB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связано с ограничениями платформы: универсальное чтение «длинных» каналов через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Pr="00F21EB2">
        <w:rPr>
          <w:rFonts w:cs="Times New Roman"/>
          <w:szCs w:val="28"/>
          <w:lang w:val="ru-RU"/>
        </w:rPr>
        <w:t>-API ненадёжно на ряде сборок pywin32. Опрос выполняется пакетами ограниченного размера (`</w:t>
      </w:r>
      <w:proofErr w:type="spellStart"/>
      <w:r w:rsidRPr="00F21EB2">
        <w:rPr>
          <w:rFonts w:cs="Times New Roman"/>
          <w:szCs w:val="28"/>
          <w:lang w:val="ru-RU"/>
        </w:rPr>
        <w:t>batch_size</w:t>
      </w:r>
      <w:proofErr w:type="spellEnd"/>
      <w:r w:rsidRPr="00F21EB2">
        <w:rPr>
          <w:rFonts w:cs="Times New Roman"/>
          <w:szCs w:val="28"/>
          <w:lang w:val="ru-RU"/>
        </w:rPr>
        <w:t>`, по умолчанию 128 записей) с курсором по `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>` при чтении «назад» от новых к старым, что это удобно для того, чтобы не перечитывать уже обработанные записи.</w:t>
      </w:r>
    </w:p>
    <w:p w14:paraId="14EFF1F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Нормализация включает:</w:t>
      </w:r>
    </w:p>
    <w:p w14:paraId="542265B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приведение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к младшим 16 битам для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Pr="00F21EB2">
        <w:rPr>
          <w:rFonts w:cs="Times New Roman"/>
          <w:szCs w:val="28"/>
          <w:lang w:val="ru-RU"/>
        </w:rPr>
        <w:t>-записей;</w:t>
      </w:r>
    </w:p>
    <w:p w14:paraId="46A45D1E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- </w:t>
      </w:r>
      <w:r w:rsidRPr="00F21EB2">
        <w:rPr>
          <w:rFonts w:cs="Times New Roman"/>
          <w:szCs w:val="28"/>
          <w:lang w:val="ru-RU"/>
        </w:rPr>
        <w:t>формирование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полей</w:t>
      </w:r>
      <w:r w:rsidRPr="00F21EB2">
        <w:rPr>
          <w:rFonts w:cs="Times New Roman"/>
          <w:szCs w:val="28"/>
        </w:rPr>
        <w:t xml:space="preserve"> `channel`, `provider`, `level`, `computer`, `</w:t>
      </w:r>
      <w:proofErr w:type="spellStart"/>
      <w:r w:rsidRPr="00F21EB2">
        <w:rPr>
          <w:rFonts w:cs="Times New Roman"/>
          <w:szCs w:val="28"/>
        </w:rPr>
        <w:t>record_id</w:t>
      </w:r>
      <w:proofErr w:type="spellEnd"/>
      <w:r w:rsidRPr="00F21EB2">
        <w:rPr>
          <w:rFonts w:cs="Times New Roman"/>
          <w:szCs w:val="28"/>
        </w:rPr>
        <w:t>`, `message`;</w:t>
      </w:r>
    </w:p>
    <w:p w14:paraId="2A95209D" w14:textId="18A81BD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для Security 4624/4625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разбор учётной записи, IP-адреса источника и типа входа (в </w:t>
      </w:r>
      <w:proofErr w:type="gramStart"/>
      <w:r w:rsidRPr="00F21EB2">
        <w:rPr>
          <w:rFonts w:cs="Times New Roman"/>
          <w:szCs w:val="28"/>
          <w:lang w:val="ru-RU"/>
        </w:rPr>
        <w:t>т.ч.</w:t>
      </w:r>
      <w:proofErr w:type="gram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type</w:t>
      </w:r>
      <w:proofErr w:type="spellEnd"/>
      <w:r w:rsidRPr="00F21EB2">
        <w:rPr>
          <w:rFonts w:cs="Times New Roman"/>
          <w:szCs w:val="28"/>
          <w:lang w:val="ru-RU"/>
        </w:rPr>
        <w:t xml:space="preserve"> 10 для RDP);</w:t>
      </w:r>
    </w:p>
    <w:p w14:paraId="3611034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сохранение полного массива вставок в JSON.</w:t>
      </w:r>
    </w:p>
    <w:p w14:paraId="45B75EE9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импорта EVTX (`evtx_import.py`) предназначена для офлайн-расследований и демонстрации на защите без генерации «живого» трафика на рабочей машине комиссии. Импорт ограничивается параметром `</w:t>
      </w:r>
      <w:proofErr w:type="spellStart"/>
      <w:r w:rsidRPr="00F21EB2">
        <w:rPr>
          <w:rFonts w:cs="Times New Roman"/>
          <w:szCs w:val="28"/>
          <w:lang w:val="ru-RU"/>
        </w:rPr>
        <w:t>limit</w:t>
      </w:r>
      <w:proofErr w:type="spellEnd"/>
      <w:r w:rsidRPr="00F21EB2">
        <w:rPr>
          <w:rFonts w:cs="Times New Roman"/>
          <w:szCs w:val="28"/>
          <w:lang w:val="ru-RU"/>
        </w:rPr>
        <w:t>` (по умолчанию 2000 событий) для защиты от переполнения памяти при больших архивах.</w:t>
      </w:r>
    </w:p>
    <w:p w14:paraId="26C0D9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Последовательность вызовов при поступлении новой порции событий показана на рисунке 3.3.</w:t>
      </w:r>
    </w:p>
    <w:p w14:paraId="68E67A50" w14:textId="77777777" w:rsidR="00ED0E76" w:rsidRPr="00F21EB2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22F18FE" w14:textId="434E3F21" w:rsidR="00ED0E76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2BD8A11E" wp14:editId="7C5A8B42">
            <wp:extent cx="6120130" cy="4594225"/>
            <wp:effectExtent l="0" t="0" r="0" b="0"/>
            <wp:docPr id="190792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4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CB06" w14:textId="77777777" w:rsidR="0043373F" w:rsidRDefault="0043373F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7BAB1161" w14:textId="016A8FD7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3.3 – Диаграмма последовательности обработки события</w:t>
      </w:r>
    </w:p>
    <w:p w14:paraId="64F17FBD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6CC6A16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Подсистема сбора опрашивает каналы с настраиваемым интервалом и размером пакета (по умолчанию 128 записей). 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отслеживает смещение чтения, предотвращая повторную загрузку уже обработанных записей. При первом запуске выполняется инициализация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для каждого канала.</w:t>
      </w:r>
    </w:p>
    <w:p w14:paraId="1B2A233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Парсинг XML событий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 извлекает System и </w:t>
      </w:r>
      <w:proofErr w:type="spellStart"/>
      <w:r w:rsidRPr="00F21EB2">
        <w:rPr>
          <w:rFonts w:cs="Times New Roman"/>
          <w:szCs w:val="28"/>
          <w:lang w:val="ru-RU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 секции; для Security 4624/4625 вызывается дополнительный разбор строковых вставок с заполнением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-полей. Функция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позволяет мигрировать исторические записи после обновления схемы.</w:t>
      </w:r>
    </w:p>
    <w:p w14:paraId="3A95BD2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Диаграмма последовательности (графический материал) иллюстрирует взаимодействие таймера опроса,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proofErr w:type="gramStart"/>
      <w:r w:rsidRPr="00F21EB2">
        <w:rPr>
          <w:rFonts w:cs="Times New Roman"/>
          <w:szCs w:val="28"/>
          <w:lang w:val="ru-RU"/>
        </w:rPr>
        <w:t>db.insert</w:t>
      </w:r>
      <w:proofErr w:type="gramEnd"/>
      <w:r w:rsidRPr="00F21EB2">
        <w:rPr>
          <w:rFonts w:cs="Times New Roman"/>
          <w:szCs w:val="28"/>
          <w:lang w:val="ru-RU"/>
        </w:rPr>
        <w:t>_event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rules.run_detectors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при поступлении новой порции событий из журнала Security.</w:t>
      </w:r>
    </w:p>
    <w:p w14:paraId="496A65D9" w14:textId="320F248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Курсор чтения журнала отслеживается по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; при опросе «назад» от новых записей уже обработанные события не перечитываются. Функция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исторические записи с некорректной упаковкой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после обновления логики нормализации.</w:t>
      </w:r>
    </w:p>
    <w:p w14:paraId="11D21B1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Функция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список нормализованных событий; парсинг 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унифицирован с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для совместимости полей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4464F78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-представление события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разбирается функцией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с извлечением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. Для 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формируется эквивалентный словарь полей для единообразной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7077B64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limit</w:t>
      </w:r>
      <w:r w:rsidRPr="00F21EB2">
        <w:rPr>
          <w:rFonts w:cs="Times New Roman"/>
          <w:szCs w:val="28"/>
          <w:lang w:val="ru-RU"/>
        </w:rPr>
        <w:t xml:space="preserve">=2000 защищает от переполнения памяти на больших архивах. После импорта события доступны в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 участвуют в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наравне с онлайн-сбором.</w:t>
      </w:r>
    </w:p>
    <w:p w14:paraId="2321386A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97567D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9988C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0" w:name="_Toc230583859"/>
      <w:bookmarkStart w:id="41" w:name="_Toc230598997"/>
      <w:r w:rsidRPr="00F21EB2">
        <w:rPr>
          <w:rFonts w:cs="Times New Roman"/>
          <w:szCs w:val="28"/>
        </w:rPr>
        <w:t>3.4 Проектирование подсистемы правил и корреляции</w:t>
      </w:r>
      <w:bookmarkEnd w:id="40"/>
      <w:bookmarkEnd w:id="41"/>
    </w:p>
    <w:p w14:paraId="0C212E36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FF68104" w14:textId="77777777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Правила описываются декларативно в файле `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>`. Структура правила включает: стабильный `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`, </w:t>
      </w:r>
      <w:proofErr w:type="spellStart"/>
      <w:r w:rsidRPr="00F21EB2">
        <w:rPr>
          <w:rFonts w:cs="Times New Roman"/>
          <w:szCs w:val="28"/>
          <w:lang w:val="ru-RU"/>
        </w:rPr>
        <w:t>человекочитаемые</w:t>
      </w:r>
      <w:proofErr w:type="spellEnd"/>
      <w:r w:rsidRPr="00F21EB2">
        <w:rPr>
          <w:rFonts w:cs="Times New Roman"/>
          <w:szCs w:val="28"/>
          <w:lang w:val="ru-RU"/>
        </w:rPr>
        <w:t xml:space="preserve"> `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>` и `</w:t>
      </w:r>
      <w:proofErr w:type="spellStart"/>
      <w:r w:rsidRPr="00F21EB2">
        <w:rPr>
          <w:rFonts w:cs="Times New Roman"/>
          <w:szCs w:val="28"/>
          <w:lang w:val="ru-RU"/>
        </w:rPr>
        <w:t>description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>`, имя `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>`, флаг `</w:t>
      </w:r>
      <w:proofErr w:type="spellStart"/>
      <w:r w:rsidRPr="00F21EB2">
        <w:rPr>
          <w:rFonts w:cs="Times New Roman"/>
          <w:szCs w:val="28"/>
          <w:lang w:val="ru-RU"/>
        </w:rPr>
        <w:t>enabled_by_default</w:t>
      </w:r>
      <w:proofErr w:type="spellEnd"/>
      <w:r w:rsidRPr="00F21EB2">
        <w:rPr>
          <w:rFonts w:cs="Times New Roman"/>
          <w:szCs w:val="28"/>
          <w:lang w:val="ru-RU"/>
        </w:rPr>
        <w:t>`, блок `</w:t>
      </w:r>
      <w:proofErr w:type="spellStart"/>
      <w:r w:rsidRPr="00F21EB2">
        <w:rPr>
          <w:rFonts w:cs="Times New Roman"/>
          <w:szCs w:val="28"/>
          <w:lang w:val="ru-RU"/>
        </w:rPr>
        <w:t>params</w:t>
      </w:r>
      <w:proofErr w:type="spellEnd"/>
      <w:r w:rsidRPr="00F21EB2">
        <w:rPr>
          <w:rFonts w:cs="Times New Roman"/>
          <w:szCs w:val="28"/>
          <w:lang w:val="ru-RU"/>
        </w:rPr>
        <w:t>` и опциональные ссылки `</w:t>
      </w:r>
      <w:proofErr w:type="spellStart"/>
      <w:r w:rsidRPr="00F21EB2">
        <w:rPr>
          <w:rFonts w:cs="Times New Roman"/>
          <w:szCs w:val="28"/>
          <w:lang w:val="ru-RU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>` (тактики MITRE ATT&amp;CK).</w:t>
      </w:r>
    </w:p>
    <w:p w14:paraId="4073739C" w14:textId="77777777" w:rsidR="000575E3" w:rsidRPr="00F21EB2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E707CFB" w14:textId="77777777" w:rsidR="00225329" w:rsidRDefault="00913D4A" w:rsidP="00225329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3.2 </w:t>
      </w:r>
    </w:p>
    <w:p w14:paraId="5EC06785" w14:textId="617707B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Реализованные детекторы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4111"/>
        <w:gridCol w:w="2568"/>
      </w:tblGrid>
      <w:tr w:rsidR="00225329" w:rsidRPr="00225329" w14:paraId="0B7A3B0F" w14:textId="77777777" w:rsidTr="00760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C8481B5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ID правила </w:t>
            </w:r>
          </w:p>
        </w:tc>
        <w:tc>
          <w:tcPr>
            <w:tcW w:w="4111" w:type="dxa"/>
          </w:tcPr>
          <w:p w14:paraId="7270B878" w14:textId="77777777" w:rsidR="00225329" w:rsidRPr="000575E3" w:rsidRDefault="00225329" w:rsidP="00061773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Детектор </w:t>
            </w:r>
          </w:p>
        </w:tc>
        <w:tc>
          <w:tcPr>
            <w:tcW w:w="2568" w:type="dxa"/>
          </w:tcPr>
          <w:p w14:paraId="6961CAE1" w14:textId="77777777" w:rsidR="00225329" w:rsidRPr="000575E3" w:rsidRDefault="00225329" w:rsidP="00061773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Смысл сценария </w:t>
            </w:r>
          </w:p>
        </w:tc>
      </w:tr>
      <w:tr w:rsidR="00225329" w:rsidRPr="00225329" w14:paraId="2D5F808A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4B04525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WIN-SEC-4625-BURST </w:t>
            </w:r>
          </w:p>
        </w:tc>
        <w:tc>
          <w:tcPr>
            <w:tcW w:w="4111" w:type="dxa"/>
          </w:tcPr>
          <w:p w14:paraId="09598A11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failed_logon_burst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  <w:tc>
          <w:tcPr>
            <w:tcW w:w="2568" w:type="dxa"/>
          </w:tcPr>
          <w:p w14:paraId="4B1257B0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Серия неудачных входов </w:t>
            </w:r>
          </w:p>
        </w:tc>
      </w:tr>
      <w:tr w:rsidR="00225329" w:rsidRPr="00225329" w14:paraId="2ACAB358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E7054F7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WIN-SEC-4625-BURST-BY-IP </w:t>
            </w:r>
          </w:p>
        </w:tc>
        <w:tc>
          <w:tcPr>
            <w:tcW w:w="4111" w:type="dxa"/>
          </w:tcPr>
          <w:p w14:paraId="06783E0F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failed_logon_burst_by_ip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4DF16D03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Burst </w:t>
            </w:r>
            <w:r w:rsidRPr="000575E3">
              <w:rPr>
                <w:rFonts w:cs="Times New Roman"/>
                <w:szCs w:val="28"/>
                <w:lang w:val="ru-RU"/>
              </w:rPr>
              <w:t>по</w:t>
            </w:r>
            <w:r w:rsidRPr="000575E3">
              <w:rPr>
                <w:rFonts w:cs="Times New Roman"/>
                <w:szCs w:val="28"/>
              </w:rPr>
              <w:t xml:space="preserve"> IP </w:t>
            </w:r>
          </w:p>
        </w:tc>
      </w:tr>
      <w:tr w:rsidR="00225329" w:rsidRPr="00225329" w14:paraId="4CA20F9F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8599F85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WIN-SEC-4625-RDP-BURST-BY-IP </w:t>
            </w:r>
          </w:p>
        </w:tc>
        <w:tc>
          <w:tcPr>
            <w:tcW w:w="4111" w:type="dxa"/>
          </w:tcPr>
          <w:p w14:paraId="4149664A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failed_logon_burst_rdp_by_ip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37E60ED5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Перебор</w:t>
            </w:r>
            <w:r w:rsidRPr="000575E3">
              <w:rPr>
                <w:rFonts w:cs="Times New Roman"/>
                <w:szCs w:val="28"/>
              </w:rPr>
              <w:t xml:space="preserve"> RDP </w:t>
            </w:r>
            <w:r w:rsidRPr="000575E3">
              <w:rPr>
                <w:rFonts w:cs="Times New Roman"/>
                <w:szCs w:val="28"/>
                <w:lang w:val="ru-RU"/>
              </w:rPr>
              <w:t>по</w:t>
            </w:r>
            <w:r w:rsidRPr="000575E3">
              <w:rPr>
                <w:rFonts w:cs="Times New Roman"/>
                <w:szCs w:val="28"/>
              </w:rPr>
              <w:t xml:space="preserve"> IP </w:t>
            </w:r>
          </w:p>
        </w:tc>
      </w:tr>
      <w:tr w:rsidR="00225329" w:rsidRPr="00225329" w14:paraId="44C17850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94A9311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WIN-SEC-4625-BURST-BY-ACCOUNT </w:t>
            </w:r>
          </w:p>
        </w:tc>
        <w:tc>
          <w:tcPr>
            <w:tcW w:w="4111" w:type="dxa"/>
          </w:tcPr>
          <w:p w14:paraId="6CF8D328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failed_logon_burst_by_account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20C9A7E9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Burst </w:t>
            </w:r>
            <w:r w:rsidRPr="000575E3">
              <w:rPr>
                <w:rFonts w:cs="Times New Roman"/>
                <w:szCs w:val="28"/>
                <w:lang w:val="ru-RU"/>
              </w:rPr>
              <w:t>по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учётной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записи</w:t>
            </w:r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</w:tr>
      <w:tr w:rsidR="00225329" w:rsidRPr="00225329" w14:paraId="54A79780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C61669F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WIN-SEC-1102-CLEARED </w:t>
            </w:r>
          </w:p>
        </w:tc>
        <w:tc>
          <w:tcPr>
            <w:tcW w:w="4111" w:type="dxa"/>
          </w:tcPr>
          <w:p w14:paraId="3FAADC1F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security_log_cleared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18CB5C91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Очистка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журнала</w:t>
            </w:r>
            <w:r w:rsidRPr="000575E3">
              <w:rPr>
                <w:rFonts w:cs="Times New Roman"/>
                <w:szCs w:val="28"/>
              </w:rPr>
              <w:t xml:space="preserve"> Security </w:t>
            </w:r>
          </w:p>
        </w:tc>
      </w:tr>
      <w:tr w:rsidR="00225329" w:rsidRPr="00225329" w14:paraId="13FAEB26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0DAFF58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WIN-SYSMON-PS-ENC </w:t>
            </w:r>
          </w:p>
        </w:tc>
        <w:tc>
          <w:tcPr>
            <w:tcW w:w="4111" w:type="dxa"/>
          </w:tcPr>
          <w:p w14:paraId="3C82803A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powershell_encoded_sysmon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757DFFD1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PowerShell -enc </w:t>
            </w:r>
          </w:p>
        </w:tc>
      </w:tr>
      <w:tr w:rsidR="00225329" w:rsidRPr="00225329" w14:paraId="44A68BFD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3D226F5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WIN-SEC-4624-AFTER-FAIL </w:t>
            </w:r>
          </w:p>
        </w:tc>
        <w:tc>
          <w:tcPr>
            <w:tcW w:w="4111" w:type="dxa"/>
          </w:tcPr>
          <w:p w14:paraId="602D86DA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success_after_fail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4D9B5128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Успех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после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серии</w:t>
            </w:r>
            <w:r w:rsidRPr="000575E3">
              <w:rPr>
                <w:rFonts w:cs="Times New Roman"/>
                <w:szCs w:val="28"/>
              </w:rPr>
              <w:t xml:space="preserve"> 4625 </w:t>
            </w:r>
          </w:p>
        </w:tc>
      </w:tr>
      <w:tr w:rsidR="00225329" w:rsidRPr="00225329" w14:paraId="46B74FD0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3C3CA62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WIN-PROC-SUSPICIOUS </w:t>
            </w:r>
          </w:p>
        </w:tc>
        <w:tc>
          <w:tcPr>
            <w:tcW w:w="4111" w:type="dxa"/>
          </w:tcPr>
          <w:p w14:paraId="5937E0BA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suspicious_cmdline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4FB51237" w14:textId="77777777" w:rsidR="00225329" w:rsidRPr="000575E3" w:rsidRDefault="00225329" w:rsidP="00061773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Подозрительная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командная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строка</w:t>
            </w:r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</w:tr>
      <w:tr w:rsidR="00225329" w:rsidRPr="00225329" w14:paraId="7686B70B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DB968DE" w14:textId="77777777" w:rsidR="00225329" w:rsidRPr="000575E3" w:rsidRDefault="00225329" w:rsidP="00061773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WIN-CORR-BRUTE-LOGIN-PROC </w:t>
            </w:r>
          </w:p>
        </w:tc>
        <w:tc>
          <w:tcPr>
            <w:tcW w:w="4111" w:type="dxa"/>
          </w:tcPr>
          <w:p w14:paraId="5CF8EA15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corr_brute_login_proc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568" w:type="dxa"/>
          </w:tcPr>
          <w:p w14:paraId="54392056" w14:textId="77777777" w:rsidR="00225329" w:rsidRPr="000575E3" w:rsidRDefault="00225329" w:rsidP="00061773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Корреляционная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цепочка</w:t>
            </w:r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</w:tr>
    </w:tbl>
    <w:p w14:paraId="0F9AB4AE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49B6794" w14:textId="1EB8F11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Цикл детектирования проектируется как периодический запуск `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>` над выборкой событий за интервал, определяемый максимальным окном активных правил. Пороговые правила используют параметры `</w:t>
      </w:r>
      <w:proofErr w:type="spellStart"/>
      <w:r w:rsidRPr="00F21EB2">
        <w:rPr>
          <w:rFonts w:cs="Times New Roman"/>
          <w:szCs w:val="28"/>
          <w:lang w:val="ru-RU"/>
        </w:rPr>
        <w:t>threshold</w:t>
      </w:r>
      <w:proofErr w:type="spellEnd"/>
      <w:r w:rsidRPr="00F21EB2">
        <w:rPr>
          <w:rFonts w:cs="Times New Roman"/>
          <w:szCs w:val="28"/>
          <w:lang w:val="ru-RU"/>
        </w:rPr>
        <w:t>` и `</w:t>
      </w:r>
      <w:proofErr w:type="spellStart"/>
      <w:r w:rsidRPr="00F21EB2">
        <w:rPr>
          <w:rFonts w:cs="Times New Roman"/>
          <w:szCs w:val="28"/>
          <w:lang w:val="ru-RU"/>
        </w:rPr>
        <w:t>window_minutes</w:t>
      </w:r>
      <w:proofErr w:type="spellEnd"/>
      <w:r w:rsidRPr="00F21EB2">
        <w:rPr>
          <w:rFonts w:cs="Times New Roman"/>
          <w:szCs w:val="28"/>
          <w:lang w:val="ru-RU"/>
        </w:rPr>
        <w:t xml:space="preserve">`; корреляционное правило WIN-CORR-BRUTE-LOGIN-PROC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`</w:t>
      </w:r>
      <w:proofErr w:type="spellStart"/>
      <w:r w:rsidRPr="00F21EB2">
        <w:rPr>
          <w:rFonts w:cs="Times New Roman"/>
          <w:szCs w:val="28"/>
          <w:lang w:val="ru-RU"/>
        </w:rPr>
        <w:t>fail_threshold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fail_window_minutes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`.</w:t>
      </w:r>
    </w:p>
    <w:p w14:paraId="08E19034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Состояние включения правил и переопределение параметров хранятся в БД (`</w:t>
      </w:r>
      <w:proofErr w:type="spellStart"/>
      <w:r w:rsidRPr="00F21EB2">
        <w:rPr>
          <w:rFonts w:cs="Times New Roman"/>
          <w:szCs w:val="28"/>
          <w:lang w:val="ru-RU"/>
        </w:rPr>
        <w:t>rules_state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rule_params</w:t>
      </w:r>
      <w:proofErr w:type="spellEnd"/>
      <w:r w:rsidRPr="00F21EB2">
        <w:rPr>
          <w:rFonts w:cs="Times New Roman"/>
          <w:szCs w:val="28"/>
          <w:lang w:val="ru-RU"/>
        </w:rPr>
        <w:t>`), что обеспечивает возможность изменять политику из GUI без редактирования YAML на диске.</w:t>
      </w:r>
    </w:p>
    <w:p w14:paraId="5065E30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Движок правил загружает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для каждого включённого правила вызывает функцию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 xml:space="preserve">_* по имени </w:t>
      </w:r>
      <w:r w:rsidRPr="00F21EB2">
        <w:rPr>
          <w:rFonts w:cs="Times New Roman"/>
          <w:szCs w:val="28"/>
        </w:rPr>
        <w:t>detector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Реализованы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детекторы</w:t>
      </w:r>
      <w:proofErr w:type="spellEnd"/>
      <w:r w:rsidRPr="00F21EB2">
        <w:rPr>
          <w:rFonts w:cs="Times New Roman"/>
          <w:szCs w:val="28"/>
        </w:rPr>
        <w:t xml:space="preserve">: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security_log_cleared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powershell_encoded_sysmon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success_after_fail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suspicious_cmdline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bruteforce_login_suspicious_proc</w:t>
      </w:r>
      <w:proofErr w:type="spellEnd"/>
      <w:r w:rsidRPr="00F21EB2">
        <w:rPr>
          <w:rFonts w:cs="Times New Roman"/>
          <w:szCs w:val="28"/>
        </w:rPr>
        <w:t>.</w:t>
      </w:r>
    </w:p>
    <w:p w14:paraId="6FC41A20" w14:textId="7B88B6C0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Корреляционное правило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CORR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объединяет три фазы: всплеск 4625, успешный 4624 и запуск подозрительного процесса в общем временном окне. Такая цепочка моделирует сценарий перебора пароля с последующим закреплением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типовой паттерн атаки на учётную запись.</w:t>
      </w:r>
    </w:p>
    <w:p w14:paraId="512B248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через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предотвращает генерацию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 в коротком интервале. Пороги и окна времени </w:t>
      </w:r>
      <w:proofErr w:type="spellStart"/>
      <w:r w:rsidRPr="00F21EB2">
        <w:rPr>
          <w:rFonts w:cs="Times New Roman"/>
          <w:szCs w:val="28"/>
          <w:lang w:val="ru-RU"/>
        </w:rPr>
        <w:t>параметризуются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редактируются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без изменения исходного кода.</w:t>
      </w:r>
    </w:p>
    <w:p w14:paraId="2D939619" w14:textId="3D123F38" w:rsidR="00C924D1" w:rsidRPr="00F21EB2" w:rsidRDefault="00000000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3.2 </w:t>
      </w:r>
      <w:proofErr w:type="spellStart"/>
      <w:r w:rsidRPr="00F21EB2">
        <w:rPr>
          <w:rFonts w:cs="Times New Roman"/>
          <w:szCs w:val="28"/>
        </w:rPr>
        <w:t>перечисляет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девять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реализованных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</w:t>
      </w:r>
      <w:proofErr w:type="spellEnd"/>
      <w:r w:rsidRPr="00F21EB2">
        <w:rPr>
          <w:rFonts w:cs="Times New Roman"/>
          <w:szCs w:val="28"/>
        </w:rPr>
        <w:t xml:space="preserve">: WIN-SEC-4625-BURST, BURST-BY-IP, RDP-BURST-BY-IP, BURST-BY-ACCOUNT, WIN-SEC-1102-CLEARED, WIN-SYSMON-PS-ENC, WIN-SEC-4624-AFTER-FAIL, WIN-PROC-SUSPICIOUS, WIN-CORR-BRUTE-LOGIN-PROC. </w:t>
      </w:r>
      <w:r w:rsidRPr="00F21EB2">
        <w:rPr>
          <w:rFonts w:cs="Times New Roman"/>
          <w:szCs w:val="28"/>
          <w:lang w:val="ru-RU"/>
        </w:rPr>
        <w:t xml:space="preserve">Каждое правило связано с именем детектора и набором параметров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>.</w:t>
      </w:r>
    </w:p>
    <w:p w14:paraId="11F20A4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Правило</w:t>
      </w:r>
      <w:proofErr w:type="spellEnd"/>
      <w:r w:rsidRPr="00F21EB2">
        <w:rPr>
          <w:rFonts w:cs="Times New Roman"/>
          <w:szCs w:val="28"/>
        </w:rPr>
        <w:t xml:space="preserve"> WIN-SEC-4625-BURST-BY-IP </w:t>
      </w:r>
      <w:proofErr w:type="spellStart"/>
      <w:r w:rsidRPr="00F21EB2">
        <w:rPr>
          <w:rFonts w:cs="Times New Roman"/>
          <w:szCs w:val="28"/>
        </w:rPr>
        <w:t>использует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detect_failed_logon_burst_by_key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группировкой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. RDP-BURST-BY-IP </w:t>
      </w:r>
      <w:proofErr w:type="spellStart"/>
      <w:r w:rsidRPr="00F21EB2">
        <w:rPr>
          <w:rFonts w:cs="Times New Roman"/>
          <w:szCs w:val="28"/>
        </w:rPr>
        <w:t>фильтрует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logon_type</w:t>
      </w:r>
      <w:proofErr w:type="spellEnd"/>
      <w:r w:rsidRPr="00F21EB2">
        <w:rPr>
          <w:rFonts w:cs="Times New Roman"/>
          <w:szCs w:val="28"/>
        </w:rPr>
        <w:t xml:space="preserve"> 10. </w:t>
      </w:r>
      <w:proofErr w:type="spellStart"/>
      <w:r w:rsidRPr="00F21EB2">
        <w:rPr>
          <w:rFonts w:cs="Times New Roman"/>
          <w:szCs w:val="28"/>
        </w:rPr>
        <w:t>Каждый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возвращает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 xml:space="preserve">Alert] с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details.</w:t>
      </w:r>
    </w:p>
    <w:p w14:paraId="0D806344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вызывается после каждой порции новых событий и по таймеру для обработки скользящих окон. Выборка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ограничивает объём памяти при большой базе.</w:t>
      </w:r>
    </w:p>
    <w:p w14:paraId="116CE0A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анализирует командные строки процессов по эвристикам (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).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corr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bruteforce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использует параметры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>.</w:t>
      </w:r>
    </w:p>
    <w:p w14:paraId="117C8926" w14:textId="3681F323" w:rsidR="00225329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Опциональные ссылки </w:t>
      </w:r>
      <w:proofErr w:type="spellStart"/>
      <w:r w:rsidRPr="00F21EB2">
        <w:rPr>
          <w:rFonts w:cs="Times New Roman"/>
          <w:szCs w:val="28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связывают правила с тактиками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 xml:space="preserve"> (</w:t>
      </w:r>
      <w:r w:rsidRPr="00F21EB2">
        <w:rPr>
          <w:rFonts w:cs="Times New Roman"/>
          <w:szCs w:val="28"/>
        </w:rPr>
        <w:t>Credential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Access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Defense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Evasion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Execution</w:t>
      </w:r>
      <w:r w:rsidRPr="00F21EB2">
        <w:rPr>
          <w:rFonts w:cs="Times New Roman"/>
          <w:szCs w:val="28"/>
          <w:lang w:val="ru-RU"/>
        </w:rPr>
        <w:t xml:space="preserve">). Это повышает сопоставимость с промышленными библиотеками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785F559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B8758C9" w14:textId="77777777" w:rsidR="00DA3D2D" w:rsidRPr="00F21EB2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83CC02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2" w:name="_Toc230583860"/>
      <w:bookmarkStart w:id="43" w:name="_Toc230598998"/>
      <w:r w:rsidRPr="00F21EB2">
        <w:rPr>
          <w:rFonts w:cs="Times New Roman"/>
          <w:szCs w:val="28"/>
        </w:rPr>
        <w:t>3.5 Проектирование пользовательского интерфейса и отчётности</w:t>
      </w:r>
      <w:bookmarkEnd w:id="42"/>
      <w:bookmarkEnd w:id="43"/>
    </w:p>
    <w:p w14:paraId="7836524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7002B3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Графическое приложение (`app.py`) построено на PySide6 (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6) и организовано в виде вкладок:</w:t>
      </w:r>
    </w:p>
    <w:p w14:paraId="3C85BAC3" w14:textId="644AEE36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сводная статистика за период (события,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, топ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каналов, метрики 4625);</w:t>
      </w:r>
    </w:p>
    <w:p w14:paraId="715A9B03" w14:textId="301364CA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таблица событий с поиском и просмотром деталей;</w:t>
      </w:r>
    </w:p>
    <w:p w14:paraId="3BF9A991" w14:textId="0A7B997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, смена статуса, комментарии, отчёты по инциденту;</w:t>
      </w:r>
    </w:p>
    <w:p w14:paraId="73EAF3AB" w14:textId="4F7E50E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журнал реакций;</w:t>
      </w:r>
    </w:p>
    <w:p w14:paraId="1792D8B7" w14:textId="6F161BF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управление правилами и параметрами;</w:t>
      </w:r>
    </w:p>
    <w:p w14:paraId="7790A60A" w14:textId="221BF93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пути, интервал опроса, политика хранения, часовой пояс отображения,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33ECB5E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Отчётность (`report.py`) формирует HTML- и JSON-представления сводного отчёта и отчёта по отдельному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 xml:space="preserve"> с контекстом связанных событий. Экспорт предназначен для приложения к пояснительной записке и для передачи руководителю без доступа к GUI.</w:t>
      </w:r>
    </w:p>
    <w:p w14:paraId="1B0C80D6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UX учитывает типовой сценарий аналитика: фильтрация → просмотр деталей → перевод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в статус «в работе» → комментарий → экспорт отчёта. Внешний вид основных экранов приведён на рисунках 2–7 пояснительной записки (вкладки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и пример HTML-отчёта).</w:t>
      </w:r>
    </w:p>
    <w:p w14:paraId="49B741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Сводная панель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программного комплекса показана на рисунке 3.4.</w:t>
      </w:r>
    </w:p>
    <w:p w14:paraId="67A786FD" w14:textId="77777777" w:rsidR="0043373F" w:rsidRDefault="0043373F" w:rsidP="0043373F">
      <w:pPr>
        <w:spacing w:after="0"/>
        <w:rPr>
          <w:rFonts w:cs="Times New Roman"/>
          <w:szCs w:val="28"/>
          <w:lang w:val="ru-RU"/>
        </w:rPr>
      </w:pPr>
    </w:p>
    <w:p w14:paraId="10AF1CAA" w14:textId="4B14F244" w:rsidR="0043373F" w:rsidRDefault="0043373F" w:rsidP="0043373F">
      <w:pPr>
        <w:spacing w:after="0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7D9F0207" wp14:editId="71DEBD7A">
            <wp:extent cx="6120130" cy="3911899"/>
            <wp:effectExtent l="0" t="0" r="0" b="0"/>
            <wp:docPr id="186779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1997" name=""/>
                    <pic:cNvPicPr/>
                  </pic:nvPicPr>
                  <pic:blipFill rotWithShape="1">
                    <a:blip r:embed="rId11"/>
                    <a:srcRect t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33DC8" w14:textId="77777777" w:rsidR="0043373F" w:rsidRDefault="0043373F" w:rsidP="0043373F">
      <w:pPr>
        <w:spacing w:after="0"/>
        <w:rPr>
          <w:rFonts w:cs="Times New Roman"/>
          <w:szCs w:val="28"/>
          <w:lang w:val="ru-RU"/>
        </w:rPr>
      </w:pPr>
    </w:p>
    <w:p w14:paraId="707AC9EF" w14:textId="6B6DA032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3.4 – Вкладка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7A2152AD" w14:textId="77777777" w:rsidR="0043373F" w:rsidRPr="0043373F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1A1B76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lastRenderedPageBreak/>
        <w:t>Интерфейс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организован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как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вкладками</w:t>
      </w:r>
      <w:proofErr w:type="spellEnd"/>
      <w:r w:rsidRPr="00F21EB2">
        <w:rPr>
          <w:rFonts w:cs="Times New Roman"/>
          <w:szCs w:val="28"/>
        </w:rPr>
        <w:t xml:space="preserve">: Dashboard, Events, Alerts, Rules, Actions, Settings. Dashboard </w:t>
      </w:r>
      <w:proofErr w:type="spellStart"/>
      <w:r w:rsidRPr="00F21EB2">
        <w:rPr>
          <w:rFonts w:cs="Times New Roman"/>
          <w:szCs w:val="28"/>
        </w:rPr>
        <w:t>агрегирует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статистику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выбранный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период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через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функции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count_events_since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top_event_ids_since</w:t>
      </w:r>
      <w:proofErr w:type="spellEnd"/>
      <w:r w:rsidRPr="00F21EB2">
        <w:rPr>
          <w:rFonts w:cs="Times New Roman"/>
          <w:szCs w:val="28"/>
        </w:rPr>
        <w:t xml:space="preserve">, top_security_4625_by_ip_since и </w:t>
      </w:r>
      <w:proofErr w:type="spellStart"/>
      <w:r w:rsidRPr="00F21EB2">
        <w:rPr>
          <w:rFonts w:cs="Times New Roman"/>
          <w:szCs w:val="28"/>
        </w:rPr>
        <w:t>аналогичные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запросы</w:t>
      </w:r>
      <w:proofErr w:type="spellEnd"/>
      <w:r w:rsidRPr="00F21EB2">
        <w:rPr>
          <w:rFonts w:cs="Times New Roman"/>
          <w:szCs w:val="28"/>
        </w:rPr>
        <w:t xml:space="preserve"> db.py.</w:t>
      </w:r>
    </w:p>
    <w:p w14:paraId="2404F14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фильтрацию по каналу,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, временному диапазону и текстовому поиску. Вкладка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делает возможным менять статус, добавлять комментарий, просматривать связанные события и экспортировать HTML/JSON-отчёт по инциденту через report.py.</w:t>
      </w:r>
    </w:p>
    <w:p w14:paraId="6CA855D4" w14:textId="454DF10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даёт отображение UTC-меток в выбранном часовом поясе без изменения хранимых значений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важное требование согласованности при сопоставлении с внешними источниками. Модуль </w:t>
      </w:r>
      <w:proofErr w:type="spellStart"/>
      <w:r w:rsidRPr="00F21EB2">
        <w:rPr>
          <w:rFonts w:cs="Times New Roman"/>
          <w:szCs w:val="28"/>
          <w:lang w:val="ru-RU"/>
        </w:rPr>
        <w:t>theme</w:t>
      </w:r>
      <w:proofErr w:type="spellEnd"/>
      <w:r w:rsidRPr="00F21EB2">
        <w:rPr>
          <w:rFonts w:cs="Times New Roman"/>
          <w:szCs w:val="28"/>
          <w:lang w:val="ru-RU"/>
        </w:rPr>
        <w:t xml:space="preserve"> централизует стили таблиц и элементов управления.</w:t>
      </w:r>
    </w:p>
    <w:p w14:paraId="4B01E75C" w14:textId="6E4442EA" w:rsidR="00C924D1" w:rsidRPr="00F21EB2" w:rsidRDefault="00000000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отображает журнал реакций с типом действия, результатом и связью с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содержит кнопки обслуживания базы: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>, очистка демо-данных.</w:t>
      </w:r>
    </w:p>
    <w:p w14:paraId="23158F7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отображает размер файла базы через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, помогает задать </w:t>
      </w:r>
      <w:proofErr w:type="spellStart"/>
      <w:r w:rsidRPr="00F21EB2">
        <w:rPr>
          <w:rFonts w:cs="Times New Roman"/>
          <w:szCs w:val="28"/>
          <w:lang w:val="ru-RU"/>
        </w:rPr>
        <w:t>retention_days</w:t>
      </w:r>
      <w:proofErr w:type="spellEnd"/>
      <w:r w:rsidRPr="00F21EB2">
        <w:rPr>
          <w:rFonts w:cs="Times New Roman"/>
          <w:szCs w:val="28"/>
          <w:lang w:val="ru-RU"/>
        </w:rPr>
        <w:t xml:space="preserve"> и выполнить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. Переключатель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блокирует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D2D6FF2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 доступен из вкладки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контекстным действием «</w:t>
      </w:r>
      <w:r w:rsidRPr="00F21EB2">
        <w:rPr>
          <w:rFonts w:cs="Times New Roman"/>
          <w:szCs w:val="28"/>
        </w:rPr>
        <w:t>Export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»; файл сохраняется через </w:t>
      </w:r>
      <w:proofErr w:type="spellStart"/>
      <w:r w:rsidRPr="00F21EB2">
        <w:rPr>
          <w:rFonts w:cs="Times New Roman"/>
          <w:szCs w:val="28"/>
        </w:rPr>
        <w:t>QFileDialog</w:t>
      </w:r>
      <w:proofErr w:type="spellEnd"/>
      <w:r w:rsidRPr="00F21EB2">
        <w:rPr>
          <w:rFonts w:cs="Times New Roman"/>
          <w:szCs w:val="28"/>
          <w:lang w:val="ru-RU"/>
        </w:rPr>
        <w:t xml:space="preserve"> и открывается в браузере по умолчанию.</w:t>
      </w:r>
    </w:p>
    <w:p w14:paraId="232C54BB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генерирует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сводки и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инцидента с контекстом событий.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-формат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поддерживает машинную обработку.</w:t>
      </w:r>
    </w:p>
    <w:p w14:paraId="527D1E4B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9B325E" w14:textId="77777777" w:rsidR="00C924D1" w:rsidRPr="00F21EB2" w:rsidRDefault="00C924D1" w:rsidP="0071392A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4EE81052" w14:textId="77777777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44" w:name="_Toc230583862"/>
      <w:bookmarkStart w:id="45" w:name="_Toc230598999"/>
      <w:r w:rsidRPr="00F21EB2">
        <w:rPr>
          <w:rFonts w:cs="Times New Roman"/>
          <w:szCs w:val="28"/>
        </w:rPr>
        <w:lastRenderedPageBreak/>
        <w:t>4 Реализация программного комплекса</w:t>
      </w:r>
      <w:bookmarkEnd w:id="44"/>
      <w:bookmarkEnd w:id="45"/>
    </w:p>
    <w:p w14:paraId="37C7014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888619F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6" w:name="_Toc230583863"/>
      <w:bookmarkStart w:id="47" w:name="_Toc230599000"/>
      <w:r w:rsidRPr="00F21EB2">
        <w:rPr>
          <w:rFonts w:cs="Times New Roman"/>
          <w:szCs w:val="28"/>
        </w:rPr>
        <w:t>4.1 Модуль сбора событий Windows</w:t>
      </w:r>
      <w:bookmarkEnd w:id="46"/>
      <w:bookmarkEnd w:id="47"/>
    </w:p>
    <w:p w14:paraId="5315FB62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59CAA7" w14:textId="4209B82E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</w:t>
      </w:r>
      <w:r w:rsidRPr="00113A34">
        <w:rPr>
          <w:rFonts w:cs="Times New Roman"/>
          <w:szCs w:val="28"/>
          <w:lang w:val="ru-RU"/>
        </w:rPr>
        <w:t xml:space="preserve"> `</w:t>
      </w:r>
      <w:r w:rsidRPr="00F21EB2">
        <w:rPr>
          <w:rFonts w:cs="Times New Roman"/>
          <w:szCs w:val="28"/>
        </w:rPr>
        <w:t>collector</w:t>
      </w:r>
      <w:r w:rsidRPr="00113A34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113A34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113A34">
        <w:rPr>
          <w:rFonts w:cs="Times New Roman"/>
          <w:szCs w:val="28"/>
          <w:lang w:val="ru-RU"/>
        </w:rPr>
        <w:t xml:space="preserve">` </w:t>
      </w:r>
      <w:r w:rsidRPr="00F21EB2">
        <w:rPr>
          <w:rFonts w:cs="Times New Roman"/>
          <w:szCs w:val="28"/>
          <w:lang w:val="ru-RU"/>
        </w:rPr>
        <w:t>экспортирует</w:t>
      </w:r>
      <w:r w:rsidRPr="00113A34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>функции</w:t>
      </w:r>
      <w:r w:rsidRPr="00113A34">
        <w:rPr>
          <w:rFonts w:cs="Times New Roman"/>
          <w:szCs w:val="28"/>
          <w:lang w:val="ru-RU"/>
        </w:rPr>
        <w:t xml:space="preserve"> `</w:t>
      </w:r>
      <w:r w:rsidRPr="00F21EB2">
        <w:rPr>
          <w:rFonts w:cs="Times New Roman"/>
          <w:szCs w:val="28"/>
        </w:rPr>
        <w:t>poll</w:t>
      </w:r>
      <w:r w:rsidRPr="00113A34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113A34">
        <w:rPr>
          <w:rFonts w:cs="Times New Roman"/>
          <w:szCs w:val="28"/>
          <w:lang w:val="ru-RU"/>
        </w:rPr>
        <w:t xml:space="preserve">` </w:t>
      </w:r>
      <w:r w:rsidRPr="00F21EB2">
        <w:rPr>
          <w:rFonts w:cs="Times New Roman"/>
          <w:szCs w:val="28"/>
          <w:lang w:val="ru-RU"/>
        </w:rPr>
        <w:t>и</w:t>
      </w:r>
      <w:r w:rsidRPr="00113A34">
        <w:rPr>
          <w:rFonts w:cs="Times New Roman"/>
          <w:szCs w:val="28"/>
          <w:lang w:val="ru-RU"/>
        </w:rPr>
        <w:t xml:space="preserve"> `</w:t>
      </w:r>
      <w:r w:rsidRPr="00F21EB2">
        <w:rPr>
          <w:rFonts w:cs="Times New Roman"/>
          <w:szCs w:val="28"/>
        </w:rPr>
        <w:t>max</w:t>
      </w:r>
      <w:r w:rsidRPr="00113A34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113A34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113A34">
        <w:rPr>
          <w:rFonts w:cs="Times New Roman"/>
          <w:szCs w:val="28"/>
          <w:lang w:val="ru-RU"/>
        </w:rPr>
        <w:t xml:space="preserve">`. </w:t>
      </w:r>
      <w:r w:rsidRPr="00F21EB2">
        <w:rPr>
          <w:rFonts w:cs="Times New Roman"/>
          <w:szCs w:val="28"/>
          <w:lang w:val="ru-RU"/>
        </w:rPr>
        <w:t>Для каналов с символом «/» вызывается `_</w:t>
      </w:r>
      <w:proofErr w:type="spellStart"/>
      <w:r w:rsidRPr="00F21EB2">
        <w:rPr>
          <w:rFonts w:cs="Times New Roman"/>
          <w:szCs w:val="28"/>
          <w:lang w:val="ru-RU"/>
        </w:rPr>
        <w:t>poll_channel_evtapi</w:t>
      </w:r>
      <w:proofErr w:type="spellEnd"/>
      <w:r w:rsidRPr="00F21EB2">
        <w:rPr>
          <w:rFonts w:cs="Times New Roman"/>
          <w:szCs w:val="28"/>
          <w:lang w:val="ru-RU"/>
        </w:rPr>
        <w:t xml:space="preserve">` с разбором XML-представления события; для классических журналов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цикл `</w:t>
      </w:r>
      <w:proofErr w:type="spellStart"/>
      <w:r w:rsidRPr="00F21EB2">
        <w:rPr>
          <w:rFonts w:cs="Times New Roman"/>
          <w:szCs w:val="28"/>
          <w:lang w:val="ru-RU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>` с фильтрацией по `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>`.</w:t>
      </w:r>
    </w:p>
    <w:p w14:paraId="48C0194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Фрагмент логики нормализации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иллюстрирует учёт упаковки идентификатора в Win32 API:</w:t>
      </w:r>
    </w:p>
    <w:p w14:paraId="0C974E0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= </w:t>
      </w:r>
      <w:proofErr w:type="gramStart"/>
      <w:r w:rsidRPr="00F21EB2">
        <w:rPr>
          <w:rFonts w:cs="Times New Roman"/>
          <w:szCs w:val="28"/>
        </w:rPr>
        <w:t>int(</w:t>
      </w:r>
      <w:proofErr w:type="spellStart"/>
      <w:r w:rsidRPr="00F21EB2">
        <w:rPr>
          <w:rFonts w:cs="Times New Roman"/>
          <w:szCs w:val="28"/>
        </w:rPr>
        <w:t>getattr</w:t>
      </w:r>
      <w:proofErr w:type="spellEnd"/>
      <w:r w:rsidRPr="00F21EB2">
        <w:rPr>
          <w:rFonts w:cs="Times New Roman"/>
          <w:szCs w:val="28"/>
        </w:rPr>
        <w:t>(</w:t>
      </w:r>
      <w:proofErr w:type="gramEnd"/>
      <w:r w:rsidRPr="00F21EB2">
        <w:rPr>
          <w:rFonts w:cs="Times New Roman"/>
          <w:szCs w:val="28"/>
        </w:rPr>
        <w:t>e, "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", 0))</w:t>
      </w:r>
    </w:p>
    <w:p w14:paraId="23993F1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event_id</w:t>
      </w:r>
      <w:proofErr w:type="spellEnd"/>
      <w:r w:rsidRPr="00F21EB2">
        <w:rPr>
          <w:rFonts w:cs="Times New Roman"/>
          <w:szCs w:val="28"/>
        </w:rPr>
        <w:t xml:space="preserve"> = (int(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) &amp; 0xFFFF) if 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is not </w:t>
      </w:r>
      <w:proofErr w:type="gramStart"/>
      <w:r w:rsidRPr="00F21EB2">
        <w:rPr>
          <w:rFonts w:cs="Times New Roman"/>
          <w:szCs w:val="28"/>
        </w:rPr>
        <w:t>None</w:t>
      </w:r>
      <w:proofErr w:type="gramEnd"/>
      <w:r w:rsidRPr="00F21EB2">
        <w:rPr>
          <w:rFonts w:cs="Times New Roman"/>
          <w:szCs w:val="28"/>
        </w:rPr>
        <w:t xml:space="preserve"> else None</w:t>
      </w:r>
    </w:p>
    <w:p w14:paraId="4915C89E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событий Security 4624/4625 дополнительно заполняется словарь `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` внутри `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>` и дублируется в колонках таблицы `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>` при вставке через `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>` в `db.py`.</w:t>
      </w:r>
    </w:p>
    <w:p w14:paraId="63BE33E2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Точка входа приложения (`__main__.py`) инициализирует `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`, запускает таймер опроса с интервалом из настроек и </w:t>
      </w:r>
      <w:proofErr w:type="spellStart"/>
      <w:r w:rsidRPr="00F21EB2">
        <w:rPr>
          <w:rFonts w:cs="Times New Roman"/>
          <w:szCs w:val="28"/>
          <w:lang w:val="ru-RU"/>
        </w:rPr>
        <w:t>перегарантирует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собранные записи в слой </w:t>
      </w:r>
      <w:proofErr w:type="spellStart"/>
      <w:r w:rsidRPr="00F21EB2">
        <w:rPr>
          <w:rFonts w:cs="Times New Roman"/>
          <w:szCs w:val="28"/>
          <w:lang w:val="ru-RU"/>
        </w:rPr>
        <w:t>persistence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8E3C5C" w14:textId="40A66026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Структура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инкапсулирует имя канала и смещение последней прочитанной записи. Функция _</w:t>
      </w:r>
      <w:r w:rsidRPr="00F21EB2">
        <w:rPr>
          <w:rFonts w:cs="Times New Roman"/>
          <w:szCs w:val="28"/>
        </w:rPr>
        <w:t>to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 преобразует время события в 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-строку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для единообразного хранения и сравнения в детекторах.</w:t>
      </w:r>
    </w:p>
    <w:p w14:paraId="6CAE936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хранит имя канала 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Поддерживаются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каналы</w:t>
      </w:r>
      <w:proofErr w:type="spellEnd"/>
      <w:r w:rsidRPr="00F21EB2">
        <w:rPr>
          <w:rFonts w:cs="Times New Roman"/>
          <w:szCs w:val="28"/>
        </w:rPr>
        <w:t xml:space="preserve"> Security, System, Application и Microsoft-Windows-Sysmon/Operational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установленном</w:t>
      </w:r>
      <w:proofErr w:type="spellEnd"/>
      <w:r w:rsidRPr="00F21EB2">
        <w:rPr>
          <w:rFonts w:cs="Times New Roman"/>
          <w:szCs w:val="28"/>
        </w:rPr>
        <w:t xml:space="preserve"> Sysmon.</w:t>
      </w:r>
    </w:p>
    <w:p w14:paraId="0058B0C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membership</w:t>
      </w:r>
      <w:r w:rsidRPr="00F21EB2">
        <w:rPr>
          <w:rFonts w:cs="Times New Roman"/>
          <w:szCs w:val="28"/>
          <w:lang w:val="ru-RU"/>
        </w:rPr>
        <w:t xml:space="preserve"> в группе 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Log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Readers</w:t>
      </w:r>
      <w:r w:rsidRPr="00F21EB2">
        <w:rPr>
          <w:rFonts w:cs="Times New Roman"/>
          <w:szCs w:val="28"/>
          <w:lang w:val="ru-RU"/>
        </w:rPr>
        <w:t xml:space="preserve"> или прав администратора. В документации </w:t>
      </w: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указана данная зависимость для корректного развёртывания стенда.</w:t>
      </w:r>
    </w:p>
    <w:p w14:paraId="65819EB9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возвращает последний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канала для инициализации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при первом подключении.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Pr="00F21EB2">
        <w:rPr>
          <w:rFonts w:cs="Times New Roman"/>
          <w:szCs w:val="28"/>
          <w:lang w:val="ru-RU"/>
        </w:rPr>
        <w:t xml:space="preserve"> ограничивает объём одной итерации </w:t>
      </w:r>
      <w:r w:rsidRPr="00F21EB2">
        <w:rPr>
          <w:rFonts w:cs="Times New Roman"/>
          <w:szCs w:val="28"/>
        </w:rPr>
        <w:t>poll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 xml:space="preserve"> для сглаживания нагрузки.</w:t>
      </w:r>
    </w:p>
    <w:p w14:paraId="6B1C128E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D8883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8B30B6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8" w:name="_Toc230583864"/>
      <w:bookmarkStart w:id="49" w:name="_Toc230599001"/>
      <w:r w:rsidRPr="00F21EB2">
        <w:rPr>
          <w:rFonts w:cs="Times New Roman"/>
          <w:szCs w:val="28"/>
        </w:rPr>
        <w:t>4.2 Модуль хранения и обслуживания базы данных</w:t>
      </w:r>
      <w:bookmarkEnd w:id="48"/>
      <w:bookmarkEnd w:id="49"/>
    </w:p>
    <w:p w14:paraId="47C961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3B731AE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 `db.py` инкапсулирует подключение, миграции, CRUD-операции и аналитические запросы для дашборда. Функция `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proofErr w:type="spellStart"/>
      <w:r w:rsidRPr="00F21EB2">
        <w:rPr>
          <w:rFonts w:cs="Times New Roman"/>
          <w:szCs w:val="28"/>
          <w:lang w:val="ru-RU"/>
        </w:rPr>
        <w:t>созвыполняет</w:t>
      </w:r>
      <w:proofErr w:type="spellEnd"/>
      <w:r w:rsidRPr="00F21EB2">
        <w:rPr>
          <w:rFonts w:cs="Times New Roman"/>
          <w:szCs w:val="28"/>
          <w:lang w:val="ru-RU"/>
        </w:rPr>
        <w:t xml:space="preserve"> таблицы и выполняет «мягкие» `ALTER TABLE` для обновления существующих установок (столбец `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` в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-поля в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>).</w:t>
      </w:r>
    </w:p>
    <w:p w14:paraId="75F9A58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`</w:t>
      </w: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>` помогает пакетную загрузку при импорте EVTX. `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` позволяет </w:t>
      </w:r>
      <w:proofErr w:type="spellStart"/>
      <w:r w:rsidRPr="00F21EB2">
        <w:rPr>
          <w:rFonts w:cs="Times New Roman"/>
          <w:szCs w:val="28"/>
          <w:lang w:val="ru-RU"/>
        </w:rPr>
        <w:t>дозаполнить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исторических строк после обновления версии.</w:t>
      </w:r>
    </w:p>
    <w:p w14:paraId="054FB9D5" w14:textId="2F238393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Административные функции GUI вызывают `</w:t>
      </w:r>
      <w:proofErr w:type="spellStart"/>
      <w:r w:rsidRPr="00F21EB2">
        <w:rPr>
          <w:rFonts w:cs="Times New Roman"/>
          <w:szCs w:val="28"/>
          <w:lang w:val="ru-RU"/>
        </w:rPr>
        <w:t>prune_all_older_than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>`, `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реализация политики ретенции, описанной при проектировании.</w:t>
      </w:r>
    </w:p>
    <w:p w14:paraId="5E98E40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db.py (~930 строк) реализует </w:t>
      </w:r>
      <w:proofErr w:type="spellStart"/>
      <w:r w:rsidRPr="00F21EB2">
        <w:rPr>
          <w:rFonts w:cs="Times New Roman"/>
          <w:szCs w:val="28"/>
          <w:lang w:val="ru-RU"/>
        </w:rPr>
        <w:t>connect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insert_action</w:t>
      </w:r>
      <w:proofErr w:type="spellEnd"/>
      <w:r w:rsidRPr="00F21EB2">
        <w:rPr>
          <w:rFonts w:cs="Times New Roman"/>
          <w:szCs w:val="28"/>
          <w:lang w:val="ru-RU"/>
        </w:rPr>
        <w:t xml:space="preserve"> и набор аналитических запросов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созобеспечивает</w:t>
      </w:r>
      <w:proofErr w:type="spellEnd"/>
      <w:r w:rsidRPr="00F21EB2">
        <w:rPr>
          <w:rFonts w:cs="Times New Roman"/>
          <w:szCs w:val="28"/>
          <w:lang w:val="ru-RU"/>
        </w:rPr>
        <w:t xml:space="preserve"> таблицы и индексы идемпотентно; при обновлении схемы добавляются колонки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_* без потери существующих данных.</w:t>
      </w:r>
    </w:p>
    <w:p w14:paraId="2A712E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Пакетная вставка </w:t>
      </w:r>
      <w:r w:rsidRPr="00F21EB2">
        <w:rPr>
          <w:rFonts w:cs="Times New Roman"/>
          <w:szCs w:val="28"/>
        </w:rPr>
        <w:t>bulk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использует </w:t>
      </w:r>
      <w:proofErr w:type="spellStart"/>
      <w:r w:rsidRPr="00F21EB2">
        <w:rPr>
          <w:rFonts w:cs="Times New Roman"/>
          <w:szCs w:val="28"/>
        </w:rPr>
        <w:t>executemany</w:t>
      </w:r>
      <w:proofErr w:type="spellEnd"/>
      <w:r w:rsidRPr="00F21EB2">
        <w:rPr>
          <w:rFonts w:cs="Times New Roman"/>
          <w:szCs w:val="28"/>
          <w:lang w:val="ru-RU"/>
        </w:rPr>
        <w:t xml:space="preserve"> в транзакции для ускорения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Функции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реализуют селективную очистку;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выполняют обслуживание файла базы после массового удаления.</w:t>
      </w:r>
    </w:p>
    <w:p w14:paraId="5309EB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Путь к файлу базы определяется через LOCALAPPDATA\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  <w:lang w:val="ru-RU"/>
        </w:rPr>
        <w:t>minisiem.db</w:t>
      </w:r>
      <w:proofErr w:type="spellEnd"/>
      <w:r w:rsidRPr="00F21EB2">
        <w:rPr>
          <w:rFonts w:cs="Times New Roman"/>
          <w:szCs w:val="28"/>
          <w:lang w:val="ru-RU"/>
        </w:rPr>
        <w:t xml:space="preserve">, что согласуется </w:t>
      </w:r>
      <w:proofErr w:type="gramStart"/>
      <w:r w:rsidRPr="00F21EB2">
        <w:rPr>
          <w:rFonts w:cs="Times New Roman"/>
          <w:szCs w:val="28"/>
          <w:lang w:val="ru-RU"/>
        </w:rPr>
        <w:t>с профилю</w:t>
      </w:r>
      <w:proofErr w:type="gramEnd"/>
      <w:r w:rsidRPr="00F21EB2">
        <w:rPr>
          <w:rFonts w:cs="Times New Roman"/>
          <w:szCs w:val="28"/>
          <w:lang w:val="ru-RU"/>
        </w:rPr>
        <w:t xml:space="preserve"> пользователя Windows и упрощает разграничение доступа на уровне NTFS. Функция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размер файла для отображения во вкладке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C8F5E8A" w14:textId="420776BD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выполняет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 xml:space="preserve"> с полями нормализованного события 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search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поддерживает фильтры по времени, каналу,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подстроке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between</w:t>
      </w:r>
      <w:r w:rsidRPr="00F21EB2">
        <w:rPr>
          <w:rFonts w:cs="Times New Roman"/>
          <w:szCs w:val="28"/>
          <w:lang w:val="ru-RU"/>
        </w:rPr>
        <w:t xml:space="preserve"> используется детекторами для выборки окна корреляции.</w:t>
      </w:r>
    </w:p>
    <w:p w14:paraId="032ACA0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gramStart"/>
      <w:r w:rsidRPr="00F21EB2">
        <w:rPr>
          <w:rFonts w:cs="Times New Roman"/>
          <w:szCs w:val="28"/>
        </w:rPr>
        <w:t>migrate(</w:t>
      </w:r>
      <w:proofErr w:type="gramEnd"/>
      <w:r w:rsidRPr="00F21EB2">
        <w:rPr>
          <w:rFonts w:cs="Times New Roman"/>
          <w:szCs w:val="28"/>
        </w:rPr>
        <w:t xml:space="preserve">) </w:t>
      </w:r>
      <w:proofErr w:type="spellStart"/>
      <w:r w:rsidRPr="00F21EB2">
        <w:rPr>
          <w:rFonts w:cs="Times New Roman"/>
          <w:szCs w:val="28"/>
        </w:rPr>
        <w:t>создаёт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первом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запуске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gramStart"/>
      <w:r w:rsidRPr="00F21EB2">
        <w:rPr>
          <w:rFonts w:cs="Times New Roman"/>
          <w:szCs w:val="28"/>
        </w:rPr>
        <w:t>connect(</w:t>
      </w:r>
      <w:proofErr w:type="gramEnd"/>
      <w:r w:rsidRPr="00F21EB2">
        <w:rPr>
          <w:rFonts w:cs="Times New Roman"/>
          <w:szCs w:val="28"/>
        </w:rPr>
        <w:t xml:space="preserve">)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PRAGMA </w:t>
      </w:r>
      <w:proofErr w:type="spellStart"/>
      <w:r w:rsidRPr="00F21EB2">
        <w:rPr>
          <w:rFonts w:cs="Times New Roman"/>
          <w:szCs w:val="28"/>
        </w:rPr>
        <w:t>journal_mode</w:t>
      </w:r>
      <w:proofErr w:type="spellEnd"/>
      <w:r w:rsidRPr="00F21EB2">
        <w:rPr>
          <w:rFonts w:cs="Times New Roman"/>
          <w:szCs w:val="28"/>
        </w:rPr>
        <w:t xml:space="preserve">=WAL, synchronous=NORMAL, </w:t>
      </w:r>
      <w:proofErr w:type="spellStart"/>
      <w:r w:rsidRPr="00F21EB2">
        <w:rPr>
          <w:rFonts w:cs="Times New Roman"/>
          <w:szCs w:val="28"/>
        </w:rPr>
        <w:t>foreign_keys</w:t>
      </w:r>
      <w:proofErr w:type="spellEnd"/>
      <w:r w:rsidRPr="00F21EB2">
        <w:rPr>
          <w:rFonts w:cs="Times New Roman"/>
          <w:szCs w:val="28"/>
        </w:rPr>
        <w:t>=ON.</w:t>
      </w:r>
    </w:p>
    <w:p w14:paraId="1B940AC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clear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delete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demo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поддерживают сброс стенда перед повторной демонстрацией без удаления файла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96DAD7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Аналитические функции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питают виджеты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топ-10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 учётных записей по неудачным входам за период.</w:t>
      </w:r>
    </w:p>
    <w:p w14:paraId="1FA56C4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агрегирует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по статусам для оценки загрузки аналитика и </w:t>
      </w:r>
      <w:r w:rsidRPr="00F21EB2">
        <w:rPr>
          <w:rFonts w:cs="Times New Roman"/>
          <w:szCs w:val="28"/>
        </w:rPr>
        <w:t>backlog</w:t>
      </w:r>
      <w:r w:rsidRPr="00F21EB2">
        <w:rPr>
          <w:rFonts w:cs="Times New Roman"/>
          <w:szCs w:val="28"/>
          <w:lang w:val="ru-RU"/>
        </w:rPr>
        <w:t xml:space="preserve"> необработанных инцидентов.</w:t>
      </w:r>
    </w:p>
    <w:p w14:paraId="7AA7B5E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822335E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838A249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0" w:name="_Toc230583865"/>
      <w:bookmarkStart w:id="51" w:name="_Toc230599002"/>
      <w:r w:rsidRPr="00F21EB2">
        <w:rPr>
          <w:rFonts w:cs="Times New Roman"/>
          <w:szCs w:val="28"/>
        </w:rPr>
        <w:t>4.3 Модуль правил детектирования</w:t>
      </w:r>
      <w:bookmarkEnd w:id="50"/>
      <w:bookmarkEnd w:id="51"/>
    </w:p>
    <w:p w14:paraId="1FB69BF8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8A3D9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`rules.py` загружает YAML через 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>, формирует список `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>` и вызывает соответствующие детекторы в `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>`. Каждый детектор возвращает список объектов `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>` без побочных эффектов; запись в БД выполняется в слое приложения с проверкой `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>`.</w:t>
      </w:r>
    </w:p>
    <w:p w14:paraId="4169315B" w14:textId="1B50993E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порогового детектора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подсчёт событий 4625 в окне:</w:t>
      </w:r>
    </w:p>
    <w:p w14:paraId="7B973AAF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def </w:t>
      </w:r>
      <w:proofErr w:type="spellStart"/>
      <w:r w:rsidRPr="00F21EB2">
        <w:rPr>
          <w:rFonts w:cs="Times New Roman"/>
          <w:szCs w:val="28"/>
        </w:rPr>
        <w:t>detect_failed_logon_</w:t>
      </w:r>
      <w:proofErr w:type="gramStart"/>
      <w:r w:rsidRPr="00F21EB2">
        <w:rPr>
          <w:rFonts w:cs="Times New Roman"/>
          <w:szCs w:val="28"/>
        </w:rPr>
        <w:t>burst</w:t>
      </w:r>
      <w:proofErr w:type="spellEnd"/>
      <w:r w:rsidRPr="00F21EB2">
        <w:rPr>
          <w:rFonts w:cs="Times New Roman"/>
          <w:szCs w:val="28"/>
        </w:rPr>
        <w:t>(</w:t>
      </w:r>
      <w:proofErr w:type="gramEnd"/>
      <w:r w:rsidRPr="00F21EB2">
        <w:rPr>
          <w:rFonts w:cs="Times New Roman"/>
          <w:szCs w:val="28"/>
        </w:rPr>
        <w:t>events</w:t>
      </w:r>
      <w:proofErr w:type="gramStart"/>
      <w:r w:rsidRPr="00F21EB2">
        <w:rPr>
          <w:rFonts w:cs="Times New Roman"/>
          <w:szCs w:val="28"/>
        </w:rPr>
        <w:t>, ,</w:t>
      </w:r>
      <w:proofErr w:type="gramEnd"/>
      <w:r w:rsidRPr="00F21EB2">
        <w:rPr>
          <w:rFonts w:cs="Times New Roman"/>
          <w:szCs w:val="28"/>
        </w:rPr>
        <w:t xml:space="preserve"> threshold: int,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: int) -&gt;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>Alert]:</w:t>
      </w:r>
    </w:p>
    <w:p w14:paraId="73B3487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# фильтрация Security/4625, скользящее окно по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</w:p>
    <w:p w14:paraId="3FF068BB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...</w:t>
      </w:r>
    </w:p>
    <w:p w14:paraId="04EEA3E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Корреляционный детектор `</w:t>
      </w:r>
      <w:proofErr w:type="spellStart"/>
      <w:r w:rsidRPr="00F21EB2">
        <w:rPr>
          <w:rFonts w:cs="Times New Roman"/>
          <w:szCs w:val="28"/>
          <w:lang w:val="ru-RU"/>
        </w:rPr>
        <w:t>detect_corr_bruteforce_login_suspicious_proc</w:t>
      </w:r>
      <w:proofErr w:type="spellEnd"/>
      <w:r w:rsidRPr="00F21EB2">
        <w:rPr>
          <w:rFonts w:cs="Times New Roman"/>
          <w:szCs w:val="28"/>
          <w:lang w:val="ru-RU"/>
        </w:rPr>
        <w:t xml:space="preserve">` последовательно проверяет наличие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 4625, последующего 4624 и события запуска процесса с подозрительной командной строкой в пределах `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`, что моделирует многошаговую атаку на уровне одной рабочей станции.</w:t>
      </w:r>
    </w:p>
    <w:p w14:paraId="5211AF53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Файл `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>` в репозитории синхронизирован с `DEFAULT_RULES_YAML` в коде; при первом запуске `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proofErr w:type="spellStart"/>
      <w:r w:rsidRPr="00F21EB2">
        <w:rPr>
          <w:rFonts w:cs="Times New Roman"/>
          <w:szCs w:val="28"/>
          <w:lang w:val="ru-RU"/>
        </w:rPr>
        <w:t>созберёт</w:t>
      </w:r>
      <w:proofErr w:type="spellEnd"/>
      <w:r w:rsidRPr="00F21EB2">
        <w:rPr>
          <w:rFonts w:cs="Times New Roman"/>
          <w:szCs w:val="28"/>
          <w:lang w:val="ru-RU"/>
        </w:rPr>
        <w:t xml:space="preserve"> на себя каталог правил в данных приложения, если файл отсутствует.</w:t>
      </w:r>
    </w:p>
    <w:p w14:paraId="0B7FF30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Загрузка правил начинается с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отсутствии 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созгарантируется</w:t>
      </w:r>
      <w:proofErr w:type="spellEnd"/>
      <w:r w:rsidRPr="00F21EB2">
        <w:rPr>
          <w:rFonts w:cs="Times New Roman"/>
          <w:szCs w:val="28"/>
          <w:lang w:val="ru-RU"/>
        </w:rPr>
        <w:t xml:space="preserve"> файл из встроенного шаблона DEFAULT_RULES_YAML. Функция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парсит</w:t>
      </w:r>
      <w:proofErr w:type="spellEnd"/>
      <w:r w:rsidRPr="00F21EB2">
        <w:rPr>
          <w:rFonts w:cs="Times New Roman"/>
          <w:szCs w:val="28"/>
          <w:lang w:val="ru-RU"/>
        </w:rPr>
        <w:t xml:space="preserve"> YAML в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фильтрует включённые правила и вызывает соответствующие </w:t>
      </w:r>
      <w:proofErr w:type="spellStart"/>
      <w:r w:rsidRPr="00F21EB2">
        <w:rPr>
          <w:rFonts w:cs="Times New Roman"/>
          <w:szCs w:val="28"/>
          <w:lang w:val="ru-RU"/>
        </w:rPr>
        <w:t>detect</w:t>
      </w:r>
      <w:proofErr w:type="spellEnd"/>
      <w:r w:rsidRPr="00F21EB2">
        <w:rPr>
          <w:rFonts w:cs="Times New Roman"/>
          <w:szCs w:val="28"/>
          <w:lang w:val="ru-RU"/>
        </w:rPr>
        <w:t>_* функции.</w:t>
      </w:r>
    </w:p>
    <w:p w14:paraId="469AE7E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Управление правилами детектирования и параметрами порогов показано на рисунке 4.3.</w:t>
      </w:r>
    </w:p>
    <w:p w14:paraId="34C8440C" w14:textId="7777777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211F87F" w14:textId="58CD80E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5ED6FDD3" wp14:editId="120632E5">
            <wp:extent cx="6120130" cy="3929152"/>
            <wp:effectExtent l="0" t="0" r="0" b="0"/>
            <wp:docPr id="48358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4705" name=""/>
                    <pic:cNvPicPr/>
                  </pic:nvPicPr>
                  <pic:blipFill rotWithShape="1">
                    <a:blip r:embed="rId12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B97C3" w14:textId="7777777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4B51182D" w14:textId="01E750C3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4.3 – 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 параметрами правил</w:t>
      </w:r>
    </w:p>
    <w:p w14:paraId="3AA3740D" w14:textId="77777777" w:rsidR="0043373F" w:rsidRPr="00F21EB2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119428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отбирает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/4625, группирует по скользящему окну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 и сравнивает счётчик с 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. 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 связывает серию неудачных входов с последующим успешным 4624 по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или учётной записи.</w:t>
      </w:r>
    </w:p>
    <w:p w14:paraId="411AEAA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detect_corr_bruteforce_login_suspicious_proc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проверяет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цепочку</w:t>
      </w:r>
      <w:proofErr w:type="spellEnd"/>
      <w:r w:rsidRPr="00F21EB2">
        <w:rPr>
          <w:rFonts w:cs="Times New Roman"/>
          <w:szCs w:val="28"/>
        </w:rPr>
        <w:t xml:space="preserve"> burst → login → suspicious process. </w:t>
      </w: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lastRenderedPageBreak/>
        <w:t>suppresses</w:t>
      </w:r>
      <w:r w:rsidRPr="00F21EB2">
        <w:rPr>
          <w:rFonts w:cs="Times New Roman"/>
          <w:szCs w:val="28"/>
          <w:lang w:val="ru-RU"/>
        </w:rPr>
        <w:t xml:space="preserve"> дубликаты. Все временные сравнения выполняются в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через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для согласованности с хранимыми метками.</w:t>
      </w:r>
    </w:p>
    <w:p w14:paraId="1EA0C4F2" w14:textId="5100D86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detect_failed_logon_burst_by_ip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группирует</w:t>
      </w:r>
      <w:proofErr w:type="spellEnd"/>
      <w:r w:rsidRPr="00F21EB2">
        <w:rPr>
          <w:rFonts w:cs="Times New Roman"/>
          <w:szCs w:val="28"/>
        </w:rPr>
        <w:t xml:space="preserve"> 4625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detect_failed_logon_burst_by_account</w:t>
      </w:r>
      <w:proofErr w:type="spellEnd"/>
      <w:r w:rsidRPr="00F21EB2">
        <w:rPr>
          <w:rFonts w:cs="Times New Roman"/>
          <w:szCs w:val="28"/>
        </w:rPr>
        <w:t xml:space="preserve">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parsed_account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 xml:space="preserve">Отдельное правило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фильтрует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10 для сценариев удалённого рабочего стола.</w:t>
      </w:r>
    </w:p>
    <w:p w14:paraId="18B029B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в rules.py содержит </w:t>
      </w:r>
      <w:proofErr w:type="spellStart"/>
      <w:r w:rsidRPr="00F21EB2">
        <w:rPr>
          <w:rFonts w:cs="Times New Roman"/>
          <w:szCs w:val="28"/>
          <w:lang w:val="ru-RU"/>
        </w:rPr>
        <w:t>rule_id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details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event_ids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объединяет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всех активных правил и перевыполняет их в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 с проверкой </w:t>
      </w:r>
      <w:proofErr w:type="spellStart"/>
      <w:r w:rsidRPr="00F21EB2">
        <w:rPr>
          <w:rFonts w:cs="Times New Roman"/>
          <w:szCs w:val="28"/>
          <w:lang w:val="ru-RU"/>
        </w:rPr>
        <w:t>dedup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93E2FD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</w:t>
      </w:r>
      <w:r w:rsidRPr="00F21EB2">
        <w:rPr>
          <w:rFonts w:cs="Times New Roman"/>
          <w:szCs w:val="28"/>
          <w:lang w:val="ru-RU"/>
        </w:rPr>
        <w:t xml:space="preserve"> обобщает группировку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 произвольному ключу (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). Параметры правила читаются из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fallback</w:t>
      </w:r>
      <w:r w:rsidRPr="00F21EB2">
        <w:rPr>
          <w:rFonts w:cs="Times New Roman"/>
          <w:szCs w:val="28"/>
          <w:lang w:val="ru-RU"/>
        </w:rPr>
        <w:t xml:space="preserve"> на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defaults</w:t>
      </w:r>
      <w:r w:rsidRPr="00F21EB2">
        <w:rPr>
          <w:rFonts w:cs="Times New Roman"/>
          <w:szCs w:val="28"/>
          <w:lang w:val="ru-RU"/>
        </w:rPr>
        <w:t>.</w:t>
      </w:r>
    </w:p>
    <w:p w14:paraId="21BE58C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синхронизирован с DEFAULT_RULES_YAML в коде;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созпомогает</w:t>
      </w:r>
      <w:proofErr w:type="spellEnd"/>
      <w:r w:rsidRPr="00F21EB2">
        <w:rPr>
          <w:rFonts w:cs="Times New Roman"/>
          <w:szCs w:val="28"/>
          <w:lang w:val="ru-RU"/>
        </w:rPr>
        <w:t xml:space="preserve"> файл при первом запуске.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валидирует обязательные поля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3EAA816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252BB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61501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2" w:name="_Toc230583866"/>
      <w:bookmarkStart w:id="53" w:name="_Toc230599003"/>
      <w:r w:rsidRPr="00F21EB2">
        <w:rPr>
          <w:rFonts w:cs="Times New Roman"/>
          <w:szCs w:val="28"/>
        </w:rPr>
        <w:t>4.4 Графическое приложение аналитика</w:t>
      </w:r>
      <w:bookmarkEnd w:id="52"/>
      <w:bookmarkEnd w:id="53"/>
    </w:p>
    <w:p w14:paraId="164A753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7FD0A4" w14:textId="0BC46B1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`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>` в `app.py` объединяет конфигурацию, соединение с БД, фоновый сбор и главное окно `</w:t>
      </w:r>
      <w:proofErr w:type="spellStart"/>
      <w:r w:rsidRPr="00F21EB2">
        <w:rPr>
          <w:rFonts w:cs="Times New Roman"/>
          <w:szCs w:val="28"/>
          <w:lang w:val="ru-RU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>`. Табличные модели (`_</w:t>
      </w:r>
      <w:proofErr w:type="spellStart"/>
      <w:r w:rsidRPr="00F21EB2">
        <w:rPr>
          <w:rFonts w:cs="Times New Roman"/>
          <w:szCs w:val="28"/>
          <w:lang w:val="ru-RU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`) выполняют SQL с лимитом строк для отзывчивости интерфейса. На рисунке 2 показана вкладка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со сводной статистикой за выбранный период; на рисунке 3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с применённым фильтром по каналу Security и идентификатору события 4625.</w:t>
      </w:r>
    </w:p>
    <w:p w14:paraId="5F74019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Вкладка правил (рисунок 5) это удобно для того, чтобы включать и отключать детекторы, редактировать числовые параметры порогов с сохранением в `</w:t>
      </w:r>
      <w:proofErr w:type="spellStart"/>
      <w:r w:rsidRPr="00F21EB2">
        <w:rPr>
          <w:rFonts w:cs="Times New Roman"/>
          <w:szCs w:val="28"/>
          <w:lang w:val="ru-RU"/>
        </w:rPr>
        <w:t>rule_params</w:t>
      </w:r>
      <w:proofErr w:type="spellEnd"/>
      <w:r w:rsidRPr="00F21EB2">
        <w:rPr>
          <w:rFonts w:cs="Times New Roman"/>
          <w:szCs w:val="28"/>
          <w:lang w:val="ru-RU"/>
        </w:rPr>
        <w:t xml:space="preserve">`. Вкладка настроек (рисунок 6) поддерживает выбор смещения часового пояса отображения, интервала опроса, срока хранения и флага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. Вкладка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(рисунок 4) отображает сработавшие правила с уровнями серьёзности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>, что используется при демонстрации на защите дипломного проекта.</w:t>
      </w:r>
    </w:p>
    <w:p w14:paraId="006EBC4E" w14:textId="5A2C6FEF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`theme.py` централизует визуальное оформление таблиц в соответствии с современным стилем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Модуль `sysmon.py` предоставляет проверку наличия канала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и шаблон команды установки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вспомогательная функция для документации и мастера настройки стенда.</w:t>
      </w:r>
    </w:p>
    <w:p w14:paraId="333AAEC4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отображает список правил с чекбоксами включения и полями параметров; изменения сохраняются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управляет интервалом опроса, сроком хранения, смещением часового пояса отображения и флагом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6D4F520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Фоновый сбор реализован через </w:t>
      </w:r>
      <w:proofErr w:type="spellStart"/>
      <w:r w:rsidRPr="00F21EB2">
        <w:rPr>
          <w:rFonts w:cs="Times New Roman"/>
          <w:szCs w:val="28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и слоты обновления;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 xml:space="preserve"> наследует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и работает в 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F21EB2">
        <w:rPr>
          <w:rFonts w:cs="Times New Roman"/>
          <w:szCs w:val="28"/>
          <w:lang w:val="ru-RU"/>
        </w:rPr>
        <w:t xml:space="preserve"> с сигналами 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finished</w:t>
      </w:r>
      <w:r w:rsidRPr="00F21EB2">
        <w:rPr>
          <w:rFonts w:cs="Times New Roman"/>
          <w:szCs w:val="28"/>
          <w:lang w:val="ru-RU"/>
        </w:rPr>
        <w:t xml:space="preserve">. Модуль </w:t>
      </w:r>
      <w:proofErr w:type="spellStart"/>
      <w:r w:rsidRPr="00F21EB2">
        <w:rPr>
          <w:rFonts w:cs="Times New Roman"/>
          <w:szCs w:val="28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проверяет доступность канала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формирует шаблон команды установки для документации стенда.</w:t>
      </w:r>
    </w:p>
    <w:p w14:paraId="170B683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Класс _</w:t>
      </w:r>
      <w:proofErr w:type="spellStart"/>
      <w:r w:rsidRPr="00F21EB2">
        <w:rPr>
          <w:rFonts w:cs="Times New Roman"/>
          <w:szCs w:val="28"/>
        </w:rPr>
        <w:t>EventsTab</w:t>
      </w:r>
      <w:proofErr w:type="spellEnd"/>
      <w:r w:rsidRPr="00F21EB2">
        <w:rPr>
          <w:rFonts w:cs="Times New Roman"/>
          <w:szCs w:val="28"/>
          <w:lang w:val="ru-RU"/>
        </w:rPr>
        <w:t xml:space="preserve"> реализует панель фильтров, таблицу событий и просмотр деталей с полным текстом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. _</w:t>
      </w:r>
      <w:proofErr w:type="spellStart"/>
      <w:r w:rsidRPr="00F21EB2">
        <w:rPr>
          <w:rFonts w:cs="Times New Roman"/>
          <w:szCs w:val="28"/>
        </w:rPr>
        <w:t>AlertsTab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смену статуса, комментарий и экспорт отчёта по выбранному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BAA0416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Интерфейс просмотра и фильтрации событий показан на рисунке 4.1.</w:t>
      </w:r>
    </w:p>
    <w:p w14:paraId="6513D803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097DDBB" w14:textId="475118B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0D2E0AE9" wp14:editId="454AD980">
            <wp:extent cx="6120130" cy="3894647"/>
            <wp:effectExtent l="0" t="0" r="0" b="0"/>
            <wp:docPr id="91951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9110" name=""/>
                    <pic:cNvPicPr/>
                  </pic:nvPicPr>
                  <pic:blipFill rotWithShape="1">
                    <a:blip r:embed="rId13"/>
                    <a:srcRect t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4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AD337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1D4185D7" w14:textId="77777777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4.1 – Вкладка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с панелью фильтров</w:t>
      </w:r>
    </w:p>
    <w:p w14:paraId="018A33BE" w14:textId="77777777" w:rsidR="0043373F" w:rsidRPr="00F21EB2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75B84CD6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 и статусами обработки приведён на рисунке 4.2.</w:t>
      </w:r>
    </w:p>
    <w:p w14:paraId="7E7A5DB4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68B5BD" w14:textId="0096867B" w:rsidR="00CB51A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29B1DF72" wp14:editId="376A30FE">
            <wp:extent cx="6120130" cy="3929152"/>
            <wp:effectExtent l="0" t="0" r="0" b="0"/>
            <wp:docPr id="39487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0251" name=""/>
                    <pic:cNvPicPr/>
                  </pic:nvPicPr>
                  <pic:blipFill rotWithShape="1">
                    <a:blip r:embed="rId14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C2CD4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3DDAB04E" w14:textId="16FB8971" w:rsidR="00C924D1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4.2 – Вкладка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69348A0E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9AA7DD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 переиспользуется на вкладках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 разными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 xml:space="preserve">-запросами. </w:t>
      </w:r>
      <w:r w:rsidRPr="00F21EB2">
        <w:rPr>
          <w:rFonts w:cs="Times New Roman"/>
          <w:szCs w:val="28"/>
        </w:rPr>
        <w:t>polish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из </w:t>
      </w:r>
      <w:r w:rsidRPr="00F21EB2">
        <w:rPr>
          <w:rFonts w:cs="Times New Roman"/>
          <w:szCs w:val="28"/>
        </w:rPr>
        <w:t>theme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настраивает чередование строк и ширину колонок.</w:t>
      </w:r>
    </w:p>
    <w:p w14:paraId="6CAABBA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Главное окно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(импорт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выход), 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(обновление), </w:t>
      </w:r>
      <w:r w:rsidRPr="00F21EB2">
        <w:rPr>
          <w:rFonts w:cs="Times New Roman"/>
          <w:szCs w:val="28"/>
        </w:rPr>
        <w:t>Help</w:t>
      </w:r>
      <w:r w:rsidRPr="00F21EB2">
        <w:rPr>
          <w:rFonts w:cs="Times New Roman"/>
          <w:szCs w:val="28"/>
          <w:lang w:val="ru-RU"/>
        </w:rPr>
        <w:t xml:space="preserve"> (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). 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>-диалог _</w:t>
      </w:r>
      <w:r w:rsidRPr="00F21EB2">
        <w:rPr>
          <w:rFonts w:cs="Times New Roman"/>
          <w:szCs w:val="28"/>
        </w:rPr>
        <w:t>show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 отображает версию и тему дипломного проекта.</w:t>
      </w:r>
    </w:p>
    <w:p w14:paraId="6CEEF7D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proofErr w:type="gramStart"/>
      <w:r w:rsidRPr="00F21EB2">
        <w:rPr>
          <w:rFonts w:cs="Times New Roman"/>
          <w:szCs w:val="28"/>
        </w:rPr>
        <w:t>MiniSIEMApp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 </w:t>
      </w:r>
      <w:proofErr w:type="spellStart"/>
      <w:r w:rsidRPr="0071392A">
        <w:rPr>
          <w:rFonts w:cs="Times New Roman"/>
          <w:szCs w:val="28"/>
          <w:lang w:val="ru-RU"/>
        </w:rPr>
        <w:t>созобеспечивает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QApplication</w:t>
      </w:r>
      <w:proofErr w:type="spellEnd"/>
      <w:r w:rsidRPr="0071392A">
        <w:rPr>
          <w:rFonts w:cs="Times New Roman"/>
          <w:szCs w:val="28"/>
          <w:lang w:val="ru-RU"/>
        </w:rPr>
        <w:t xml:space="preserve">, применяет </w:t>
      </w:r>
      <w:proofErr w:type="gramStart"/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apply</w:t>
      </w:r>
      <w:proofErr w:type="gramEnd"/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application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 xml:space="preserve">, открывает главное окно и входит в цикл </w:t>
      </w:r>
      <w:proofErr w:type="gramStart"/>
      <w:r w:rsidRPr="00F21EB2">
        <w:rPr>
          <w:rFonts w:cs="Times New Roman"/>
          <w:szCs w:val="28"/>
        </w:rPr>
        <w:t>exec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). Таймер опроса перезапускается при изменении интервала в </w:t>
      </w:r>
      <w:r w:rsidRPr="00F21EB2">
        <w:rPr>
          <w:rFonts w:cs="Times New Roman"/>
          <w:szCs w:val="28"/>
        </w:rPr>
        <w:t>Settings</w:t>
      </w:r>
      <w:r w:rsidRPr="0071392A">
        <w:rPr>
          <w:rFonts w:cs="Times New Roman"/>
          <w:szCs w:val="28"/>
          <w:lang w:val="ru-RU"/>
        </w:rPr>
        <w:t>.</w:t>
      </w:r>
    </w:p>
    <w:p w14:paraId="26A7209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просмотра события наглядно отражает форматированный </w:t>
      </w:r>
      <w:proofErr w:type="spellStart"/>
      <w:r w:rsidRPr="00F21EB2">
        <w:rPr>
          <w:rFonts w:cs="Times New Roman"/>
          <w:szCs w:val="28"/>
          <w:lang w:val="ru-RU"/>
        </w:rPr>
        <w:t>message</w:t>
      </w:r>
      <w:proofErr w:type="spellEnd"/>
      <w:r w:rsidRPr="00F21EB2">
        <w:rPr>
          <w:rFonts w:cs="Times New Roman"/>
          <w:szCs w:val="28"/>
          <w:lang w:val="ru-RU"/>
        </w:rPr>
        <w:t xml:space="preserve">, развёрнутый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Security 4624/4625.</w:t>
      </w:r>
    </w:p>
    <w:p w14:paraId="67EDB639" w14:textId="77777777" w:rsidR="00760817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FAC0BDE" w14:textId="77777777" w:rsidR="00760817" w:rsidRPr="00F21EB2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4992155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4" w:name="_Toc230583867"/>
      <w:bookmarkStart w:id="55" w:name="_Toc230599004"/>
      <w:r w:rsidRPr="00F21EB2">
        <w:rPr>
          <w:rFonts w:cs="Times New Roman"/>
          <w:szCs w:val="28"/>
        </w:rPr>
        <w:t>4.5 Импорт EVTX, отчёты и поставка</w:t>
      </w:r>
      <w:bookmarkEnd w:id="54"/>
      <w:bookmarkEnd w:id="55"/>
    </w:p>
    <w:p w14:paraId="31A09E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9F658A7" w14:textId="2405507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Импорт реализован в `_</w:t>
      </w:r>
      <w:proofErr w:type="spellStart"/>
      <w:r w:rsidRPr="00F21EB2">
        <w:rPr>
          <w:rFonts w:cs="Times New Roman"/>
          <w:szCs w:val="28"/>
          <w:lang w:val="ru-RU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>` (</w:t>
      </w:r>
      <w:proofErr w:type="spellStart"/>
      <w:r w:rsidRPr="00F21EB2">
        <w:rPr>
          <w:rFonts w:cs="Times New Roman"/>
          <w:szCs w:val="28"/>
          <w:lang w:val="ru-RU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в отдельном потоке) с прогресс-диалогом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соответствие NFR-01. По завершении события доступны в общей таблице и участвуют в детектировании.</w:t>
      </w:r>
    </w:p>
    <w:p w14:paraId="7AB3EE02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импорта архива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с индикацией прогресса показан на рисунке 4.5.</w:t>
      </w:r>
    </w:p>
    <w:p w14:paraId="4194EDCC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BEBFEE" w14:textId="01D58D56" w:rsidR="00CB51A2" w:rsidRDefault="00C710F6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C710F6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789BD9FB" wp14:editId="0C745EC9">
            <wp:extent cx="6120130" cy="3909060"/>
            <wp:effectExtent l="0" t="0" r="0" b="0"/>
            <wp:docPr id="40231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CA55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7D5FB62" w14:textId="77777777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4.5 – Импорт файла </w:t>
      </w:r>
      <w:r w:rsidRPr="00F21EB2">
        <w:rPr>
          <w:rFonts w:cs="Times New Roman"/>
          <w:szCs w:val="28"/>
        </w:rPr>
        <w:t>EVTX</w:t>
      </w:r>
    </w:p>
    <w:p w14:paraId="1CC5C2FC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5719A3F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`report.py` генерирует HTML с таблицами событий и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; JSON-экспорт пригоден для машинной обработки. Пример составленного HTML-отчёта по инциденту приведён на рисунке 7.</w:t>
      </w:r>
    </w:p>
    <w:p w14:paraId="0DB4DC08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Пример HTML-отчёта по инциденту показан на рисунке 4.4.</w:t>
      </w:r>
    </w:p>
    <w:p w14:paraId="25D7C63E" w14:textId="77777777" w:rsidR="00C710F6" w:rsidRPr="00F21EB2" w:rsidRDefault="00C710F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E69DE71" w14:textId="7C713CA8" w:rsidR="00CB51A2" w:rsidRDefault="00355B1A" w:rsidP="00C710F6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drawing>
          <wp:inline distT="0" distB="0" distL="0" distR="0" wp14:anchorId="1F30FC02" wp14:editId="4D6B59AE">
            <wp:extent cx="6029864" cy="3442335"/>
            <wp:effectExtent l="0" t="0" r="9525" b="5715"/>
            <wp:docPr id="75054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6108" name=""/>
                    <pic:cNvPicPr/>
                  </pic:nvPicPr>
                  <pic:blipFill rotWithShape="1">
                    <a:blip r:embed="rId16"/>
                    <a:srcRect r="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64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CE0A" w14:textId="77777777" w:rsidR="00C710F6" w:rsidRPr="00F21EB2" w:rsidRDefault="00C710F6" w:rsidP="00C710F6">
      <w:pPr>
        <w:spacing w:after="0"/>
        <w:jc w:val="both"/>
        <w:rPr>
          <w:rFonts w:cs="Times New Roman"/>
          <w:szCs w:val="28"/>
          <w:lang w:val="ru-RU"/>
        </w:rPr>
      </w:pPr>
    </w:p>
    <w:p w14:paraId="6E879673" w14:textId="77777777" w:rsidR="00CB51A2" w:rsidRDefault="00000000" w:rsidP="00C710F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4.4 –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-отчёт по инциденту</w:t>
      </w:r>
    </w:p>
    <w:p w14:paraId="3287FB70" w14:textId="77777777" w:rsidR="00C710F6" w:rsidRPr="00F21EB2" w:rsidRDefault="00C710F6" w:rsidP="00C710F6">
      <w:pPr>
        <w:spacing w:after="0"/>
        <w:jc w:val="center"/>
        <w:rPr>
          <w:rFonts w:cs="Times New Roman"/>
          <w:szCs w:val="28"/>
          <w:lang w:val="ru-RU"/>
        </w:rPr>
      </w:pPr>
    </w:p>
    <w:p w14:paraId="5E54E1A2" w14:textId="79621849" w:rsidR="00225329" w:rsidRPr="00F21EB2" w:rsidRDefault="00913D4A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Сборка 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описана в `</w:t>
      </w:r>
      <w:proofErr w:type="spellStart"/>
      <w:r w:rsidRPr="00F21EB2">
        <w:rPr>
          <w:rFonts w:cs="Times New Roman"/>
          <w:szCs w:val="28"/>
          <w:lang w:val="ru-RU"/>
        </w:rPr>
        <w:t>packaging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minisiem.spec</w:t>
      </w:r>
      <w:proofErr w:type="spellEnd"/>
      <w:r w:rsidRPr="00F21EB2">
        <w:rPr>
          <w:rFonts w:cs="Times New Roman"/>
          <w:szCs w:val="28"/>
          <w:lang w:val="ru-RU"/>
        </w:rPr>
        <w:t xml:space="preserve">`; результат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`</w:t>
      </w:r>
      <w:proofErr w:type="spellStart"/>
      <w:r w:rsidRPr="00F21EB2">
        <w:rPr>
          <w:rFonts w:cs="Times New Roman"/>
          <w:szCs w:val="28"/>
          <w:lang w:val="ru-RU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 xml:space="preserve">\miniSIEM.exe`. README содержит инструкции по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зависимостям и опциональной установке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. Импорт файла EVTX (рисунок 8) реализован асинхронно: пользователь выбирает архив журнала, программа загружает события пакетами и сразу делает их доступными для поиска и детектирования, что удобно при разборе инцидентов «задним числом» без доступа к исходной машине в момент атаки.</w:t>
      </w:r>
    </w:p>
    <w:p w14:paraId="1C491FE1" w14:textId="50A5E27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Спецификация </w:t>
      </w:r>
      <w:proofErr w:type="spellStart"/>
      <w:proofErr w:type="gram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proofErr w:type="gramEnd"/>
      <w:r w:rsidRPr="00F21EB2">
        <w:rPr>
          <w:rFonts w:cs="Times New Roman"/>
          <w:szCs w:val="28"/>
          <w:lang w:val="ru-RU"/>
        </w:rPr>
        <w:t xml:space="preserve"> задаёт </w:t>
      </w:r>
      <w:r w:rsidRPr="00F21EB2">
        <w:rPr>
          <w:rFonts w:cs="Times New Roman"/>
          <w:szCs w:val="28"/>
        </w:rPr>
        <w:t>hidden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imports</w:t>
      </w:r>
      <w:r w:rsidRPr="00F21EB2">
        <w:rPr>
          <w:rFonts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6, включает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как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. После сборки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двойным щелчком без активации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C58CE82" w14:textId="22E40B3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описывает установку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опциональный канал для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и процессов.</w:t>
      </w:r>
    </w:p>
    <w:p w14:paraId="35F72DE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→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 xml:space="preserve"> не блокирует </w:t>
      </w:r>
      <w:r w:rsidRPr="00F21EB2">
        <w:rPr>
          <w:rFonts w:cs="Times New Roman"/>
          <w:szCs w:val="28"/>
        </w:rPr>
        <w:t>UI</w:t>
      </w:r>
      <w:r w:rsidRPr="00F21EB2">
        <w:rPr>
          <w:rFonts w:cs="Times New Roman"/>
          <w:szCs w:val="28"/>
          <w:lang w:val="ru-RU"/>
        </w:rPr>
        <w:t>; прогресс-бар отображает число обработанных записей до завершения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3BBB868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6A937EE" w14:textId="06ED2BF3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56" w:name="_Toc230583868"/>
      <w:bookmarkStart w:id="57" w:name="_Toc230599005"/>
      <w:r w:rsidRPr="00F21EB2">
        <w:rPr>
          <w:rFonts w:cs="Times New Roman"/>
          <w:szCs w:val="28"/>
        </w:rPr>
        <w:lastRenderedPageBreak/>
        <w:t>5 Тестирование и апробация результатов</w:t>
      </w:r>
      <w:bookmarkEnd w:id="56"/>
      <w:bookmarkEnd w:id="57"/>
    </w:p>
    <w:p w14:paraId="04D3A21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5FD42A3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8" w:name="_Toc230583869"/>
      <w:bookmarkStart w:id="59" w:name="_Toc230599006"/>
      <w:r w:rsidRPr="00F21EB2">
        <w:rPr>
          <w:rFonts w:cs="Times New Roman"/>
          <w:szCs w:val="28"/>
        </w:rPr>
        <w:t>5.1 Методика и стенд тестирования</w:t>
      </w:r>
      <w:bookmarkEnd w:id="58"/>
      <w:bookmarkEnd w:id="59"/>
    </w:p>
    <w:p w14:paraId="1FF2469A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C8B3E30" w14:textId="56FD202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Тестировал я на собственном ноутбуке с Windows 11 x64 и на виртуальной машине Hyper-V с Windows 10 x64. На обеих машинах Python 3.11.9, 8 ГБ оперативной памяти, SSD. Для чтения журнала Security нужны права администратора и включённый аудит входа в локальной политике безопасности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без этого канал оказывается пустым, что я первым делом и поймал на чистой </w:t>
      </w:r>
      <w:proofErr w:type="spellStart"/>
      <w:r w:rsidRPr="00F21EB2">
        <w:rPr>
          <w:rFonts w:cs="Times New Roman"/>
          <w:szCs w:val="28"/>
          <w:lang w:val="ru-RU"/>
        </w:rPr>
        <w:t>виртуалке</w:t>
      </w:r>
      <w:proofErr w:type="spellEnd"/>
      <w:r w:rsidRPr="00F21EB2">
        <w:rPr>
          <w:rFonts w:cs="Times New Roman"/>
          <w:szCs w:val="28"/>
          <w:lang w:val="ru-RU"/>
        </w:rPr>
        <w:t xml:space="preserve">. На основной машине дополнительно установлен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14.16 с базовой конфигурацией, чтобы проверить правила по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и подозрительным процессам.</w:t>
      </w:r>
    </w:p>
    <w:p w14:paraId="74DD92C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Виды испытаний:</w:t>
      </w:r>
    </w:p>
    <w:p w14:paraId="73549FE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функциональные (соответствие FR-01–FR-08);</w:t>
      </w:r>
    </w:p>
    <w:p w14:paraId="10864E9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тестирование правил детектирования на синтетических и импортированных данных;</w:t>
      </w:r>
    </w:p>
    <w:p w14:paraId="0B818DD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оценка устойчивости UI при фоновом сборе;</w:t>
      </w:r>
    </w:p>
    <w:p w14:paraId="042C01B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проверка критериев приёмки из раздела 1.3.</w:t>
      </w:r>
    </w:p>
    <w:p w14:paraId="2749DC29" w14:textId="5C7E3594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Чтобы воспроизвести тесты на защите, я подготовил три EVTX-архива (папка `</w:t>
      </w:r>
      <w:proofErr w:type="spellStart"/>
      <w:r w:rsidRPr="00F21EB2">
        <w:rPr>
          <w:rFonts w:cs="Times New Roman"/>
          <w:szCs w:val="28"/>
          <w:lang w:val="ru-RU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/`): `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>` со всплеском 4625 и событием 1102, `</w:t>
      </w:r>
      <w:proofErr w:type="spellStart"/>
      <w:r w:rsidRPr="00F21EB2">
        <w:rPr>
          <w:rFonts w:cs="Times New Roman"/>
          <w:szCs w:val="28"/>
          <w:lang w:val="ru-RU"/>
        </w:rPr>
        <w:t>Security_full.evtx</w:t>
      </w:r>
      <w:proofErr w:type="spellEnd"/>
      <w:r w:rsidRPr="00F21EB2">
        <w:rPr>
          <w:rFonts w:cs="Times New Roman"/>
          <w:szCs w:val="28"/>
          <w:lang w:val="ru-RU"/>
        </w:rPr>
        <w:t>` и `</w:t>
      </w:r>
      <w:proofErr w:type="spellStart"/>
      <w:r w:rsidRPr="00F21EB2">
        <w:rPr>
          <w:rFonts w:cs="Times New Roman"/>
          <w:szCs w:val="28"/>
          <w:lang w:val="ru-RU"/>
        </w:rPr>
        <w:t>System_full.evtx</w:t>
      </w:r>
      <w:proofErr w:type="spellEnd"/>
      <w:r w:rsidRPr="00F21EB2">
        <w:rPr>
          <w:rFonts w:cs="Times New Roman"/>
          <w:szCs w:val="28"/>
          <w:lang w:val="ru-RU"/>
        </w:rPr>
        <w:t xml:space="preserve">` с фоновыми событиями. Импорт через меню File → </w:t>
      </w:r>
      <w:proofErr w:type="spellStart"/>
      <w:r w:rsidRPr="00F21EB2">
        <w:rPr>
          <w:rFonts w:cs="Times New Roman"/>
          <w:szCs w:val="28"/>
          <w:lang w:val="ru-RU"/>
        </w:rPr>
        <w:t>Import</w:t>
      </w:r>
      <w:proofErr w:type="spellEnd"/>
      <w:r w:rsidRPr="00F21EB2">
        <w:rPr>
          <w:rFonts w:cs="Times New Roman"/>
          <w:szCs w:val="28"/>
          <w:lang w:val="ru-RU"/>
        </w:rPr>
        <w:t xml:space="preserve"> EVTX занимает несколько секунд и не блокирует интерфейс. Альтернативный сценарий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локально руками сгенерировать несколько неудачных входов на тестовую учётную запись, чтобы сработало правило WIN-SEC-4625-BURST.</w:t>
      </w:r>
    </w:p>
    <w:p w14:paraId="578FEA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Стенд тестирования: ПК с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3.11,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SSD</w:t>
      </w:r>
      <w:r w:rsidRPr="00F21EB2">
        <w:rPr>
          <w:rFonts w:cs="Times New Roman"/>
          <w:szCs w:val="28"/>
          <w:lang w:val="ru-RU"/>
        </w:rPr>
        <w:t xml:space="preserve">. Для чтения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включены права администратора и политика аудита входа. Опционально установлен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14+ с базовой конфигурацией </w:t>
      </w:r>
      <w:r w:rsidRPr="00F21EB2">
        <w:rPr>
          <w:rFonts w:cs="Times New Roman"/>
          <w:szCs w:val="28"/>
        </w:rPr>
        <w:t>process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create</w:t>
      </w:r>
      <w:r w:rsidRPr="00F21EB2">
        <w:rPr>
          <w:rFonts w:cs="Times New Roman"/>
          <w:szCs w:val="28"/>
          <w:lang w:val="ru-RU"/>
        </w:rPr>
        <w:t>. Виртуальная машина использовалась для генерации тестовых 4625 без воздействия на рабочую среду.</w:t>
      </w:r>
    </w:p>
    <w:p w14:paraId="4718E0E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включает позитивные и негативные сценарии: проверка срабатывания правил при выполнении условий и отсутствия ложных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отключённом правиле или недостаточном числе событий. Результаты фиксируются в таблицах раздела 5.2–5.3 со статусом «Выполнено» или описанием отклонения.</w:t>
      </w:r>
    </w:p>
    <w:p w14:paraId="2077C14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Воспроизводимость на защите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импортом подготовленного EVTX или локальной генерацией серии неудачных входов на тестовой учётной записи. Сценарий демонстрации занимает 5–7 минут и включает показ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и экспорт HTML-отчёта.</w:t>
      </w:r>
    </w:p>
    <w:p w14:paraId="6AF680B4" w14:textId="639E5149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тестированию включают: холодный старт на пустой базе;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; проверку правил на синтетических данных; длительный прогон несколько часов для выявления роста файла БД; проверку корректности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при смене часового пояса отображения.</w:t>
      </w:r>
    </w:p>
    <w:p w14:paraId="0DB4738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Стенд: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3.11, права администратора для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опционально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14+. Конфигурация аудита входа включена через локальную политику безопасности.</w:t>
      </w:r>
    </w:p>
    <w:p w14:paraId="5EC0B884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Виды испытаний: функциональные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-01–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-08; правила на синтетике и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; устойчивость </w:t>
      </w:r>
      <w:r w:rsidRPr="00F21EB2">
        <w:rPr>
          <w:rFonts w:cs="Times New Roman"/>
          <w:szCs w:val="28"/>
        </w:rPr>
        <w:t>UI</w:t>
      </w:r>
      <w:r w:rsidRPr="00F21EB2">
        <w:rPr>
          <w:rFonts w:cs="Times New Roman"/>
          <w:szCs w:val="28"/>
          <w:lang w:val="ru-RU"/>
        </w:rPr>
        <w:t xml:space="preserve"> при фоновом сборе; критерии приёмки 1.3.</w:t>
      </w:r>
    </w:p>
    <w:p w14:paraId="031DEF4F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6C8FDDC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737BD1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60" w:name="_Toc230583870"/>
      <w:bookmarkStart w:id="61" w:name="_Toc230599007"/>
      <w:r w:rsidRPr="00F21EB2">
        <w:rPr>
          <w:rFonts w:cs="Times New Roman"/>
          <w:szCs w:val="28"/>
        </w:rPr>
        <w:t>5.2 Функциональное тестирование</w:t>
      </w:r>
      <w:bookmarkEnd w:id="60"/>
      <w:bookmarkEnd w:id="61"/>
    </w:p>
    <w:p w14:paraId="4361CEED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3750808" w14:textId="053F2486" w:rsidR="00225329" w:rsidRDefault="00913D4A" w:rsidP="00225329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Функциональная часть проверялась по таблице 5.1: восемь тестов T-01–T-08, каждый отвечает требованиям одному функциональному требованию из раздела 1.3. Я прогонял их по порядку на пустой базе после `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так удобнее ловить регрессии.</w:t>
      </w:r>
    </w:p>
    <w:p w14:paraId="1A4C3750" w14:textId="6B5B2A5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Результаты функциональных испытаний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841"/>
        <w:gridCol w:w="3452"/>
        <w:gridCol w:w="3750"/>
        <w:gridCol w:w="1585"/>
      </w:tblGrid>
      <w:tr w:rsidR="00225329" w:rsidRPr="00225329" w14:paraId="0F14B3A2" w14:textId="77777777" w:rsidTr="00057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BD8D644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ID </w:t>
            </w:r>
          </w:p>
        </w:tc>
        <w:tc>
          <w:tcPr>
            <w:tcW w:w="3452" w:type="dxa"/>
          </w:tcPr>
          <w:p w14:paraId="68A0BE46" w14:textId="77777777" w:rsidR="00225329" w:rsidRPr="000575E3" w:rsidRDefault="00225329" w:rsidP="006F72D5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Проверка </w:t>
            </w:r>
          </w:p>
        </w:tc>
        <w:tc>
          <w:tcPr>
            <w:tcW w:w="3750" w:type="dxa"/>
          </w:tcPr>
          <w:p w14:paraId="79B07FE2" w14:textId="77777777" w:rsidR="00225329" w:rsidRPr="000575E3" w:rsidRDefault="00225329" w:rsidP="006F72D5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Ожидаемый результат </w:t>
            </w:r>
          </w:p>
        </w:tc>
        <w:tc>
          <w:tcPr>
            <w:tcW w:w="1585" w:type="dxa"/>
          </w:tcPr>
          <w:p w14:paraId="0326F5FE" w14:textId="77777777" w:rsidR="00225329" w:rsidRPr="000575E3" w:rsidRDefault="00225329" w:rsidP="006F72D5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Статус </w:t>
            </w:r>
          </w:p>
        </w:tc>
      </w:tr>
      <w:tr w:rsidR="00225329" w:rsidRPr="00225329" w14:paraId="3FF277E6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547EE98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T-01 </w:t>
            </w:r>
          </w:p>
        </w:tc>
        <w:tc>
          <w:tcPr>
            <w:tcW w:w="3452" w:type="dxa"/>
          </w:tcPr>
          <w:p w14:paraId="639926A4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Запуск `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python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-m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minisiem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` </w:t>
            </w:r>
          </w:p>
        </w:tc>
        <w:tc>
          <w:tcPr>
            <w:tcW w:w="3750" w:type="dxa"/>
          </w:tcPr>
          <w:p w14:paraId="056C514D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Открывается GUI, создаётся БД </w:t>
            </w:r>
          </w:p>
        </w:tc>
        <w:tc>
          <w:tcPr>
            <w:tcW w:w="1585" w:type="dxa"/>
          </w:tcPr>
          <w:p w14:paraId="2777A3C8" w14:textId="1BCF9410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6CC03EBB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08FDBC0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T-02 </w:t>
            </w:r>
          </w:p>
        </w:tc>
        <w:tc>
          <w:tcPr>
            <w:tcW w:w="3452" w:type="dxa"/>
          </w:tcPr>
          <w:p w14:paraId="29EDF2CC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Опрос Security/System/Application </w:t>
            </w:r>
          </w:p>
        </w:tc>
        <w:tc>
          <w:tcPr>
            <w:tcW w:w="3750" w:type="dxa"/>
          </w:tcPr>
          <w:p w14:paraId="28884FBB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События появляются во вкладке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Events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  <w:tc>
          <w:tcPr>
            <w:tcW w:w="1585" w:type="dxa"/>
          </w:tcPr>
          <w:p w14:paraId="10679330" w14:textId="056FE622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2F16D71C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129BCC2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T-03 </w:t>
            </w:r>
          </w:p>
        </w:tc>
        <w:tc>
          <w:tcPr>
            <w:tcW w:w="3452" w:type="dxa"/>
          </w:tcPr>
          <w:p w14:paraId="593B2D00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Поиск по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EventID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и тексту </w:t>
            </w:r>
          </w:p>
        </w:tc>
        <w:tc>
          <w:tcPr>
            <w:tcW w:w="3750" w:type="dxa"/>
          </w:tcPr>
          <w:p w14:paraId="4E3A40A0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Фильтрация корректна </w:t>
            </w:r>
          </w:p>
        </w:tc>
        <w:tc>
          <w:tcPr>
            <w:tcW w:w="1585" w:type="dxa"/>
          </w:tcPr>
          <w:p w14:paraId="2BCE1BFC" w14:textId="30DC624C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3E54334D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53500D5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T-04 </w:t>
            </w:r>
          </w:p>
        </w:tc>
        <w:tc>
          <w:tcPr>
            <w:tcW w:w="3452" w:type="dxa"/>
          </w:tcPr>
          <w:p w14:paraId="4D6DCBA9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Импорт EVTX </w:t>
            </w:r>
          </w:p>
        </w:tc>
        <w:tc>
          <w:tcPr>
            <w:tcW w:w="3750" w:type="dxa"/>
          </w:tcPr>
          <w:p w14:paraId="082AFBE6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Записи загружены, счётчик увеличен </w:t>
            </w:r>
          </w:p>
        </w:tc>
        <w:tc>
          <w:tcPr>
            <w:tcW w:w="1585" w:type="dxa"/>
          </w:tcPr>
          <w:p w14:paraId="740E5070" w14:textId="11B3BD14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33262794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7662BC8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T-05 </w:t>
            </w:r>
          </w:p>
        </w:tc>
        <w:tc>
          <w:tcPr>
            <w:tcW w:w="3452" w:type="dxa"/>
          </w:tcPr>
          <w:p w14:paraId="65AA5ACA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Вкл./выкл. правила в GUI </w:t>
            </w:r>
          </w:p>
        </w:tc>
        <w:tc>
          <w:tcPr>
            <w:tcW w:w="3750" w:type="dxa"/>
          </w:tcPr>
          <w:p w14:paraId="5369EDFE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Состояние сохраняется в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rules_state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  <w:tc>
          <w:tcPr>
            <w:tcW w:w="1585" w:type="dxa"/>
          </w:tcPr>
          <w:p w14:paraId="21DC17B8" w14:textId="376955F9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4A80B893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31ADEDA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T-06 </w:t>
            </w:r>
          </w:p>
        </w:tc>
        <w:tc>
          <w:tcPr>
            <w:tcW w:w="3452" w:type="dxa"/>
          </w:tcPr>
          <w:p w14:paraId="08E40221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Экспорт HTML-отчёта </w:t>
            </w:r>
          </w:p>
        </w:tc>
        <w:tc>
          <w:tcPr>
            <w:tcW w:w="3750" w:type="dxa"/>
          </w:tcPr>
          <w:p w14:paraId="2E32508E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Файл создаётся, открывается в браузере </w:t>
            </w:r>
          </w:p>
        </w:tc>
        <w:tc>
          <w:tcPr>
            <w:tcW w:w="1585" w:type="dxa"/>
          </w:tcPr>
          <w:p w14:paraId="5B4923A3" w14:textId="5F1403A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6D40D7D3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27DB7CA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T-07 </w:t>
            </w:r>
          </w:p>
        </w:tc>
        <w:tc>
          <w:tcPr>
            <w:tcW w:w="3452" w:type="dxa"/>
          </w:tcPr>
          <w:p w14:paraId="5C00AC21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Сборка miniSIEM.exe </w:t>
            </w:r>
          </w:p>
        </w:tc>
        <w:tc>
          <w:tcPr>
            <w:tcW w:w="3750" w:type="dxa"/>
          </w:tcPr>
          <w:p w14:paraId="20D84F9F" w14:textId="77777777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Исполняемый файл запускается на чистой ОС </w:t>
            </w:r>
          </w:p>
        </w:tc>
        <w:tc>
          <w:tcPr>
            <w:tcW w:w="1585" w:type="dxa"/>
          </w:tcPr>
          <w:p w14:paraId="2573543D" w14:textId="1DDD017A" w:rsidR="00225329" w:rsidRPr="000575E3" w:rsidRDefault="00225329" w:rsidP="006F72D5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  <w:tr w:rsidR="00225329" w:rsidRPr="00225329" w14:paraId="0F4A3FB5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9F9529E" w14:textId="77777777" w:rsidR="00225329" w:rsidRPr="000575E3" w:rsidRDefault="00225329" w:rsidP="006F72D5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T-08 </w:t>
            </w:r>
          </w:p>
        </w:tc>
        <w:tc>
          <w:tcPr>
            <w:tcW w:w="3452" w:type="dxa"/>
          </w:tcPr>
          <w:p w14:paraId="5CE33BF5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Dry-run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реакций </w:t>
            </w:r>
          </w:p>
        </w:tc>
        <w:tc>
          <w:tcPr>
            <w:tcW w:w="3750" w:type="dxa"/>
          </w:tcPr>
          <w:p w14:paraId="14800790" w14:textId="77777777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В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actions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фиксируется симуляция </w:t>
            </w:r>
          </w:p>
        </w:tc>
        <w:tc>
          <w:tcPr>
            <w:tcW w:w="1585" w:type="dxa"/>
          </w:tcPr>
          <w:p w14:paraId="0EAEE5D3" w14:textId="428E56B3" w:rsidR="00225329" w:rsidRPr="000575E3" w:rsidRDefault="00225329" w:rsidP="006F72D5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Выполнено </w:t>
            </w:r>
          </w:p>
        </w:tc>
      </w:tr>
    </w:tbl>
    <w:p w14:paraId="1D895B5C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A67BE9" w14:textId="695498E9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чтение Security журнал может быть пустым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документации указано требование соответствующей политики аудита и привилегий; на стенде с правами администратора сбор подтверждён.</w:t>
      </w:r>
    </w:p>
    <w:p w14:paraId="1AEC7AE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испытания FR-01–FR-08 выполнены на стенде согласно таблице 1.1.2.1.1. 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базу и открывает GUI; опрос каналов наполняет вкладку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;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4625 фильтрует записи Security; импорт EVTX увеличивает счётчик событий.</w:t>
      </w:r>
    </w:p>
    <w:p w14:paraId="7D33C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Переключение правил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сохраняется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влияет на последующие вызовы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. 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 открывается в браузере и содержит таблицы с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. Сборка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на машине без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после копирования из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\.</w:t>
      </w:r>
    </w:p>
    <w:p w14:paraId="45827826" w14:textId="27033B5E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журнал остаётся пустым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документированное ограничение; на стенде с </w:t>
      </w:r>
      <w:r w:rsidRPr="00F21EB2">
        <w:rPr>
          <w:rFonts w:cs="Times New Roman"/>
          <w:szCs w:val="28"/>
        </w:rPr>
        <w:t>UAC</w:t>
      </w:r>
      <w:r w:rsidRPr="00F21EB2">
        <w:rPr>
          <w:rFonts w:cs="Times New Roman"/>
          <w:szCs w:val="28"/>
          <w:lang w:val="ru-RU"/>
        </w:rPr>
        <w:t xml:space="preserve">-повышением сбор </w:t>
      </w:r>
      <w:r w:rsidRPr="00F21EB2">
        <w:rPr>
          <w:rFonts w:cs="Times New Roman"/>
          <w:szCs w:val="28"/>
          <w:lang w:val="ru-RU"/>
        </w:rPr>
        <w:lastRenderedPageBreak/>
        <w:t xml:space="preserve">подтверждён. Тест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 xml:space="preserve">-08 проверяет запись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 действий в таблицу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при обработке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2B4510F" w14:textId="612DF68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5.1 фиксирует восемь тестов T-01–T-08 со статусом «Выполнено». T-01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запуск GUI; T-02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опрос каналов; T-03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поиск; T-04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EVTX; T-05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rules_state</w:t>
      </w:r>
      <w:proofErr w:type="spellEnd"/>
      <w:r w:rsidRPr="00F21EB2">
        <w:rPr>
          <w:rFonts w:cs="Times New Roman"/>
          <w:szCs w:val="28"/>
          <w:lang w:val="ru-RU"/>
        </w:rPr>
        <w:t xml:space="preserve">; T-06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HTML; T-07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exe</w:t>
      </w:r>
      <w:proofErr w:type="spellEnd"/>
      <w:r w:rsidRPr="00F21EB2">
        <w:rPr>
          <w:rFonts w:cs="Times New Roman"/>
          <w:szCs w:val="28"/>
          <w:lang w:val="ru-RU"/>
        </w:rPr>
        <w:t xml:space="preserve">; T-08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A9684D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Проверка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 xml:space="preserve">-03 (поиск): фильтр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=4625 в канале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возвращает только записи неудачных входов. Текстовый поиск по подстроке в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 работает без учёта регистра.</w:t>
      </w:r>
    </w:p>
    <w:p w14:paraId="2B73F90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T</w:t>
      </w:r>
      <w:r w:rsidRPr="0071392A">
        <w:rPr>
          <w:rFonts w:cs="Times New Roman"/>
          <w:szCs w:val="28"/>
          <w:lang w:val="ru-RU"/>
        </w:rPr>
        <w:t xml:space="preserve">-07: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packaging</w:t>
      </w:r>
      <w:r w:rsidRPr="0071392A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71392A">
        <w:rPr>
          <w:rFonts w:cs="Times New Roman"/>
          <w:szCs w:val="28"/>
          <w:lang w:val="ru-RU"/>
        </w:rPr>
        <w:t xml:space="preserve"> --</w:t>
      </w:r>
      <w:proofErr w:type="spellStart"/>
      <w:r w:rsidRPr="00F21EB2">
        <w:rPr>
          <w:rFonts w:cs="Times New Roman"/>
          <w:szCs w:val="28"/>
        </w:rPr>
        <w:t>noconfirm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71392A">
        <w:rPr>
          <w:rFonts w:cs="Times New Roman"/>
          <w:szCs w:val="28"/>
          <w:lang w:val="ru-RU"/>
        </w:rPr>
        <w:t>созвыполняет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71392A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71392A">
        <w:rPr>
          <w:rFonts w:cs="Times New Roman"/>
          <w:szCs w:val="28"/>
          <w:lang w:val="ru-RU"/>
        </w:rPr>
        <w:t xml:space="preserve">; файл запускается на чистой </w:t>
      </w:r>
      <w:r w:rsidRPr="00F21EB2">
        <w:rPr>
          <w:rFonts w:cs="Times New Roman"/>
          <w:szCs w:val="28"/>
        </w:rPr>
        <w:t>Windows</w:t>
      </w:r>
      <w:r w:rsidRPr="0071392A">
        <w:rPr>
          <w:rFonts w:cs="Times New Roman"/>
          <w:szCs w:val="28"/>
          <w:lang w:val="ru-RU"/>
        </w:rPr>
        <w:t xml:space="preserve"> без </w:t>
      </w:r>
      <w:r w:rsidRPr="00F21EB2">
        <w:rPr>
          <w:rFonts w:cs="Times New Roman"/>
          <w:szCs w:val="28"/>
        </w:rPr>
        <w:t>Python</w:t>
      </w:r>
      <w:r w:rsidRPr="0071392A">
        <w:rPr>
          <w:rFonts w:cs="Times New Roman"/>
          <w:szCs w:val="28"/>
          <w:lang w:val="ru-RU"/>
        </w:rPr>
        <w:t>.</w:t>
      </w:r>
    </w:p>
    <w:p w14:paraId="1B24C30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Ручное тестирование включало повторный запуск на «чистой» машине: создание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проверка создания каталога </w:t>
      </w:r>
      <w:r w:rsidRPr="00F21EB2">
        <w:rPr>
          <w:rFonts w:cs="Times New Roman"/>
          <w:szCs w:val="28"/>
        </w:rPr>
        <w:t>LOCALAPPDATA</w:t>
      </w:r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файла базы.</w:t>
      </w:r>
    </w:p>
    <w:p w14:paraId="6C5BB73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-01–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 трассируются к тестам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>-01–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>-08. Несоответствий при испытаниях на учебном стенде не выявлено.</w:t>
      </w:r>
    </w:p>
    <w:p w14:paraId="2850C3C8" w14:textId="77777777" w:rsidR="003601C7" w:rsidRDefault="003601C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06F4AB" w14:textId="77777777" w:rsidR="003601C7" w:rsidRPr="00F21EB2" w:rsidRDefault="003601C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58FBB1B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62" w:name="_Toc230583871"/>
      <w:bookmarkStart w:id="63" w:name="_Toc230599008"/>
      <w:r w:rsidRPr="00F21EB2">
        <w:rPr>
          <w:rFonts w:cs="Times New Roman"/>
          <w:szCs w:val="28"/>
        </w:rPr>
        <w:t>5.3 Тестирование правил детектирования</w:t>
      </w:r>
      <w:bookmarkEnd w:id="62"/>
      <w:bookmarkEnd w:id="63"/>
    </w:p>
    <w:p w14:paraId="4609A84A" w14:textId="26016CB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Срабатывание правила я фиксировал на двух наборах данных: (1) импорт `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`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внутри 19 событий 4625 за окно меньше 5 минут, что больше порога 5 событий правила WIN-SEC-4625-BURST; (2) ручная генерация неудачных входов локально через `</w:t>
      </w:r>
      <w:proofErr w:type="spellStart"/>
      <w:r w:rsidRPr="00F21EB2">
        <w:rPr>
          <w:rFonts w:cs="Times New Roman"/>
          <w:szCs w:val="28"/>
          <w:lang w:val="ru-RU"/>
        </w:rPr>
        <w:t>runas</w:t>
      </w:r>
      <w:proofErr w:type="spellEnd"/>
      <w:r w:rsidRPr="00F21EB2">
        <w:rPr>
          <w:rFonts w:cs="Times New Roman"/>
          <w:szCs w:val="28"/>
          <w:lang w:val="ru-RU"/>
        </w:rPr>
        <w:t xml:space="preserve">` с заведомо неверным паролем. В обоих случаях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уровня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 xml:space="preserve"> появляется во вкладке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в течение одного цикла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(≤10 секунд при интервале опроса 5 с).</w:t>
      </w:r>
    </w:p>
    <w:p w14:paraId="2E5955AD" w14:textId="77777777" w:rsidR="00355B1A" w:rsidRPr="00F21EB2" w:rsidRDefault="00355B1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8A0289" w14:textId="4C8F2846" w:rsidR="00CB51A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drawing>
          <wp:inline distT="0" distB="0" distL="0" distR="0" wp14:anchorId="2B08EE42" wp14:editId="00DE3E97">
            <wp:extent cx="6120130" cy="3929152"/>
            <wp:effectExtent l="0" t="0" r="0" b="0"/>
            <wp:docPr id="70337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8776" name=""/>
                    <pic:cNvPicPr/>
                  </pic:nvPicPr>
                  <pic:blipFill rotWithShape="1">
                    <a:blip r:embed="rId17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3495A" w14:textId="77777777" w:rsidR="00355B1A" w:rsidRPr="00F21EB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</w:p>
    <w:p w14:paraId="789031EF" w14:textId="77777777" w:rsidR="00CB51A2" w:rsidRDefault="00000000" w:rsidP="00355B1A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5.1 – Срабатывание правила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</w:p>
    <w:p w14:paraId="4AAF50B9" w14:textId="77777777" w:rsidR="000575E3" w:rsidRPr="000575E3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E00761" w14:textId="77777777" w:rsidR="000575E3" w:rsidRDefault="000575E3" w:rsidP="000575E3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 xml:space="preserve">Таблица 5.2 </w:t>
      </w:r>
    </w:p>
    <w:p w14:paraId="4ED89AE1" w14:textId="4E5102AA" w:rsidR="007E78B7" w:rsidRPr="00F21EB2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Результаты тестирования правил детектирования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925"/>
        <w:gridCol w:w="3457"/>
        <w:gridCol w:w="2410"/>
      </w:tblGrid>
      <w:tr w:rsidR="00DA3D2D" w:rsidRPr="00DA3D2D" w14:paraId="04AF8199" w14:textId="77777777" w:rsidTr="00057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68DD1801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Правило </w:t>
            </w:r>
          </w:p>
        </w:tc>
        <w:tc>
          <w:tcPr>
            <w:tcW w:w="3457" w:type="dxa"/>
          </w:tcPr>
          <w:p w14:paraId="04EEBD00" w14:textId="77777777" w:rsidR="00DA3D2D" w:rsidRPr="000575E3" w:rsidRDefault="00DA3D2D" w:rsidP="002104D0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Метод проверки </w:t>
            </w:r>
          </w:p>
        </w:tc>
        <w:tc>
          <w:tcPr>
            <w:tcW w:w="2410" w:type="dxa"/>
          </w:tcPr>
          <w:p w14:paraId="55D56C49" w14:textId="77777777" w:rsidR="00DA3D2D" w:rsidRPr="000575E3" w:rsidRDefault="00DA3D2D" w:rsidP="002104D0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Результат </w:t>
            </w:r>
          </w:p>
        </w:tc>
      </w:tr>
      <w:tr w:rsidR="00DA3D2D" w:rsidRPr="00DA3D2D" w14:paraId="1B5AAC8D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05B06340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WIN-SEC-4625-BURST </w:t>
            </w:r>
          </w:p>
        </w:tc>
        <w:tc>
          <w:tcPr>
            <w:tcW w:w="3457" w:type="dxa"/>
          </w:tcPr>
          <w:p w14:paraId="5ADC44CC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≥5 неудачных входов за 5 мин </w:t>
            </w:r>
          </w:p>
        </w:tc>
        <w:tc>
          <w:tcPr>
            <w:tcW w:w="2410" w:type="dxa"/>
          </w:tcPr>
          <w:p w14:paraId="4F4828F0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high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</w:tr>
      <w:tr w:rsidR="00DA3D2D" w:rsidRPr="00DA3D2D" w14:paraId="0177E557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3A561D5D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0575E3">
              <w:rPr>
                <w:rFonts w:cs="Times New Roman"/>
                <w:b w:val="0"/>
                <w:bCs w:val="0"/>
                <w:szCs w:val="28"/>
                <w:lang w:val="ru-RU"/>
              </w:rPr>
              <w:t xml:space="preserve"> WIN-SEC-1102-CLEARED </w:t>
            </w:r>
          </w:p>
        </w:tc>
        <w:tc>
          <w:tcPr>
            <w:tcW w:w="3457" w:type="dxa"/>
          </w:tcPr>
          <w:p w14:paraId="14B159BF" w14:textId="77777777" w:rsidR="00DA3D2D" w:rsidRPr="000575E3" w:rsidRDefault="00DA3D2D" w:rsidP="002104D0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Очистка Security (тестовая ВМ) </w:t>
            </w:r>
          </w:p>
        </w:tc>
        <w:tc>
          <w:tcPr>
            <w:tcW w:w="2410" w:type="dxa"/>
          </w:tcPr>
          <w:p w14:paraId="72CCB4F9" w14:textId="77777777" w:rsidR="00DA3D2D" w:rsidRPr="000575E3" w:rsidRDefault="00DA3D2D" w:rsidP="002104D0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critical</w:t>
            </w:r>
            <w:proofErr w:type="spellEnd"/>
            <w:r w:rsidRPr="000575E3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</w:tr>
      <w:tr w:rsidR="00DA3D2D" w:rsidRPr="00DA3D2D" w14:paraId="0F02349F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494CE897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WIN-SYSMON-PS-ENC </w:t>
            </w:r>
          </w:p>
        </w:tc>
        <w:tc>
          <w:tcPr>
            <w:tcW w:w="3457" w:type="dxa"/>
          </w:tcPr>
          <w:p w14:paraId="2683C10C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Запуск</w:t>
            </w: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</w:rPr>
              <w:t>powershell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-enc ... </w:t>
            </w:r>
          </w:p>
        </w:tc>
        <w:tc>
          <w:tcPr>
            <w:tcW w:w="2410" w:type="dxa"/>
          </w:tcPr>
          <w:p w14:paraId="2791BB2F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high </w:t>
            </w:r>
            <w:r w:rsidRPr="000575E3">
              <w:rPr>
                <w:rFonts w:cs="Times New Roman"/>
                <w:szCs w:val="28"/>
                <w:lang w:val="ru-RU"/>
              </w:rPr>
              <w:t>при</w:t>
            </w:r>
            <w:r w:rsidRPr="000575E3">
              <w:rPr>
                <w:rFonts w:cs="Times New Roman"/>
                <w:szCs w:val="28"/>
              </w:rPr>
              <w:t xml:space="preserve"> Sysmon </w:t>
            </w:r>
          </w:p>
        </w:tc>
      </w:tr>
      <w:tr w:rsidR="00DA3D2D" w:rsidRPr="00DA3D2D" w14:paraId="28508322" w14:textId="77777777" w:rsidTr="00057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16842BDB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WIN-SEC-4624-AFTER-FAIL </w:t>
            </w:r>
          </w:p>
        </w:tc>
        <w:tc>
          <w:tcPr>
            <w:tcW w:w="3457" w:type="dxa"/>
          </w:tcPr>
          <w:p w14:paraId="6793283A" w14:textId="77777777" w:rsidR="00DA3D2D" w:rsidRPr="000575E3" w:rsidRDefault="00DA3D2D" w:rsidP="002104D0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Серия</w:t>
            </w:r>
            <w:r w:rsidRPr="000575E3">
              <w:rPr>
                <w:rFonts w:cs="Times New Roman"/>
                <w:szCs w:val="28"/>
              </w:rPr>
              <w:t xml:space="preserve"> 4625 + </w:t>
            </w:r>
            <w:r w:rsidRPr="000575E3">
              <w:rPr>
                <w:rFonts w:cs="Times New Roman"/>
                <w:szCs w:val="28"/>
                <w:lang w:val="ru-RU"/>
              </w:rPr>
              <w:t>успешный</w:t>
            </w:r>
            <w:r w:rsidRPr="000575E3">
              <w:rPr>
                <w:rFonts w:cs="Times New Roman"/>
                <w:szCs w:val="28"/>
              </w:rPr>
              <w:t xml:space="preserve"> 4624 </w:t>
            </w:r>
          </w:p>
        </w:tc>
        <w:tc>
          <w:tcPr>
            <w:tcW w:w="2410" w:type="dxa"/>
          </w:tcPr>
          <w:p w14:paraId="137B37B4" w14:textId="77777777" w:rsidR="00DA3D2D" w:rsidRPr="000575E3" w:rsidRDefault="00DA3D2D" w:rsidP="002104D0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high </w:t>
            </w:r>
          </w:p>
        </w:tc>
      </w:tr>
      <w:tr w:rsidR="00DA3D2D" w:rsidRPr="00DA3D2D" w14:paraId="78DA6995" w14:textId="77777777" w:rsidTr="00057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</w:tcPr>
          <w:p w14:paraId="6C879018" w14:textId="77777777" w:rsidR="00DA3D2D" w:rsidRPr="000575E3" w:rsidRDefault="00DA3D2D" w:rsidP="002104D0">
            <w:pPr>
              <w:spacing w:after="0"/>
              <w:jc w:val="both"/>
              <w:rPr>
                <w:rFonts w:cs="Times New Roman"/>
                <w:b w:val="0"/>
                <w:bCs w:val="0"/>
                <w:szCs w:val="28"/>
              </w:rPr>
            </w:pPr>
            <w:r w:rsidRPr="000575E3">
              <w:rPr>
                <w:rFonts w:cs="Times New Roman"/>
                <w:b w:val="0"/>
                <w:bCs w:val="0"/>
                <w:szCs w:val="28"/>
              </w:rPr>
              <w:t xml:space="preserve"> WIN-CORR-BRUTE-LOGIN-PROC </w:t>
            </w:r>
          </w:p>
        </w:tc>
        <w:tc>
          <w:tcPr>
            <w:tcW w:w="3457" w:type="dxa"/>
          </w:tcPr>
          <w:p w14:paraId="27AFE5C7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r w:rsidRPr="000575E3">
              <w:rPr>
                <w:rFonts w:cs="Times New Roman"/>
                <w:szCs w:val="28"/>
                <w:lang w:val="ru-RU"/>
              </w:rPr>
              <w:t>Цепочка</w:t>
            </w:r>
            <w:r w:rsidRPr="000575E3">
              <w:rPr>
                <w:rFonts w:cs="Times New Roman"/>
                <w:szCs w:val="28"/>
              </w:rPr>
              <w:t xml:space="preserve"> burst + login + </w:t>
            </w:r>
            <w:proofErr w:type="spellStart"/>
            <w:r w:rsidRPr="000575E3">
              <w:rPr>
                <w:rFonts w:cs="Times New Roman"/>
                <w:szCs w:val="28"/>
              </w:rPr>
              <w:t>cmd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410" w:type="dxa"/>
          </w:tcPr>
          <w:p w14:paraId="220EBCEA" w14:textId="77777777" w:rsidR="00DA3D2D" w:rsidRPr="000575E3" w:rsidRDefault="00DA3D2D" w:rsidP="002104D0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0575E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575E3"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Pr="000575E3">
              <w:rPr>
                <w:rFonts w:cs="Times New Roman"/>
                <w:szCs w:val="28"/>
              </w:rPr>
              <w:t xml:space="preserve"> critical </w:t>
            </w:r>
          </w:p>
        </w:tc>
      </w:tr>
    </w:tbl>
    <w:p w14:paraId="5C7429AD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454F7D4" w14:textId="2A4CB979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не менее трёх правил на тестовых данных подтверждает критерий приёмки №3. Дедупликация предотвращает «шторм»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угрозы.</w:t>
      </w:r>
    </w:p>
    <w:p w14:paraId="3AB45E3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Правило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срабатывает при ≥5 событиях 4625 за 5 минут с уровнем </w:t>
      </w:r>
      <w:r w:rsidRPr="00F21EB2">
        <w:rPr>
          <w:rFonts w:cs="Times New Roman"/>
          <w:szCs w:val="28"/>
        </w:rPr>
        <w:t>high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реагирует на очистку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с уровнем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командную строку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параметром 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>.</w:t>
      </w:r>
    </w:p>
    <w:p w14:paraId="348EB0B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Правило WIN-SEC-4624-AFTER-FAIL связывает серию 4625 с успешным 4624. Корреляционное WIN-CORR-BRUTE-LOGIN-PROC формирует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 xml:space="preserve"> при совмещении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login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suspicious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process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Negative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testing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отключённом WIN-SEC-4625-BURST серия 4625 не </w:t>
      </w:r>
      <w:proofErr w:type="spellStart"/>
      <w:r w:rsidRPr="00F21EB2">
        <w:rPr>
          <w:rFonts w:cs="Times New Roman"/>
          <w:szCs w:val="28"/>
          <w:lang w:val="ru-RU"/>
        </w:rPr>
        <w:t>созпомогает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11EC6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Критерий приёмки №3 (не менее трёх сработавших правил) выполнен на импортированном и синтетическом наборах. Дедупликация предотвращает шторм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длительном сохранении условий детектора.</w:t>
      </w:r>
    </w:p>
    <w:p w14:paraId="3D552166" w14:textId="2A0848EE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Соответствие сценариев атак и правил: перебор пароля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; перебор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; очистка журнала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; многошаговая атака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CORR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05EF277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срабатывает на </w:t>
      </w:r>
      <w:proofErr w:type="spellStart"/>
      <w:r w:rsidRPr="00F21EB2">
        <w:rPr>
          <w:rFonts w:cs="Times New Roman"/>
          <w:szCs w:val="28"/>
        </w:rPr>
        <w:t>cmd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 в командной строке при наличии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 или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4688 с аудитом процессов.</w:t>
      </w:r>
    </w:p>
    <w:p w14:paraId="42C9B8C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Срабатывание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проверялось на тестовой ВМ с контролируемой очисткой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 формируется немедленно после события 1102.</w:t>
      </w:r>
    </w:p>
    <w:p w14:paraId="4FC36FA2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проверялась повторным запуском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без новых событий: количество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не должно расти при неизменных условиях в окне </w:t>
      </w:r>
      <w:r w:rsidRPr="00F21EB2">
        <w:rPr>
          <w:rFonts w:cs="Times New Roman"/>
          <w:szCs w:val="28"/>
        </w:rPr>
        <w:t>suppress</w:t>
      </w:r>
      <w:r w:rsidRPr="00F21EB2">
        <w:rPr>
          <w:rFonts w:cs="Times New Roman"/>
          <w:szCs w:val="28"/>
          <w:lang w:val="ru-RU"/>
        </w:rPr>
        <w:t>.</w:t>
      </w:r>
    </w:p>
    <w:p w14:paraId="179E678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Девять правил 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покрывают сценарии 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force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, очистки журнала,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корреляции 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7963CC78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E04F1AF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2F773ED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64" w:name="_Toc230583872"/>
      <w:bookmarkStart w:id="65" w:name="_Toc230599009"/>
      <w:r w:rsidRPr="00F21EB2">
        <w:rPr>
          <w:rFonts w:cs="Times New Roman"/>
          <w:szCs w:val="28"/>
        </w:rPr>
        <w:t>5.4 Оценка производительности и ограничений</w:t>
      </w:r>
      <w:bookmarkEnd w:id="64"/>
      <w:bookmarkEnd w:id="65"/>
    </w:p>
    <w:p w14:paraId="5A270D8F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740053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пакетном чтении 128 событий и интервале опроса 5–10 с интерфейс остаётся отзывчивым за счёт выноса операций в потоки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Рост файла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на рабочей станции с обычной офисной нагрузкой за сутки составляет доли–единицы мегабайт (зависит от политики аудита); при длительном прогоне рекомендуется периодический `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>` и `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>`.</w:t>
      </w:r>
    </w:p>
    <w:p w14:paraId="5E14AF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Ограничения прототипа:</w:t>
      </w:r>
    </w:p>
    <w:p w14:paraId="5A9AB50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масштабирование на множество хостов не реализовано (нет агентской сети и центрального сервера);</w:t>
      </w:r>
    </w:p>
    <w:p w14:paraId="7C1F8B8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хранилище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не рассчитано на объёмы </w:t>
      </w:r>
      <w:proofErr w:type="spellStart"/>
      <w:r w:rsidRPr="00F21EB2">
        <w:rPr>
          <w:rFonts w:cs="Times New Roman"/>
          <w:szCs w:val="28"/>
          <w:lang w:val="ru-RU"/>
        </w:rPr>
        <w:t>enterprise</w:t>
      </w:r>
      <w:proofErr w:type="spellEnd"/>
      <w:r w:rsidRPr="00F21EB2">
        <w:rPr>
          <w:rFonts w:cs="Times New Roman"/>
          <w:szCs w:val="28"/>
          <w:lang w:val="ru-RU"/>
        </w:rPr>
        <w:t xml:space="preserve"> SIEM (миллиарды событий);</w:t>
      </w:r>
    </w:p>
    <w:p w14:paraId="6137DC6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детекторы зависят от локали сообщений Windows при эвристиках по подстрокам;</w:t>
      </w:r>
    </w:p>
    <w:p w14:paraId="370E73A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реальные реакции на инциденты требуют отдельной политики и осторожного включения.</w:t>
      </w:r>
    </w:p>
    <w:p w14:paraId="407744D4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развития: экспорт в </w:t>
      </w:r>
      <w:proofErr w:type="spellStart"/>
      <w:r w:rsidRPr="00F21EB2">
        <w:rPr>
          <w:rFonts w:cs="Times New Roman"/>
          <w:szCs w:val="28"/>
          <w:lang w:val="ru-RU"/>
        </w:rPr>
        <w:t>syslog</w:t>
      </w:r>
      <w:proofErr w:type="spellEnd"/>
      <w:r w:rsidRPr="00F21EB2">
        <w:rPr>
          <w:rFonts w:cs="Times New Roman"/>
          <w:szCs w:val="28"/>
          <w:lang w:val="ru-RU"/>
        </w:rPr>
        <w:t xml:space="preserve">/JSON Lines, подключение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, доставка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  <w:lang w:val="ru-RU"/>
        </w:rPr>
        <w:t>e-mail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Telegram</w:t>
      </w:r>
      <w:proofErr w:type="spellEnd"/>
      <w:r w:rsidRPr="00F21EB2">
        <w:rPr>
          <w:rFonts w:cs="Times New Roman"/>
          <w:szCs w:val="28"/>
          <w:lang w:val="ru-RU"/>
        </w:rPr>
        <w:t>), интеграция с внешними списками IOC, расширение библиотеки правил под MITRE ATT&amp;CK, агентская схема сбора с нескольких рабочих станций.</w:t>
      </w:r>
    </w:p>
    <w:p w14:paraId="3A98423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базе до 50 000 событий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фильтрация по каналу выполняются без заметных задержек на тестовом ПК. Импорт EVTX из 2000 записей завершается за секунды; интерфейс остаётся отзывчивым за счёт фоновому потоку импорта.</w:t>
      </w:r>
    </w:p>
    <w:p w14:paraId="7E3149F0" w14:textId="04BF5A3C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при офисной нагрузке за сутки составляет доли–единицы мегабайт в зависимости от политики аудита. Рекомендуется еженедельный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и периодический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при сроке хранения 30 дней. Ограничение масштаба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host</w:t>
      </w:r>
      <w:r w:rsidRPr="00F21EB2">
        <w:rPr>
          <w:rFonts w:cs="Times New Roman"/>
          <w:szCs w:val="28"/>
          <w:lang w:val="ru-RU"/>
        </w:rPr>
        <w:t xml:space="preserve">, без горизонтального </w:t>
      </w:r>
      <w:proofErr w:type="spellStart"/>
      <w:r w:rsidRPr="00F21EB2">
        <w:rPr>
          <w:rFonts w:cs="Times New Roman"/>
          <w:szCs w:val="28"/>
          <w:lang w:val="ru-RU"/>
        </w:rPr>
        <w:t>шардирования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16E2C72" w14:textId="73430CF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Метрики оценки: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(событий в минуту), время обновления таблицы за 24 часа, время формирования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-отчёта, 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за сутки. Для правил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значима стоимость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>-запроса в скользящем окне при наличии индексов.</w:t>
      </w:r>
    </w:p>
    <w:p w14:paraId="0AABE26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При 100 000 событий время </w:t>
      </w:r>
      <w:proofErr w:type="spellStart"/>
      <w:r w:rsidRPr="00F21EB2">
        <w:rPr>
          <w:rFonts w:cs="Times New Roman"/>
          <w:szCs w:val="28"/>
          <w:lang w:val="ru-RU"/>
        </w:rPr>
        <w:t>search_events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фильтром </w:t>
      </w:r>
      <w:proofErr w:type="spellStart"/>
      <w:r w:rsidRPr="00F21EB2">
        <w:rPr>
          <w:rFonts w:cs="Times New Roman"/>
          <w:szCs w:val="28"/>
          <w:lang w:val="ru-RU"/>
        </w:rPr>
        <w:t>channel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event_id</w:t>
      </w:r>
      <w:proofErr w:type="spellEnd"/>
      <w:r w:rsidRPr="00F21EB2">
        <w:rPr>
          <w:rFonts w:cs="Times New Roman"/>
          <w:szCs w:val="28"/>
          <w:lang w:val="ru-RU"/>
        </w:rPr>
        <w:t xml:space="preserve"> остаётся приемлемым (&lt;2 с) за счёт индексам. Рекомендуется </w:t>
      </w:r>
      <w:proofErr w:type="spellStart"/>
      <w:r w:rsidRPr="00F21EB2">
        <w:rPr>
          <w:rFonts w:cs="Times New Roman"/>
          <w:szCs w:val="28"/>
          <w:lang w:val="ru-RU"/>
        </w:rPr>
        <w:t>retention</w:t>
      </w:r>
      <w:proofErr w:type="spellEnd"/>
      <w:r w:rsidRPr="00F21EB2">
        <w:rPr>
          <w:rFonts w:cs="Times New Roman"/>
          <w:szCs w:val="28"/>
          <w:lang w:val="ru-RU"/>
        </w:rPr>
        <w:t xml:space="preserve"> 14–30 дней на учебном стенде.</w:t>
      </w:r>
    </w:p>
    <w:p w14:paraId="7F19BD8B" w14:textId="50B77D0C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Ограничение локали: детекторы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 опираются на латинские подстроки; на русской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возможны отличия в поле </w:t>
      </w:r>
      <w:proofErr w:type="spellStart"/>
      <w:r w:rsidRPr="00F21EB2">
        <w:rPr>
          <w:rFonts w:cs="Times New Roman"/>
          <w:szCs w:val="28"/>
        </w:rPr>
        <w:t>CommandLine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учтено в рисках проекта.</w:t>
      </w:r>
    </w:p>
    <w:p w14:paraId="198970D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Длительный прогон 4 часа при интервале опроса 10 с не выявил утечек памяти процесса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; рост </w:t>
      </w:r>
      <w:r w:rsidRPr="00F21EB2">
        <w:rPr>
          <w:rFonts w:cs="Times New Roman"/>
          <w:szCs w:val="28"/>
        </w:rPr>
        <w:t>RSS</w:t>
      </w:r>
      <w:r w:rsidRPr="00F21EB2">
        <w:rPr>
          <w:rFonts w:cs="Times New Roman"/>
          <w:szCs w:val="28"/>
          <w:lang w:val="ru-RU"/>
        </w:rPr>
        <w:t xml:space="preserve"> оставался в пределах 150–250 МБ на тестовом ПК с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>.</w:t>
      </w:r>
    </w:p>
    <w:p w14:paraId="48B9A405" w14:textId="3916CA29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Конфиденциальность: демонстрации на тестовом стенде без данных реальных клиентов; экспорт отчётов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чувствительный артефакт, требующий защищённого хранения.</w:t>
      </w:r>
    </w:p>
    <w:p w14:paraId="4B344A76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7C98E53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D62019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66" w:name="_Toc230583873"/>
      <w:bookmarkStart w:id="67" w:name="_Toc230599010"/>
      <w:r w:rsidRPr="00F21EB2">
        <w:rPr>
          <w:rFonts w:cs="Times New Roman"/>
          <w:szCs w:val="28"/>
        </w:rPr>
        <w:t>5.5 Соответствие критериям приёмки и готовность к защите</w:t>
      </w:r>
      <w:bookmarkEnd w:id="66"/>
      <w:bookmarkEnd w:id="67"/>
    </w:p>
    <w:p w14:paraId="759A0F1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2428F92" w14:textId="77777777" w:rsidR="00781903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 результатам тестирования подтверждено выполнение критериев приёмки, сформулированных в разделе 1.3: сбор событий из заявленных каналов, сохранение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, отображение в GUI, срабатывание не менее трёх правил, фиксация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и наличие документации по развёртыванию. Для защиты подготовлены: пояснительная записка, презентация, демонстрационные листы, DVD-носитель с отчётом и презентацией, отзыв руководителя (</w:t>
      </w:r>
      <w:proofErr w:type="spellStart"/>
      <w:r w:rsidRPr="00F21EB2">
        <w:rPr>
          <w:rFonts w:cs="Times New Roman"/>
          <w:szCs w:val="28"/>
          <w:lang w:val="ru-RU"/>
        </w:rPr>
        <w:t>Винтерголлер</w:t>
      </w:r>
      <w:proofErr w:type="spellEnd"/>
      <w:r w:rsidRPr="00F21EB2">
        <w:rPr>
          <w:rFonts w:cs="Times New Roman"/>
          <w:szCs w:val="28"/>
          <w:lang w:val="ru-RU"/>
        </w:rPr>
        <w:t xml:space="preserve"> И.Г.) и рецензия (Хасенова </w:t>
      </w:r>
      <w:proofErr w:type="gramStart"/>
      <w:r w:rsidRPr="00F21EB2">
        <w:rPr>
          <w:rFonts w:cs="Times New Roman"/>
          <w:szCs w:val="28"/>
          <w:lang w:val="ru-RU"/>
        </w:rPr>
        <w:t>А.А.</w:t>
      </w:r>
      <w:proofErr w:type="gramEnd"/>
      <w:r w:rsidRPr="00F21EB2">
        <w:rPr>
          <w:rFonts w:cs="Times New Roman"/>
          <w:szCs w:val="28"/>
          <w:lang w:val="ru-RU"/>
        </w:rPr>
        <w:t xml:space="preserve">). Демонстрационный сценарий включает запуск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SIEM, показ накопленных событий, срабатывание правила перебора паролей или импорт EVTX, просмотр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и экспорт HTML-отчёта.</w:t>
      </w:r>
    </w:p>
    <w:p w14:paraId="3E8AAB2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 результатам испытаний подтверждено выполнение критериев приёмки раздела 1.3. Для защиты подготовлены: пояснительная записка, презентация, графические листы, демонстрационный сценарий, отзыв руководителя и рецензия.</w:t>
      </w:r>
    </w:p>
    <w:p w14:paraId="68D5E7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Демонстрационный сценарий: запуск miniSIEM.exe →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→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(фильтр 4625) → импорт EVTX или ожидание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 →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→ экспорт HTML-отчёта. Комплект выполняет требования требованиям кафедры к оформлению дипломного проекта и объёму пояснительной записки.</w:t>
      </w:r>
    </w:p>
    <w:p w14:paraId="710E4B78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Матрица соответствия критериев приёмки раздела 1.3 подтверждена результатами разделов 5.2–5.4. Комплект для защиты 10.06.2026: ПЗ, презентация, графические листы, </w:t>
      </w:r>
      <w:r w:rsidRPr="00F21EB2">
        <w:rPr>
          <w:rFonts w:cs="Times New Roman"/>
          <w:szCs w:val="28"/>
        </w:rPr>
        <w:t>DVD</w:t>
      </w:r>
      <w:r w:rsidRPr="00F21EB2">
        <w:rPr>
          <w:rFonts w:cs="Times New Roman"/>
          <w:szCs w:val="28"/>
          <w:lang w:val="ru-RU"/>
        </w:rPr>
        <w:t xml:space="preserve">, отзыв </w:t>
      </w:r>
      <w:proofErr w:type="spellStart"/>
      <w:r w:rsidRPr="00F21EB2">
        <w:rPr>
          <w:rFonts w:cs="Times New Roman"/>
          <w:szCs w:val="28"/>
          <w:lang w:val="ru-RU"/>
        </w:rPr>
        <w:t>Винтерголлера</w:t>
      </w:r>
      <w:proofErr w:type="spellEnd"/>
      <w:r w:rsidRPr="00F21EB2">
        <w:rPr>
          <w:rFonts w:cs="Times New Roman"/>
          <w:szCs w:val="28"/>
          <w:lang w:val="ru-RU"/>
        </w:rPr>
        <w:t xml:space="preserve"> И.Г., рецензия Хасеновой </w:t>
      </w:r>
      <w:proofErr w:type="gramStart"/>
      <w:r w:rsidRPr="00F21EB2">
        <w:rPr>
          <w:rFonts w:cs="Times New Roman"/>
          <w:szCs w:val="28"/>
          <w:lang w:val="ru-RU"/>
        </w:rPr>
        <w:t>А.А.</w:t>
      </w:r>
      <w:proofErr w:type="gramEnd"/>
      <w:r w:rsidRPr="00F21EB2">
        <w:rPr>
          <w:rFonts w:cs="Times New Roman"/>
          <w:szCs w:val="28"/>
          <w:lang w:val="ru-RU"/>
        </w:rPr>
        <w:t>, справка антиплагиата.</w:t>
      </w:r>
    </w:p>
    <w:p w14:paraId="4C7221B2" w14:textId="77777777" w:rsidR="00C924D1" w:rsidRPr="00F21EB2" w:rsidRDefault="00C924D1" w:rsidP="00DA3D2D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bookmarkStart w:id="68" w:name="_Toc216399433"/>
      <w:r w:rsidRPr="00F21EB2">
        <w:rPr>
          <w:rFonts w:cs="Times New Roman"/>
          <w:szCs w:val="28"/>
          <w:lang w:val="ru-RU"/>
        </w:rPr>
        <w:br w:type="page"/>
      </w:r>
    </w:p>
    <w:p w14:paraId="0B20A636" w14:textId="77777777" w:rsidR="00781903" w:rsidRPr="00F21EB2" w:rsidRDefault="00781903" w:rsidP="00F21EB2">
      <w:pPr>
        <w:pStyle w:val="1"/>
        <w:rPr>
          <w:rFonts w:cs="Times New Roman"/>
          <w:szCs w:val="28"/>
        </w:rPr>
      </w:pPr>
      <w:bookmarkStart w:id="69" w:name="_Toc230583874"/>
      <w:bookmarkStart w:id="70" w:name="_Toc230599011"/>
      <w:r w:rsidRPr="00F21EB2">
        <w:rPr>
          <w:rFonts w:cs="Times New Roman"/>
          <w:szCs w:val="28"/>
        </w:rPr>
        <w:lastRenderedPageBreak/>
        <w:t>Заключение</w:t>
      </w:r>
      <w:bookmarkEnd w:id="68"/>
      <w:bookmarkEnd w:id="69"/>
      <w:bookmarkEnd w:id="70"/>
    </w:p>
    <w:p w14:paraId="7E95126C" w14:textId="77777777" w:rsidR="00781903" w:rsidRPr="00F21EB2" w:rsidRDefault="00781903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37F0AAE7" w14:textId="77777777" w:rsidR="005D4672" w:rsidRPr="00F21EB2" w:rsidRDefault="005D467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дипломе я довёл до рабочего состояния прототип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анализа журналов безопасности Windows на одной рабочей станции. Прошёл весь путь: разобрался с предметной областью на практике в «ТрансТелеКом», сравнил коммерческие и </w:t>
      </w:r>
      <w:proofErr w:type="spellStart"/>
      <w:r w:rsidRPr="00F21EB2">
        <w:rPr>
          <w:rFonts w:cs="Times New Roman"/>
          <w:szCs w:val="28"/>
          <w:lang w:val="ru-RU"/>
        </w:rPr>
        <w:t>open-source</w:t>
      </w:r>
      <w:proofErr w:type="spellEnd"/>
      <w:r w:rsidRPr="00F21EB2">
        <w:rPr>
          <w:rFonts w:cs="Times New Roman"/>
          <w:szCs w:val="28"/>
          <w:lang w:val="ru-RU"/>
        </w:rPr>
        <w:t xml:space="preserve"> SIEM, сформулировал техническое задание, выбрал стек технологий (Python 3.11,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PySide6, YAML), спроектировал архитектуру и схему базы данных, написал код всех подсистем и проверил результат на тестовом стенде с EVTX-архивами и синтетическими сценариями.</w:t>
      </w:r>
    </w:p>
    <w:p w14:paraId="26D92886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Основные результаты работы:</w:t>
      </w:r>
    </w:p>
    <w:p w14:paraId="73F476E4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1. Сформулированы цель, задачи, функциональные и нефункциональные требования, критерии приёмки и матрица соответствия требований модулям проекта.</w:t>
      </w:r>
    </w:p>
    <w:p w14:paraId="0481FD58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2. Реализован сбор событий из каналов Security, System, Application и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Sysmon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с учётом особенностей Win32 и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Evt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API, нормализацией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EventID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разбором полей входа для событий 4624/4625.</w:t>
      </w:r>
    </w:p>
    <w:p w14:paraId="09E0DDD5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3. Спроектирована и внедрена схема данных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SQLite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с индексами, поддержкой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>, комментариев аналитика и журнала действий.</w:t>
      </w:r>
    </w:p>
    <w:p w14:paraId="12AAE516" w14:textId="5DFD34C4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4. Разработан механизм декларативных правил YAML с девятью детекторами, включая корреляционный сценарий «перебор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успешный вход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подозрительный процесс».</w:t>
      </w:r>
    </w:p>
    <w:p w14:paraId="41233304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5. Создано десктопное приложение на PySide6 с панелью мониторинга, поиском, управлением правилами и экспортом отчётов HTML/JSON.</w:t>
      </w:r>
    </w:p>
    <w:p w14:paraId="7E68F8DD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6. Обеспечена поставка в виде исходного кода и автономного исполняемого файла miniSIEM.exe; подготовлена документация по развёртыванию.</w:t>
      </w:r>
    </w:p>
    <w:p w14:paraId="1C204361" w14:textId="447D4722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Поставленная цель достигнута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прототип закрывает полный цикл событийной аналитики на одной машине: от сырого 4625 в журнале Security до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high-алерта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во вкладке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Alerts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HTML-отчёта по инциденту. На уровне идей он повторяет то, что делают промышленные SIEM в крупных SOC, только в десятки раз проще и без лицензионных платежей.</w:t>
      </w:r>
    </w:p>
    <w:p w14:paraId="1CC594EA" w14:textId="5DD1DADD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Практическая ценность работы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у кафедры появляется готовый учебный стенд, на котором можно показывать студентам, как устроен SIEM изнутри: где живёт событие после прихода с журнала, как правило 4625-BURST превращается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как корреляция связывает три разных события в один инцидент. Для меня лично это первый завершённый программный комплекс такого размера, который я сделал полностью сам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от первой идеи до .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exe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>-файла.</w:t>
      </w:r>
    </w:p>
    <w:p w14:paraId="62EEA315" w14:textId="0F8F2E28" w:rsidR="007E78B7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Что хотел бы сделать дальше: вытащить сбор в отдельный агент и научить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mini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SIEM собирать с нескольких хостов, добавить экспорт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syslog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интеграцию с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Telegram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-ботом для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прикрутить поиск IOC по внешним спискам и расширить набор правил под матрицу MITRE ATT&amp;CK (хотя бы базовые техники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Credential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Access и Defense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Evasion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). Архитектура это позволяет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собиратели и хранилище уже разделены.</w:t>
      </w:r>
    </w:p>
    <w:p w14:paraId="77F340C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целом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показывает простую вещь: чтобы понять, как работает SOC, не обязательно покупать 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 на миллион. Достаточно одного ноутбука, </w:t>
      </w:r>
      <w:r w:rsidRPr="00F21EB2">
        <w:rPr>
          <w:rFonts w:cs="Times New Roman"/>
          <w:szCs w:val="28"/>
          <w:lang w:val="ru-RU"/>
        </w:rPr>
        <w:lastRenderedPageBreak/>
        <w:t>Python и желания разобраться с журналами Windows. Этот проект я планирую дальше развивать в практических задачах по информационной безопасности после защиты диплома.</w:t>
      </w:r>
    </w:p>
    <w:p w14:paraId="4A0A196B" w14:textId="769C1B4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Теоретическая значимость работы состоит в систематизации подходов к нормализации журналов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, параметризации правил детектирования и организации рабочего места аналитика на конечной точке. Практическая значимость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готовом прототипе, документации и воспроизводимых сценариях тестирования для специальности «Системы информационной безопасности».</w:t>
      </w:r>
    </w:p>
    <w:p w14:paraId="007DFE0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дальнейшего развития включают: агентскую схему сбора с нескольких хостов; централизованное хранилище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OpenSearch</w:t>
      </w:r>
      <w:r w:rsidRPr="00F21EB2">
        <w:rPr>
          <w:rFonts w:cs="Times New Roman"/>
          <w:szCs w:val="28"/>
          <w:lang w:val="ru-RU"/>
        </w:rPr>
        <w:t xml:space="preserve">; потоковую шину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; интеграцию с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-процессами оператора связи; расширение библиотеки детекторов по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 xml:space="preserve">;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во внешние каналы.</w:t>
      </w:r>
    </w:p>
    <w:p w14:paraId="46822797" w14:textId="5634A178" w:rsidR="00C924D1" w:rsidRPr="000575E3" w:rsidRDefault="00000000" w:rsidP="000575E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Выполнены все задачи, сформулированные во введении: проведён анализ предметной области и существующих SIEM; составлено техническое задание; обоснован и применён стек Python/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/PySide6/YAML; спроектирована и реализована модульная архитектура; проведено тестирование с подтверждением критериев приёмки.</w:t>
      </w:r>
    </w:p>
    <w:p w14:paraId="0A359EC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Разработанный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служить учебным стендом кафедры «Кибербезопасности и искусственного интеллекта» для демонстрации основ событийной аналитики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>. Исходный код размещён в репозитории проекта с документацией по развёртыванию.</w:t>
      </w:r>
    </w:p>
    <w:p w14:paraId="4619FB3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Дальнейшее развитие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включить интеграцию с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-процессами оператора «ТрансТелеКом» при сохранении локального учебного контура как лабораторного стенда кафедры.</w:t>
      </w:r>
    </w:p>
    <w:p w14:paraId="2EFC2FA6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DC801B0" w14:textId="29C96A35" w:rsidR="00FB2A9C" w:rsidRPr="00F21EB2" w:rsidRDefault="00FB2A9C" w:rsidP="00F21EB2">
      <w:pPr>
        <w:pStyle w:val="1"/>
        <w:rPr>
          <w:rFonts w:cs="Times New Roman"/>
          <w:szCs w:val="28"/>
        </w:rPr>
      </w:pPr>
      <w:bookmarkStart w:id="71" w:name="_Toc230583875"/>
      <w:bookmarkStart w:id="72" w:name="_Toc230599012"/>
      <w:r w:rsidRPr="00F21EB2">
        <w:rPr>
          <w:rFonts w:cs="Times New Roman"/>
          <w:szCs w:val="28"/>
        </w:rPr>
        <w:lastRenderedPageBreak/>
        <w:t>Список использованной литературы</w:t>
      </w:r>
      <w:bookmarkEnd w:id="71"/>
      <w:bookmarkEnd w:id="72"/>
      <w:r w:rsidRPr="00F21EB2">
        <w:rPr>
          <w:rFonts w:cs="Times New Roman"/>
          <w:szCs w:val="28"/>
        </w:rPr>
        <w:t xml:space="preserve"> </w:t>
      </w:r>
    </w:p>
    <w:p w14:paraId="2CF5B56C" w14:textId="77777777" w:rsidR="000C5837" w:rsidRPr="00F21EB2" w:rsidRDefault="000C5837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693DCD11" w14:textId="734BDC14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Гостев В.А. Информационная безопасность: учебник для вузов.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</w:t>
      </w:r>
      <w:proofErr w:type="spellStart"/>
      <w:r w:rsidRPr="00F21EB2">
        <w:rPr>
          <w:sz w:val="28"/>
          <w:szCs w:val="28"/>
          <w:lang w:val="ru-RU"/>
        </w:rPr>
        <w:t>Юрайт</w:t>
      </w:r>
      <w:proofErr w:type="spellEnd"/>
      <w:r w:rsidRPr="00F21EB2">
        <w:rPr>
          <w:sz w:val="28"/>
          <w:szCs w:val="28"/>
          <w:lang w:val="ru-RU"/>
        </w:rPr>
        <w:t>, 2022.</w:t>
      </w:r>
    </w:p>
    <w:p w14:paraId="02F10768" w14:textId="6A69B163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Девянин</w:t>
      </w:r>
      <w:proofErr w:type="spellEnd"/>
      <w:r w:rsidRPr="00F21EB2">
        <w:rPr>
          <w:sz w:val="28"/>
          <w:szCs w:val="28"/>
          <w:lang w:val="ru-RU"/>
        </w:rPr>
        <w:t xml:space="preserve"> П.Н. Модели безопасности компьютерных систем.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Горячая линия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Телеком, 2020.</w:t>
      </w:r>
    </w:p>
    <w:p w14:paraId="73B5C86A" w14:textId="363041B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Мельников </w:t>
      </w:r>
      <w:proofErr w:type="gramStart"/>
      <w:r w:rsidRPr="00F21EB2">
        <w:rPr>
          <w:sz w:val="28"/>
          <w:szCs w:val="28"/>
          <w:lang w:val="ru-RU"/>
        </w:rPr>
        <w:t>В.П.</w:t>
      </w:r>
      <w:proofErr w:type="gramEnd"/>
      <w:r w:rsidRPr="00F21EB2">
        <w:rPr>
          <w:sz w:val="28"/>
          <w:szCs w:val="28"/>
          <w:lang w:val="ru-RU"/>
        </w:rPr>
        <w:t xml:space="preserve">, Петраков </w:t>
      </w:r>
      <w:proofErr w:type="gramStart"/>
      <w:r w:rsidRPr="00F21EB2">
        <w:rPr>
          <w:sz w:val="28"/>
          <w:szCs w:val="28"/>
          <w:lang w:val="ru-RU"/>
        </w:rPr>
        <w:t>А.М.</w:t>
      </w:r>
      <w:proofErr w:type="gramEnd"/>
      <w:r w:rsidRPr="00F21EB2">
        <w:rPr>
          <w:sz w:val="28"/>
          <w:szCs w:val="28"/>
          <w:lang w:val="ru-RU"/>
        </w:rPr>
        <w:t xml:space="preserve"> Информационная безопасность: учебное пособие.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Академия, 2021.</w:t>
      </w:r>
    </w:p>
    <w:p w14:paraId="1FD68E16" w14:textId="3F12D578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Щербаков </w:t>
      </w:r>
      <w:proofErr w:type="gramStart"/>
      <w:r w:rsidRPr="00F21EB2">
        <w:rPr>
          <w:sz w:val="28"/>
          <w:szCs w:val="28"/>
          <w:lang w:val="ru-RU"/>
        </w:rPr>
        <w:t>А.Ю.</w:t>
      </w:r>
      <w:proofErr w:type="gramEnd"/>
      <w:r w:rsidRPr="00F21EB2">
        <w:rPr>
          <w:sz w:val="28"/>
          <w:szCs w:val="28"/>
          <w:lang w:val="ru-RU"/>
        </w:rPr>
        <w:t xml:space="preserve"> Введение в системы обнаружения вторжений.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М.: Гелиос АРВ, 2019.</w:t>
      </w:r>
    </w:p>
    <w:p w14:paraId="0515AB0D" w14:textId="5E3BB18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Олифер</w:t>
      </w:r>
      <w:proofErr w:type="spellEnd"/>
      <w:r w:rsidRPr="00F21EB2">
        <w:rPr>
          <w:sz w:val="28"/>
          <w:szCs w:val="28"/>
          <w:lang w:val="ru-RU"/>
        </w:rPr>
        <w:t xml:space="preserve"> В.Г., </w:t>
      </w:r>
      <w:proofErr w:type="spellStart"/>
      <w:r w:rsidRPr="00F21EB2">
        <w:rPr>
          <w:sz w:val="28"/>
          <w:szCs w:val="28"/>
          <w:lang w:val="ru-RU"/>
        </w:rPr>
        <w:t>Олифер</w:t>
      </w:r>
      <w:proofErr w:type="spellEnd"/>
      <w:r w:rsidRPr="00F21EB2">
        <w:rPr>
          <w:sz w:val="28"/>
          <w:szCs w:val="28"/>
          <w:lang w:val="ru-RU"/>
        </w:rPr>
        <w:t xml:space="preserve"> Н.А. Компьютерные сети. Принципы, технологии, протоколы: учебник для вузов.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СПб.: Питер, 2022.</w:t>
      </w:r>
    </w:p>
    <w:p w14:paraId="2B4FC905" w14:textId="2059924C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Баранов </w:t>
      </w:r>
      <w:proofErr w:type="gramStart"/>
      <w:r w:rsidRPr="00F21EB2">
        <w:rPr>
          <w:sz w:val="28"/>
          <w:szCs w:val="28"/>
          <w:lang w:val="ru-RU"/>
        </w:rPr>
        <w:t>А.В.</w:t>
      </w:r>
      <w:proofErr w:type="gramEnd"/>
      <w:r w:rsidRPr="00F21EB2">
        <w:rPr>
          <w:sz w:val="28"/>
          <w:szCs w:val="28"/>
          <w:lang w:val="ru-RU"/>
        </w:rPr>
        <w:t xml:space="preserve"> Телекоммуникационные системы и сети: учебное пособие. </w:t>
      </w:r>
      <w:r w:rsidR="0071392A">
        <w:rPr>
          <w:sz w:val="28"/>
          <w:szCs w:val="28"/>
          <w:lang w:val="ru-RU"/>
        </w:rPr>
        <w:t>-</w:t>
      </w:r>
      <w:r w:rsidRPr="00F21EB2">
        <w:rPr>
          <w:sz w:val="28"/>
          <w:szCs w:val="28"/>
          <w:lang w:val="ru-RU"/>
        </w:rPr>
        <w:t xml:space="preserve"> СПб.: Питер, 2021.</w:t>
      </w:r>
    </w:p>
    <w:p w14:paraId="2EDFA09B" w14:textId="7B86189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 xml:space="preserve">RFC 5424: The Syslog Protocol. </w:t>
      </w:r>
      <w:r w:rsidR="0071392A">
        <w:rPr>
          <w:sz w:val="28"/>
          <w:szCs w:val="28"/>
        </w:rPr>
        <w:t>-</w:t>
      </w:r>
      <w:r w:rsidRPr="00F21EB2">
        <w:rPr>
          <w:sz w:val="28"/>
          <w:szCs w:val="28"/>
        </w:rPr>
        <w:t xml:space="preserve"> IETF, 2009. </w:t>
      </w:r>
      <w:r w:rsidRPr="00F21EB2">
        <w:rPr>
          <w:sz w:val="28"/>
          <w:szCs w:val="28"/>
          <w:lang w:val="ru-RU"/>
        </w:rPr>
        <w:t>URL: https://www.rfc-editor.org/rfc/rfc5424 (дата обращения: 11.05.2026).</w:t>
      </w:r>
    </w:p>
    <w:p w14:paraId="54212157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MITRE ATT&amp;CK. URL: https://attack.mitre.org/ (дата обращения: 11.05.2026).</w:t>
      </w:r>
    </w:p>
    <w:p w14:paraId="1608E7F1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Microsoft. </w:t>
      </w:r>
      <w:proofErr w:type="spellStart"/>
      <w:r w:rsidRPr="00F21EB2">
        <w:rPr>
          <w:sz w:val="28"/>
          <w:szCs w:val="28"/>
        </w:rPr>
        <w:t>Sysinternals</w:t>
      </w:r>
      <w:proofErr w:type="spellEnd"/>
      <w:r w:rsidRPr="00F21EB2">
        <w:rPr>
          <w:sz w:val="28"/>
          <w:szCs w:val="28"/>
        </w:rPr>
        <w:t xml:space="preserve"> Sysmon. URL: https://learn.microsoft.com/sysinternals/downloads/sysmon (</w:t>
      </w:r>
      <w:r w:rsidRPr="00F21EB2">
        <w:rPr>
          <w:sz w:val="28"/>
          <w:szCs w:val="28"/>
          <w:lang w:val="ru-RU"/>
        </w:rPr>
        <w:t>дата</w:t>
      </w:r>
      <w:r w:rsidRPr="00F21EB2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F21EB2">
        <w:rPr>
          <w:sz w:val="28"/>
          <w:szCs w:val="28"/>
        </w:rPr>
        <w:t>: 11.05.2026).</w:t>
      </w:r>
    </w:p>
    <w:p w14:paraId="6EB6BA27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Microsoft. Windows Security auditing. URL: https://learn.microsoft.com/windows/security/threat-protection/auditing/ (</w:t>
      </w:r>
      <w:r w:rsidRPr="00F21EB2">
        <w:rPr>
          <w:sz w:val="28"/>
          <w:szCs w:val="28"/>
          <w:lang w:val="ru-RU"/>
        </w:rPr>
        <w:t>дата</w:t>
      </w:r>
      <w:r w:rsidRPr="00F21EB2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F21EB2">
        <w:rPr>
          <w:sz w:val="28"/>
          <w:szCs w:val="28"/>
        </w:rPr>
        <w:t>: 11.05.2026).</w:t>
      </w:r>
    </w:p>
    <w:p w14:paraId="73104D72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SQLite Documentation. URL: https://www.sqlite.org/docs.html (</w:t>
      </w:r>
      <w:r w:rsidRPr="00F21EB2">
        <w:rPr>
          <w:sz w:val="28"/>
          <w:szCs w:val="28"/>
          <w:lang w:val="ru-RU"/>
        </w:rPr>
        <w:t>дата</w:t>
      </w:r>
      <w:r w:rsidRPr="00F21EB2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F21EB2">
        <w:rPr>
          <w:sz w:val="28"/>
          <w:szCs w:val="28"/>
        </w:rPr>
        <w:t>: 11.05.2026).</w:t>
      </w:r>
    </w:p>
    <w:p w14:paraId="5378022D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Официальный сайт «ТрансТелеКом». URL: https://www.ttk.ru/ (дата обращения: 11.05.2026).</w:t>
      </w:r>
    </w:p>
    <w:p w14:paraId="3DF86A9D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ITU. Материалы МСЭ по телекоммуникациям. URL: https://www.itu.int/ (дата обращения: 11.05.2026).</w:t>
      </w:r>
    </w:p>
    <w:p w14:paraId="7E1EE2F2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ENISA. Публикации по кибербезопасности. URL: https://www.enisa.europa.eu/publications (дата обращения: 11.05.2026).</w:t>
      </w:r>
    </w:p>
    <w:p w14:paraId="01F55CEC" w14:textId="2674145A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 xml:space="preserve">ISO/IEC 27001:2022. Information security management systems </w:t>
      </w:r>
      <w:r w:rsidR="0071392A">
        <w:rPr>
          <w:sz w:val="28"/>
          <w:szCs w:val="28"/>
        </w:rPr>
        <w:t>-</w:t>
      </w:r>
      <w:r w:rsidRPr="00F21EB2">
        <w:rPr>
          <w:sz w:val="28"/>
          <w:szCs w:val="28"/>
        </w:rPr>
        <w:t xml:space="preserve"> Requirements. </w:t>
      </w:r>
      <w:r w:rsidRPr="00F21EB2">
        <w:rPr>
          <w:sz w:val="28"/>
          <w:szCs w:val="28"/>
          <w:lang w:val="ru-RU"/>
        </w:rPr>
        <w:t>(как международный стандарт; при использовании в работе указать официальный перевод или редакцию, рекомендованную кафедрой).</w:t>
      </w:r>
    </w:p>
    <w:p w14:paraId="3CFA78B7" w14:textId="77777777" w:rsidR="005D4672" w:rsidRPr="00F21EB2" w:rsidRDefault="005D4672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NIST SP 800-92. Guide to Computer Security Log Management. URL</w:t>
      </w:r>
      <w:r w:rsidRPr="00F21EB2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F21EB2">
        <w:rPr>
          <w:sz w:val="28"/>
          <w:szCs w:val="28"/>
          <w:lang w:val="ru-RU"/>
        </w:rPr>
        <w:t>://</w:t>
      </w:r>
      <w:proofErr w:type="spellStart"/>
      <w:r w:rsidRPr="00F21EB2">
        <w:rPr>
          <w:sz w:val="28"/>
          <w:szCs w:val="28"/>
        </w:rPr>
        <w:t>csrc</w:t>
      </w:r>
      <w:proofErr w:type="spellEnd"/>
      <w:r w:rsidRPr="00F21EB2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nist</w:t>
      </w:r>
      <w:proofErr w:type="spellEnd"/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gov</w:t>
      </w:r>
      <w:r w:rsidRPr="00F21EB2">
        <w:rPr>
          <w:sz w:val="28"/>
          <w:szCs w:val="28"/>
          <w:lang w:val="ru-RU"/>
        </w:rPr>
        <w:t>/</w:t>
      </w:r>
      <w:r w:rsidRPr="00F21EB2">
        <w:rPr>
          <w:sz w:val="28"/>
          <w:szCs w:val="28"/>
        </w:rPr>
        <w:t>publications</w:t>
      </w:r>
      <w:r w:rsidRPr="00F21EB2">
        <w:rPr>
          <w:sz w:val="28"/>
          <w:szCs w:val="28"/>
          <w:lang w:val="ru-RU"/>
        </w:rPr>
        <w:t>/</w:t>
      </w:r>
      <w:r w:rsidRPr="00F21EB2">
        <w:rPr>
          <w:sz w:val="28"/>
          <w:szCs w:val="28"/>
        </w:rPr>
        <w:t>detail</w:t>
      </w:r>
      <w:r w:rsidRPr="00F21EB2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sp</w:t>
      </w:r>
      <w:proofErr w:type="spellEnd"/>
      <w:r w:rsidRPr="00F21EB2">
        <w:rPr>
          <w:sz w:val="28"/>
          <w:szCs w:val="28"/>
          <w:lang w:val="ru-RU"/>
        </w:rPr>
        <w:t>/800-92/</w:t>
      </w:r>
      <w:r w:rsidRPr="00F21EB2">
        <w:rPr>
          <w:sz w:val="28"/>
          <w:szCs w:val="28"/>
        </w:rPr>
        <w:t>final</w:t>
      </w:r>
      <w:r w:rsidRPr="00F21EB2">
        <w:rPr>
          <w:sz w:val="28"/>
          <w:szCs w:val="28"/>
          <w:lang w:val="ru-RU"/>
        </w:rPr>
        <w:t xml:space="preserve"> (дата обращения: 25.05.2026).</w:t>
      </w:r>
    </w:p>
    <w:p w14:paraId="6FF5DA0C" w14:textId="77777777" w:rsidR="005D4672" w:rsidRPr="00F21EB2" w:rsidRDefault="005D4672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Python Software Foundation. Python 3.11 Documentation. URL</w:t>
      </w:r>
      <w:r w:rsidRPr="00F21EB2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F21EB2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docs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python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org</w:t>
      </w:r>
      <w:r w:rsidRPr="00F21EB2">
        <w:rPr>
          <w:sz w:val="28"/>
          <w:szCs w:val="28"/>
          <w:lang w:val="ru-RU"/>
        </w:rPr>
        <w:t>/3.11/ (дата обращения: 25.05.2026).</w:t>
      </w:r>
    </w:p>
    <w:p w14:paraId="45BAFFD6" w14:textId="509982F2" w:rsidR="00113A34" w:rsidRDefault="005D4672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Qt Project. Qt for Python (PySide6). URL</w:t>
      </w:r>
      <w:r w:rsidRPr="00F21EB2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F21EB2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qt</w:t>
      </w:r>
      <w:r w:rsidRPr="00F21EB2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io</w:t>
      </w:r>
      <w:r w:rsidRPr="00F21EB2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qtforpython</w:t>
      </w:r>
      <w:proofErr w:type="spellEnd"/>
      <w:r w:rsidRPr="00F21EB2">
        <w:rPr>
          <w:sz w:val="28"/>
          <w:szCs w:val="28"/>
          <w:lang w:val="ru-RU"/>
        </w:rPr>
        <w:t>/ (дата обращения: 25.05.2026).</w:t>
      </w:r>
    </w:p>
    <w:p w14:paraId="2C415E33" w14:textId="77777777" w:rsidR="00113A34" w:rsidRDefault="00113A34">
      <w:pPr>
        <w:spacing w:after="160" w:line="259" w:lineRule="auto"/>
        <w:rPr>
          <w:rFonts w:eastAsia="Times New Roman" w:cs="Times New Roman"/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5E0A2AEE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  <w:bookmarkStart w:id="73" w:name="_Toc229416785"/>
      <w:bookmarkStart w:id="74" w:name="_Toc230598586"/>
      <w:bookmarkStart w:id="75" w:name="_Toc230599013"/>
      <w:r w:rsidRPr="009B42EB">
        <w:rPr>
          <w:lang w:val="kk-KZ"/>
        </w:rPr>
        <w:lastRenderedPageBreak/>
        <w:t xml:space="preserve">Приложение </w:t>
      </w:r>
      <w:r>
        <w:rPr>
          <w:lang w:val="kk-KZ"/>
        </w:rPr>
        <w:t>А</w:t>
      </w:r>
      <w:bookmarkEnd w:id="73"/>
      <w:bookmarkEnd w:id="74"/>
      <w:bookmarkEnd w:id="75"/>
    </w:p>
    <w:p w14:paraId="471DDAD5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</w:p>
    <w:p w14:paraId="5F60E635" w14:textId="77777777" w:rsidR="00113A34" w:rsidRDefault="00113A34" w:rsidP="00113A34">
      <w:pPr>
        <w:spacing w:after="0"/>
        <w:jc w:val="center"/>
        <w:rPr>
          <w:lang w:val="kk-KZ"/>
        </w:rPr>
      </w:pPr>
      <w:r w:rsidRPr="001A1570">
        <w:rPr>
          <w:bCs/>
          <w:lang w:val="kk-KZ"/>
        </w:rPr>
        <w:t>Л</w:t>
      </w:r>
      <w:r>
        <w:rPr>
          <w:lang w:val="kk-KZ"/>
        </w:rPr>
        <w:t>истинг программы</w:t>
      </w:r>
    </w:p>
    <w:p w14:paraId="236C6E60" w14:textId="77777777" w:rsidR="00113A34" w:rsidRPr="009B42EB" w:rsidRDefault="00113A34" w:rsidP="00113A34">
      <w:pPr>
        <w:spacing w:after="0"/>
        <w:jc w:val="center"/>
        <w:rPr>
          <w:b/>
          <w:lang w:val="kk-KZ"/>
        </w:rPr>
      </w:pPr>
    </w:p>
    <w:p w14:paraId="11D31AA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А.1 Схема базы данных и инициализация (фрагмент db.py)</w:t>
      </w:r>
    </w:p>
    <w:p w14:paraId="6AB2B1A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gramStart"/>
      <w:r w:rsidRPr="001A1570">
        <w:rPr>
          <w:rFonts w:ascii="Consolas" w:hAnsi="Consolas"/>
          <w:sz w:val="20"/>
          <w:szCs w:val="20"/>
        </w:rPr>
        <w:t>connect(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db_path</w:t>
      </w:r>
      <w:proofErr w:type="spellEnd"/>
      <w:r w:rsidRPr="001A1570">
        <w:rPr>
          <w:rFonts w:ascii="Consolas" w:hAnsi="Consolas"/>
          <w:sz w:val="20"/>
          <w:szCs w:val="20"/>
        </w:rPr>
        <w:t>: Path) -&gt; sqlite3.Connection:</w:t>
      </w:r>
    </w:p>
    <w:p w14:paraId="6456B2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db_</w:t>
      </w:r>
      <w:proofErr w:type="gramStart"/>
      <w:r w:rsidRPr="001A1570">
        <w:rPr>
          <w:rFonts w:ascii="Consolas" w:hAnsi="Consolas"/>
          <w:sz w:val="20"/>
          <w:szCs w:val="20"/>
        </w:rPr>
        <w:t>path.parent</w:t>
      </w:r>
      <w:proofErr w:type="gramEnd"/>
      <w:r w:rsidRPr="001A1570">
        <w:rPr>
          <w:rFonts w:ascii="Consolas" w:hAnsi="Consolas"/>
          <w:sz w:val="20"/>
          <w:szCs w:val="20"/>
        </w:rPr>
        <w:t>.</w:t>
      </w:r>
      <w:proofErr w:type="gramStart"/>
      <w:r w:rsidRPr="001A1570">
        <w:rPr>
          <w:rFonts w:ascii="Consolas" w:hAnsi="Consolas"/>
          <w:sz w:val="20"/>
          <w:szCs w:val="20"/>
        </w:rPr>
        <w:t>mkdir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  <w:r w:rsidRPr="001A1570">
        <w:rPr>
          <w:rFonts w:ascii="Consolas" w:hAnsi="Consolas"/>
          <w:sz w:val="20"/>
          <w:szCs w:val="20"/>
        </w:rPr>
        <w:t xml:space="preserve">parents=True, </w:t>
      </w:r>
      <w:proofErr w:type="spellStart"/>
      <w:r w:rsidRPr="001A1570">
        <w:rPr>
          <w:rFonts w:ascii="Consolas" w:hAnsi="Consolas"/>
          <w:sz w:val="20"/>
          <w:szCs w:val="20"/>
        </w:rPr>
        <w:t>exist_ok</w:t>
      </w:r>
      <w:proofErr w:type="spellEnd"/>
      <w:r w:rsidRPr="001A1570">
        <w:rPr>
          <w:rFonts w:ascii="Consolas" w:hAnsi="Consolas"/>
          <w:sz w:val="20"/>
          <w:szCs w:val="20"/>
        </w:rPr>
        <w:t>=True)</w:t>
      </w:r>
    </w:p>
    <w:p w14:paraId="6D10A0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con = sqlite3.connect(str(</w:t>
      </w:r>
      <w:proofErr w:type="spellStart"/>
      <w:r w:rsidRPr="001A1570">
        <w:rPr>
          <w:rFonts w:ascii="Consolas" w:hAnsi="Consolas"/>
          <w:sz w:val="20"/>
          <w:szCs w:val="20"/>
        </w:rPr>
        <w:t>db_path</w:t>
      </w:r>
      <w:proofErr w:type="spellEnd"/>
      <w:r w:rsidRPr="001A1570">
        <w:rPr>
          <w:rFonts w:ascii="Consolas" w:hAnsi="Consolas"/>
          <w:sz w:val="20"/>
          <w:szCs w:val="20"/>
        </w:rPr>
        <w:t>))</w:t>
      </w:r>
    </w:p>
    <w:p w14:paraId="31DA49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con.row_factory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sqlite3.Row</w:t>
      </w:r>
    </w:p>
    <w:p w14:paraId="1E48679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("PRAGMA </w:t>
      </w:r>
      <w:proofErr w:type="spellStart"/>
      <w:r w:rsidRPr="001A1570">
        <w:rPr>
          <w:rFonts w:ascii="Consolas" w:hAnsi="Consolas"/>
          <w:sz w:val="20"/>
          <w:szCs w:val="20"/>
        </w:rPr>
        <w:t>foreign_keys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ON;")</w:t>
      </w:r>
    </w:p>
    <w:p w14:paraId="5ABB7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("PRAGMA </w:t>
      </w:r>
      <w:proofErr w:type="spellStart"/>
      <w:r w:rsidRPr="001A1570">
        <w:rPr>
          <w:rFonts w:ascii="Consolas" w:hAnsi="Consolas"/>
          <w:sz w:val="20"/>
          <w:szCs w:val="20"/>
        </w:rPr>
        <w:t>journal_mode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WAL;")</w:t>
      </w:r>
    </w:p>
    <w:p w14:paraId="654ECEE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("PRAGMA synchronous = NORMAL;")</w:t>
      </w:r>
    </w:p>
    <w:p w14:paraId="1B638CD2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return con</w:t>
      </w:r>
    </w:p>
    <w:p w14:paraId="551E0A2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gramStart"/>
      <w:r w:rsidRPr="001A1570">
        <w:rPr>
          <w:rFonts w:ascii="Consolas" w:hAnsi="Consolas"/>
          <w:sz w:val="20"/>
          <w:szCs w:val="20"/>
        </w:rPr>
        <w:t>migrate(</w:t>
      </w:r>
      <w:proofErr w:type="gramEnd"/>
      <w:r w:rsidRPr="001A1570">
        <w:rPr>
          <w:rFonts w:ascii="Consolas" w:hAnsi="Consolas"/>
          <w:sz w:val="20"/>
          <w:szCs w:val="20"/>
        </w:rPr>
        <w:t>con: sqlite3.Connection) -&gt; None:</w:t>
      </w:r>
    </w:p>
    <w:p w14:paraId="7C78B7B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con.executescript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("""</w:t>
      </w:r>
    </w:p>
    <w:p w14:paraId="3E2D964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events (</w:t>
      </w:r>
    </w:p>
    <w:p w14:paraId="75EA88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INTEGER PRIMARY KEY AUTOINCREMENT,</w:t>
      </w:r>
    </w:p>
    <w:p w14:paraId="41964D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TEXT NOT NULL,</w:t>
      </w:r>
    </w:p>
    <w:p w14:paraId="3E23DC5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channel   TEXT NOT NULL,</w:t>
      </w:r>
    </w:p>
    <w:p w14:paraId="00C95F8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provider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4862C1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event_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INTEGER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FA20322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level     INTEGER,</w:t>
      </w:r>
    </w:p>
    <w:p w14:paraId="555EDA3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computer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32E61F9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record_id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INTEGER,</w:t>
      </w:r>
    </w:p>
    <w:p w14:paraId="415597E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message   TEXT,</w:t>
      </w:r>
    </w:p>
    <w:p w14:paraId="0BB14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data_json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</w:t>
      </w:r>
    </w:p>
    <w:p w14:paraId="2A4E0A5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0EEF950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    ON events(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18351D3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idx_events_channel_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gramStart"/>
      <w:r w:rsidRPr="001A1570">
        <w:rPr>
          <w:rFonts w:ascii="Consolas" w:hAnsi="Consolas"/>
          <w:sz w:val="20"/>
          <w:szCs w:val="20"/>
        </w:rPr>
        <w:t xml:space="preserve">events(channel,  </w:t>
      </w:r>
      <w:proofErr w:type="spellStart"/>
      <w:r w:rsidRPr="001A1570">
        <w:rPr>
          <w:rFonts w:ascii="Consolas" w:hAnsi="Consolas"/>
          <w:sz w:val="20"/>
          <w:szCs w:val="20"/>
        </w:rPr>
        <w:t>ts</w:t>
      </w:r>
      <w:proofErr w:type="gramEnd"/>
      <w:r w:rsidRPr="001A1570">
        <w:rPr>
          <w:rFonts w:ascii="Consolas" w:hAnsi="Consolas"/>
          <w:sz w:val="20"/>
          <w:szCs w:val="20"/>
        </w:rPr>
        <w:t>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48AD86A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idx_events_eventid_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gramStart"/>
      <w:r w:rsidRPr="001A1570">
        <w:rPr>
          <w:rFonts w:ascii="Consolas" w:hAnsi="Consolas"/>
          <w:sz w:val="20"/>
          <w:szCs w:val="20"/>
        </w:rPr>
        <w:t>events(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event_id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,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4413110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A801B8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</w:t>
      </w:r>
      <w:proofErr w:type="gramStart"/>
      <w:r w:rsidRPr="001A1570">
        <w:rPr>
          <w:rFonts w:ascii="Consolas" w:hAnsi="Consolas"/>
          <w:sz w:val="20"/>
          <w:szCs w:val="20"/>
        </w:rPr>
        <w:t>IF NOT</w:t>
      </w:r>
      <w:proofErr w:type="gramEnd"/>
      <w:r w:rsidRPr="001A1570">
        <w:rPr>
          <w:rFonts w:ascii="Consolas" w:hAnsi="Consolas"/>
          <w:sz w:val="20"/>
          <w:szCs w:val="20"/>
        </w:rPr>
        <w:t xml:space="preserve"> EXISTS alerts (</w:t>
      </w:r>
    </w:p>
    <w:p w14:paraId="0FAC94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INTEGER PRIMARY KEY AUTOINCREMENT,</w:t>
      </w:r>
    </w:p>
    <w:p w14:paraId="6AB9D08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TEXT NOT NULL,</w:t>
      </w:r>
    </w:p>
    <w:p w14:paraId="7580CDC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TEXT</w:t>
      </w:r>
      <w:proofErr w:type="gramEnd"/>
      <w:r w:rsidRPr="001A1570">
        <w:rPr>
          <w:rFonts w:ascii="Consolas" w:hAnsi="Consolas"/>
          <w:sz w:val="20"/>
          <w:szCs w:val="20"/>
        </w:rPr>
        <w:t xml:space="preserve"> NOT NULL,</w:t>
      </w:r>
    </w:p>
    <w:p w14:paraId="696297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severity TEXT NOT NULL,</w:t>
      </w:r>
    </w:p>
    <w:p w14:paraId="064A504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title    TEXT NOT NULL,</w:t>
      </w:r>
    </w:p>
    <w:p w14:paraId="6BF76DB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details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E39EE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status   TEXT NOT NULL DEFAULT 'new'</w:t>
      </w:r>
    </w:p>
    <w:p w14:paraId="5F878A1E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6DCA7E1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actions (</w:t>
      </w:r>
    </w:p>
    <w:p w14:paraId="0C54D08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  INTEGER PRIMARY KEY AUTOINCREMENT,</w:t>
      </w:r>
    </w:p>
    <w:p w14:paraId="2CD011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TEXT NOT NULL,</w:t>
      </w:r>
    </w:p>
    <w:p w14:paraId="453942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INTEGER,</w:t>
      </w:r>
    </w:p>
    <w:p w14:paraId="40B0D3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action_type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NOT NULL,</w:t>
      </w:r>
    </w:p>
    <w:p w14:paraId="5AAE74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target      TEXT,</w:t>
      </w:r>
    </w:p>
    <w:p w14:paraId="71CA330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result      TEXT NOT NULL,</w:t>
      </w:r>
    </w:p>
    <w:p w14:paraId="75143A5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details     TEXT,</w:t>
      </w:r>
    </w:p>
    <w:p w14:paraId="240F92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FOREIGN </w:t>
      </w:r>
      <w:proofErr w:type="gramStart"/>
      <w:r w:rsidRPr="001A1570">
        <w:rPr>
          <w:rFonts w:ascii="Consolas" w:hAnsi="Consolas"/>
          <w:sz w:val="20"/>
          <w:szCs w:val="20"/>
        </w:rPr>
        <w:t>KEY(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>) REFERENCES alerts(id) ON DELETE SET NULL</w:t>
      </w:r>
    </w:p>
    <w:p w14:paraId="0473D919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6B5C481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</w:t>
      </w:r>
      <w:proofErr w:type="spellStart"/>
      <w:r w:rsidRPr="001A1570">
        <w:rPr>
          <w:rFonts w:ascii="Consolas" w:hAnsi="Consolas"/>
          <w:sz w:val="20"/>
          <w:szCs w:val="20"/>
        </w:rPr>
        <w:t>rules_state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(</w:t>
      </w:r>
    </w:p>
    <w:p w14:paraId="4E4629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PRIMARY KEY,</w:t>
      </w:r>
    </w:p>
    <w:p w14:paraId="74BB347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enabled INTEGER NOT NULL</w:t>
      </w:r>
    </w:p>
    <w:p w14:paraId="4CD86AA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258190E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""")</w:t>
      </w:r>
    </w:p>
    <w:p w14:paraId="76A15CF0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con.commit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()</w:t>
      </w:r>
    </w:p>
    <w:p w14:paraId="27774DAA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6EB2A95" w14:textId="77777777" w:rsidR="00113A34" w:rsidRPr="00113A34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</w:t>
      </w:r>
      <w:r w:rsidRPr="00113A34">
        <w:rPr>
          <w:rFonts w:ascii="Consolas" w:hAnsi="Consolas"/>
          <w:sz w:val="20"/>
          <w:szCs w:val="20"/>
          <w:lang w:val="ru-RU"/>
        </w:rPr>
        <w:t xml:space="preserve">.2 </w:t>
      </w:r>
      <w:r w:rsidRPr="001A1570">
        <w:rPr>
          <w:rFonts w:ascii="Consolas" w:hAnsi="Consolas"/>
          <w:sz w:val="20"/>
          <w:szCs w:val="20"/>
          <w:lang w:val="ru-RU"/>
        </w:rPr>
        <w:t>Декларативное</w:t>
      </w:r>
      <w:r w:rsidRPr="00113A34">
        <w:rPr>
          <w:rFonts w:ascii="Consolas" w:hAnsi="Consolas"/>
          <w:sz w:val="20"/>
          <w:szCs w:val="20"/>
          <w:lang w:val="ru-RU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описание</w:t>
      </w:r>
      <w:r w:rsidRPr="00113A34">
        <w:rPr>
          <w:rFonts w:ascii="Consolas" w:hAnsi="Consolas"/>
          <w:sz w:val="20"/>
          <w:szCs w:val="20"/>
          <w:lang w:val="ru-RU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правил</w:t>
      </w:r>
      <w:r w:rsidRPr="00113A34">
        <w:rPr>
          <w:rFonts w:ascii="Consolas" w:hAnsi="Consolas"/>
          <w:sz w:val="20"/>
          <w:szCs w:val="20"/>
          <w:lang w:val="ru-RU"/>
        </w:rPr>
        <w:t xml:space="preserve"> (</w:t>
      </w:r>
      <w:r w:rsidRPr="001A1570">
        <w:rPr>
          <w:rFonts w:ascii="Consolas" w:hAnsi="Consolas"/>
          <w:sz w:val="20"/>
          <w:szCs w:val="20"/>
          <w:lang w:val="ru-RU"/>
        </w:rPr>
        <w:t>фрагмент</w:t>
      </w:r>
      <w:r w:rsidRPr="00113A34">
        <w:rPr>
          <w:rFonts w:ascii="Consolas" w:hAnsi="Consolas"/>
          <w:sz w:val="20"/>
          <w:szCs w:val="20"/>
          <w:lang w:val="ru-RU"/>
        </w:rPr>
        <w:t xml:space="preserve"> </w:t>
      </w:r>
      <w:r w:rsidRPr="00790B49">
        <w:rPr>
          <w:rFonts w:ascii="Consolas" w:hAnsi="Consolas"/>
          <w:sz w:val="20"/>
          <w:szCs w:val="20"/>
        </w:rPr>
        <w:t>rules</w:t>
      </w:r>
      <w:r w:rsidRPr="00113A34">
        <w:rPr>
          <w:rFonts w:ascii="Consolas" w:hAnsi="Consolas"/>
          <w:sz w:val="20"/>
          <w:szCs w:val="20"/>
          <w:lang w:val="ru-RU"/>
        </w:rPr>
        <w:t>/</w:t>
      </w:r>
      <w:r w:rsidRPr="00790B49">
        <w:rPr>
          <w:rFonts w:ascii="Consolas" w:hAnsi="Consolas"/>
          <w:sz w:val="20"/>
          <w:szCs w:val="20"/>
        </w:rPr>
        <w:t>default</w:t>
      </w:r>
      <w:r w:rsidRPr="00113A34">
        <w:rPr>
          <w:rFonts w:ascii="Consolas" w:hAnsi="Consolas"/>
          <w:sz w:val="20"/>
          <w:szCs w:val="20"/>
          <w:lang w:val="ru-RU"/>
        </w:rPr>
        <w:t>.</w:t>
      </w:r>
      <w:proofErr w:type="spellStart"/>
      <w:r w:rsidRPr="00790B49">
        <w:rPr>
          <w:rFonts w:ascii="Consolas" w:hAnsi="Consolas"/>
          <w:sz w:val="20"/>
          <w:szCs w:val="20"/>
        </w:rPr>
        <w:t>yml</w:t>
      </w:r>
      <w:proofErr w:type="spellEnd"/>
      <w:r w:rsidRPr="00113A34">
        <w:rPr>
          <w:rFonts w:ascii="Consolas" w:hAnsi="Consolas"/>
          <w:sz w:val="20"/>
          <w:szCs w:val="20"/>
          <w:lang w:val="ru-RU"/>
        </w:rPr>
        <w:t>)</w:t>
      </w:r>
    </w:p>
    <w:p w14:paraId="26CD55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>rules:</w:t>
      </w:r>
    </w:p>
    <w:p w14:paraId="2E67DB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lastRenderedPageBreak/>
        <w:t xml:space="preserve">  - id: WIN-SEC-4625-BURST</w:t>
      </w:r>
    </w:p>
    <w:p w14:paraId="61620688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</w:t>
      </w:r>
      <w:r w:rsidRPr="00790B49">
        <w:rPr>
          <w:rFonts w:ascii="Consolas" w:hAnsi="Consolas"/>
          <w:sz w:val="20"/>
          <w:szCs w:val="20"/>
        </w:rPr>
        <w:t>: "</w:t>
      </w:r>
      <w:r w:rsidRPr="001A1570">
        <w:rPr>
          <w:rFonts w:ascii="Consolas" w:hAnsi="Consolas"/>
          <w:sz w:val="20"/>
          <w:szCs w:val="20"/>
        </w:rPr>
        <w:t>Brute</w:t>
      </w:r>
      <w:r w:rsidRPr="00790B49">
        <w:rPr>
          <w:rFonts w:ascii="Consolas" w:hAnsi="Consolas"/>
          <w:sz w:val="20"/>
          <w:szCs w:val="20"/>
        </w:rPr>
        <w:t>-</w:t>
      </w:r>
      <w:r w:rsidRPr="001A1570">
        <w:rPr>
          <w:rFonts w:ascii="Consolas" w:hAnsi="Consolas"/>
          <w:sz w:val="20"/>
          <w:szCs w:val="20"/>
        </w:rPr>
        <w:t>force</w:t>
      </w:r>
      <w:r w:rsidRPr="00790B49">
        <w:rPr>
          <w:rFonts w:ascii="Consolas" w:hAnsi="Consolas"/>
          <w:sz w:val="20"/>
          <w:szCs w:val="20"/>
        </w:rPr>
        <w:t xml:space="preserve">: </w:t>
      </w:r>
      <w:r w:rsidRPr="001A1570">
        <w:rPr>
          <w:rFonts w:ascii="Consolas" w:hAnsi="Consolas"/>
          <w:sz w:val="20"/>
          <w:szCs w:val="20"/>
          <w:lang w:val="ru-RU"/>
        </w:rPr>
        <w:t>много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790B49">
        <w:rPr>
          <w:rFonts w:ascii="Consolas" w:hAnsi="Consolas"/>
          <w:sz w:val="20"/>
          <w:szCs w:val="20"/>
        </w:rPr>
        <w:t>"</w:t>
      </w:r>
    </w:p>
    <w:p w14:paraId="08A175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790B49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description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: "Если за короткое окно много событий Security 4625 —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>."</w:t>
      </w:r>
    </w:p>
    <w:p w14:paraId="3515932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  <w:lang w:val="ru-RU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["T1110 Brute Force"]</w:t>
      </w:r>
    </w:p>
    <w:p w14:paraId="17BA0D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high</w:t>
      </w:r>
    </w:p>
    <w:p w14:paraId="579401D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failed_logon_burst</w:t>
      </w:r>
      <w:proofErr w:type="spellEnd"/>
    </w:p>
    <w:p w14:paraId="6418806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1B03F3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params:</w:t>
      </w:r>
    </w:p>
    <w:p w14:paraId="01A317C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threshold: 5</w:t>
      </w:r>
    </w:p>
    <w:p w14:paraId="68D4FA6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5</w:t>
      </w:r>
    </w:p>
    <w:p w14:paraId="4D97F11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9095F0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- id: WIN-SEC-1102-CLEARED</w:t>
      </w:r>
    </w:p>
    <w:p w14:paraId="578EFD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title: "</w:t>
      </w:r>
      <w:r w:rsidRPr="001A1570">
        <w:rPr>
          <w:rFonts w:ascii="Consolas" w:hAnsi="Consolas"/>
          <w:sz w:val="20"/>
          <w:szCs w:val="20"/>
          <w:lang w:val="ru-RU"/>
        </w:rPr>
        <w:t>Очищен</w:t>
      </w:r>
      <w:r w:rsidRPr="001A1570">
        <w:rPr>
          <w:rFonts w:ascii="Consolas" w:hAnsi="Consolas"/>
          <w:sz w:val="20"/>
          <w:szCs w:val="20"/>
        </w:rPr>
        <w:t xml:space="preserve"> Security </w:t>
      </w:r>
      <w:r w:rsidRPr="001A1570">
        <w:rPr>
          <w:rFonts w:ascii="Consolas" w:hAnsi="Consolas"/>
          <w:sz w:val="20"/>
          <w:szCs w:val="20"/>
          <w:lang w:val="ru-RU"/>
        </w:rPr>
        <w:t>журнал</w:t>
      </w:r>
      <w:r w:rsidRPr="001A1570">
        <w:rPr>
          <w:rFonts w:ascii="Consolas" w:hAnsi="Consolas"/>
          <w:sz w:val="20"/>
          <w:szCs w:val="20"/>
        </w:rPr>
        <w:t>"</w:t>
      </w:r>
    </w:p>
    <w:p w14:paraId="23ADBF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description: "Security 1102 </w:t>
      </w:r>
      <w:r w:rsidRPr="001A1570">
        <w:rPr>
          <w:rFonts w:ascii="Consolas" w:hAnsi="Consolas"/>
          <w:sz w:val="20"/>
          <w:szCs w:val="20"/>
          <w:lang w:val="ru-RU"/>
        </w:rPr>
        <w:t>часто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означает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попытку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скрыть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следы</w:t>
      </w:r>
      <w:r w:rsidRPr="001A1570">
        <w:rPr>
          <w:rFonts w:ascii="Consolas" w:hAnsi="Consolas"/>
          <w:sz w:val="20"/>
          <w:szCs w:val="20"/>
        </w:rPr>
        <w:t>."</w:t>
      </w:r>
    </w:p>
    <w:p w14:paraId="5BA613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["T1070 Indicator Removal"]</w:t>
      </w:r>
    </w:p>
    <w:p w14:paraId="0D4F47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critical</w:t>
      </w:r>
    </w:p>
    <w:p w14:paraId="357887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security_log_cleared</w:t>
      </w:r>
      <w:proofErr w:type="spellEnd"/>
    </w:p>
    <w:p w14:paraId="6BE771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290CD52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6C5ABFF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70825AE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А.3 Реализация детектора WIN-SEC-4625-BURST (фрагмент rules.py)</w:t>
      </w:r>
    </w:p>
    <w:p w14:paraId="53E69F3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</w:p>
    <w:p w14:paraId="5177FE7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spellStart"/>
      <w:r w:rsidRPr="001A1570">
        <w:rPr>
          <w:rFonts w:ascii="Consolas" w:hAnsi="Consolas"/>
          <w:sz w:val="20"/>
          <w:szCs w:val="20"/>
        </w:rPr>
        <w:t>detect_failed_logon_</w:t>
      </w:r>
      <w:proofErr w:type="gramStart"/>
      <w:r w:rsidRPr="001A1570">
        <w:rPr>
          <w:rFonts w:ascii="Consolas" w:hAnsi="Consolas"/>
          <w:sz w:val="20"/>
          <w:szCs w:val="20"/>
        </w:rPr>
        <w:t>burst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</w:p>
    <w:p w14:paraId="036904A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events: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spellStart"/>
      <w:r w:rsidRPr="001A1570">
        <w:rPr>
          <w:rFonts w:ascii="Consolas" w:hAnsi="Consolas"/>
          <w:sz w:val="20"/>
          <w:szCs w:val="20"/>
        </w:rPr>
        <w:t>dict</w:t>
      </w:r>
      <w:proofErr w:type="spellEnd"/>
      <w:r w:rsidRPr="001A1570">
        <w:rPr>
          <w:rFonts w:ascii="Consolas" w:hAnsi="Consolas"/>
          <w:sz w:val="20"/>
          <w:szCs w:val="20"/>
        </w:rPr>
        <w:t>[</w:t>
      </w:r>
      <w:proofErr w:type="gramEnd"/>
      <w:r w:rsidRPr="001A1570">
        <w:rPr>
          <w:rFonts w:ascii="Consolas" w:hAnsi="Consolas"/>
          <w:sz w:val="20"/>
          <w:szCs w:val="20"/>
        </w:rPr>
        <w:t>str, Any]],</w:t>
      </w:r>
    </w:p>
    <w:p w14:paraId="6EE3443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*,</w:t>
      </w:r>
    </w:p>
    <w:p w14:paraId="1FBCE6D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threshold: int = 5,</w:t>
      </w:r>
    </w:p>
    <w:p w14:paraId="2CF1B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int = 5,</w:t>
      </w:r>
    </w:p>
    <w:p w14:paraId="5083F1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) -&gt;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Alert]:</w:t>
      </w:r>
    </w:p>
    <w:p w14:paraId="70CC5FE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"""Security 4625 burst </w:t>
      </w:r>
      <w:r w:rsidRPr="001A1570">
        <w:rPr>
          <w:rFonts w:ascii="Consolas" w:hAnsi="Consolas"/>
          <w:sz w:val="20"/>
          <w:szCs w:val="20"/>
          <w:lang w:val="ru-RU"/>
        </w:rPr>
        <w:t>в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коротком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временном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окне</w:t>
      </w:r>
      <w:r w:rsidRPr="001A1570">
        <w:rPr>
          <w:rFonts w:ascii="Consolas" w:hAnsi="Consolas"/>
          <w:sz w:val="20"/>
          <w:szCs w:val="20"/>
        </w:rPr>
        <w:t>."""</w:t>
      </w:r>
    </w:p>
    <w:p w14:paraId="6B87E75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failed = [</w:t>
      </w:r>
    </w:p>
    <w:p w14:paraId="57C337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e for e in events</w:t>
      </w:r>
    </w:p>
    <w:p w14:paraId="773A879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("channel") == "Security"</w:t>
      </w:r>
    </w:p>
    <w:p w14:paraId="1B706CB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and int(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</w:t>
      </w:r>
      <w:proofErr w:type="spellStart"/>
      <w:r w:rsidRPr="001A1570">
        <w:rPr>
          <w:rFonts w:ascii="Consolas" w:hAnsi="Consolas"/>
          <w:sz w:val="20"/>
          <w:szCs w:val="20"/>
        </w:rPr>
        <w:t>event_id</w:t>
      </w:r>
      <w:proofErr w:type="spellEnd"/>
      <w:r w:rsidRPr="001A1570">
        <w:rPr>
          <w:rFonts w:ascii="Consolas" w:hAnsi="Consolas"/>
          <w:sz w:val="20"/>
          <w:szCs w:val="20"/>
        </w:rPr>
        <w:t>") or 0) == 4625</w:t>
      </w:r>
    </w:p>
    <w:p w14:paraId="43089A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]</w:t>
      </w:r>
    </w:p>
    <w:p w14:paraId="3C1DF1C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if not failed:</w:t>
      </w:r>
    </w:p>
    <w:p w14:paraId="63D1685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return []</w:t>
      </w:r>
    </w:p>
    <w:p w14:paraId="739C8D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7EF19B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failed.sort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(key=lambda e: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  <w:r w:rsidRPr="001A1570">
        <w:rPr>
          <w:rFonts w:ascii="Consolas" w:hAnsi="Consolas"/>
          <w:sz w:val="20"/>
          <w:szCs w:val="20"/>
        </w:rPr>
        <w:t>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", ""))</w:t>
      </w:r>
    </w:p>
    <w:p w14:paraId="0AB949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window = </w:t>
      </w:r>
      <w:proofErr w:type="spellStart"/>
      <w:r w:rsidRPr="001A1570">
        <w:rPr>
          <w:rFonts w:ascii="Consolas" w:hAnsi="Consolas"/>
          <w:sz w:val="20"/>
          <w:szCs w:val="20"/>
        </w:rPr>
        <w:t>timedelta</w:t>
      </w:r>
      <w:proofErr w:type="spellEnd"/>
      <w:r w:rsidRPr="001A1570">
        <w:rPr>
          <w:rFonts w:ascii="Consolas" w:hAnsi="Consolas"/>
          <w:sz w:val="20"/>
          <w:szCs w:val="20"/>
        </w:rPr>
        <w:t>(minutes=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)</w:t>
      </w:r>
    </w:p>
    <w:p w14:paraId="013583C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gramStart"/>
      <w:r w:rsidRPr="001A1570">
        <w:rPr>
          <w:rFonts w:ascii="Consolas" w:hAnsi="Consolas"/>
          <w:sz w:val="20"/>
          <w:szCs w:val="20"/>
        </w:rPr>
        <w:t>times  =</w:t>
      </w:r>
      <w:proofErr w:type="gramEnd"/>
      <w:r w:rsidRPr="001A1570">
        <w:rPr>
          <w:rFonts w:ascii="Consolas" w:hAnsi="Consolas"/>
          <w:sz w:val="20"/>
          <w:szCs w:val="20"/>
        </w:rPr>
        <w:t xml:space="preserve"> [_</w:t>
      </w:r>
      <w:proofErr w:type="spellStart"/>
      <w:r w:rsidRPr="001A1570">
        <w:rPr>
          <w:rFonts w:ascii="Consolas" w:hAnsi="Consolas"/>
          <w:sz w:val="20"/>
          <w:szCs w:val="20"/>
        </w:rPr>
        <w:t>parse_ts</w:t>
      </w:r>
      <w:proofErr w:type="spellEnd"/>
      <w:r w:rsidRPr="001A1570">
        <w:rPr>
          <w:rFonts w:ascii="Consolas" w:hAnsi="Consolas"/>
          <w:sz w:val="20"/>
          <w:szCs w:val="20"/>
        </w:rPr>
        <w:t>(e["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"]) for e in failed if 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")]</w:t>
      </w:r>
    </w:p>
    <w:p w14:paraId="7D0DE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18B46E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alerts: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 = []</w:t>
      </w:r>
    </w:p>
    <w:p w14:paraId="5CEFCBA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start = 0</w:t>
      </w:r>
    </w:p>
    <w:p w14:paraId="7664D6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for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 range(</w:t>
      </w:r>
      <w:proofErr w:type="spellStart"/>
      <w:r w:rsidRPr="001A1570">
        <w:rPr>
          <w:rFonts w:ascii="Consolas" w:hAnsi="Consolas"/>
          <w:sz w:val="20"/>
          <w:szCs w:val="20"/>
        </w:rPr>
        <w:t>len</w:t>
      </w:r>
      <w:proofErr w:type="spellEnd"/>
      <w:r w:rsidRPr="001A1570">
        <w:rPr>
          <w:rFonts w:ascii="Consolas" w:hAnsi="Consolas"/>
          <w:sz w:val="20"/>
          <w:szCs w:val="20"/>
        </w:rPr>
        <w:t>(times)):</w:t>
      </w:r>
    </w:p>
    <w:p w14:paraId="1583111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while 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>] - times[start] &gt; window:</w:t>
      </w:r>
    </w:p>
    <w:p w14:paraId="6033F5E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start += 1</w:t>
      </w:r>
    </w:p>
    <w:p w14:paraId="446C6DA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count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- start + 1</w:t>
      </w:r>
    </w:p>
    <w:p w14:paraId="0EB6E9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count &gt;= threshold:</w:t>
      </w:r>
    </w:p>
    <w:p w14:paraId="1A1CFAF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alerts.append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</w:t>
      </w:r>
      <w:proofErr w:type="gramStart"/>
      <w:r w:rsidRPr="001A1570">
        <w:rPr>
          <w:rFonts w:ascii="Consolas" w:hAnsi="Consolas"/>
          <w:sz w:val="20"/>
          <w:szCs w:val="20"/>
        </w:rPr>
        <w:t>Alert(</w:t>
      </w:r>
      <w:proofErr w:type="gramEnd"/>
    </w:p>
    <w:p w14:paraId="64D5448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>="WIN-SEC-4625-BURST",</w:t>
      </w:r>
    </w:p>
    <w:p w14:paraId="64B2C49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severity="high",</w:t>
      </w:r>
    </w:p>
    <w:p w14:paraId="392D7F2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title=f"</w:t>
      </w:r>
      <w:r w:rsidRPr="001A1570">
        <w:rPr>
          <w:rFonts w:ascii="Consolas" w:hAnsi="Consolas"/>
          <w:sz w:val="20"/>
          <w:szCs w:val="20"/>
          <w:lang w:val="ru-RU"/>
        </w:rPr>
        <w:t>Подбор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пароля</w:t>
      </w:r>
      <w:r w:rsidRPr="001A1570">
        <w:rPr>
          <w:rFonts w:ascii="Consolas" w:hAnsi="Consolas"/>
          <w:sz w:val="20"/>
          <w:szCs w:val="20"/>
        </w:rPr>
        <w:t xml:space="preserve">: {count}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1A1570">
        <w:rPr>
          <w:rFonts w:ascii="Consolas" w:hAnsi="Consolas"/>
          <w:sz w:val="20"/>
          <w:szCs w:val="20"/>
        </w:rPr>
        <w:t xml:space="preserve"> "</w:t>
      </w:r>
    </w:p>
    <w:p w14:paraId="21738C8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f"</w:t>
      </w:r>
      <w:r w:rsidRPr="001A1570">
        <w:rPr>
          <w:rFonts w:ascii="Consolas" w:hAnsi="Consolas"/>
          <w:sz w:val="20"/>
          <w:szCs w:val="20"/>
          <w:lang w:val="ru-RU"/>
        </w:rPr>
        <w:t>за</w:t>
      </w:r>
      <w:r w:rsidRPr="001A1570">
        <w:rPr>
          <w:rFonts w:ascii="Consolas" w:hAnsi="Consolas"/>
          <w:sz w:val="20"/>
          <w:szCs w:val="20"/>
        </w:rPr>
        <w:t xml:space="preserve"> {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 xml:space="preserve">} </w:t>
      </w:r>
      <w:r w:rsidRPr="001A1570">
        <w:rPr>
          <w:rFonts w:ascii="Consolas" w:hAnsi="Consolas"/>
          <w:sz w:val="20"/>
          <w:szCs w:val="20"/>
          <w:lang w:val="ru-RU"/>
        </w:rPr>
        <w:t>мин</w:t>
      </w:r>
      <w:r w:rsidRPr="001A1570">
        <w:rPr>
          <w:rFonts w:ascii="Consolas" w:hAnsi="Consolas"/>
          <w:sz w:val="20"/>
          <w:szCs w:val="20"/>
        </w:rPr>
        <w:t>",</w:t>
      </w:r>
    </w:p>
    <w:p w14:paraId="68E3DC7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details=f"</w:t>
      </w:r>
      <w:proofErr w:type="gramStart"/>
      <w:r w:rsidRPr="001A1570">
        <w:rPr>
          <w:rFonts w:ascii="Consolas" w:hAnsi="Consolas"/>
          <w:sz w:val="20"/>
          <w:szCs w:val="20"/>
          <w:lang w:val="ru-RU"/>
        </w:rPr>
        <w:t>Окно</w:t>
      </w:r>
      <w:r w:rsidRPr="001A1570">
        <w:rPr>
          <w:rFonts w:ascii="Consolas" w:hAnsi="Consolas"/>
          <w:sz w:val="20"/>
          <w:szCs w:val="20"/>
        </w:rPr>
        <w:t>: {</w:t>
      </w:r>
      <w:proofErr w:type="gramEnd"/>
      <w:r w:rsidRPr="001A1570">
        <w:rPr>
          <w:rFonts w:ascii="Consolas" w:hAnsi="Consolas"/>
          <w:sz w:val="20"/>
          <w:szCs w:val="20"/>
        </w:rPr>
        <w:t>times[start</w:t>
      </w:r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()} → "</w:t>
      </w:r>
    </w:p>
    <w:p w14:paraId="088D492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1A1570">
        <w:rPr>
          <w:rFonts w:ascii="Consolas" w:hAnsi="Consolas"/>
          <w:sz w:val="20"/>
          <w:szCs w:val="20"/>
        </w:rPr>
        <w:t>f"{</w:t>
      </w:r>
      <w:proofErr w:type="gramEnd"/>
      <w:r w:rsidRPr="001A1570">
        <w:rPr>
          <w:rFonts w:ascii="Consolas" w:hAnsi="Consolas"/>
          <w:sz w:val="20"/>
          <w:szCs w:val="20"/>
        </w:rPr>
        <w:t>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r w:rsidRPr="001A1570">
        <w:rPr>
          <w:rFonts w:ascii="Consolas" w:hAnsi="Consolas"/>
          <w:sz w:val="20"/>
          <w:szCs w:val="20"/>
        </w:rPr>
        <w:t>()}</w:t>
      </w:r>
      <w:proofErr w:type="gramEnd"/>
      <w:r w:rsidRPr="001A1570">
        <w:rPr>
          <w:rFonts w:ascii="Consolas" w:hAnsi="Consolas"/>
          <w:sz w:val="20"/>
          <w:szCs w:val="20"/>
        </w:rPr>
        <w:t>",</w:t>
      </w:r>
    </w:p>
    <w:p w14:paraId="2F3D009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))</w:t>
      </w:r>
    </w:p>
    <w:p w14:paraId="524B7D8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start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+ 1   # </w:t>
      </w:r>
      <w:r w:rsidRPr="001A1570">
        <w:rPr>
          <w:rFonts w:ascii="Consolas" w:hAnsi="Consolas"/>
          <w:sz w:val="20"/>
          <w:szCs w:val="20"/>
          <w:lang w:val="ru-RU"/>
        </w:rPr>
        <w:t>сдвиг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окна</w:t>
      </w:r>
      <w:r w:rsidRPr="001A1570">
        <w:rPr>
          <w:rFonts w:ascii="Consolas" w:hAnsi="Consolas"/>
          <w:sz w:val="20"/>
          <w:szCs w:val="20"/>
        </w:rPr>
        <w:t xml:space="preserve"> — </w:t>
      </w:r>
      <w:r w:rsidRPr="001A1570">
        <w:rPr>
          <w:rFonts w:ascii="Consolas" w:hAnsi="Consolas"/>
          <w:sz w:val="20"/>
          <w:szCs w:val="20"/>
          <w:lang w:val="ru-RU"/>
        </w:rPr>
        <w:t>защита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от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шторма</w:t>
      </w:r>
      <w:r w:rsidRPr="001A1570">
        <w:rPr>
          <w:rFonts w:ascii="Consolas" w:hAnsi="Consolas"/>
          <w:sz w:val="20"/>
          <w:szCs w:val="20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алертов</w:t>
      </w:r>
      <w:proofErr w:type="spellEnd"/>
    </w:p>
    <w:p w14:paraId="351AE55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return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alerts</w:t>
      </w:r>
      <w:proofErr w:type="spellEnd"/>
    </w:p>
    <w:p w14:paraId="5847ABE0" w14:textId="77777777" w:rsidR="005D4672" w:rsidRPr="00F21EB2" w:rsidRDefault="005D4672" w:rsidP="00113A34">
      <w:pPr>
        <w:pStyle w:val="font-claude-response-body"/>
        <w:spacing w:before="0" w:beforeAutospacing="0" w:after="0" w:afterAutospacing="0"/>
        <w:ind w:left="425"/>
        <w:jc w:val="both"/>
        <w:rPr>
          <w:sz w:val="28"/>
          <w:szCs w:val="28"/>
          <w:lang w:val="ru-RU"/>
        </w:rPr>
      </w:pPr>
    </w:p>
    <w:sectPr w:rsidR="005D4672" w:rsidRPr="00F21EB2" w:rsidSect="00D958F3">
      <w:footerReference w:type="default" r:id="rId18"/>
      <w:pgSz w:w="11906" w:h="16838"/>
      <w:pgMar w:top="1134" w:right="567" w:bottom="1418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9DC6A" w14:textId="77777777" w:rsidR="005A2A58" w:rsidRDefault="005A2A58" w:rsidP="00FF1B87">
      <w:pPr>
        <w:spacing w:after="0"/>
      </w:pPr>
      <w:r>
        <w:separator/>
      </w:r>
    </w:p>
  </w:endnote>
  <w:endnote w:type="continuationSeparator" w:id="0">
    <w:p w14:paraId="2FBD7FC8" w14:textId="77777777" w:rsidR="005A2A58" w:rsidRDefault="005A2A58" w:rsidP="00FF1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128983"/>
      <w:docPartObj>
        <w:docPartGallery w:val="Page Numbers (Bottom of Page)"/>
        <w:docPartUnique/>
      </w:docPartObj>
    </w:sdtPr>
    <w:sdtContent>
      <w:p w14:paraId="25E14D01" w14:textId="77777777" w:rsidR="00D958F3" w:rsidRDefault="00D958F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F53F48E" w14:textId="77777777" w:rsidR="00FF1B87" w:rsidRDefault="00FF1B8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BEF85" w14:textId="77777777" w:rsidR="005A2A58" w:rsidRDefault="005A2A58" w:rsidP="00FF1B87">
      <w:pPr>
        <w:spacing w:after="0"/>
      </w:pPr>
      <w:r>
        <w:separator/>
      </w:r>
    </w:p>
  </w:footnote>
  <w:footnote w:type="continuationSeparator" w:id="0">
    <w:p w14:paraId="24DF0C78" w14:textId="77777777" w:rsidR="005A2A58" w:rsidRDefault="005A2A58" w:rsidP="00FF1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9AC"/>
    <w:multiLevelType w:val="multilevel"/>
    <w:tmpl w:val="540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6ACF"/>
    <w:multiLevelType w:val="multilevel"/>
    <w:tmpl w:val="995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D1458"/>
    <w:multiLevelType w:val="multilevel"/>
    <w:tmpl w:val="722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52F2C"/>
    <w:multiLevelType w:val="multilevel"/>
    <w:tmpl w:val="B64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22DE0"/>
    <w:multiLevelType w:val="multilevel"/>
    <w:tmpl w:val="3D5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2A85"/>
    <w:multiLevelType w:val="multilevel"/>
    <w:tmpl w:val="F76E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940F2D"/>
    <w:multiLevelType w:val="multilevel"/>
    <w:tmpl w:val="D80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583C"/>
    <w:multiLevelType w:val="multilevel"/>
    <w:tmpl w:val="6FE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E18D6"/>
    <w:multiLevelType w:val="multilevel"/>
    <w:tmpl w:val="1E6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23B8C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73719"/>
    <w:multiLevelType w:val="multilevel"/>
    <w:tmpl w:val="DEB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F6A63"/>
    <w:multiLevelType w:val="multilevel"/>
    <w:tmpl w:val="71B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67FA3"/>
    <w:multiLevelType w:val="multilevel"/>
    <w:tmpl w:val="D46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A15E2"/>
    <w:multiLevelType w:val="multilevel"/>
    <w:tmpl w:val="758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F49E0"/>
    <w:multiLevelType w:val="multilevel"/>
    <w:tmpl w:val="B1F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C05E2"/>
    <w:multiLevelType w:val="hybridMultilevel"/>
    <w:tmpl w:val="E38C2B4A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428F1FF7"/>
    <w:multiLevelType w:val="multilevel"/>
    <w:tmpl w:val="009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95809"/>
    <w:multiLevelType w:val="hybridMultilevel"/>
    <w:tmpl w:val="75E8C4D8"/>
    <w:lvl w:ilvl="0" w:tplc="094C2B42">
      <w:start w:val="2"/>
      <w:numFmt w:val="decimal"/>
      <w:lvlText w:val="%1."/>
      <w:lvlJc w:val="left"/>
      <w:pPr>
        <w:ind w:left="164" w:hanging="360"/>
      </w:pPr>
      <w:rPr>
        <w:rFonts w:hint="default"/>
        <w:lang w:val="en-US"/>
      </w:rPr>
    </w:lvl>
    <w:lvl w:ilvl="1" w:tplc="20000019" w:tentative="1">
      <w:start w:val="1"/>
      <w:numFmt w:val="lowerLetter"/>
      <w:lvlText w:val="%2."/>
      <w:lvlJc w:val="left"/>
      <w:pPr>
        <w:ind w:left="884" w:hanging="360"/>
      </w:pPr>
    </w:lvl>
    <w:lvl w:ilvl="2" w:tplc="2000001B" w:tentative="1">
      <w:start w:val="1"/>
      <w:numFmt w:val="lowerRoman"/>
      <w:lvlText w:val="%3."/>
      <w:lvlJc w:val="right"/>
      <w:pPr>
        <w:ind w:left="1604" w:hanging="180"/>
      </w:pPr>
    </w:lvl>
    <w:lvl w:ilvl="3" w:tplc="2000000F" w:tentative="1">
      <w:start w:val="1"/>
      <w:numFmt w:val="decimal"/>
      <w:lvlText w:val="%4."/>
      <w:lvlJc w:val="left"/>
      <w:pPr>
        <w:ind w:left="2324" w:hanging="360"/>
      </w:pPr>
    </w:lvl>
    <w:lvl w:ilvl="4" w:tplc="20000019" w:tentative="1">
      <w:start w:val="1"/>
      <w:numFmt w:val="lowerLetter"/>
      <w:lvlText w:val="%5."/>
      <w:lvlJc w:val="left"/>
      <w:pPr>
        <w:ind w:left="3044" w:hanging="360"/>
      </w:pPr>
    </w:lvl>
    <w:lvl w:ilvl="5" w:tplc="2000001B" w:tentative="1">
      <w:start w:val="1"/>
      <w:numFmt w:val="lowerRoman"/>
      <w:lvlText w:val="%6."/>
      <w:lvlJc w:val="right"/>
      <w:pPr>
        <w:ind w:left="3764" w:hanging="180"/>
      </w:pPr>
    </w:lvl>
    <w:lvl w:ilvl="6" w:tplc="2000000F" w:tentative="1">
      <w:start w:val="1"/>
      <w:numFmt w:val="decimal"/>
      <w:lvlText w:val="%7."/>
      <w:lvlJc w:val="left"/>
      <w:pPr>
        <w:ind w:left="4484" w:hanging="360"/>
      </w:pPr>
    </w:lvl>
    <w:lvl w:ilvl="7" w:tplc="20000019" w:tentative="1">
      <w:start w:val="1"/>
      <w:numFmt w:val="lowerLetter"/>
      <w:lvlText w:val="%8."/>
      <w:lvlJc w:val="left"/>
      <w:pPr>
        <w:ind w:left="5204" w:hanging="360"/>
      </w:pPr>
    </w:lvl>
    <w:lvl w:ilvl="8" w:tplc="2000001B" w:tentative="1">
      <w:start w:val="1"/>
      <w:numFmt w:val="lowerRoman"/>
      <w:lvlText w:val="%9."/>
      <w:lvlJc w:val="right"/>
      <w:pPr>
        <w:ind w:left="5924" w:hanging="180"/>
      </w:pPr>
    </w:lvl>
  </w:abstractNum>
  <w:abstractNum w:abstractNumId="18" w15:restartNumberingAfterBreak="0">
    <w:nsid w:val="47AB35D8"/>
    <w:multiLevelType w:val="hybridMultilevel"/>
    <w:tmpl w:val="AA8C3EB4"/>
    <w:lvl w:ilvl="0" w:tplc="CDD020F2">
      <w:start w:val="1"/>
      <w:numFmt w:val="decimal"/>
      <w:lvlText w:val="%1"/>
      <w:lvlJc w:val="left"/>
      <w:pPr>
        <w:ind w:left="14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104AA6E">
      <w:numFmt w:val="bullet"/>
      <w:lvlText w:val="•"/>
      <w:lvlJc w:val="left"/>
      <w:pPr>
        <w:ind w:left="1118" w:hanging="269"/>
      </w:pPr>
      <w:rPr>
        <w:rFonts w:hint="default"/>
        <w:lang w:val="ru-RU" w:eastAsia="en-US" w:bidi="ar-SA"/>
      </w:rPr>
    </w:lvl>
    <w:lvl w:ilvl="2" w:tplc="D7F6969E">
      <w:numFmt w:val="bullet"/>
      <w:lvlText w:val="•"/>
      <w:lvlJc w:val="left"/>
      <w:pPr>
        <w:ind w:left="2096" w:hanging="269"/>
      </w:pPr>
      <w:rPr>
        <w:rFonts w:hint="default"/>
        <w:lang w:val="ru-RU" w:eastAsia="en-US" w:bidi="ar-SA"/>
      </w:rPr>
    </w:lvl>
    <w:lvl w:ilvl="3" w:tplc="ABBE33C0">
      <w:numFmt w:val="bullet"/>
      <w:lvlText w:val="•"/>
      <w:lvlJc w:val="left"/>
      <w:pPr>
        <w:ind w:left="3074" w:hanging="269"/>
      </w:pPr>
      <w:rPr>
        <w:rFonts w:hint="default"/>
        <w:lang w:val="ru-RU" w:eastAsia="en-US" w:bidi="ar-SA"/>
      </w:rPr>
    </w:lvl>
    <w:lvl w:ilvl="4" w:tplc="B8087DF4">
      <w:numFmt w:val="bullet"/>
      <w:lvlText w:val="•"/>
      <w:lvlJc w:val="left"/>
      <w:pPr>
        <w:ind w:left="4052" w:hanging="269"/>
      </w:pPr>
      <w:rPr>
        <w:rFonts w:hint="default"/>
        <w:lang w:val="ru-RU" w:eastAsia="en-US" w:bidi="ar-SA"/>
      </w:rPr>
    </w:lvl>
    <w:lvl w:ilvl="5" w:tplc="60F8848C">
      <w:numFmt w:val="bullet"/>
      <w:lvlText w:val="•"/>
      <w:lvlJc w:val="left"/>
      <w:pPr>
        <w:ind w:left="5030" w:hanging="269"/>
      </w:pPr>
      <w:rPr>
        <w:rFonts w:hint="default"/>
        <w:lang w:val="ru-RU" w:eastAsia="en-US" w:bidi="ar-SA"/>
      </w:rPr>
    </w:lvl>
    <w:lvl w:ilvl="6" w:tplc="515C9358">
      <w:numFmt w:val="bullet"/>
      <w:lvlText w:val="•"/>
      <w:lvlJc w:val="left"/>
      <w:pPr>
        <w:ind w:left="6008" w:hanging="269"/>
      </w:pPr>
      <w:rPr>
        <w:rFonts w:hint="default"/>
        <w:lang w:val="ru-RU" w:eastAsia="en-US" w:bidi="ar-SA"/>
      </w:rPr>
    </w:lvl>
    <w:lvl w:ilvl="7" w:tplc="FF8E8AA8">
      <w:numFmt w:val="bullet"/>
      <w:lvlText w:val="•"/>
      <w:lvlJc w:val="left"/>
      <w:pPr>
        <w:ind w:left="6986" w:hanging="269"/>
      </w:pPr>
      <w:rPr>
        <w:rFonts w:hint="default"/>
        <w:lang w:val="ru-RU" w:eastAsia="en-US" w:bidi="ar-SA"/>
      </w:rPr>
    </w:lvl>
    <w:lvl w:ilvl="8" w:tplc="EC7CD4DA">
      <w:numFmt w:val="bullet"/>
      <w:lvlText w:val="•"/>
      <w:lvlJc w:val="left"/>
      <w:pPr>
        <w:ind w:left="7964" w:hanging="269"/>
      </w:pPr>
      <w:rPr>
        <w:rFonts w:hint="default"/>
        <w:lang w:val="ru-RU" w:eastAsia="en-US" w:bidi="ar-SA"/>
      </w:rPr>
    </w:lvl>
  </w:abstractNum>
  <w:abstractNum w:abstractNumId="19" w15:restartNumberingAfterBreak="0">
    <w:nsid w:val="47FA7305"/>
    <w:multiLevelType w:val="multilevel"/>
    <w:tmpl w:val="9C0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53152"/>
    <w:multiLevelType w:val="multilevel"/>
    <w:tmpl w:val="AD0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87016"/>
    <w:multiLevelType w:val="multilevel"/>
    <w:tmpl w:val="9B3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40F56"/>
    <w:multiLevelType w:val="multilevel"/>
    <w:tmpl w:val="167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D087F"/>
    <w:multiLevelType w:val="multilevel"/>
    <w:tmpl w:val="540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33EE8"/>
    <w:multiLevelType w:val="multilevel"/>
    <w:tmpl w:val="225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25B7F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9A6F88"/>
    <w:multiLevelType w:val="multilevel"/>
    <w:tmpl w:val="E79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73C57"/>
    <w:multiLevelType w:val="multilevel"/>
    <w:tmpl w:val="496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35323"/>
    <w:multiLevelType w:val="multilevel"/>
    <w:tmpl w:val="717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15063"/>
    <w:multiLevelType w:val="multilevel"/>
    <w:tmpl w:val="7C1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07606"/>
    <w:multiLevelType w:val="multilevel"/>
    <w:tmpl w:val="082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2039D"/>
    <w:multiLevelType w:val="multilevel"/>
    <w:tmpl w:val="865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468877">
    <w:abstractNumId w:val="5"/>
  </w:num>
  <w:num w:numId="2" w16cid:durableId="173694069">
    <w:abstractNumId w:val="11"/>
  </w:num>
  <w:num w:numId="3" w16cid:durableId="297223493">
    <w:abstractNumId w:val="24"/>
  </w:num>
  <w:num w:numId="4" w16cid:durableId="1905141809">
    <w:abstractNumId w:val="0"/>
  </w:num>
  <w:num w:numId="5" w16cid:durableId="1691367896">
    <w:abstractNumId w:val="20"/>
  </w:num>
  <w:num w:numId="6" w16cid:durableId="1375228416">
    <w:abstractNumId w:val="6"/>
  </w:num>
  <w:num w:numId="7" w16cid:durableId="604077272">
    <w:abstractNumId w:val="27"/>
  </w:num>
  <w:num w:numId="8" w16cid:durableId="75639552">
    <w:abstractNumId w:val="9"/>
  </w:num>
  <w:num w:numId="9" w16cid:durableId="2138789864">
    <w:abstractNumId w:val="23"/>
  </w:num>
  <w:num w:numId="10" w16cid:durableId="873998258">
    <w:abstractNumId w:val="16"/>
  </w:num>
  <w:num w:numId="11" w16cid:durableId="1560747349">
    <w:abstractNumId w:val="4"/>
  </w:num>
  <w:num w:numId="12" w16cid:durableId="1361126595">
    <w:abstractNumId w:val="26"/>
  </w:num>
  <w:num w:numId="13" w16cid:durableId="867184771">
    <w:abstractNumId w:val="19"/>
  </w:num>
  <w:num w:numId="14" w16cid:durableId="448594317">
    <w:abstractNumId w:val="10"/>
  </w:num>
  <w:num w:numId="15" w16cid:durableId="2067682032">
    <w:abstractNumId w:val="14"/>
  </w:num>
  <w:num w:numId="16" w16cid:durableId="774789413">
    <w:abstractNumId w:val="12"/>
  </w:num>
  <w:num w:numId="17" w16cid:durableId="1026058001">
    <w:abstractNumId w:val="21"/>
  </w:num>
  <w:num w:numId="18" w16cid:durableId="1032803132">
    <w:abstractNumId w:val="1"/>
  </w:num>
  <w:num w:numId="19" w16cid:durableId="205025156">
    <w:abstractNumId w:val="22"/>
  </w:num>
  <w:num w:numId="20" w16cid:durableId="1008603424">
    <w:abstractNumId w:val="2"/>
  </w:num>
  <w:num w:numId="21" w16cid:durableId="785197413">
    <w:abstractNumId w:val="29"/>
  </w:num>
  <w:num w:numId="22" w16cid:durableId="1729182904">
    <w:abstractNumId w:val="3"/>
  </w:num>
  <w:num w:numId="23" w16cid:durableId="2059236065">
    <w:abstractNumId w:val="31"/>
  </w:num>
  <w:num w:numId="24" w16cid:durableId="1937326817">
    <w:abstractNumId w:val="13"/>
  </w:num>
  <w:num w:numId="25" w16cid:durableId="391197563">
    <w:abstractNumId w:val="7"/>
  </w:num>
  <w:num w:numId="26" w16cid:durableId="151485899">
    <w:abstractNumId w:val="8"/>
  </w:num>
  <w:num w:numId="27" w16cid:durableId="2064670654">
    <w:abstractNumId w:val="28"/>
  </w:num>
  <w:num w:numId="28" w16cid:durableId="1512454571">
    <w:abstractNumId w:val="30"/>
  </w:num>
  <w:num w:numId="29" w16cid:durableId="600720444">
    <w:abstractNumId w:val="25"/>
  </w:num>
  <w:num w:numId="30" w16cid:durableId="334191710">
    <w:abstractNumId w:val="15"/>
  </w:num>
  <w:num w:numId="31" w16cid:durableId="1934895113">
    <w:abstractNumId w:val="18"/>
  </w:num>
  <w:num w:numId="32" w16cid:durableId="19407496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85"/>
    <w:rsid w:val="00004C9D"/>
    <w:rsid w:val="0004104A"/>
    <w:rsid w:val="00041F18"/>
    <w:rsid w:val="00043575"/>
    <w:rsid w:val="000575E3"/>
    <w:rsid w:val="000649CE"/>
    <w:rsid w:val="000814FD"/>
    <w:rsid w:val="00086FDA"/>
    <w:rsid w:val="0009275D"/>
    <w:rsid w:val="000B0A58"/>
    <w:rsid w:val="000B4E3D"/>
    <w:rsid w:val="000C5837"/>
    <w:rsid w:val="000D04D0"/>
    <w:rsid w:val="001059CA"/>
    <w:rsid w:val="00113A34"/>
    <w:rsid w:val="0015652A"/>
    <w:rsid w:val="00162171"/>
    <w:rsid w:val="00166025"/>
    <w:rsid w:val="00177E19"/>
    <w:rsid w:val="00181BFD"/>
    <w:rsid w:val="001B1F59"/>
    <w:rsid w:val="001B2B3E"/>
    <w:rsid w:val="001D007C"/>
    <w:rsid w:val="001E16EC"/>
    <w:rsid w:val="00220D22"/>
    <w:rsid w:val="00223806"/>
    <w:rsid w:val="00225329"/>
    <w:rsid w:val="00233540"/>
    <w:rsid w:val="00251BFD"/>
    <w:rsid w:val="0025222E"/>
    <w:rsid w:val="002565C8"/>
    <w:rsid w:val="00274ADC"/>
    <w:rsid w:val="002A4D1A"/>
    <w:rsid w:val="002B5BB5"/>
    <w:rsid w:val="002C58E5"/>
    <w:rsid w:val="002F2FF0"/>
    <w:rsid w:val="002F4BA0"/>
    <w:rsid w:val="00333BC5"/>
    <w:rsid w:val="00353481"/>
    <w:rsid w:val="00355B1A"/>
    <w:rsid w:val="003575A2"/>
    <w:rsid w:val="003601C7"/>
    <w:rsid w:val="003F68ED"/>
    <w:rsid w:val="00421285"/>
    <w:rsid w:val="0043373F"/>
    <w:rsid w:val="004426EE"/>
    <w:rsid w:val="00584200"/>
    <w:rsid w:val="00587167"/>
    <w:rsid w:val="00597A9C"/>
    <w:rsid w:val="005A2A58"/>
    <w:rsid w:val="005B1DA3"/>
    <w:rsid w:val="005D401B"/>
    <w:rsid w:val="005D4672"/>
    <w:rsid w:val="00604D35"/>
    <w:rsid w:val="00612F2E"/>
    <w:rsid w:val="00651883"/>
    <w:rsid w:val="00680C68"/>
    <w:rsid w:val="006D6908"/>
    <w:rsid w:val="006E0DA2"/>
    <w:rsid w:val="006F3339"/>
    <w:rsid w:val="0071392A"/>
    <w:rsid w:val="00746ACD"/>
    <w:rsid w:val="00760817"/>
    <w:rsid w:val="00781903"/>
    <w:rsid w:val="007D772B"/>
    <w:rsid w:val="007E4CD1"/>
    <w:rsid w:val="007E78B7"/>
    <w:rsid w:val="00804DDD"/>
    <w:rsid w:val="008304D3"/>
    <w:rsid w:val="008378F9"/>
    <w:rsid w:val="008B5AA0"/>
    <w:rsid w:val="008D4790"/>
    <w:rsid w:val="008D4938"/>
    <w:rsid w:val="008E01E8"/>
    <w:rsid w:val="008E1DBC"/>
    <w:rsid w:val="008F5022"/>
    <w:rsid w:val="00913D4A"/>
    <w:rsid w:val="00930976"/>
    <w:rsid w:val="00985E6E"/>
    <w:rsid w:val="00987FE4"/>
    <w:rsid w:val="009A0BE1"/>
    <w:rsid w:val="009A19BC"/>
    <w:rsid w:val="009D1B12"/>
    <w:rsid w:val="00A133FC"/>
    <w:rsid w:val="00A46D03"/>
    <w:rsid w:val="00AA2559"/>
    <w:rsid w:val="00AA703A"/>
    <w:rsid w:val="00AB7F70"/>
    <w:rsid w:val="00AD1982"/>
    <w:rsid w:val="00B13D65"/>
    <w:rsid w:val="00B30777"/>
    <w:rsid w:val="00B330A2"/>
    <w:rsid w:val="00B57EB2"/>
    <w:rsid w:val="00BA0FBA"/>
    <w:rsid w:val="00BB3F71"/>
    <w:rsid w:val="00BD502A"/>
    <w:rsid w:val="00C2186C"/>
    <w:rsid w:val="00C562E7"/>
    <w:rsid w:val="00C6138F"/>
    <w:rsid w:val="00C710F6"/>
    <w:rsid w:val="00C90892"/>
    <w:rsid w:val="00C924D1"/>
    <w:rsid w:val="00C94E8B"/>
    <w:rsid w:val="00CB51A2"/>
    <w:rsid w:val="00CB6983"/>
    <w:rsid w:val="00CB7D35"/>
    <w:rsid w:val="00CC22E5"/>
    <w:rsid w:val="00CD589A"/>
    <w:rsid w:val="00CF0A0D"/>
    <w:rsid w:val="00CF5374"/>
    <w:rsid w:val="00D04C1C"/>
    <w:rsid w:val="00D462C7"/>
    <w:rsid w:val="00D562EA"/>
    <w:rsid w:val="00D958F3"/>
    <w:rsid w:val="00D9736D"/>
    <w:rsid w:val="00DA3D2D"/>
    <w:rsid w:val="00DB7010"/>
    <w:rsid w:val="00DC4BB1"/>
    <w:rsid w:val="00DD0ECD"/>
    <w:rsid w:val="00E23339"/>
    <w:rsid w:val="00E31905"/>
    <w:rsid w:val="00E373CC"/>
    <w:rsid w:val="00E43548"/>
    <w:rsid w:val="00EA483E"/>
    <w:rsid w:val="00ED0E76"/>
    <w:rsid w:val="00ED1C4C"/>
    <w:rsid w:val="00EE1A03"/>
    <w:rsid w:val="00F06E95"/>
    <w:rsid w:val="00F112E4"/>
    <w:rsid w:val="00F21EB2"/>
    <w:rsid w:val="00F37155"/>
    <w:rsid w:val="00F41632"/>
    <w:rsid w:val="00F61846"/>
    <w:rsid w:val="00F853E4"/>
    <w:rsid w:val="00F86BF7"/>
    <w:rsid w:val="00FA5401"/>
    <w:rsid w:val="00FB2A9C"/>
    <w:rsid w:val="00FB4E1C"/>
    <w:rsid w:val="00FC09F1"/>
    <w:rsid w:val="00FE0633"/>
    <w:rsid w:val="00FF1B87"/>
    <w:rsid w:val="00FF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8546"/>
  <w15:chartTrackingRefBased/>
  <w15:docId w15:val="{C5E64C07-F47A-424E-9657-9BAF311A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1BFD"/>
    <w:pPr>
      <w:spacing w:after="12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78B7"/>
    <w:pPr>
      <w:keepNext/>
      <w:keepLines/>
      <w:spacing w:after="0"/>
      <w:ind w:firstLine="425"/>
      <w:jc w:val="both"/>
      <w:outlineLvl w:val="0"/>
    </w:pPr>
    <w:rPr>
      <w:rFonts w:eastAsiaTheme="majorEastAsia" w:cstheme="majorBidi"/>
      <w:bCs/>
      <w:szCs w:val="32"/>
      <w:lang w:val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13D4A"/>
    <w:pPr>
      <w:keepNext/>
      <w:keepLines/>
      <w:spacing w:after="0"/>
      <w:ind w:firstLine="425"/>
      <w:jc w:val="both"/>
      <w:outlineLvl w:val="1"/>
    </w:pPr>
    <w:rPr>
      <w:rFonts w:eastAsiaTheme="majorEastAsia" w:cstheme="majorBidi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908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D1B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8B7"/>
    <w:rPr>
      <w:rFonts w:ascii="Times New Roman" w:eastAsiaTheme="majorEastAsia" w:hAnsi="Times New Roman" w:cstheme="majorBidi"/>
      <w:bCs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13D4A"/>
    <w:rPr>
      <w:rFonts w:ascii="Times New Roman" w:eastAsiaTheme="majorEastAsia" w:hAnsi="Times New Roman" w:cstheme="majorBidi"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C90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9D1B12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paragraph" w:customStyle="1" w:styleId="a3">
    <w:name w:val="Стандарт"/>
    <w:basedOn w:val="a"/>
    <w:link w:val="a4"/>
    <w:qFormat/>
    <w:rsid w:val="009A19BC"/>
    <w:pPr>
      <w:contextualSpacing/>
      <w:mirrorIndents/>
    </w:pPr>
    <w:rPr>
      <w:rFonts w:eastAsia="Times New Roman" w:cs="Times New Roman"/>
      <w:color w:val="000000" w:themeColor="text1"/>
      <w:szCs w:val="28"/>
    </w:rPr>
  </w:style>
  <w:style w:type="character" w:customStyle="1" w:styleId="a4">
    <w:name w:val="Стандарт Знак"/>
    <w:basedOn w:val="a0"/>
    <w:link w:val="a3"/>
    <w:rsid w:val="009A19BC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5">
    <w:name w:val="Normal (Web)"/>
    <w:basedOn w:val="a"/>
    <w:uiPriority w:val="99"/>
    <w:unhideWhenUsed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9D1B12"/>
  </w:style>
  <w:style w:type="paragraph" w:styleId="a6">
    <w:name w:val="TOC Heading"/>
    <w:basedOn w:val="1"/>
    <w:next w:val="a"/>
    <w:uiPriority w:val="39"/>
    <w:unhideWhenUsed/>
    <w:qFormat/>
    <w:rsid w:val="009D1B12"/>
    <w:pPr>
      <w:spacing w:line="259" w:lineRule="auto"/>
      <w:outlineLvl w:val="9"/>
    </w:pPr>
  </w:style>
  <w:style w:type="paragraph" w:customStyle="1" w:styleId="font-claude-response-body">
    <w:name w:val="font-claude-response-body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D1B1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90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089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908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90892"/>
  </w:style>
  <w:style w:type="character" w:styleId="a8">
    <w:name w:val="Strong"/>
    <w:basedOn w:val="a0"/>
    <w:uiPriority w:val="22"/>
    <w:qFormat/>
    <w:rsid w:val="00C90892"/>
    <w:rPr>
      <w:b/>
      <w:bCs/>
    </w:rPr>
  </w:style>
  <w:style w:type="paragraph" w:customStyle="1" w:styleId="msonormal0">
    <w:name w:val="msonormal"/>
    <w:basedOn w:val="a"/>
    <w:rsid w:val="00C9089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B7F70"/>
    <w:pPr>
      <w:tabs>
        <w:tab w:val="right" w:leader="dot" w:pos="9628"/>
      </w:tabs>
      <w:spacing w:after="0"/>
    </w:pPr>
  </w:style>
  <w:style w:type="paragraph" w:styleId="21">
    <w:name w:val="toc 2"/>
    <w:basedOn w:val="a"/>
    <w:next w:val="a"/>
    <w:autoRedefine/>
    <w:uiPriority w:val="39"/>
    <w:unhideWhenUsed/>
    <w:rsid w:val="00AB7F7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B7F70"/>
    <w:pPr>
      <w:spacing w:after="100"/>
      <w:ind w:left="560"/>
    </w:pPr>
  </w:style>
  <w:style w:type="table" w:styleId="a9">
    <w:name w:val="Table Grid"/>
    <w:basedOn w:val="a1"/>
    <w:uiPriority w:val="59"/>
    <w:rsid w:val="00830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FF1B87"/>
    <w:rPr>
      <w:rFonts w:ascii="Times New Roman" w:hAnsi="Times New Roman"/>
      <w:sz w:val="28"/>
      <w:lang w:val="en-US"/>
    </w:rPr>
  </w:style>
  <w:style w:type="paragraph" w:styleId="ac">
    <w:name w:val="footer"/>
    <w:basedOn w:val="a"/>
    <w:link w:val="ad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FF1B87"/>
    <w:rPr>
      <w:rFonts w:ascii="Times New Roman" w:hAnsi="Times New Roman"/>
      <w:sz w:val="28"/>
      <w:lang w:val="en-US"/>
    </w:rPr>
  </w:style>
  <w:style w:type="paragraph" w:styleId="ae">
    <w:name w:val="List Paragraph"/>
    <w:basedOn w:val="a"/>
    <w:uiPriority w:val="34"/>
    <w:qFormat/>
    <w:rsid w:val="00E23339"/>
    <w:pPr>
      <w:ind w:left="720"/>
      <w:contextualSpacing/>
    </w:pPr>
  </w:style>
  <w:style w:type="table" w:styleId="af">
    <w:name w:val="Light List"/>
    <w:basedOn w:val="a1"/>
    <w:uiPriority w:val="61"/>
    <w:rsid w:val="006F333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0">
    <w:name w:val="Grid Table Light"/>
    <w:basedOn w:val="a1"/>
    <w:uiPriority w:val="40"/>
    <w:rsid w:val="00EE1A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EE1A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uiPriority w:val="2"/>
    <w:semiHidden/>
    <w:unhideWhenUsed/>
    <w:qFormat/>
    <w:rsid w:val="00113A34"/>
    <w:pPr>
      <w:widowControl w:val="0"/>
      <w:autoSpaceDE w:val="0"/>
      <w:autoSpaceDN w:val="0"/>
      <w:spacing w:after="0" w:line="240" w:lineRule="auto"/>
      <w:ind w:firstLine="425"/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E6997-F29D-42B8-997B-E2F9ECB5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56</Pages>
  <Words>16192</Words>
  <Characters>92296</Characters>
  <Application>Microsoft Office Word</Application>
  <DocSecurity>0</DocSecurity>
  <Lines>769</Lines>
  <Paragraphs>216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Elaman Zhalmaganbetov</dc:creator>
  <cp:keywords/>
  <dc:description/>
  <cp:lastModifiedBy>Admin</cp:lastModifiedBy>
  <cp:revision>49</cp:revision>
  <cp:lastPrinted>2026-03-31T10:54:00Z</cp:lastPrinted>
  <dcterms:created xsi:type="dcterms:W3CDTF">2025-12-05T23:57:00Z</dcterms:created>
  <dcterms:modified xsi:type="dcterms:W3CDTF">2026-05-25T05:56:00Z</dcterms:modified>
</cp:coreProperties>
</file>