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介绍</w:t>
      </w:r>
      <w:bookmarkEnd w:id="20"/>
    </w:p>
    <w:p>
      <w:pPr>
        <w:pStyle w:val="FirstParagraph"/>
      </w:pPr>
      <w:r>
        <w:t xml:space="preserve">zhamao-framework 由 php-swoole 构建而来，主要面向 API 服务，聊天机器人（CQHTTP 对接），包含 websocket、http 等监听和请求库，用户代码采用模块化处理，可以方便地编写各类功能。</w:t>
      </w:r>
    </w:p>
    <w:p>
      <w:pPr>
        <w:pStyle w:val="BodyText"/>
      </w:pPr>
      <w:r>
        <w:t xml:space="preserve">框架主要用途为 HTTP 服务器，机器人搭建框架。尤其对于 QQ 机器人消息处理较为方便和全面，提供了众多会话机制和内部调用机制，可以以各种方式设计你自己的模块。</w:t>
      </w:r>
    </w:p>
    <w:p>
      <w:pPr>
        <w:pStyle w:val="BodyText"/>
      </w:pPr>
      <w:r>
        <w:t xml:space="preserve">在 HTTP 和 WebSocket 服务器上，PHP 的扩展 Swoole 提供了高性能的支持，使其效率可媲美 nginx 静态网页处理的效率。</w:t>
      </w:r>
    </w:p>
    <w:p>
      <w:pPr>
        <w:pStyle w:val="BodyText"/>
      </w:pPr>
      <w:r>
        <w:t xml:space="preserve">此外，QQ 机器人方面此框架基于 CQHTTP 的反向 WebSocket 连接，比传统 HTTP 通信更快，未来也会兼容微信公众号开发者模式。</w:t>
      </w:r>
    </w:p>
    <w:p>
      <w:pPr>
        <w:pStyle w:val="Heading2"/>
      </w:pPr>
      <w:bookmarkStart w:id="21" w:name="header-n6"/>
      <w:r>
        <w:t xml:space="preserve">开始前</w:t>
      </w:r>
      <w:bookmarkEnd w:id="21"/>
    </w:p>
    <w:p>
      <w:pPr>
        <w:pStyle w:val="FirstParagraph"/>
      </w:pPr>
      <w:r>
        <w:t xml:space="preserve">因为框架采用的是 Swoole 的方式来运作的，所以和传统的 php-fpm 处理机制</w:t>
      </w:r>
      <w:r>
        <w:t xml:space="preserve"> </w:t>
      </w:r>
      <w:r>
        <w:rPr>
          <w:b/>
        </w:rPr>
        <w:t xml:space="preserve">完全不同</w:t>
      </w:r>
      <w:r>
        <w:t xml:space="preserve">。你可以参考 Python 的</w:t>
      </w:r>
      <w:r>
        <w:t xml:space="preserve"> </w:t>
      </w:r>
      <w:hyperlink r:id="rId22">
        <w:r>
          <w:rPr>
            <w:rStyle w:val="Hyperlink"/>
          </w:rPr>
          <w:t xml:space="preserve">aiocqhttp</w:t>
        </w:r>
      </w:hyperlink>
      <w:r>
        <w:t xml:space="preserve"> </w:t>
      </w:r>
      <w:r>
        <w:t xml:space="preserve">SDK，运行方式为 cli 环境。</w:t>
      </w:r>
    </w:p>
    <w:p>
      <w:pPr>
        <w:pStyle w:val="BodyText"/>
      </w:pPr>
      <w:r>
        <w:t xml:space="preserve">在项目运行过程中，会启动 Master、Reactor、Worker 和 TaskWorker 多个进程，在一般情况下，</w:t>
      </w:r>
      <w:r>
        <w:rPr>
          <w:b/>
        </w:rPr>
        <w:t xml:space="preserve">你不需要知道这些进程是什么，有什么区别</w:t>
      </w:r>
      <w:r>
        <w:t xml:space="preserve">，除非想学习进程间通信和将框架设为多进程运行模式（框架默认采用单进程多协程运行）。</w:t>
      </w:r>
    </w:p>
    <w:p>
      <w:pPr>
        <w:pStyle w:val="BodyText"/>
      </w:pPr>
    </w:p>
    <w:p>
      <w:pPr>
        <w:pStyle w:val="BodyText"/>
      </w:pPr>
      <w:r>
        <w:t xml:space="preserve">若使用本框架作为机器人框架的话，建议将本框架部署到和</w:t>
      </w:r>
      <w:r>
        <w:t xml:space="preserve"> </w:t>
      </w:r>
      <w:r>
        <w:rPr>
          <w:b/>
        </w:rPr>
        <w:t xml:space="preserve">酷Q</w:t>
      </w:r>
      <w:r>
        <w:t xml:space="preserve"> </w:t>
      </w:r>
      <w:r>
        <w:t xml:space="preserve">所在同一台服务器上，以减少延迟和断链等网络问题带来的效率影响。</w:t>
      </w:r>
    </w:p>
    <w:p>
      <w:pPr>
        <w:pStyle w:val="BodyText"/>
      </w:pPr>
      <w:r>
        <w:t xml:space="preserve">::: tip 给开发者的提示</w:t>
      </w:r>
    </w:p>
    <w:p>
      <w:pPr>
        <w:pStyle w:val="BodyText"/>
      </w:pPr>
      <w:r>
        <w:t xml:space="preserve">本文档的</w:t>
      </w:r>
      <w:r>
        <w:t xml:space="preserve"> </w:t>
      </w:r>
      <w:r>
        <w:rPr>
          <w:b/>
        </w:rPr>
        <w:t xml:space="preserve">指南</w:t>
      </w:r>
      <w:r>
        <w:t xml:space="preserve"> </w:t>
      </w:r>
      <w:r>
        <w:t xml:space="preserve">部分是对框架内各个部分的详细说明，请仔细阅读指南的各个部分后，根据自己的需要选择阅读</w:t>
      </w:r>
      <w:r>
        <w:t xml:space="preserve"> </w:t>
      </w:r>
      <w:r>
        <w:rPr>
          <w:b/>
        </w:rPr>
        <w:t xml:space="preserve">框架组件</w:t>
      </w:r>
      <w:r>
        <w:t xml:space="preserve"> </w:t>
      </w:r>
      <w:r>
        <w:t xml:space="preserve">和</w:t>
      </w:r>
      <w:r>
        <w:t xml:space="preserve"> </w:t>
      </w:r>
      <w:r>
        <w:rPr>
          <w:b/>
        </w:rPr>
        <w:t xml:space="preserve">注解事件</w:t>
      </w:r>
      <w:r>
        <w:t xml:space="preserve"> </w:t>
      </w:r>
      <w:r>
        <w:t xml:space="preserve">部分。如果对框架还迷糊，可以在阅读完</w:t>
      </w:r>
      <w:r>
        <w:t xml:space="preserve"> </w:t>
      </w:r>
      <w:r>
        <w:rPr>
          <w:b/>
        </w:rPr>
        <w:t xml:space="preserve">指南</w:t>
      </w:r>
      <w:r>
        <w:t xml:space="preserve"> </w:t>
      </w:r>
      <w:r>
        <w:t xml:space="preserve">部分后阅读</w:t>
      </w:r>
      <w:r>
        <w:t xml:space="preserve"> </w:t>
      </w:r>
      <w:r>
        <w:rPr>
          <w:b/>
        </w:rPr>
        <w:t xml:space="preserve">进阶</w:t>
      </w:r>
      <w:r>
        <w:t xml:space="preserve"> </w:t>
      </w:r>
      <w:r>
        <w:t xml:space="preserve">篇，去了解怎么完成一个功能。</w:t>
      </w:r>
    </w:p>
    <w:p>
      <w:pPr>
        <w:pStyle w:val="BodyText"/>
      </w:pPr>
      <w:r>
        <w:t xml:space="preserve">:::</w:t>
      </w:r>
    </w:p>
    <w:p>
      <w:pPr>
        <w:pStyle w:val="Heading2"/>
      </w:pPr>
      <w:bookmarkStart w:id="23" w:name="header-n14"/>
      <w:r>
        <w:t xml:space="preserve">框架特色</w:t>
      </w:r>
      <w:bookmarkEnd w:id="23"/>
    </w:p>
    <w:p>
      <w:pPr>
        <w:numPr>
          <w:ilvl w:val="0"/>
          <w:numId w:val="1001"/>
        </w:numPr>
      </w:pPr>
      <w:r>
        <w:t xml:space="preserve">支持MySQL数据库（连接池），自带查询缓存提高多查询时的效率</w:t>
      </w:r>
    </w:p>
    <w:p>
      <w:pPr>
        <w:numPr>
          <w:ilvl w:val="0"/>
          <w:numId w:val="1001"/>
        </w:numPr>
      </w:pPr>
      <w:r>
        <w:t xml:space="preserve">Websocket 服务器、HTTP 服务器兼容运行，一个框架多个用处</w:t>
      </w:r>
    </w:p>
    <w:p>
      <w:pPr>
        <w:numPr>
          <w:ilvl w:val="0"/>
          <w:numId w:val="1001"/>
        </w:numPr>
      </w:pPr>
      <w:r>
        <w:t xml:space="preserve">支持命令、自然语言处理等多种插件形式</w:t>
      </w:r>
    </w:p>
    <w:p>
      <w:pPr>
        <w:numPr>
          <w:ilvl w:val="0"/>
          <w:numId w:val="1001"/>
        </w:numPr>
      </w:pPr>
      <w:r>
        <w:t xml:space="preserve">支持多个机器人账号负载均衡</w:t>
      </w:r>
    </w:p>
    <w:p>
      <w:pPr>
        <w:numPr>
          <w:ilvl w:val="0"/>
          <w:numId w:val="1001"/>
        </w:numPr>
      </w:pPr>
      <w:r>
        <w:t xml:space="preserve">协程 + TaskWorker 进程重度任务处理机制，保证高效，单个请求响应时间为 0.1 ms 左右</w:t>
      </w:r>
    </w:p>
    <w:p>
      <w:pPr>
        <w:numPr>
          <w:ilvl w:val="0"/>
          <w:numId w:val="1001"/>
        </w:numPr>
      </w:pPr>
      <w:r>
        <w:t xml:space="preserve">模块分离和自由组合，可根据自身需求自己建立模块内的目录结构和代码结构</w:t>
      </w:r>
    </w:p>
    <w:p>
      <w:pPr>
        <w:numPr>
          <w:ilvl w:val="0"/>
          <w:numId w:val="1001"/>
        </w:numPr>
      </w:pPr>
      <w:r>
        <w:t xml:space="preserve">灵活的注释注解注册事件方式，弥补 PHP 语言缺少注解的遗憾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richardchien/python-aiocqhtt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richardchien/python-aiocqhtt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2020-07-07T14:11:47Z</dcterms:created>
  <dcterms:modified xsi:type="dcterms:W3CDTF">2020-07-07T14:11:47Z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