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5B71" w:rsidRPr="00016B48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FD5B71" w:rsidRPr="003452B1" w:rsidRDefault="00861E4A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Электромагниттік тербелістер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FD5B71" w:rsidRPr="003452B1" w:rsidRDefault="00861E4A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Тербелмелі контур дегеніміз не?</w:t>
            </w:r>
          </w:p>
        </w:tc>
      </w:tr>
      <w:tr w:rsidR="00FD5B71" w:rsidRPr="00016B48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D5B71" w:rsidRPr="003452B1" w:rsidRDefault="00861E4A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Тербелмелі контур неден тұрады?</w:t>
            </w:r>
          </w:p>
        </w:tc>
        <w:tc>
          <w:tcPr>
            <w:tcW w:w="5103" w:type="dxa"/>
            <w:vAlign w:val="center"/>
          </w:tcPr>
          <w:p w:rsidR="00FD5B71" w:rsidRPr="003452B1" w:rsidRDefault="00861E4A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Тербелмелі контурағы электромагниттік тербелістің </w:t>
            </w:r>
            <w:r w:rsidR="002D25C4"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периодының </w:t>
            </w: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формуласы?</w:t>
            </w:r>
          </w:p>
        </w:tc>
      </w:tr>
      <w:tr w:rsidR="00FD5B71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D5B71" w:rsidRPr="003452B1" w:rsidRDefault="002D25C4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Тербелмелі контурдағы энергетикалық алмасулар</w:t>
            </w:r>
            <w:r w:rsidRPr="003452B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ды</w:t>
            </w:r>
            <w:r w:rsidRPr="003452B1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ң</w:t>
            </w:r>
            <w:r w:rsidR="00F254BE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 xml:space="preserve"> формулалары</w:t>
            </w:r>
            <w:r w:rsidRPr="003452B1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FD5B71" w:rsidRPr="003452B1" w:rsidRDefault="00FB4C41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Тербелмелі контурағы электромагниттік тербелістің меншікті жиілігінің формуласы?</w:t>
            </w:r>
          </w:p>
        </w:tc>
      </w:tr>
      <w:tr w:rsidR="00FD5B71" w:rsidRPr="002D25C4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FD5B71" w:rsidRPr="003452B1" w:rsidRDefault="002D25C4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Томсон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FD5B71" w:rsidRPr="003452B1" w:rsidRDefault="00FB4C41" w:rsidP="001C649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3452B1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Гармоникалық  электромагниттік тербеліс теңдеуі?</w:t>
            </w:r>
          </w:p>
        </w:tc>
      </w:tr>
      <w:tr w:rsidR="00FD5B7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FBE" w:rsidRPr="001C6497" w:rsidRDefault="00FE26C3" w:rsidP="001C6497">
            <w:pPr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lastRenderedPageBreak/>
              <w:t xml:space="preserve">Тербелмелі контур </w:t>
            </w:r>
            <w:r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- </w:t>
            </w:r>
            <w:r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конденсатордан және катушкадан тұратын,   электромагниттік тербелістер туғызатын ең қарапайым жүйе (құрылғы).</w:t>
            </w:r>
          </w:p>
          <w:p w:rsidR="00FD5B71" w:rsidRPr="001C6497" w:rsidRDefault="00FD5B71" w:rsidP="001C6497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FBE" w:rsidRPr="001C6497" w:rsidRDefault="00FE26C3" w:rsidP="001C6497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Электромагниттік тербелістер дегеніміз – зарядтың</w:t>
            </w:r>
            <w:r w:rsidR="00861E4A"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, ток күшінің және кернеудің</w:t>
            </w:r>
            <w:r w:rsidRPr="001C649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 периодты түрде өзгеруі.</w:t>
            </w:r>
          </w:p>
          <w:p w:rsidR="00FD5B71" w:rsidRPr="001C6497" w:rsidRDefault="00FD5B71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D5B7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B71" w:rsidRPr="007249D2" w:rsidRDefault="007249D2" w:rsidP="001C6497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LC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B71" w:rsidRPr="001C6497" w:rsidRDefault="00861E4A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C649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Тербелмелі контур </w:t>
            </w:r>
            <w:r w:rsidRPr="001C64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 w:rsidRPr="001C649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катушка мен конденсатордан тұрады</w:t>
            </w:r>
          </w:p>
        </w:tc>
      </w:tr>
      <w:tr w:rsidR="00FD5B7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B71" w:rsidRPr="007249D2" w:rsidRDefault="00F254BE" w:rsidP="001C6497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4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5C4" w:rsidRPr="007249D2" w:rsidRDefault="00F254BE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2D25C4" w:rsidRPr="007249D2" w:rsidRDefault="00F254BE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2D25C4" w:rsidRPr="007249D2" w:rsidRDefault="00F254BE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FD5B7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B71" w:rsidRPr="007249D2" w:rsidRDefault="007249D2" w:rsidP="001C6497">
            <w:pPr>
              <w:pStyle w:val="a4"/>
              <w:spacing w:line="288" w:lineRule="auto"/>
              <w:ind w:left="198" w:right="211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m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ωt+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B71" w:rsidRPr="007249D2" w:rsidRDefault="007249D2" w:rsidP="001C649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LC</m:t>
                    </m:r>
                  </m:e>
                </m:rad>
              </m:oMath>
            </m:oMathPara>
          </w:p>
        </w:tc>
      </w:tr>
      <w:tr w:rsidR="00FB4C4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FB4C41" w:rsidRPr="00D547AB" w:rsidRDefault="00FB4C41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547AB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lastRenderedPageBreak/>
              <w:t>Гармоникалық  электромагниттік тербеліс кезінде максимал ток күшінің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FB4C41" w:rsidRPr="00D547AB" w:rsidRDefault="00FB4C41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Еріксіз электромагниттік тербелістер дегеніміз не?</w:t>
            </w:r>
          </w:p>
        </w:tc>
      </w:tr>
      <w:tr w:rsidR="00FB4C41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B4C41" w:rsidRPr="00D547AB" w:rsidRDefault="00FB4C41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 xml:space="preserve">Айнымалы электр тогы </w:t>
            </w:r>
            <w:r w:rsidR="00D547AB"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          </w:t>
            </w: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дегеніміз не?</w:t>
            </w:r>
          </w:p>
        </w:tc>
        <w:tc>
          <w:tcPr>
            <w:tcW w:w="5103" w:type="dxa"/>
            <w:vAlign w:val="center"/>
          </w:tcPr>
          <w:p w:rsidR="00FB4C41" w:rsidRPr="00D547AB" w:rsidRDefault="00FB4C41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Айнымалы ток тізбегіндегі актив кедергінің максимал ток күшінің формуласы?</w:t>
            </w:r>
          </w:p>
        </w:tc>
      </w:tr>
      <w:tr w:rsidR="00FB4C41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B4C41" w:rsidRPr="00D547AB" w:rsidRDefault="00FB4C41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 xml:space="preserve">Айнымалы ток тізбегіндегі </w:t>
            </w:r>
            <w:r w:rsidR="001B1C3A"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конденсатордың кедергісінің, максимал ток күшінің формуласы?</w:t>
            </w:r>
          </w:p>
        </w:tc>
        <w:tc>
          <w:tcPr>
            <w:tcW w:w="5103" w:type="dxa"/>
            <w:vAlign w:val="center"/>
          </w:tcPr>
          <w:p w:rsidR="00FB4C41" w:rsidRPr="00D547AB" w:rsidRDefault="001B1C3A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Айнымалы ток тізбегіндегі конденсатордың ток күші мен кернеуі арасындағы фазалық ығысу?</w:t>
            </w:r>
          </w:p>
        </w:tc>
      </w:tr>
      <w:tr w:rsidR="00FB4C41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FB4C41" w:rsidRPr="00D547AB" w:rsidRDefault="002F7557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Айнымалы ток тізбегіндегі катушканың кедергісінің, максимал ток күшінің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FB4C41" w:rsidRPr="00D547AB" w:rsidRDefault="002F7557" w:rsidP="00D547AB">
            <w:pPr>
              <w:pStyle w:val="a4"/>
              <w:tabs>
                <w:tab w:val="left" w:pos="4652"/>
              </w:tabs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iCs/>
                <w:sz w:val="28"/>
                <w:szCs w:val="28"/>
                <w:lang w:val="kk-KZ"/>
              </w:rPr>
              <w:t>Айнымалы ток тізбегіндегі катушканың ток күші мен кернеуі арасындағы фазалық ығысу?</w:t>
            </w:r>
          </w:p>
        </w:tc>
      </w:tr>
      <w:tr w:rsidR="00FB4C4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FBE" w:rsidRPr="00D547AB" w:rsidRDefault="00FE26C3" w:rsidP="00D547AB">
            <w:pPr>
              <w:spacing w:line="288" w:lineRule="auto"/>
              <w:ind w:left="198" w:right="152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 xml:space="preserve">Еріксіз </w:t>
            </w:r>
            <w:r w:rsidR="00FB4C41"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электромагниттік 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тербелістер </w:t>
            </w:r>
            <w:r w:rsidRPr="00D547AB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– сыртқы периодты күштердің арқасында пайда болатын тербелістер</w:t>
            </w:r>
          </w:p>
          <w:p w:rsidR="00FB4C41" w:rsidRPr="00D547AB" w:rsidRDefault="00FB4C41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C41" w:rsidRPr="007249D2" w:rsidRDefault="00F254BE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ω</m:t>
                </m:r>
              </m:oMath>
            </m:oMathPara>
          </w:p>
        </w:tc>
      </w:tr>
      <w:tr w:rsidR="00FB4C41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C41" w:rsidRPr="007249D2" w:rsidRDefault="00F254BE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/>
                <w:iCs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R</m:t>
                    </m:r>
                  </m:den>
                </m:f>
              </m:oMath>
            </m:oMathPara>
          </w:p>
          <w:p w:rsidR="00FB4C41" w:rsidRPr="00D547AB" w:rsidRDefault="00FB4C41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w:r w:rsidRPr="00D547AB">
              <w:rPr>
                <w:rFonts w:ascii="Times New Roman" w:eastAsia="Calibri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18A3C647" wp14:editId="5DFA3FDF">
                  <wp:extent cx="1235034" cy="1049489"/>
                  <wp:effectExtent l="0" t="0" r="3810" b="0"/>
                  <wp:docPr id="256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944" cy="1051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C41" w:rsidRPr="00D547AB" w:rsidRDefault="00FE26C3" w:rsidP="00D547AB">
            <w:pPr>
              <w:pStyle w:val="a4"/>
              <w:spacing w:line="288" w:lineRule="auto"/>
              <w:ind w:left="198" w:right="15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Айнымалы электр тогы </w:t>
            </w:r>
            <w:r w:rsidRPr="00D547AB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 xml:space="preserve">– </w:t>
            </w:r>
            <w:r w:rsidRPr="00D547AB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айнымалы кернеудің әсерінен тізбекте пайда болатын еріксіз электромагниттік тербелістер</w:t>
            </w:r>
          </w:p>
        </w:tc>
      </w:tr>
      <w:tr w:rsidR="00FB4C4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FBE" w:rsidRPr="00D547AB" w:rsidRDefault="00FE26C3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Конденсатордағы ток күшінің тербеліс фазасы кернеудің тербеліс фазасынан 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l-GR"/>
              </w:rPr>
              <w:t>π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/2-ге озады:  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el-GR"/>
              </w:rPr>
              <w:t>Δφ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kk-KZ"/>
              </w:rPr>
              <w:t>=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el-GR"/>
              </w:rPr>
              <w:t>π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kk-KZ"/>
              </w:rPr>
              <w:t>/2</w:t>
            </w:r>
          </w:p>
          <w:p w:rsidR="00FB4C41" w:rsidRPr="00D547AB" w:rsidRDefault="00FB4C41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C41" w:rsidRPr="007249D2" w:rsidRDefault="001B1C3A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  <w:lang w:val="en-US"/>
              </w:rPr>
            </w:pPr>
            <w:r w:rsidRPr="00D547A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DF54458" wp14:editId="254BBF29">
                  <wp:simplePos x="0" y="0"/>
                  <wp:positionH relativeFrom="column">
                    <wp:posOffset>1633855</wp:posOffset>
                  </wp:positionH>
                  <wp:positionV relativeFrom="paragraph">
                    <wp:posOffset>-44450</wp:posOffset>
                  </wp:positionV>
                  <wp:extent cx="114554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193" y="21076"/>
                      <wp:lineTo x="21193" y="0"/>
                      <wp:lineTo x="0" y="0"/>
                    </wp:wrapPolygon>
                  </wp:wrapTight>
                  <wp:docPr id="27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ωC</m:t>
                  </m:r>
                </m:den>
              </m:f>
            </m:oMath>
          </w:p>
          <w:p w:rsidR="001B1C3A" w:rsidRPr="007249D2" w:rsidRDefault="001B1C3A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  <w:lang w:val="en-US"/>
              </w:rPr>
            </w:pPr>
          </w:p>
          <w:p w:rsidR="001B1C3A" w:rsidRPr="00D547AB" w:rsidRDefault="00F254BE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c</m:t>
                      </m:r>
                    </m:sub>
                  </m:sSub>
                </m:den>
              </m:f>
            </m:oMath>
            <w:r w:rsidR="001B1C3A" w:rsidRPr="00D547AB">
              <w:rPr>
                <w:rFonts w:ascii="Times New Roman" w:eastAsiaTheme="minorHAnsi" w:hAnsi="Times New Roman" w:cs="Times New Roman"/>
                <w:noProof/>
                <w:sz w:val="28"/>
                <w:szCs w:val="24"/>
              </w:rPr>
              <w:t xml:space="preserve"> </w:t>
            </w:r>
          </w:p>
        </w:tc>
      </w:tr>
      <w:tr w:rsidR="00FB4C41" w:rsidRPr="00861E4A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4C41" w:rsidRPr="00D547AB" w:rsidRDefault="00FE26C3" w:rsidP="00D547AB">
            <w:pPr>
              <w:pStyle w:val="a4"/>
              <w:spacing w:line="288" w:lineRule="auto"/>
              <w:ind w:left="198" w:right="152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Катушкадағы ток күшінің тербеліс фазасы кернеудің тербеліс фазасынан 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l-GR"/>
              </w:rPr>
              <w:t>π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/2-ге қалып отырады:  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l-GR"/>
              </w:rPr>
              <w:t>Δφ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=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l-GR"/>
              </w:rPr>
              <w:t>π</w:t>
            </w:r>
            <w:r w:rsidRPr="00D547A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/2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7249D2" w:rsidRDefault="00F254BE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=ωL</m:t>
                </m:r>
              </m:oMath>
            </m:oMathPara>
          </w:p>
          <w:p w:rsidR="002F7557" w:rsidRPr="007249D2" w:rsidRDefault="002F7557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  <w:lang w:val="en-US"/>
              </w:rPr>
            </w:pPr>
          </w:p>
          <w:p w:rsidR="00FB4C41" w:rsidRPr="00D547AB" w:rsidRDefault="00F254BE" w:rsidP="00D547AB">
            <w:pPr>
              <w:pStyle w:val="a4"/>
              <w:spacing w:line="288" w:lineRule="auto"/>
              <w:ind w:left="198" w:right="152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</w:tr>
      <w:tr w:rsidR="002F7557" w:rsidRPr="00C65C35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EF38A7" w:rsidRPr="00222882" w:rsidRDefault="00E9523A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Резонанс құбылысы</w:t>
            </w:r>
            <w:r w:rsidR="00417CFA"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ның анықтамасын беріңіз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? </w:t>
            </w:r>
          </w:p>
          <w:p w:rsidR="002F7557" w:rsidRPr="00EF38A7" w:rsidRDefault="00E9523A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Еріксіз электромагниттік тербелістегі резонасты</w:t>
            </w:r>
            <w:r w:rsidR="00C65C35"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қ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 жиіліктің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2F7557" w:rsidRPr="00EF38A7" w:rsidRDefault="00417CFA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Электр тогының генераторы дегеніміз не?</w:t>
            </w:r>
          </w:p>
        </w:tc>
      </w:tr>
      <w:tr w:rsidR="002F7557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F7557" w:rsidRPr="00EF38A7" w:rsidRDefault="00417CFA" w:rsidP="00EF38A7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Айнымалы электр тогы генераторының максимал ЭҚК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-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ның формуласы?</w:t>
            </w:r>
          </w:p>
        </w:tc>
        <w:tc>
          <w:tcPr>
            <w:tcW w:w="5103" w:type="dxa"/>
            <w:vAlign w:val="center"/>
          </w:tcPr>
          <w:p w:rsidR="002F7557" w:rsidRPr="00EF38A7" w:rsidRDefault="00417CFA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Айнымалы ток күшінің әсерлік мәнінің формуласы?</w:t>
            </w:r>
          </w:p>
        </w:tc>
      </w:tr>
      <w:tr w:rsidR="002F7557" w:rsidRPr="00417CFA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F7557" w:rsidRPr="00EF38A7" w:rsidRDefault="00417CFA" w:rsidP="00EF38A7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Айнымалы кернеудің әсерлік мәнінің формуласы?</w:t>
            </w:r>
          </w:p>
        </w:tc>
        <w:tc>
          <w:tcPr>
            <w:tcW w:w="5103" w:type="dxa"/>
            <w:vAlign w:val="center"/>
          </w:tcPr>
          <w:p w:rsidR="002F7557" w:rsidRPr="00EF38A7" w:rsidRDefault="00412743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Айнымалы электр тогының орташа қуатының формуласы</w:t>
            </w:r>
            <w:r w:rsidR="00B41A1E"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2F7557" w:rsidRPr="00417CFA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2F7557" w:rsidRPr="00EF38A7" w:rsidRDefault="000C3537" w:rsidP="00EF38A7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Трансформатор дегеніміз не? Қолданылу мақсаты?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2F7557" w:rsidRPr="00EF38A7" w:rsidRDefault="000C3537" w:rsidP="00EF38A7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Трансформатордың құрылысы</w:t>
            </w:r>
            <w:r w:rsidR="00F254BE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2F7557" w:rsidRPr="00C65C35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EF38A7" w:rsidRDefault="00417CFA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>Механикалық энергияны электр энергиясына айналдыратын құрылғы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EF38A7" w:rsidRDefault="00417CFA" w:rsidP="00EF38A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Резонанс – тербеліс амплитудасының күрт артуы</w:t>
            </w:r>
          </w:p>
          <w:p w:rsidR="00417CFA" w:rsidRPr="007249D2" w:rsidRDefault="00F254BE" w:rsidP="00EF38A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</w:p>
        </w:tc>
      </w:tr>
      <w:tr w:rsidR="002F7557" w:rsidRPr="00C65C35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7249D2" w:rsidRDefault="00F254BE" w:rsidP="00EF38A7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ә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8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8"/>
                            <w:szCs w:val="24"/>
                            <w:lang w:val="kk-K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7249D2" w:rsidRDefault="00F254BE" w:rsidP="00EF38A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=BSω</m:t>
                </m:r>
              </m:oMath>
            </m:oMathPara>
          </w:p>
        </w:tc>
      </w:tr>
      <w:tr w:rsidR="002F7557" w:rsidRPr="00C65C35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6C3" w:rsidRPr="00EF38A7" w:rsidRDefault="00FE26C3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kk-KZ"/>
              </w:rPr>
            </w:pPr>
          </w:p>
          <w:p w:rsidR="00FE26C3" w:rsidRPr="00EF38A7" w:rsidRDefault="00FE26C3" w:rsidP="00EF38A7">
            <w:pPr>
              <w:ind w:left="198" w:right="211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</w:p>
          <w:p w:rsidR="00FE26C3" w:rsidRPr="007249D2" w:rsidRDefault="00F254BE" w:rsidP="00EF38A7">
            <w:pPr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 w:eastAsia="ru-RU"/>
                      </w:rPr>
                      <m:t>орт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kk-KZ"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 w:eastAsia="ru-RU"/>
                      </w:rPr>
                      <m:t>ә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kk-KZ" w:eastAsia="ru-RU"/>
                      </w:rPr>
                      <m:t>ә</m:t>
                    </m:r>
                  </m:sub>
                </m:sSub>
              </m:oMath>
            </m:oMathPara>
          </w:p>
          <w:p w:rsidR="00FE26C3" w:rsidRPr="00EF38A7" w:rsidRDefault="00FE26C3" w:rsidP="00EF38A7">
            <w:pPr>
              <w:ind w:left="198" w:right="211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</w:p>
          <w:p w:rsidR="00FE26C3" w:rsidRPr="00EF38A7" w:rsidRDefault="00FE26C3" w:rsidP="00EF38A7">
            <w:pPr>
              <w:ind w:left="198" w:right="211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</w:p>
          <w:p w:rsidR="002F7557" w:rsidRPr="00EF38A7" w:rsidRDefault="002F7557" w:rsidP="00EF38A7">
            <w:pPr>
              <w:ind w:left="198" w:right="211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557" w:rsidRPr="007249D2" w:rsidRDefault="00F254BE" w:rsidP="00EF38A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8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ә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8"/>
                            <w:szCs w:val="24"/>
                            <w:lang w:val="kk-KZ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8"/>
                            <w:szCs w:val="24"/>
                            <w:lang w:val="kk-KZ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  <w:lang w:val="kk-KZ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2F7557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27C" w:rsidRDefault="005F527C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  <w:p w:rsidR="0001673D" w:rsidRPr="00EF38A7" w:rsidRDefault="000C3537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Трансформатордың құрылысы </w:t>
            </w:r>
            <w:r w:rsidRPr="005F527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  <w:t xml:space="preserve">- 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ф</w:t>
            </w:r>
            <w:r w:rsidR="0001673D" w:rsidRPr="00EF38A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ерромагниттік өзекшесі бар екі катушка (екі орамдар). </w:t>
            </w:r>
          </w:p>
          <w:p w:rsidR="000C3537" w:rsidRPr="005F527C" w:rsidRDefault="000C3537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5F527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  <w:t xml:space="preserve">  </w:t>
            </w:r>
            <w:r w:rsidR="005F527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  <w:t xml:space="preserve">            </w:t>
            </w:r>
            <w:r w:rsidRPr="005F527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  <w:t xml:space="preserve">     </w:t>
            </w:r>
            <w:r w:rsidRPr="00EF38A7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83A99E" wp14:editId="520EECE9">
                  <wp:extent cx="1531917" cy="1023303"/>
                  <wp:effectExtent l="0" t="0" r="0" b="5715"/>
                  <wp:docPr id="1" name="Рисунок 784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2" name="Рисунок 78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4000" contrast="3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481" cy="1029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7557" w:rsidRPr="005F527C" w:rsidRDefault="002F7557" w:rsidP="00EF38A7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73D" w:rsidRPr="00EF38A7" w:rsidRDefault="0001673D" w:rsidP="00EF38A7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F38A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Трансформатор </w:t>
            </w:r>
            <w:r w:rsidRPr="00EF38A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– кернеуді, айнымалы токты бірнеше есе арттырып немесе кемітіп, ал қуатты іс жүзінде шығындатпай түрлендіру үшін қолданылады</w:t>
            </w:r>
          </w:p>
          <w:p w:rsidR="002F7557" w:rsidRPr="00EF38A7" w:rsidRDefault="002F7557" w:rsidP="00EF38A7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C3537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0C3537" w:rsidRPr="007249D2" w:rsidRDefault="000C3537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Трансформаторда бірінші реттік және екінші реттік кернеулердің қатынасы қандай шамаларға пропорционал?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C3537" w:rsidRPr="007249D2" w:rsidRDefault="000C3537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Трансформатордығы трансформациялау коэффициентін есептеу формуласы?</w:t>
            </w:r>
          </w:p>
          <w:p w:rsidR="00733BC1" w:rsidRPr="007249D2" w:rsidRDefault="00733BC1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Жоғарлатқыш және төмендеткіш трансформаторлардың трансформациялау коэффициенті?</w:t>
            </w:r>
          </w:p>
        </w:tc>
      </w:tr>
      <w:tr w:rsidR="000C3537" w:rsidRPr="000C3537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C3537" w:rsidRPr="007249D2" w:rsidRDefault="00DF3684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 дегеніміз не?</w:t>
            </w:r>
          </w:p>
        </w:tc>
        <w:tc>
          <w:tcPr>
            <w:tcW w:w="5103" w:type="dxa"/>
            <w:vAlign w:val="center"/>
          </w:tcPr>
          <w:p w:rsidR="000C3537" w:rsidRPr="007249D2" w:rsidRDefault="00D12522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Трансформатордың ПӘК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-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інің формуласы?</w:t>
            </w:r>
          </w:p>
        </w:tc>
      </w:tr>
      <w:tr w:rsidR="000C3537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C3537" w:rsidRPr="007249D2" w:rsidRDefault="00DF3684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толқындардың пайда болу шарты?</w:t>
            </w:r>
          </w:p>
        </w:tc>
        <w:tc>
          <w:tcPr>
            <w:tcW w:w="5103" w:type="dxa"/>
            <w:vAlign w:val="center"/>
          </w:tcPr>
          <w:p w:rsidR="000C3537" w:rsidRPr="007249D2" w:rsidRDefault="00DF3684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 қандай толқындарға жатады: қума ма, көлденең бе?</w:t>
            </w:r>
          </w:p>
        </w:tc>
      </w:tr>
      <w:tr w:rsidR="000C3537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0C3537" w:rsidRPr="007249D2" w:rsidRDefault="00DF3684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толқындардың таралу жылдамдығы</w:t>
            </w:r>
            <w:r w:rsidR="00F254BE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0C3537" w:rsidRPr="007249D2" w:rsidRDefault="005D3B81" w:rsidP="007249D2">
            <w:pPr>
              <w:spacing w:line="288" w:lineRule="auto"/>
              <w:ind w:left="340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</w:t>
            </w:r>
            <w:bookmarkStart w:id="0" w:name="_GoBack"/>
            <w:bookmarkEnd w:id="0"/>
            <w:r w:rsidRPr="007249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агниттік толқындардың таралуын ең алғаш рет тәжірибе жүзінде дәлелдеген ғалым?</w:t>
            </w:r>
          </w:p>
        </w:tc>
      </w:tr>
      <w:tr w:rsidR="000C3537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537" w:rsidRPr="007249D2" w:rsidRDefault="007249D2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w:lastRenderedPageBreak/>
                  <m:t>k=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7249D2" w:rsidRPr="007249D2" w:rsidRDefault="007249D2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</w:pPr>
          </w:p>
          <w:p w:rsidR="00733BC1" w:rsidRPr="007249D2" w:rsidRDefault="00733BC1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жоғарылатқыш трансформатор - K&lt;1</w:t>
            </w:r>
          </w:p>
          <w:p w:rsidR="00733BC1" w:rsidRPr="00222882" w:rsidRDefault="00733BC1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 xml:space="preserve">төмендеткіш трансформатор - K &gt;1 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537" w:rsidRPr="007249D2" w:rsidRDefault="00F254BE" w:rsidP="007249D2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8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0C3537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537" w:rsidRPr="007249D2" w:rsidRDefault="007249D2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η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∙100%</m:t>
                </m:r>
              </m:oMath>
            </m:oMathPara>
          </w:p>
          <w:p w:rsidR="00DF3684" w:rsidRPr="007249D2" w:rsidRDefault="007249D2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η</m:t>
                </m:r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∙100%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73D" w:rsidRPr="007249D2" w:rsidRDefault="0001673D" w:rsidP="007249D2">
            <w:pPr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 xml:space="preserve">Электромагниттік толқындар 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  <w:t xml:space="preserve">– 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</w:rPr>
              <w:t>айнымалы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  <w:t xml:space="preserve"> 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электромагниттік өрістің кеңістікте таралуы</w:t>
            </w:r>
          </w:p>
          <w:p w:rsidR="000C3537" w:rsidRPr="007249D2" w:rsidRDefault="000C3537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0C3537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537" w:rsidRPr="007249D2" w:rsidRDefault="00DF3684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 xml:space="preserve">Электромагниттік толқындар  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</w:rPr>
              <w:t xml:space="preserve">- 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көлденең толқындар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73D" w:rsidRPr="007249D2" w:rsidRDefault="00DF3684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 xml:space="preserve">Зарядтар </w:t>
            </w:r>
            <w:r w:rsidR="0001673D"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үдемелі қозғал</w:t>
            </w: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уы тиіс</w:t>
            </w:r>
          </w:p>
          <w:p w:rsidR="000C3537" w:rsidRPr="007249D2" w:rsidRDefault="000C3537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</w:tr>
      <w:tr w:rsidR="000C3537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537" w:rsidRPr="007249D2" w:rsidRDefault="005D3B81" w:rsidP="007249D2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Герц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9D2" w:rsidRPr="00222882" w:rsidRDefault="00DF3684" w:rsidP="007249D2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7249D2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Электромагниттік толқындар жарық жылдамдығымен қозғалады:</w:t>
            </w:r>
          </w:p>
          <w:p w:rsidR="000C3537" w:rsidRPr="007249D2" w:rsidRDefault="007249D2" w:rsidP="007249D2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c=3∙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4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kk-KZ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kk-KZ"/>
                      </w:rPr>
                      <m:t>8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kk-KZ"/>
                  </w:rPr>
                  <m:t>м/c</m:t>
                </m:r>
              </m:oMath>
            </m:oMathPara>
          </w:p>
        </w:tc>
      </w:tr>
      <w:tr w:rsidR="005D3B81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5D3B81" w:rsidRPr="00851D16" w:rsidRDefault="005D3B81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Электромагниттік өріс энергиясының тығыздығының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851D16" w:rsidRPr="00851D16" w:rsidRDefault="0001673D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толқынның ағыны тығыздығының</w:t>
            </w:r>
            <w:r w:rsidR="00851D16"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(интенсивтілігінің) формуласы? </w:t>
            </w:r>
          </w:p>
          <w:p w:rsidR="005D3B81" w:rsidRPr="00851D16" w:rsidRDefault="0001673D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Өлшем бірлігі?</w:t>
            </w:r>
          </w:p>
        </w:tc>
      </w:tr>
      <w:tr w:rsidR="005D3B81" w:rsidRPr="00F254BE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D3B81" w:rsidRPr="00851D16" w:rsidRDefault="0001673D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 xml:space="preserve">Электромагниттік толқынның интенсивтілігі мен </w:t>
            </w:r>
            <w:r w:rsidR="005439E4"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8"/>
                <w:lang w:val="kk-KZ"/>
              </w:rPr>
              <w:t>электромагниттік өріс энергиясының тығыздығының арасындағы байланыс формуласы?</w:t>
            </w:r>
          </w:p>
        </w:tc>
        <w:tc>
          <w:tcPr>
            <w:tcW w:w="5103" w:type="dxa"/>
            <w:vAlign w:val="center"/>
          </w:tcPr>
          <w:p w:rsidR="005D3B81" w:rsidRPr="00851D16" w:rsidRDefault="005439E4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толқындарды жиілігінің өсу ретімен айтып шығыңыз?</w:t>
            </w:r>
          </w:p>
        </w:tc>
      </w:tr>
      <w:tr w:rsidR="005D3B81" w:rsidRPr="000C3537" w:rsidTr="00016B48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D3B81" w:rsidRPr="00851D16" w:rsidRDefault="006409E2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толқындарды толқын ұзындығының өсу ретімен айтып шығыңыз?</w:t>
            </w:r>
          </w:p>
        </w:tc>
        <w:tc>
          <w:tcPr>
            <w:tcW w:w="5103" w:type="dxa"/>
            <w:vAlign w:val="center"/>
          </w:tcPr>
          <w:p w:rsidR="005D3B81" w:rsidRPr="00851D16" w:rsidRDefault="003D07E8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Модуляция дегеніміз не?</w:t>
            </w:r>
          </w:p>
        </w:tc>
      </w:tr>
      <w:tr w:rsidR="005D3B81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5D3B81" w:rsidRPr="00851D16" w:rsidRDefault="003D07E8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Детектрлеу дегеніміз не?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5D3B81" w:rsidRPr="00851D16" w:rsidRDefault="00272643" w:rsidP="00851D16">
            <w:pPr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>Электромагниттік толқынның</w:t>
            </w:r>
            <w:r w:rsidR="007F7521"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 бағытын қалай анықтаймыз?</w:t>
            </w:r>
          </w:p>
        </w:tc>
      </w:tr>
      <w:tr w:rsidR="005D3B81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851D16" w:rsidP="00851D16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w:lastRenderedPageBreak/>
                <m:t>I=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Cs/>
                      <w:i/>
                      <w:iCs/>
                      <w:sz w:val="28"/>
                      <w:szCs w:val="24"/>
                      <w:lang w:val="kk-KZ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kk-KZ"/>
                    </w:rPr>
                    <m:t>W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kk-KZ"/>
                    </w:rPr>
                    <m:t>St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en-US"/>
              </w:rPr>
              <w:t xml:space="preserve">   </w:t>
            </w:r>
            <w:r w:rsidR="0001673D"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en-US"/>
              </w:rPr>
              <w:t xml:space="preserve"> [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bCs/>
                      <w:iCs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Cs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01673D" w:rsidRPr="00851D16">
              <w:rPr>
                <w:rFonts w:ascii="Times New Roman" w:eastAsia="Calibri" w:hAnsi="Times New Roman" w:cs="Times New Roman"/>
                <w:bCs/>
                <w:iCs/>
                <w:sz w:val="28"/>
                <w:szCs w:val="24"/>
                <w:lang w:val="en-US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F254BE" w:rsidP="00851D16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эм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ε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</w:tr>
      <w:tr w:rsidR="005D3B81" w:rsidRPr="000C3537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754" w:rsidRPr="00851D16" w:rsidRDefault="005439E4" w:rsidP="00851D16">
            <w:pPr>
              <w:spacing w:line="288" w:lineRule="auto"/>
              <w:ind w:left="198" w:right="211"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Жиілігі төмен толқындар, радиотолқындар, </w:t>
            </w:r>
            <w:r w:rsidR="006409E2"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и</w:t>
            </w:r>
            <w:r w:rsidR="00072C35"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нфрақызыл толқындар</w:t>
            </w: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, көрінетін жарық, у</w:t>
            </w:r>
            <w:r w:rsidR="00072C35"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льтракүлгін толқындар</w:t>
            </w: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,</w:t>
            </w:r>
            <w:r w:rsidRPr="00851D16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kk-KZ" w:eastAsia="ru-RU"/>
              </w:rPr>
              <w:t xml:space="preserve"> </w:t>
            </w: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р</w:t>
            </w:r>
            <w:r w:rsid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ентген сәулелері</w:t>
            </w: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, г</w:t>
            </w:r>
            <w:r w:rsidR="00072C35"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амма сәулелері</w:t>
            </w:r>
          </w:p>
          <w:p w:rsidR="00675754" w:rsidRPr="00851D16" w:rsidRDefault="00675754" w:rsidP="00851D16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5D3B81" w:rsidRPr="00851D16" w:rsidRDefault="005D3B81" w:rsidP="00851D16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851D16" w:rsidP="00851D16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en-US"/>
                  </w:rPr>
                  <m:t>I=ωc</m:t>
                </m:r>
              </m:oMath>
            </m:oMathPara>
          </w:p>
        </w:tc>
      </w:tr>
      <w:tr w:rsidR="005D3B81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072C35" w:rsidP="00851D16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Модуляция – жоғары жиілікті тербелістердің параметрлерінің бірін – амплитудасын, жиілігін немесе фазасын дыбыс жиілігіне байланысты өзгерту.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6409E2" w:rsidP="00851D16">
            <w:pPr>
              <w:spacing w:line="288" w:lineRule="auto"/>
              <w:ind w:left="198" w:right="211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851D1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Гамма сәулелері, рентген сәулелері, ультракүлгін толқындар, көрінетін жарық, инфрақызыл толқындар, радиотолқындар, жиілігі төмен толқындар</w:t>
            </w:r>
          </w:p>
        </w:tc>
      </w:tr>
      <w:tr w:rsidR="005D3B81" w:rsidRPr="00F254BE" w:rsidTr="00072C35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B81" w:rsidRPr="00851D16" w:rsidRDefault="00851D16" w:rsidP="00851D16">
            <w:pPr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Оң қол немесе оң бұрғы ережесі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754" w:rsidRPr="00851D16" w:rsidRDefault="00072C35" w:rsidP="00851D16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1D1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Детектрлеу (немесе демодуляция) </w:t>
            </w:r>
            <w:r w:rsidRPr="00851D16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– модуляцияланған жоғары жиілікті электромагниттік толқыннан дыбыс жиілігін бөліп алу</w:t>
            </w:r>
          </w:p>
          <w:p w:rsidR="005D3B81" w:rsidRPr="00851D16" w:rsidRDefault="005D3B81" w:rsidP="00851D16">
            <w:pPr>
              <w:spacing w:line="288" w:lineRule="auto"/>
              <w:ind w:left="198" w:right="2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1C790B" w:rsidRPr="003E0B10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3E0B10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6AC"/>
    <w:multiLevelType w:val="hybridMultilevel"/>
    <w:tmpl w:val="EA9AD058"/>
    <w:lvl w:ilvl="0" w:tplc="547C74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B2F3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0830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1054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C4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36D9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78A4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044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C06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F24D34"/>
    <w:multiLevelType w:val="hybridMultilevel"/>
    <w:tmpl w:val="EC921F7E"/>
    <w:lvl w:ilvl="0" w:tplc="72D242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745A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E4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A18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7224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AD2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4B4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5A75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7008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336A8B"/>
    <w:multiLevelType w:val="hybridMultilevel"/>
    <w:tmpl w:val="5AB09F5A"/>
    <w:lvl w:ilvl="0" w:tplc="F17CB6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78FA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D2B5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D6FA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CC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64E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D4FB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086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625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697EF2"/>
    <w:multiLevelType w:val="hybridMultilevel"/>
    <w:tmpl w:val="BA2E19F2"/>
    <w:lvl w:ilvl="0" w:tplc="C35677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E8A1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E00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2AE3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EE4C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44C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C4F1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F26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821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AE35132"/>
    <w:multiLevelType w:val="hybridMultilevel"/>
    <w:tmpl w:val="6D4C8BF8"/>
    <w:lvl w:ilvl="0" w:tplc="2B108A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7C71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22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2E1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60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160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C2A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564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E4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94703D"/>
    <w:multiLevelType w:val="hybridMultilevel"/>
    <w:tmpl w:val="3C84EB32"/>
    <w:lvl w:ilvl="0" w:tplc="5E72AB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C79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829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F82D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E18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98C5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2C3B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AAE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1E6A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F991F90"/>
    <w:multiLevelType w:val="hybridMultilevel"/>
    <w:tmpl w:val="3E9C4D90"/>
    <w:lvl w:ilvl="0" w:tplc="DB82C5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80FB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FEF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5229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6CBC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46E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086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2C4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565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4FF2FEF"/>
    <w:multiLevelType w:val="hybridMultilevel"/>
    <w:tmpl w:val="5C5A6D36"/>
    <w:lvl w:ilvl="0" w:tplc="2B802A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D6E6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EF8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F447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F648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C47D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4BC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1A74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9600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04814C2"/>
    <w:multiLevelType w:val="hybridMultilevel"/>
    <w:tmpl w:val="34D428D6"/>
    <w:lvl w:ilvl="0" w:tplc="F33E36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12EE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2A33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8AE8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E2FF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2AF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846E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BC2B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2EE8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1DD6184"/>
    <w:multiLevelType w:val="hybridMultilevel"/>
    <w:tmpl w:val="7F6834A6"/>
    <w:lvl w:ilvl="0" w:tplc="27C65F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365D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EE67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02AD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CCA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8D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6A94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CAF3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34A4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249102B"/>
    <w:multiLevelType w:val="hybridMultilevel"/>
    <w:tmpl w:val="ECCE1BD4"/>
    <w:lvl w:ilvl="0" w:tplc="10D8A8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D8D9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6AF5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7EF3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A0E8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A64A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C0E5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CC01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D8CD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29722D7"/>
    <w:multiLevelType w:val="hybridMultilevel"/>
    <w:tmpl w:val="B7A82A46"/>
    <w:lvl w:ilvl="0" w:tplc="22407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DE80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FA3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85B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A8AB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A27E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2CD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C4E2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36DE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37D3C44"/>
    <w:multiLevelType w:val="hybridMultilevel"/>
    <w:tmpl w:val="93C2DE1E"/>
    <w:lvl w:ilvl="0" w:tplc="E87457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2C3B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788B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100F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607F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450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52FA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5CAE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4AE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D8D34EB"/>
    <w:multiLevelType w:val="hybridMultilevel"/>
    <w:tmpl w:val="A1F48740"/>
    <w:lvl w:ilvl="0" w:tplc="30CEC2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C9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DAA6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AA83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C4E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282D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8DC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C80B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36FB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E4F41C4"/>
    <w:multiLevelType w:val="hybridMultilevel"/>
    <w:tmpl w:val="77B8442A"/>
    <w:lvl w:ilvl="0" w:tplc="5B08B7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E94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AC2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2C22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4088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82B2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E83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0E9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809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5926CB6"/>
    <w:multiLevelType w:val="hybridMultilevel"/>
    <w:tmpl w:val="AD86A354"/>
    <w:lvl w:ilvl="0" w:tplc="7A082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1293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8A28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281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F0F1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3241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0C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B62D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E90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5AE0BF8"/>
    <w:multiLevelType w:val="hybridMultilevel"/>
    <w:tmpl w:val="8FCC0FEE"/>
    <w:lvl w:ilvl="0" w:tplc="8578AC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BAF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2EB2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860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541E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1A2F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445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760F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D3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0A961FB"/>
    <w:multiLevelType w:val="hybridMultilevel"/>
    <w:tmpl w:val="69D2253A"/>
    <w:lvl w:ilvl="0" w:tplc="973ED0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AD3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849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095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7CD6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03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605B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8E7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E032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3F6795E"/>
    <w:multiLevelType w:val="hybridMultilevel"/>
    <w:tmpl w:val="BD82A0B2"/>
    <w:lvl w:ilvl="0" w:tplc="5E6A79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AC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7C6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12B2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881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4AFA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56AA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9438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EE09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4E12080"/>
    <w:multiLevelType w:val="hybridMultilevel"/>
    <w:tmpl w:val="F108512C"/>
    <w:lvl w:ilvl="0" w:tplc="6CDE1E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74AB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8A2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A38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220E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9A0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0466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96E9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200C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DB14BBC"/>
    <w:multiLevelType w:val="hybridMultilevel"/>
    <w:tmpl w:val="41106158"/>
    <w:lvl w:ilvl="0" w:tplc="D19CF0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12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26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2881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7428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B25B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2F1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8E9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0611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E555D3B"/>
    <w:multiLevelType w:val="hybridMultilevel"/>
    <w:tmpl w:val="CAEE875C"/>
    <w:lvl w:ilvl="0" w:tplc="3DD0A5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86D1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2B2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5839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5A81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5A6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F8F2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E68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859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9AA1B93"/>
    <w:multiLevelType w:val="hybridMultilevel"/>
    <w:tmpl w:val="07942710"/>
    <w:lvl w:ilvl="0" w:tplc="028023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6A6D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A897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655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E9C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5CB5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223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DE5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E08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EB1031C"/>
    <w:multiLevelType w:val="hybridMultilevel"/>
    <w:tmpl w:val="F43C65EC"/>
    <w:lvl w:ilvl="0" w:tplc="AB9271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2A4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099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FE2C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769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2063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CE36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0E6A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8CE7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60FB46F1"/>
    <w:multiLevelType w:val="hybridMultilevel"/>
    <w:tmpl w:val="A5FEB524"/>
    <w:lvl w:ilvl="0" w:tplc="B9EAC3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D442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069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257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405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EAD3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0284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0E63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8264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65A66D76"/>
    <w:multiLevelType w:val="hybridMultilevel"/>
    <w:tmpl w:val="431C02D8"/>
    <w:lvl w:ilvl="0" w:tplc="7F1E4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6095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0A0F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C8B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8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38FD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9E20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5829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3EAD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CB5B39"/>
    <w:multiLevelType w:val="hybridMultilevel"/>
    <w:tmpl w:val="AB30F5E0"/>
    <w:lvl w:ilvl="0" w:tplc="200E31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A6C9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2646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72BC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8613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8278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19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EA7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F812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C000E04"/>
    <w:multiLevelType w:val="hybridMultilevel"/>
    <w:tmpl w:val="A96AEAD8"/>
    <w:lvl w:ilvl="0" w:tplc="EB6414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54FB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9AC0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40C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5421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89B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C2B4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CEB7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6CDA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CF24AED"/>
    <w:multiLevelType w:val="hybridMultilevel"/>
    <w:tmpl w:val="46268158"/>
    <w:lvl w:ilvl="0" w:tplc="98B4DC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309F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3665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862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7CBC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FE50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4C90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34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6E6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79849DC"/>
    <w:multiLevelType w:val="hybridMultilevel"/>
    <w:tmpl w:val="95B4B718"/>
    <w:lvl w:ilvl="0" w:tplc="93E8A0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F469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94BC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E65E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B24B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4E87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5072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F80D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6CD2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B746AF0"/>
    <w:multiLevelType w:val="hybridMultilevel"/>
    <w:tmpl w:val="ACC4826A"/>
    <w:lvl w:ilvl="0" w:tplc="8F367D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7F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D4B0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CC8B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84AA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161C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E46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1047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B847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8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22"/>
  </w:num>
  <w:num w:numId="10">
    <w:abstractNumId w:val="2"/>
  </w:num>
  <w:num w:numId="11">
    <w:abstractNumId w:val="0"/>
  </w:num>
  <w:num w:numId="12">
    <w:abstractNumId w:val="15"/>
  </w:num>
  <w:num w:numId="13">
    <w:abstractNumId w:val="25"/>
  </w:num>
  <w:num w:numId="14">
    <w:abstractNumId w:val="20"/>
  </w:num>
  <w:num w:numId="15">
    <w:abstractNumId w:val="3"/>
  </w:num>
  <w:num w:numId="16">
    <w:abstractNumId w:val="29"/>
  </w:num>
  <w:num w:numId="17">
    <w:abstractNumId w:val="14"/>
  </w:num>
  <w:num w:numId="18">
    <w:abstractNumId w:val="5"/>
  </w:num>
  <w:num w:numId="19">
    <w:abstractNumId w:val="12"/>
  </w:num>
  <w:num w:numId="20">
    <w:abstractNumId w:val="27"/>
  </w:num>
  <w:num w:numId="21">
    <w:abstractNumId w:val="7"/>
  </w:num>
  <w:num w:numId="22">
    <w:abstractNumId w:val="6"/>
  </w:num>
  <w:num w:numId="23">
    <w:abstractNumId w:val="21"/>
  </w:num>
  <w:num w:numId="24">
    <w:abstractNumId w:val="16"/>
  </w:num>
  <w:num w:numId="25">
    <w:abstractNumId w:val="4"/>
  </w:num>
  <w:num w:numId="26">
    <w:abstractNumId w:val="17"/>
  </w:num>
  <w:num w:numId="27">
    <w:abstractNumId w:val="19"/>
  </w:num>
  <w:num w:numId="28">
    <w:abstractNumId w:val="30"/>
  </w:num>
  <w:num w:numId="29">
    <w:abstractNumId w:val="23"/>
  </w:num>
  <w:num w:numId="30">
    <w:abstractNumId w:val="1"/>
  </w:num>
  <w:num w:numId="3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673D"/>
    <w:rsid w:val="00016B48"/>
    <w:rsid w:val="0001752A"/>
    <w:rsid w:val="00035EF5"/>
    <w:rsid w:val="00053147"/>
    <w:rsid w:val="00072C35"/>
    <w:rsid w:val="00076370"/>
    <w:rsid w:val="000A3ACB"/>
    <w:rsid w:val="000C3537"/>
    <w:rsid w:val="000F6E76"/>
    <w:rsid w:val="001019C8"/>
    <w:rsid w:val="00115CAC"/>
    <w:rsid w:val="00144A27"/>
    <w:rsid w:val="0017143E"/>
    <w:rsid w:val="001B1C3A"/>
    <w:rsid w:val="001C2888"/>
    <w:rsid w:val="001C6497"/>
    <w:rsid w:val="001C6EE3"/>
    <w:rsid w:val="001C790B"/>
    <w:rsid w:val="00222882"/>
    <w:rsid w:val="0022352C"/>
    <w:rsid w:val="00237BF9"/>
    <w:rsid w:val="00272643"/>
    <w:rsid w:val="002B1071"/>
    <w:rsid w:val="002D11E3"/>
    <w:rsid w:val="002D25C4"/>
    <w:rsid w:val="002F7557"/>
    <w:rsid w:val="00343E1F"/>
    <w:rsid w:val="003452B1"/>
    <w:rsid w:val="00372B82"/>
    <w:rsid w:val="003A10EC"/>
    <w:rsid w:val="003A1177"/>
    <w:rsid w:val="003A5583"/>
    <w:rsid w:val="003D07E8"/>
    <w:rsid w:val="003E0B10"/>
    <w:rsid w:val="003E715C"/>
    <w:rsid w:val="00412743"/>
    <w:rsid w:val="0041532F"/>
    <w:rsid w:val="00417CFA"/>
    <w:rsid w:val="004355E9"/>
    <w:rsid w:val="00450F5F"/>
    <w:rsid w:val="00453A7D"/>
    <w:rsid w:val="00465BCC"/>
    <w:rsid w:val="00472D06"/>
    <w:rsid w:val="00497E6A"/>
    <w:rsid w:val="004A4F86"/>
    <w:rsid w:val="004F1D98"/>
    <w:rsid w:val="005114E6"/>
    <w:rsid w:val="00512831"/>
    <w:rsid w:val="005439E4"/>
    <w:rsid w:val="0057501F"/>
    <w:rsid w:val="0058273D"/>
    <w:rsid w:val="005A51A7"/>
    <w:rsid w:val="005B33F3"/>
    <w:rsid w:val="005D3B81"/>
    <w:rsid w:val="005F3E96"/>
    <w:rsid w:val="005F527C"/>
    <w:rsid w:val="00616EC9"/>
    <w:rsid w:val="00622BF3"/>
    <w:rsid w:val="0063173B"/>
    <w:rsid w:val="006409E2"/>
    <w:rsid w:val="00651AD2"/>
    <w:rsid w:val="00675754"/>
    <w:rsid w:val="006A05B4"/>
    <w:rsid w:val="006B4F7B"/>
    <w:rsid w:val="00711335"/>
    <w:rsid w:val="007249D2"/>
    <w:rsid w:val="00733BC1"/>
    <w:rsid w:val="007443EF"/>
    <w:rsid w:val="00757FBE"/>
    <w:rsid w:val="007E2B72"/>
    <w:rsid w:val="007F35D9"/>
    <w:rsid w:val="007F7521"/>
    <w:rsid w:val="0080560E"/>
    <w:rsid w:val="008349A6"/>
    <w:rsid w:val="00842C38"/>
    <w:rsid w:val="00851D16"/>
    <w:rsid w:val="00861E4A"/>
    <w:rsid w:val="00875DD4"/>
    <w:rsid w:val="00884E67"/>
    <w:rsid w:val="008877D3"/>
    <w:rsid w:val="008A3878"/>
    <w:rsid w:val="008B57A1"/>
    <w:rsid w:val="008B7AC3"/>
    <w:rsid w:val="008F3522"/>
    <w:rsid w:val="009215D0"/>
    <w:rsid w:val="0097022C"/>
    <w:rsid w:val="00996AE7"/>
    <w:rsid w:val="009A537E"/>
    <w:rsid w:val="009C087F"/>
    <w:rsid w:val="009C5CF1"/>
    <w:rsid w:val="009E475B"/>
    <w:rsid w:val="00A33F36"/>
    <w:rsid w:val="00A3744E"/>
    <w:rsid w:val="00A62C3C"/>
    <w:rsid w:val="00A6771D"/>
    <w:rsid w:val="00A7042B"/>
    <w:rsid w:val="00AE74E0"/>
    <w:rsid w:val="00B16DC7"/>
    <w:rsid w:val="00B41A1E"/>
    <w:rsid w:val="00B45A8E"/>
    <w:rsid w:val="00B6445A"/>
    <w:rsid w:val="00B770CF"/>
    <w:rsid w:val="00B84F2C"/>
    <w:rsid w:val="00BA317E"/>
    <w:rsid w:val="00BF433E"/>
    <w:rsid w:val="00C024A6"/>
    <w:rsid w:val="00C052B7"/>
    <w:rsid w:val="00C4216A"/>
    <w:rsid w:val="00C5230F"/>
    <w:rsid w:val="00C65C35"/>
    <w:rsid w:val="00CA138B"/>
    <w:rsid w:val="00CB05E0"/>
    <w:rsid w:val="00CB501B"/>
    <w:rsid w:val="00CD6725"/>
    <w:rsid w:val="00CF5AA8"/>
    <w:rsid w:val="00D12522"/>
    <w:rsid w:val="00D2256D"/>
    <w:rsid w:val="00D547AB"/>
    <w:rsid w:val="00D548CF"/>
    <w:rsid w:val="00D56ECF"/>
    <w:rsid w:val="00D800BA"/>
    <w:rsid w:val="00D853A4"/>
    <w:rsid w:val="00DA1D2A"/>
    <w:rsid w:val="00DA6E93"/>
    <w:rsid w:val="00DB251C"/>
    <w:rsid w:val="00DD0EA1"/>
    <w:rsid w:val="00DF3684"/>
    <w:rsid w:val="00E168BD"/>
    <w:rsid w:val="00E23135"/>
    <w:rsid w:val="00E50373"/>
    <w:rsid w:val="00E76C24"/>
    <w:rsid w:val="00E9501D"/>
    <w:rsid w:val="00E9523A"/>
    <w:rsid w:val="00EB2C5A"/>
    <w:rsid w:val="00EC4484"/>
    <w:rsid w:val="00EE6FA1"/>
    <w:rsid w:val="00EF0005"/>
    <w:rsid w:val="00EF38A7"/>
    <w:rsid w:val="00F15D47"/>
    <w:rsid w:val="00F17552"/>
    <w:rsid w:val="00F254BE"/>
    <w:rsid w:val="00F27718"/>
    <w:rsid w:val="00F4175D"/>
    <w:rsid w:val="00F50F4E"/>
    <w:rsid w:val="00F724A3"/>
    <w:rsid w:val="00F908FD"/>
    <w:rsid w:val="00FA0046"/>
    <w:rsid w:val="00FA13EF"/>
    <w:rsid w:val="00FB4C41"/>
    <w:rsid w:val="00FD5B71"/>
    <w:rsid w:val="00FE26C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2A1B"/>
  <w15:docId w15:val="{309C49AB-E699-4F71-BD24-29A02C6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7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7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7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1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0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6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6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1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9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0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7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7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9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3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2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2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2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12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2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2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6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4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8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5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126</cp:revision>
  <cp:lastPrinted>2017-05-10T08:43:00Z</cp:lastPrinted>
  <dcterms:created xsi:type="dcterms:W3CDTF">2016-08-01T03:09:00Z</dcterms:created>
  <dcterms:modified xsi:type="dcterms:W3CDTF">2020-07-01T14:33:00Z</dcterms:modified>
</cp:coreProperties>
</file>