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4665D" w14:textId="3B49CACE" w:rsidR="00882B8D" w:rsidRDefault="00BE4D6B">
      <w:r>
        <w:rPr>
          <w:rFonts w:hint="eastAsia"/>
        </w:rPr>
        <w:t>1</w:t>
      </w:r>
      <w:r>
        <w:t>.</w:t>
      </w:r>
      <w:r w:rsidRPr="00BE4D6B">
        <w:rPr>
          <w:rFonts w:hint="eastAsia"/>
        </w:rPr>
        <w:t>电阻的温度曲线是指在不同温度下，电阻值与温度之间的关系所呈现出来的曲线。这是材料的一种特性。</w:t>
      </w:r>
    </w:p>
    <w:p w14:paraId="1B9265F7" w14:textId="079F3DD1" w:rsidR="00BE4D6B" w:rsidRDefault="00BE4D6B">
      <w:r w:rsidRPr="00BE4D6B">
        <w:rPr>
          <w:noProof/>
        </w:rPr>
        <w:drawing>
          <wp:inline distT="0" distB="0" distL="0" distR="0" wp14:anchorId="041517CE" wp14:editId="7495AF1E">
            <wp:extent cx="5274310" cy="5135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135245"/>
                    </a:xfrm>
                    <a:prstGeom prst="rect">
                      <a:avLst/>
                    </a:prstGeom>
                  </pic:spPr>
                </pic:pic>
              </a:graphicData>
            </a:graphic>
          </wp:inline>
        </w:drawing>
      </w:r>
    </w:p>
    <w:p w14:paraId="2575007D" w14:textId="7CDFD624" w:rsidR="00BE4D6B" w:rsidRDefault="00BE4D6B" w:rsidP="00BE4D6B">
      <w:r>
        <w:rPr>
          <w:rFonts w:hint="eastAsia"/>
        </w:rPr>
        <w:t>热敏电阻分类：正温度系数热敏电阻器，负温度系数热敏电阻器，突变型负温度系数热敏电阻器</w:t>
      </w:r>
      <w:r w:rsidR="00AF3130">
        <w:rPr>
          <w:rFonts w:hint="eastAsia"/>
        </w:rPr>
        <w:t>。</w:t>
      </w:r>
    </w:p>
    <w:p w14:paraId="03132A22" w14:textId="14A07A5A" w:rsidR="00BE4D6B" w:rsidRPr="00BE4D6B" w:rsidRDefault="00BE4D6B"/>
    <w:p w14:paraId="2597C5DA" w14:textId="18F6082C" w:rsidR="00BE4D6B" w:rsidRDefault="00BE4D6B">
      <w:r w:rsidRPr="00BE4D6B">
        <w:rPr>
          <w:noProof/>
        </w:rPr>
        <w:lastRenderedPageBreak/>
        <w:drawing>
          <wp:inline distT="0" distB="0" distL="0" distR="0" wp14:anchorId="43715B00" wp14:editId="6EBCE610">
            <wp:extent cx="4006048" cy="43054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6048" cy="4305413"/>
                    </a:xfrm>
                    <a:prstGeom prst="rect">
                      <a:avLst/>
                    </a:prstGeom>
                  </pic:spPr>
                </pic:pic>
              </a:graphicData>
            </a:graphic>
          </wp:inline>
        </w:drawing>
      </w:r>
    </w:p>
    <w:p w14:paraId="31A43077" w14:textId="68B53C45" w:rsidR="00BE4D6B" w:rsidRDefault="00BE4D6B"/>
    <w:p w14:paraId="17A60598" w14:textId="77777777" w:rsidR="00BE4D6B" w:rsidRDefault="00BE4D6B">
      <w:r>
        <w:rPr>
          <w:rFonts w:hint="eastAsia"/>
        </w:rPr>
        <w:t>2</w:t>
      </w:r>
      <w:r>
        <w:t>.</w:t>
      </w:r>
      <w:r w:rsidRPr="00BE4D6B">
        <w:rPr>
          <w:rFonts w:hint="eastAsia"/>
        </w:rPr>
        <w:t xml:space="preserve"> </w:t>
      </w:r>
    </w:p>
    <w:p w14:paraId="0BD6174C" w14:textId="436F15D9" w:rsidR="00BE4D6B" w:rsidRDefault="00BE4D6B" w:rsidP="00BE4D6B">
      <w:pPr>
        <w:ind w:firstLine="420"/>
      </w:pPr>
      <w:r w:rsidRPr="00BE4D6B">
        <w:rPr>
          <w:rFonts w:hint="eastAsia"/>
        </w:rPr>
        <w:t>热电偶（</w:t>
      </w:r>
      <w:r w:rsidRPr="00BE4D6B">
        <w:rPr>
          <w:rFonts w:hint="eastAsia"/>
        </w:rPr>
        <w:t>thermocouple</w:t>
      </w:r>
      <w:r w:rsidRPr="00BE4D6B">
        <w:rPr>
          <w:rFonts w:hint="eastAsia"/>
        </w:rPr>
        <w:t>）是温度测量仪表中常用的测温元件，它直接测量温度，并把温度信号转换成热电动势信号，通过电气仪表（二次仪表）转换成被测介质的温度。各种热电偶的外形常因需要而极不相同，但是它们的基本结构却大致相同，通常由热电极、绝缘套保护管和接线盒等主要部分组成，通常和显示仪表、记录仪表及电子调节器配套使用。</w:t>
      </w:r>
    </w:p>
    <w:p w14:paraId="55A317C3" w14:textId="77777777" w:rsidR="00BE4D6B" w:rsidRDefault="00BE4D6B" w:rsidP="00BE4D6B">
      <w:pPr>
        <w:ind w:firstLine="420"/>
      </w:pPr>
      <w:r>
        <w:rPr>
          <w:rFonts w:hint="eastAsia"/>
        </w:rPr>
        <w:t>当有两种不同的导体或半导体</w:t>
      </w:r>
      <w:r>
        <w:rPr>
          <w:rFonts w:hint="eastAsia"/>
        </w:rPr>
        <w:t>A</w:t>
      </w:r>
      <w:r>
        <w:rPr>
          <w:rFonts w:hint="eastAsia"/>
        </w:rPr>
        <w:t>和</w:t>
      </w:r>
      <w:r>
        <w:rPr>
          <w:rFonts w:hint="eastAsia"/>
        </w:rPr>
        <w:t>B</w:t>
      </w:r>
      <w:r>
        <w:rPr>
          <w:rFonts w:hint="eastAsia"/>
        </w:rPr>
        <w:t>组成一个回路，其两端相互连接时，只要两结点处的温度不同，一端温度为</w:t>
      </w:r>
      <w:r>
        <w:rPr>
          <w:rFonts w:hint="eastAsia"/>
        </w:rPr>
        <w:t>T</w:t>
      </w:r>
      <w:r>
        <w:rPr>
          <w:rFonts w:hint="eastAsia"/>
        </w:rPr>
        <w:t>，称为工作端或热端，另一端温度为</w:t>
      </w:r>
      <w:r>
        <w:rPr>
          <w:rFonts w:hint="eastAsia"/>
        </w:rPr>
        <w:t xml:space="preserve">T0 </w:t>
      </w:r>
      <w:r>
        <w:rPr>
          <w:rFonts w:hint="eastAsia"/>
        </w:rPr>
        <w:t>，称为自由端（也称参考端）或冷端，回路中将产生一个电动势，该电动势的方向和大小与导体的材料及两接点的温度有关。这种现象称为“热电效应”，两种导体组成的回路称为“热电偶”，这两种导体称为“热电极”，产生的电动势则称为“热电动势”。</w:t>
      </w:r>
    </w:p>
    <w:p w14:paraId="277F0102" w14:textId="054907B7" w:rsidR="00BE4D6B" w:rsidRDefault="00BE4D6B" w:rsidP="00BE4D6B">
      <w:pPr>
        <w:ind w:firstLine="420"/>
      </w:pPr>
      <w:r>
        <w:rPr>
          <w:rFonts w:hint="eastAsia"/>
        </w:rPr>
        <w:t>热电动势由两部分电动势组成，一部分是两种导体的接触电动势，另一部分是单一导体的温差电动势。</w:t>
      </w:r>
    </w:p>
    <w:p w14:paraId="0CEDAA98" w14:textId="77777777" w:rsidR="00BE4D6B" w:rsidRDefault="00BE4D6B" w:rsidP="00BE4D6B">
      <w:pPr>
        <w:ind w:firstLine="420"/>
      </w:pPr>
      <w:r>
        <w:rPr>
          <w:rFonts w:hint="eastAsia"/>
        </w:rPr>
        <w:t>热电偶测温的基本原理是两种不同成份的材质导体组成闭合回路，当两端存在温度梯度时，回路中就会有电流通过，此时两端之间就存在电动势——热电动势，这就是所谓的塞贝克效应</w:t>
      </w:r>
      <w:r>
        <w:rPr>
          <w:rFonts w:hint="eastAsia"/>
        </w:rPr>
        <w:t>(Seebeck effect</w:t>
      </w:r>
      <w:r>
        <w:rPr>
          <w:rFonts w:hint="eastAsia"/>
        </w:rPr>
        <w:t>）。两种不同成份的均质导体为热电极，温度较高的一端为工作端，温度较低的一端为自由端，自由端通常处于某个恒定的温度下。根据热电动势与温度的函数关系，制成热电偶分度表；分度表是自由端温度在</w:t>
      </w:r>
      <w:r>
        <w:rPr>
          <w:rFonts w:hint="eastAsia"/>
        </w:rPr>
        <w:t>0</w:t>
      </w:r>
      <w:r>
        <w:rPr>
          <w:rFonts w:hint="eastAsia"/>
        </w:rPr>
        <w:t>℃时的条件下得到的，不同的热电偶具有不同的分度表。</w:t>
      </w:r>
    </w:p>
    <w:p w14:paraId="5DB9B0F3" w14:textId="308DAFF4" w:rsidR="00BE4D6B" w:rsidRDefault="00BE4D6B" w:rsidP="00BE4D6B">
      <w:pPr>
        <w:ind w:firstLine="420"/>
      </w:pPr>
      <w:r>
        <w:rPr>
          <w:rFonts w:hint="eastAsia"/>
        </w:rPr>
        <w:t>在热电偶回路中接入第三种金属材料时，只要该材料两个接点的温度相同，热电偶所产生的热电势将保持不变，即不受第三种金属接入回路中的影响。因此，在热电偶测温时，可接入测量仪表，测得热电动势后，即可知道被测介质的温度。热电偶测量温度时要求其冷端</w:t>
      </w:r>
      <w:r>
        <w:rPr>
          <w:rFonts w:hint="eastAsia"/>
        </w:rPr>
        <w:lastRenderedPageBreak/>
        <w:t>（测量端为热端，通过引线与测量电路连接的端称为冷端）的温度保持不变，其热电势大小才与测量温度呈一定的比例关系。若测量时，冷端的（环境）温度变化，将严重影响测量的准确性。在冷端采取一定措施补偿由于冷端温度变化造成的影响称为热电偶的冷端补偿正常。与测量仪表连接用专用补偿导线。</w:t>
      </w:r>
    </w:p>
    <w:p w14:paraId="46A40054" w14:textId="483507CE" w:rsidR="00BE4D6B" w:rsidRDefault="00BE4D6B" w:rsidP="00BE4D6B">
      <w:pPr>
        <w:ind w:firstLine="420"/>
      </w:pPr>
      <w:r>
        <w:rPr>
          <w:rFonts w:hint="eastAsia"/>
        </w:rPr>
        <w:t>热电偶测量</w:t>
      </w:r>
      <w:r w:rsidR="00781EA8">
        <w:rPr>
          <w:rFonts w:hint="eastAsia"/>
        </w:rPr>
        <w:t>精度</w:t>
      </w:r>
      <w:r>
        <w:rPr>
          <w:rFonts w:hint="eastAsia"/>
        </w:rPr>
        <w:t>高，</w:t>
      </w:r>
      <w:r w:rsidR="00781EA8">
        <w:rPr>
          <w:rFonts w:hint="eastAsia"/>
        </w:rPr>
        <w:t>范围广，制造简单，使用方便，被广泛使用于测温。其要配合不同仪表进行使用。</w:t>
      </w:r>
    </w:p>
    <w:p w14:paraId="35795775" w14:textId="68B46B82" w:rsidR="00781EA8" w:rsidRDefault="00781EA8" w:rsidP="00781EA8">
      <w:r>
        <w:rPr>
          <w:rFonts w:hint="eastAsia"/>
        </w:rPr>
        <w:t>3</w:t>
      </w:r>
      <w:r>
        <w:t>.</w:t>
      </w:r>
    </w:p>
    <w:p w14:paraId="6C8D4359" w14:textId="6A27C4DA" w:rsidR="00781EA8" w:rsidRDefault="00781EA8" w:rsidP="00781EA8">
      <w:r>
        <w:tab/>
      </w:r>
      <w:r w:rsidRPr="00781EA8">
        <w:rPr>
          <w:rFonts w:hint="eastAsia"/>
        </w:rPr>
        <w:t>电桥测电阻方法</w:t>
      </w:r>
      <w:r>
        <w:rPr>
          <w:rFonts w:hint="eastAsia"/>
        </w:rPr>
        <w:t>：已知三电阻的分压情况，接入第四个电阻后调整电阻箱使两支路间无电势差，根据已知电阻的比值即可计算待测电阻大小。</w:t>
      </w:r>
    </w:p>
    <w:p w14:paraId="12B7D271" w14:textId="25C6559F" w:rsidR="00781EA8" w:rsidRPr="00BE4D6B" w:rsidRDefault="00781EA8" w:rsidP="00781EA8">
      <w:r>
        <w:tab/>
      </w:r>
      <w:r w:rsidRPr="00781EA8">
        <w:rPr>
          <w:rFonts w:hint="eastAsia"/>
        </w:rPr>
        <w:t>电位差计测电压方法的思路</w:t>
      </w:r>
      <w:r>
        <w:rPr>
          <w:rFonts w:hint="eastAsia"/>
        </w:rPr>
        <w:t>：</w:t>
      </w:r>
      <w:r>
        <w:t>根据被测电压和已知电压相互补偿</w:t>
      </w:r>
      <w:r>
        <w:t xml:space="preserve"> (</w:t>
      </w:r>
      <w:r>
        <w:t>即平衡</w:t>
      </w:r>
      <w:r>
        <w:t>)</w:t>
      </w:r>
      <w:r>
        <w:t>的原理制成</w:t>
      </w:r>
      <w:r>
        <w:rPr>
          <w:rFonts w:hint="eastAsia"/>
        </w:rPr>
        <w:t>。此时电路中无电流，无电池内阻产生的电压降，更精准。</w:t>
      </w:r>
    </w:p>
    <w:sectPr w:rsidR="00781EA8" w:rsidRPr="00BE4D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6B"/>
    <w:rsid w:val="00781EA8"/>
    <w:rsid w:val="00882B8D"/>
    <w:rsid w:val="00AF3130"/>
    <w:rsid w:val="00BE4D6B"/>
    <w:rsid w:val="00C31280"/>
    <w:rsid w:val="00C73A93"/>
    <w:rsid w:val="00E111D0"/>
    <w:rsid w:val="00E85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7198D"/>
  <w15:chartTrackingRefBased/>
  <w15:docId w15:val="{D200D15A-6840-4F90-959A-AEFE0A2D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280"/>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4"/>
    <w:next w:val="a"/>
    <w:link w:val="a5"/>
    <w:uiPriority w:val="10"/>
    <w:qFormat/>
    <w:rsid w:val="00C31280"/>
    <w:rPr>
      <w:sz w:val="32"/>
    </w:rPr>
  </w:style>
  <w:style w:type="character" w:customStyle="1" w:styleId="a5">
    <w:name w:val="标题 字符"/>
    <w:basedOn w:val="a0"/>
    <w:link w:val="a3"/>
    <w:uiPriority w:val="10"/>
    <w:rsid w:val="00C31280"/>
    <w:rPr>
      <w:rFonts w:ascii="Times New Roman" w:eastAsia="黑体" w:hAnsi="Times New Roman"/>
      <w:b/>
      <w:bCs/>
      <w:kern w:val="28"/>
      <w:sz w:val="32"/>
      <w:szCs w:val="32"/>
    </w:rPr>
  </w:style>
  <w:style w:type="paragraph" w:styleId="a4">
    <w:name w:val="Subtitle"/>
    <w:basedOn w:val="a"/>
    <w:next w:val="a"/>
    <w:link w:val="a6"/>
    <w:uiPriority w:val="11"/>
    <w:qFormat/>
    <w:rsid w:val="00C31280"/>
    <w:pPr>
      <w:spacing w:before="120" w:after="120"/>
      <w:jc w:val="left"/>
      <w:outlineLvl w:val="1"/>
    </w:pPr>
    <w:rPr>
      <w:b/>
      <w:bCs/>
      <w:kern w:val="28"/>
      <w:sz w:val="28"/>
      <w:szCs w:val="32"/>
    </w:rPr>
  </w:style>
  <w:style w:type="character" w:customStyle="1" w:styleId="a6">
    <w:name w:val="副标题 字符"/>
    <w:basedOn w:val="a0"/>
    <w:link w:val="a4"/>
    <w:uiPriority w:val="11"/>
    <w:rsid w:val="00C31280"/>
    <w:rPr>
      <w:rFonts w:ascii="Times New Roman" w:eastAsia="宋体" w:hAnsi="Times New Roman"/>
      <w:b/>
      <w:bCs/>
      <w:kern w:val="28"/>
      <w:sz w:val="28"/>
      <w:szCs w:val="32"/>
    </w:rPr>
  </w:style>
  <w:style w:type="paragraph" w:customStyle="1" w:styleId="a7">
    <w:name w:val="摘要内容"/>
    <w:basedOn w:val="a"/>
    <w:next w:val="a"/>
    <w:link w:val="a8"/>
    <w:qFormat/>
    <w:rsid w:val="00C31280"/>
    <w:pPr>
      <w:ind w:firstLineChars="200" w:firstLine="420"/>
    </w:pPr>
    <w:rPr>
      <w:rFonts w:eastAsia="华文楷体"/>
      <w:sz w:val="20"/>
    </w:rPr>
  </w:style>
  <w:style w:type="character" w:customStyle="1" w:styleId="a8">
    <w:name w:val="摘要内容 字符"/>
    <w:basedOn w:val="a0"/>
    <w:link w:val="a7"/>
    <w:rsid w:val="00C31280"/>
    <w:rPr>
      <w:rFonts w:ascii="Times New Roman" w:eastAsia="华文楷体" w:hAnsi="Times New Roman"/>
      <w:sz w:val="20"/>
    </w:rPr>
  </w:style>
  <w:style w:type="paragraph" w:customStyle="1" w:styleId="a9">
    <w:name w:val="三级标题"/>
    <w:basedOn w:val="a4"/>
    <w:next w:val="a"/>
    <w:link w:val="aa"/>
    <w:qFormat/>
    <w:rsid w:val="00C31280"/>
    <w:rPr>
      <w:sz w:val="24"/>
    </w:rPr>
  </w:style>
  <w:style w:type="character" w:customStyle="1" w:styleId="aa">
    <w:name w:val="三级标题 字符"/>
    <w:basedOn w:val="a6"/>
    <w:link w:val="a9"/>
    <w:rsid w:val="00C31280"/>
    <w:rPr>
      <w:rFonts w:ascii="Times New Roman" w:eastAsia="宋体" w:hAnsi="Times New Roman"/>
      <w:b/>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4579">
      <w:bodyDiv w:val="1"/>
      <w:marLeft w:val="0"/>
      <w:marRight w:val="0"/>
      <w:marTop w:val="0"/>
      <w:marBottom w:val="0"/>
      <w:divBdr>
        <w:top w:val="none" w:sz="0" w:space="0" w:color="auto"/>
        <w:left w:val="none" w:sz="0" w:space="0" w:color="auto"/>
        <w:bottom w:val="none" w:sz="0" w:space="0" w:color="auto"/>
        <w:right w:val="none" w:sz="0" w:space="0" w:color="auto"/>
      </w:divBdr>
      <w:divsChild>
        <w:div w:id="606354453">
          <w:marLeft w:val="0"/>
          <w:marRight w:val="0"/>
          <w:marTop w:val="0"/>
          <w:marBottom w:val="0"/>
          <w:divBdr>
            <w:top w:val="none" w:sz="0" w:space="0" w:color="auto"/>
            <w:left w:val="none" w:sz="0" w:space="0" w:color="auto"/>
            <w:bottom w:val="none" w:sz="0" w:space="0" w:color="auto"/>
            <w:right w:val="none" w:sz="0" w:space="0" w:color="auto"/>
          </w:divBdr>
        </w:div>
        <w:div w:id="54931873">
          <w:marLeft w:val="0"/>
          <w:marRight w:val="0"/>
          <w:marTop w:val="0"/>
          <w:marBottom w:val="0"/>
          <w:divBdr>
            <w:top w:val="none" w:sz="0" w:space="0" w:color="auto"/>
            <w:left w:val="none" w:sz="0" w:space="0" w:color="auto"/>
            <w:bottom w:val="none" w:sz="0" w:space="0" w:color="auto"/>
            <w:right w:val="none" w:sz="0" w:space="0" w:color="auto"/>
          </w:divBdr>
        </w:div>
      </w:divsChild>
    </w:div>
    <w:div w:id="367219657">
      <w:bodyDiv w:val="1"/>
      <w:marLeft w:val="0"/>
      <w:marRight w:val="0"/>
      <w:marTop w:val="0"/>
      <w:marBottom w:val="0"/>
      <w:divBdr>
        <w:top w:val="none" w:sz="0" w:space="0" w:color="auto"/>
        <w:left w:val="none" w:sz="0" w:space="0" w:color="auto"/>
        <w:bottom w:val="none" w:sz="0" w:space="0" w:color="auto"/>
        <w:right w:val="none" w:sz="0" w:space="0" w:color="auto"/>
      </w:divBdr>
      <w:divsChild>
        <w:div w:id="371728119">
          <w:marLeft w:val="0"/>
          <w:marRight w:val="0"/>
          <w:marTop w:val="0"/>
          <w:marBottom w:val="0"/>
          <w:divBdr>
            <w:top w:val="none" w:sz="0" w:space="0" w:color="auto"/>
            <w:left w:val="none" w:sz="0" w:space="0" w:color="auto"/>
            <w:bottom w:val="none" w:sz="0" w:space="0" w:color="auto"/>
            <w:right w:val="none" w:sz="0" w:space="0" w:color="auto"/>
          </w:divBdr>
        </w:div>
        <w:div w:id="13390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Xinpei</dc:creator>
  <cp:keywords/>
  <dc:description/>
  <cp:lastModifiedBy>Zhang Xinpei</cp:lastModifiedBy>
  <cp:revision>3</cp:revision>
  <cp:lastPrinted>2023-10-22T18:39:00Z</cp:lastPrinted>
  <dcterms:created xsi:type="dcterms:W3CDTF">2023-10-22T11:28:00Z</dcterms:created>
  <dcterms:modified xsi:type="dcterms:W3CDTF">2023-10-22T18:56:00Z</dcterms:modified>
</cp:coreProperties>
</file>