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0BAA" w14:textId="35B29816" w:rsidR="006368D1" w:rsidRDefault="00FE23C2">
      <w:r>
        <w:t>My device is a blinky circuit that will blink in a currently undetermined way.</w:t>
      </w:r>
    </w:p>
    <w:sectPr w:rsidR="0063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C2"/>
    <w:rsid w:val="006368D1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CCE"/>
  <w15:chartTrackingRefBased/>
  <w15:docId w15:val="{24EF8B35-14AB-4699-908C-D713D8D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Kevin Hao</dc:creator>
  <cp:keywords/>
  <dc:description/>
  <cp:lastModifiedBy>Zhang, Kevin Hao</cp:lastModifiedBy>
  <cp:revision>1</cp:revision>
  <dcterms:created xsi:type="dcterms:W3CDTF">2021-02-20T17:58:00Z</dcterms:created>
  <dcterms:modified xsi:type="dcterms:W3CDTF">2021-02-20T17:59:00Z</dcterms:modified>
</cp:coreProperties>
</file>