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Considerando os três casos de entrada, as saídas esperadas para o algoritmo FCFS são: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Caso 1 (saida_1.txt):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GANTT: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0-8 P1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8-12 P2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12-21 P3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21-26 P4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RESULTADOS: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ID CHEGADA CPU TERMINO RETORNO ESPERA RESPOSTA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P1 0 8 8 8 0 0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P2 1 4 12 11 7 7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P3 2 9 21 19 10 10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P4 3 5 26 23 18 18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MEDIAS: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RETORNO=15.25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ESPERA=8.75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RESPOSTA=8.75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Caso 2 (saida_2.txt):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GANTT: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0-3 P1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3-5 IDLE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5-9 P2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9-11 P3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RESULTADOS: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ID CHEGADA CPU TERMINO RETORNO ESPERA RESPOSTA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P1 0 3 3 3 0 0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P2 5 4 9 4 0 0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P3 6 2 11 5 3 3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MEDIAS: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RETORNO=4.00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ESPERA=1.00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RESPOSTA=1.00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Caso 3 (saida_3.txt):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GANTT: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0-7 P1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7-12 P2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12-13 P3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13-17 P4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17-23 P5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RESULTADOS: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ID CHEGADA CPU TERMINO RETORNO ESPERA RESPOSTA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P1 0 7 7 7 0 0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P2 1 5 12 11 6 6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P3 2 1 13 11 10 10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P4 4 4 17 13 9 9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P5 6 6 23 17 11 11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MEDIAS: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RETORNO=11.80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ESPERA=7.20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RESPOSTA=7.20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66.4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