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B1E0D" w14:textId="77777777" w:rsidR="00942718" w:rsidRDefault="00000000">
      <w:r>
        <w:t>Zhanbolat Kakishev</w:t>
      </w:r>
    </w:p>
    <w:p w14:paraId="07ACD628" w14:textId="77777777" w:rsidR="00942718" w:rsidRDefault="00000000">
      <w:proofErr w:type="spellStart"/>
      <w:r>
        <w:t>Graduate</w:t>
      </w:r>
      <w:proofErr w:type="spellEnd"/>
      <w:r>
        <w:t xml:space="preserve"> School </w:t>
      </w:r>
      <w:proofErr w:type="spellStart"/>
      <w:r>
        <w:t>of</w:t>
      </w:r>
      <w:proofErr w:type="spellEnd"/>
      <w:r>
        <w:t xml:space="preserve"> Business, </w:t>
      </w:r>
      <w:proofErr w:type="spellStart"/>
      <w:r>
        <w:t>Nazarbayev</w:t>
      </w:r>
      <w:proofErr w:type="spellEnd"/>
      <w:r>
        <w:t xml:space="preserve"> University</w:t>
      </w:r>
    </w:p>
    <w:p w14:paraId="0CA0728F" w14:textId="77777777" w:rsidR="00942718" w:rsidRDefault="00000000">
      <w:r>
        <w:t xml:space="preserve">53 </w:t>
      </w:r>
      <w:proofErr w:type="spellStart"/>
      <w:r>
        <w:t>Kabanbay</w:t>
      </w:r>
      <w:proofErr w:type="spellEnd"/>
      <w:r>
        <w:t xml:space="preserve"> </w:t>
      </w:r>
      <w:proofErr w:type="spellStart"/>
      <w:r>
        <w:t>Batyr</w:t>
      </w:r>
      <w:proofErr w:type="spellEnd"/>
      <w:r>
        <w:t xml:space="preserve"> Ave, Building C3, </w:t>
      </w:r>
      <w:proofErr w:type="spellStart"/>
      <w:r>
        <w:t>Astana</w:t>
      </w:r>
      <w:proofErr w:type="spellEnd"/>
      <w:r>
        <w:t xml:space="preserve"> 010000, Kazakhstan</w:t>
      </w:r>
    </w:p>
    <w:p w14:paraId="02578A01" w14:textId="77777777" w:rsidR="00942718" w:rsidRDefault="00000000">
      <w:r>
        <w:t>zhanbolat.kakishev@nu.edu.kz</w:t>
      </w:r>
    </w:p>
    <w:p w14:paraId="735608B9" w14:textId="77777777" w:rsidR="00942718" w:rsidRDefault="00942718"/>
    <w:p w14:paraId="4699A289" w14:textId="77777777" w:rsidR="00942718" w:rsidRDefault="00000000">
      <w:proofErr w:type="spellStart"/>
      <w:r>
        <w:t>September</w:t>
      </w:r>
      <w:proofErr w:type="spellEnd"/>
      <w:r>
        <w:t xml:space="preserve"> 2026</w:t>
      </w:r>
    </w:p>
    <w:p w14:paraId="0EFD3FF5" w14:textId="77777777" w:rsidR="00942718" w:rsidRDefault="00942718"/>
    <w:p w14:paraId="248B59D8" w14:textId="77777777" w:rsidR="00942718" w:rsidRDefault="00000000">
      <w:r>
        <w:t xml:space="preserve">Dr. </w:t>
      </w:r>
      <w:proofErr w:type="spellStart"/>
      <w:r>
        <w:t>Luu</w:t>
      </w:r>
      <w:proofErr w:type="spellEnd"/>
      <w:r>
        <w:t xml:space="preserve"> </w:t>
      </w:r>
      <w:proofErr w:type="spellStart"/>
      <w:r>
        <w:t>Duc</w:t>
      </w:r>
      <w:proofErr w:type="spellEnd"/>
      <w:r>
        <w:t xml:space="preserve"> </w:t>
      </w:r>
      <w:proofErr w:type="spellStart"/>
      <w:r>
        <w:t>Toan</w:t>
      </w:r>
      <w:proofErr w:type="spellEnd"/>
      <w:r>
        <w:t xml:space="preserve"> </w:t>
      </w:r>
      <w:proofErr w:type="spellStart"/>
      <w:r>
        <w:t>Huynh</w:t>
      </w:r>
      <w:proofErr w:type="spellEnd"/>
      <w:r>
        <w:t xml:space="preserve">, </w:t>
      </w:r>
      <w:proofErr w:type="spellStart"/>
      <w:r>
        <w:t>Prof</w:t>
      </w:r>
      <w:proofErr w:type="spellEnd"/>
      <w:r>
        <w:t xml:space="preserve">. </w:t>
      </w:r>
      <w:proofErr w:type="spellStart"/>
      <w:r>
        <w:t>Chang</w:t>
      </w:r>
      <w:proofErr w:type="spellEnd"/>
      <w:r>
        <w:t xml:space="preserve"> </w:t>
      </w:r>
      <w:proofErr w:type="spellStart"/>
      <w:r>
        <w:t>Ma</w:t>
      </w:r>
      <w:proofErr w:type="spellEnd"/>
      <w:r>
        <w:t xml:space="preserve">, </w:t>
      </w:r>
      <w:proofErr w:type="spellStart"/>
      <w:r>
        <w:t>Prof</w:t>
      </w:r>
      <w:proofErr w:type="spellEnd"/>
      <w:r>
        <w:t xml:space="preserve">. </w:t>
      </w:r>
      <w:proofErr w:type="spellStart"/>
      <w:r>
        <w:t>Davin</w:t>
      </w:r>
      <w:proofErr w:type="spellEnd"/>
      <w:r>
        <w:t xml:space="preserve"> </w:t>
      </w:r>
      <w:proofErr w:type="spellStart"/>
      <w:r>
        <w:t>Chor</w:t>
      </w:r>
      <w:proofErr w:type="spellEnd"/>
      <w:r>
        <w:t xml:space="preserve">, Dr. </w:t>
      </w:r>
      <w:proofErr w:type="spellStart"/>
      <w:r>
        <w:t>Viet</w:t>
      </w:r>
      <w:proofErr w:type="spellEnd"/>
      <w:r>
        <w:t xml:space="preserve"> </w:t>
      </w:r>
      <w:proofErr w:type="spellStart"/>
      <w:r>
        <w:t>Hoang</w:t>
      </w:r>
      <w:proofErr w:type="spellEnd"/>
      <w:r>
        <w:t xml:space="preserve"> </w:t>
      </w:r>
      <w:proofErr w:type="spellStart"/>
      <w:r>
        <w:t>Nguyen</w:t>
      </w:r>
      <w:proofErr w:type="spellEnd"/>
    </w:p>
    <w:p w14:paraId="11028405" w14:textId="77777777" w:rsidR="00942718" w:rsidRDefault="00000000">
      <w:proofErr w:type="spellStart"/>
      <w:r>
        <w:t>Guest</w:t>
      </w:r>
      <w:proofErr w:type="spellEnd"/>
      <w:r>
        <w:t xml:space="preserve"> </w:t>
      </w:r>
      <w:proofErr w:type="spellStart"/>
      <w:r>
        <w:t>Editors</w:t>
      </w:r>
      <w:proofErr w:type="spellEnd"/>
      <w:r>
        <w:t xml:space="preserve">, Special </w:t>
      </w:r>
      <w:proofErr w:type="spellStart"/>
      <w:r>
        <w:t>Issue</w:t>
      </w:r>
      <w:proofErr w:type="spellEnd"/>
      <w:r>
        <w:t xml:space="preserve"> “Global Trade </w:t>
      </w:r>
      <w:proofErr w:type="spellStart"/>
      <w:r>
        <w:t>Fragmentation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Regional Trade </w:t>
      </w:r>
      <w:proofErr w:type="spellStart"/>
      <w:r>
        <w:t>Alliances</w:t>
      </w:r>
      <w:proofErr w:type="spellEnd"/>
      <w:r>
        <w:t>”</w:t>
      </w:r>
    </w:p>
    <w:p w14:paraId="288F7169" w14:textId="77777777" w:rsidR="00942718" w:rsidRDefault="00000000">
      <w:r>
        <w:t>European Economic Review</w:t>
      </w:r>
    </w:p>
    <w:p w14:paraId="21FE8876" w14:textId="77777777" w:rsidR="00942718" w:rsidRDefault="00942718"/>
    <w:p w14:paraId="3CC5DD00" w14:textId="77777777" w:rsidR="00942718" w:rsidRDefault="00000000">
      <w:proofErr w:type="spellStart"/>
      <w:r>
        <w:t>Dear</w:t>
      </w:r>
      <w:proofErr w:type="spellEnd"/>
      <w:r>
        <w:t xml:space="preserve"> Dr. </w:t>
      </w:r>
      <w:proofErr w:type="spellStart"/>
      <w:r>
        <w:t>Huynh</w:t>
      </w:r>
      <w:proofErr w:type="spellEnd"/>
      <w:r>
        <w:t xml:space="preserve">, </w:t>
      </w:r>
      <w:proofErr w:type="spellStart"/>
      <w:r>
        <w:t>Prof</w:t>
      </w:r>
      <w:proofErr w:type="spellEnd"/>
      <w:r>
        <w:t xml:space="preserve">. </w:t>
      </w:r>
      <w:proofErr w:type="spellStart"/>
      <w:r>
        <w:t>Ma</w:t>
      </w:r>
      <w:proofErr w:type="spellEnd"/>
      <w:r>
        <w:t xml:space="preserve">, </w:t>
      </w:r>
      <w:proofErr w:type="spellStart"/>
      <w:r>
        <w:t>Prof</w:t>
      </w:r>
      <w:proofErr w:type="spellEnd"/>
      <w:r>
        <w:t xml:space="preserve">. </w:t>
      </w:r>
      <w:proofErr w:type="spellStart"/>
      <w:r>
        <w:t>Chor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Dr. </w:t>
      </w:r>
      <w:proofErr w:type="spellStart"/>
      <w:r>
        <w:t>Nguyen</w:t>
      </w:r>
      <w:proofErr w:type="spellEnd"/>
      <w:r>
        <w:t>,</w:t>
      </w:r>
    </w:p>
    <w:p w14:paraId="0DBC2371" w14:textId="77777777" w:rsidR="00942718" w:rsidRDefault="00942718"/>
    <w:p w14:paraId="05A862BF" w14:textId="77777777" w:rsidR="00942718" w:rsidRDefault="00000000">
      <w:pPr>
        <w:spacing w:line="360" w:lineRule="auto"/>
      </w:pPr>
      <w:proofErr w:type="spellStart"/>
      <w:r>
        <w:t>Please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enclosed</w:t>
      </w:r>
      <w:proofErr w:type="spellEnd"/>
      <w:r>
        <w:t xml:space="preserve"> </w:t>
      </w:r>
      <w:proofErr w:type="spellStart"/>
      <w:r>
        <w:t>manuscript</w:t>
      </w:r>
      <w:proofErr w:type="spellEnd"/>
      <w:r>
        <w:t>, "</w:t>
      </w:r>
      <w:proofErr w:type="spellStart"/>
      <w:r>
        <w:t>Corridor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Factory: Trade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Investment Response </w:t>
      </w:r>
      <w:proofErr w:type="spellStart"/>
      <w:r>
        <w:t>in</w:t>
      </w:r>
      <w:proofErr w:type="spellEnd"/>
      <w:r>
        <w:t xml:space="preserve"> Kazakhstan, 2022–2025,"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 "Global Trade </w:t>
      </w:r>
      <w:proofErr w:type="spellStart"/>
      <w:r>
        <w:t>Fragmentation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Regional Trade </w:t>
      </w:r>
      <w:proofErr w:type="spellStart"/>
      <w:r>
        <w:t>Alliances</w:t>
      </w:r>
      <w:proofErr w:type="spellEnd"/>
      <w:r>
        <w:t xml:space="preserve">." The </w:t>
      </w:r>
      <w:proofErr w:type="spellStart"/>
      <w:r>
        <w:t>manuscript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consideration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journal</w:t>
      </w:r>
      <w:proofErr w:type="spellEnd"/>
      <w:r>
        <w:t>.</w:t>
      </w:r>
    </w:p>
    <w:p w14:paraId="27E0F1CF" w14:textId="462BF217" w:rsidR="00942718" w:rsidRDefault="00000000">
      <w:pPr>
        <w:spacing w:before="200" w:line="360" w:lineRule="auto"/>
      </w:pPr>
      <w:r>
        <w:t xml:space="preserve">The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a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center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issue's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: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February</w:t>
      </w:r>
      <w:proofErr w:type="spellEnd"/>
      <w:r>
        <w:t xml:space="preserve"> 2022, a </w:t>
      </w:r>
      <w:proofErr w:type="spellStart"/>
      <w:r>
        <w:t>large</w:t>
      </w:r>
      <w:proofErr w:type="spellEnd"/>
      <w:r>
        <w:t xml:space="preserve">, </w:t>
      </w:r>
      <w:proofErr w:type="spellStart"/>
      <w:r>
        <w:t>sector-specific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Russia's</w:t>
      </w:r>
      <w:proofErr w:type="spellEnd"/>
      <w:r>
        <w:t xml:space="preserve"> </w:t>
      </w:r>
      <w:proofErr w:type="spellStart"/>
      <w:r>
        <w:t>disrupted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reallocated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neighbouring</w:t>
      </w:r>
      <w:proofErr w:type="spellEnd"/>
      <w:r>
        <w:t xml:space="preserve"> </w:t>
      </w:r>
      <w:proofErr w:type="spellStart"/>
      <w:r>
        <w:t>economies</w:t>
      </w:r>
      <w:proofErr w:type="spellEnd"/>
      <w:r>
        <w:t xml:space="preserve">, Kazakhstan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. We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,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ask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induced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investment</w:t>
      </w:r>
      <w:proofErr w:type="spellEnd"/>
      <w:r w:rsidR="00CF167D">
        <w:t xml:space="preserve">,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. We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three-gate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(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irreversibility</w:t>
      </w:r>
      <w:proofErr w:type="spellEnd"/>
      <w:r>
        <w:t xml:space="preserve">, </w:t>
      </w:r>
      <w:proofErr w:type="spellStart"/>
      <w:r>
        <w:t>capital-market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) </w:t>
      </w:r>
      <w:proofErr w:type="spellStart"/>
      <w:r>
        <w:t>in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a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alliance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substantive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: </w:t>
      </w:r>
      <w:proofErr w:type="spellStart"/>
      <w:r>
        <w:t>Kazakhstan's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arrangement</w:t>
      </w:r>
      <w:proofErr w:type="spellEnd"/>
      <w:r w:rsidR="00CF167D">
        <w:t>,</w:t>
      </w:r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shock's</w:t>
      </w:r>
      <w:proofErr w:type="spellEnd"/>
      <w:r>
        <w:t xml:space="preserve"> </w:t>
      </w:r>
      <w:proofErr w:type="spellStart"/>
      <w:r>
        <w:t>size</w:t>
      </w:r>
      <w:proofErr w:type="spellEnd"/>
      <w:r w:rsidR="00CF167D"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identifies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The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accordingly</w:t>
      </w:r>
      <w:proofErr w:type="spellEnd"/>
      <w:r>
        <w:t xml:space="preserve"> a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alliances</w:t>
      </w:r>
      <w:proofErr w:type="spellEnd"/>
      <w:r>
        <w:t xml:space="preserve"> </w:t>
      </w:r>
      <w:proofErr w:type="spellStart"/>
      <w:r>
        <w:t>shape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consequences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geoeconomic</w:t>
      </w:r>
      <w:proofErr w:type="spellEnd"/>
      <w:r>
        <w:t xml:space="preserve"> </w:t>
      </w:r>
      <w:proofErr w:type="spellStart"/>
      <w:r>
        <w:t>fragmentation</w:t>
      </w:r>
      <w:proofErr w:type="spellEnd"/>
      <w:r>
        <w:t xml:space="preserve">,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issue's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stated</w:t>
      </w:r>
      <w:proofErr w:type="spellEnd"/>
      <w:r>
        <w:t xml:space="preserve"> </w:t>
      </w:r>
      <w:proofErr w:type="spellStart"/>
      <w:r>
        <w:t>themes</w:t>
      </w:r>
      <w:proofErr w:type="spellEnd"/>
      <w:r>
        <w:t xml:space="preserve">,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sanctions</w:t>
      </w:r>
      <w:proofErr w:type="spellEnd"/>
      <w:r>
        <w:t xml:space="preserve">, </w:t>
      </w:r>
      <w:proofErr w:type="spellStart"/>
      <w:r>
        <w:t>supply-chain</w:t>
      </w:r>
      <w:proofErr w:type="spellEnd"/>
      <w:r>
        <w:t xml:space="preserve"> </w:t>
      </w:r>
      <w:proofErr w:type="spellStart"/>
      <w:r>
        <w:t>reconfiguration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firm-level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responses</w:t>
      </w:r>
      <w:proofErr w:type="spellEnd"/>
      <w:r>
        <w:t>.</w:t>
      </w:r>
    </w:p>
    <w:p w14:paraId="7BA9636B" w14:textId="77777777" w:rsidR="00942718" w:rsidRDefault="00000000">
      <w:pPr>
        <w:spacing w:before="200" w:line="360" w:lineRule="auto"/>
      </w:pPr>
      <w:r>
        <w:t xml:space="preserve">The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(UN </w:t>
      </w:r>
      <w:proofErr w:type="spellStart"/>
      <w:r>
        <w:t>Comtrade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OECD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hand-assembled</w:t>
      </w:r>
      <w:proofErr w:type="spellEnd"/>
      <w:r>
        <w:t xml:space="preserve">, </w:t>
      </w:r>
      <w:proofErr w:type="spellStart"/>
      <w:r>
        <w:t>cross-validated</w:t>
      </w:r>
      <w:proofErr w:type="spellEnd"/>
      <w:r>
        <w:t xml:space="preserve"> </w:t>
      </w:r>
      <w:proofErr w:type="spellStart"/>
      <w:r>
        <w:t>deal-level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(S&amp;P Capital IQ, </w:t>
      </w:r>
      <w:proofErr w:type="spellStart"/>
      <w:r>
        <w:t>PitchBook</w:t>
      </w:r>
      <w:proofErr w:type="spellEnd"/>
      <w:r>
        <w:t xml:space="preserve">, </w:t>
      </w:r>
      <w:proofErr w:type="spellStart"/>
      <w:r>
        <w:t>Preqin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reallocation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(</w:t>
      </w:r>
      <w:proofErr w:type="spellStart"/>
      <w:r>
        <w:t>missing</w:t>
      </w:r>
      <w:proofErr w:type="spellEnd"/>
      <w:r>
        <w:t xml:space="preserve">)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induce</w:t>
      </w:r>
      <w:proofErr w:type="spellEnd"/>
      <w:r>
        <w:t xml:space="preserve">.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data-availability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</w:t>
      </w:r>
      <w:proofErr w:type="spellStart"/>
      <w:r>
        <w:t>accompany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submission</w:t>
      </w:r>
      <w:proofErr w:type="spellEnd"/>
      <w:r>
        <w:t>.</w:t>
      </w:r>
    </w:p>
    <w:p w14:paraId="2C57FC2E" w14:textId="77777777" w:rsidR="00942718" w:rsidRDefault="00000000">
      <w:pPr>
        <w:spacing w:before="200" w:line="360" w:lineRule="auto"/>
      </w:pPr>
      <w:r>
        <w:t xml:space="preserve">The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conflicts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disclose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stated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manuscript's</w:t>
      </w:r>
      <w:proofErr w:type="spellEnd"/>
      <w:r>
        <w:t xml:space="preserve"> </w:t>
      </w:r>
      <w:proofErr w:type="spellStart"/>
      <w:r>
        <w:t>Declaration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Competing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. </w:t>
      </w:r>
      <w:proofErr w:type="spellStart"/>
      <w:r>
        <w:t>Thank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consideration</w:t>
      </w:r>
      <w:proofErr w:type="spellEnd"/>
      <w:r>
        <w:t>.</w:t>
      </w:r>
    </w:p>
    <w:p w14:paraId="46723160" w14:textId="77777777" w:rsidR="00942718" w:rsidRDefault="00000000">
      <w:pPr>
        <w:spacing w:before="300"/>
      </w:pPr>
      <w:proofErr w:type="spellStart"/>
      <w:r>
        <w:t>Sincerely</w:t>
      </w:r>
      <w:proofErr w:type="spellEnd"/>
      <w:r>
        <w:t>,</w:t>
      </w:r>
    </w:p>
    <w:p w14:paraId="25DD005A" w14:textId="77777777" w:rsidR="00942718" w:rsidRDefault="00000000">
      <w:pPr>
        <w:spacing w:before="200"/>
      </w:pPr>
      <w:r>
        <w:t>Zhanbolat Kakishev</w:t>
      </w:r>
    </w:p>
    <w:sectPr w:rsidR="0094271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442CDF"/>
    <w:multiLevelType w:val="hybridMultilevel"/>
    <w:tmpl w:val="322298AE"/>
    <w:lvl w:ilvl="0" w:tplc="E3107744">
      <w:start w:val="1"/>
      <w:numFmt w:val="bullet"/>
      <w:lvlText w:val="●"/>
      <w:lvlJc w:val="left"/>
      <w:pPr>
        <w:ind w:left="720" w:hanging="360"/>
      </w:pPr>
    </w:lvl>
    <w:lvl w:ilvl="1" w:tplc="1132E6CC">
      <w:start w:val="1"/>
      <w:numFmt w:val="bullet"/>
      <w:lvlText w:val="○"/>
      <w:lvlJc w:val="left"/>
      <w:pPr>
        <w:ind w:left="1440" w:hanging="360"/>
      </w:pPr>
    </w:lvl>
    <w:lvl w:ilvl="2" w:tplc="DC3CA3B4">
      <w:start w:val="1"/>
      <w:numFmt w:val="bullet"/>
      <w:lvlText w:val="■"/>
      <w:lvlJc w:val="left"/>
      <w:pPr>
        <w:ind w:left="2160" w:hanging="360"/>
      </w:pPr>
    </w:lvl>
    <w:lvl w:ilvl="3" w:tplc="D59A2588">
      <w:start w:val="1"/>
      <w:numFmt w:val="bullet"/>
      <w:lvlText w:val="●"/>
      <w:lvlJc w:val="left"/>
      <w:pPr>
        <w:ind w:left="2880" w:hanging="360"/>
      </w:pPr>
    </w:lvl>
    <w:lvl w:ilvl="4" w:tplc="5562F506">
      <w:start w:val="1"/>
      <w:numFmt w:val="bullet"/>
      <w:lvlText w:val="○"/>
      <w:lvlJc w:val="left"/>
      <w:pPr>
        <w:ind w:left="3600" w:hanging="360"/>
      </w:pPr>
    </w:lvl>
    <w:lvl w:ilvl="5" w:tplc="A598277C">
      <w:start w:val="1"/>
      <w:numFmt w:val="bullet"/>
      <w:lvlText w:val="■"/>
      <w:lvlJc w:val="left"/>
      <w:pPr>
        <w:ind w:left="4320" w:hanging="360"/>
      </w:pPr>
    </w:lvl>
    <w:lvl w:ilvl="6" w:tplc="3C06430C">
      <w:start w:val="1"/>
      <w:numFmt w:val="bullet"/>
      <w:lvlText w:val="●"/>
      <w:lvlJc w:val="left"/>
      <w:pPr>
        <w:ind w:left="5040" w:hanging="360"/>
      </w:pPr>
    </w:lvl>
    <w:lvl w:ilvl="7" w:tplc="B136E95E">
      <w:start w:val="1"/>
      <w:numFmt w:val="bullet"/>
      <w:lvlText w:val="●"/>
      <w:lvlJc w:val="left"/>
      <w:pPr>
        <w:ind w:left="5760" w:hanging="360"/>
      </w:pPr>
    </w:lvl>
    <w:lvl w:ilvl="8" w:tplc="44CE0D16">
      <w:start w:val="1"/>
      <w:numFmt w:val="bullet"/>
      <w:lvlText w:val="●"/>
      <w:lvlJc w:val="left"/>
      <w:pPr>
        <w:ind w:left="6480" w:hanging="360"/>
      </w:pPr>
    </w:lvl>
  </w:abstractNum>
  <w:num w:numId="1" w16cid:durableId="12533961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718"/>
    <w:rsid w:val="00262360"/>
    <w:rsid w:val="00942718"/>
    <w:rsid w:val="00CF1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ED7E3"/>
  <w15:docId w15:val="{B8B8B827-2C40-4698-92FE-ED765F7B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356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Zhanbolat Kakishev</cp:lastModifiedBy>
  <cp:revision>2</cp:revision>
  <dcterms:created xsi:type="dcterms:W3CDTF">2026-09-29T14:27:00Z</dcterms:created>
  <dcterms:modified xsi:type="dcterms:W3CDTF">2026-10-01T07:23:00Z</dcterms:modified>
</cp:coreProperties>
</file>