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黑体" w:hAnsi="黑体" w:eastAsia="黑体"/>
          <w:b/>
          <w:sz w:val="36"/>
        </w:rPr>
        <w:t>分心/疲劳驾驶实时检测系统 —— 技术方案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1. 问题定义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驾驶员监控系统（DMS）要在</w:t>
      </w:r>
      <w:r>
        <w:rPr>
          <w:rFonts w:ascii="宋体" w:hAnsi="宋体" w:eastAsia="宋体"/>
          <w:b/>
          <w:sz w:val="21"/>
        </w:rPr>
        <w:t>不接触驾驶员</w:t>
      </w:r>
      <w:r>
        <w:rPr>
          <w:rFonts w:ascii="宋体" w:hAnsi="宋体" w:eastAsia="宋体"/>
          <w:sz w:val="21"/>
        </w:rPr>
        <w:t>的前提下，从普通单目摄像头的画面里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判断其当前状态。本系统识别四类状态，并按风险分级预警：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风险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正常驾驶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glance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短暂扭头（看窗外 / 看中控）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视线离路，短时风险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持续低头看手机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视线 + 单手离开方向盘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疲劳点头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微睡眠，最高风险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1.1 两个核心难点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难点一：`phone` 与 `fatigue` 在单帧上无法区分。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两者都是"低头"，头部俯仰角完全一致。区别只在</w:t>
      </w:r>
      <w:r>
        <w:rPr>
          <w:rFonts w:ascii="宋体" w:hAnsi="宋体" w:eastAsia="宋体"/>
          <w:b/>
          <w:sz w:val="21"/>
        </w:rPr>
        <w:t>时间维度</w:t>
      </w:r>
      <w:r>
        <w:rPr>
          <w:rFonts w:ascii="宋体" w:hAnsi="宋体" w:eastAsia="宋体"/>
          <w:sz w:val="21"/>
        </w:rPr>
        <w:t>——疲劳点头是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周期性前倾-回弹</w:t>
      </w:r>
      <w:r>
        <w:rPr>
          <w:rFonts w:ascii="宋体" w:hAnsi="宋体" w:eastAsia="宋体"/>
          <w:sz w:val="21"/>
        </w:rPr>
        <w:t>，看手机是</w:t>
      </w:r>
      <w:r>
        <w:rPr>
          <w:rFonts w:ascii="宋体" w:hAnsi="宋体" w:eastAsia="宋体"/>
          <w:b/>
          <w:sz w:val="21"/>
        </w:rPr>
        <w:t>静态保持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这一条决定了整个方案的技术选型：模型</w:t>
      </w:r>
      <w:r>
        <w:rPr>
          <w:rFonts w:ascii="宋体" w:hAnsi="宋体" w:eastAsia="宋体"/>
          <w:b/>
          <w:sz w:val="21"/>
        </w:rPr>
        <w:t>必须是时序模型</w:t>
      </w:r>
      <w:r>
        <w:rPr>
          <w:rFonts w:ascii="宋体" w:hAnsi="宋体" w:eastAsia="宋体"/>
          <w:sz w:val="21"/>
        </w:rPr>
        <w:t>，输入</w:t>
      </w:r>
      <w:r>
        <w:rPr>
          <w:rFonts w:ascii="宋体" w:hAnsi="宋体" w:eastAsia="宋体"/>
          <w:b/>
          <w:sz w:val="21"/>
        </w:rPr>
        <w:t>必须是一段序列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不能是单帧姿态分类器。后文第 5 节关于窗口长度的讨论，本质上是在为这个区分服务。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难点二：预警必须快，但时序模型天然带延迟。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"动作变了之后灯多久才亮"是这类系统的核心体验指标，慢了就是产品缺陷。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本方案把延迟当成一等指标逐段测量并优化，而不是拍一个"约几秒"（第 5、7 节）。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1.2 系统链路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摄像头 15 fps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MediaPipe Pose（33 关键点）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归一化（肩中点 + 3D 肩宽）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滑窗 45 帧 @ 15 fps = 3.0 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PoseTransformer（16.2 万参数，CPU 前向 &lt; 5 ms）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分级预警状态机（阈值迟滞 + 时间迟滞 + EMA）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 ↓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>灯光（绿/黄/橙/红） + 语音提示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全链路在 CPU 上实时运行，</w:t>
      </w:r>
      <w:r>
        <w:rPr>
          <w:rFonts w:ascii="宋体" w:hAnsi="宋体" w:eastAsia="宋体"/>
          <w:b/>
          <w:sz w:val="21"/>
        </w:rPr>
        <w:t>不需要 GPU</w:t>
      </w:r>
      <w:r>
        <w:rPr>
          <w:rFonts w:ascii="宋体" w:hAnsi="宋体" w:eastAsia="宋体"/>
          <w:sz w:val="21"/>
        </w:rPr>
        <w:t>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2. 数据采集与划分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2.1 采集协议</w:t>
      </w:r>
    </w:p>
    <w:p>
      <w:pPr>
        <w:pStyle w:val="ListBullet"/>
      </w:pPr>
      <w:r>
        <w:rPr>
          <w:rFonts w:ascii="宋体" w:hAnsi="宋体" w:eastAsia="宋体"/>
          <w:sz w:val="21"/>
        </w:rPr>
        <w:t>4 类 × 每类 ≥ 6 段，每段 ≥ 10 秒，</w:t>
      </w:r>
      <w:r>
        <w:rPr>
          <w:rFonts w:ascii="宋体" w:hAnsi="宋体" w:eastAsia="宋体"/>
          <w:b/>
          <w:sz w:val="21"/>
        </w:rPr>
        <w:t>每段只做一个动作</w:t>
      </w:r>
      <w:r>
        <w:rPr>
          <w:rFonts w:ascii="宋体" w:hAnsi="宋体" w:eastAsia="宋体"/>
          <w:sz w:val="21"/>
        </w:rPr>
        <w:t>，段间留 2~3 秒空白。</w:t>
      </w:r>
    </w:p>
    <w:p>
      <w:pPr>
        <w:pStyle w:val="ListBullet"/>
      </w:pPr>
      <w:r>
        <w:rPr>
          <w:rFonts w:ascii="宋体" w:hAnsi="宋体" w:eastAsia="宋体"/>
          <w:sz w:val="21"/>
        </w:rPr>
        <w:t xml:space="preserve">采集程序 </w:t>
      </w:r>
      <w:r>
        <w:rPr>
          <w:rFonts w:ascii="Consolas" w:hAnsi="Consolas" w:eastAsia="Consolas"/>
          <w:sz w:val="18"/>
        </w:rPr>
        <w:t>tools/record.py</w:t>
      </w:r>
      <w:r>
        <w:rPr>
          <w:rFonts w:ascii="宋体" w:hAnsi="宋体" w:eastAsia="宋体"/>
          <w:sz w:val="21"/>
        </w:rPr>
        <w:t xml:space="preserve"> 按类别分目录、自动编号，录完当场给出"合格 / 建议重录"判定。</w:t>
      </w:r>
    </w:p>
    <w:p>
      <w:pPr>
        <w:pStyle w:val="ListBullet"/>
      </w:pPr>
      <w:r>
        <w:rPr>
          <w:rFonts w:ascii="宋体" w:hAnsi="宋体" w:eastAsia="宋体"/>
          <w:sz w:val="21"/>
        </w:rPr>
        <w:t>动作执行判据（录制时须照此执行，否则类别定义会漂移）：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判据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头部 yaw / pitch 在 ±15° 内；允许自然看一眼后视镜，但 &lt; 0.5 s 且回到正视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glance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单次侧向偏转</w:t>
            </w:r>
            <w:r>
              <w:rPr>
                <w:rFonts w:ascii="宋体" w:hAnsi="宋体" w:eastAsia="宋体"/>
                <w:b/>
                <w:sz w:val="18"/>
              </w:rPr>
              <w:t>持续 &gt; 1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pitch 前倾 </w:t>
            </w:r>
            <w:r>
              <w:rPr>
                <w:rFonts w:ascii="宋体" w:hAnsi="宋体" w:eastAsia="宋体"/>
                <w:b/>
                <w:sz w:val="18"/>
              </w:rPr>
              <w:t>&gt; 25° 且持续 &gt; 2 s</w:t>
            </w:r>
            <w:r>
              <w:rPr>
                <w:rFonts w:ascii="宋体" w:hAnsi="宋体" w:eastAsia="宋体"/>
                <w:sz w:val="18"/>
              </w:rPr>
              <w:t>，静态保持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pitch </w:t>
            </w:r>
            <w:r>
              <w:rPr>
                <w:rFonts w:ascii="宋体" w:hAnsi="宋体" w:eastAsia="宋体"/>
                <w:b/>
                <w:sz w:val="18"/>
              </w:rPr>
              <w:t>周期性</w:t>
            </w:r>
            <w:r>
              <w:rPr>
                <w:rFonts w:ascii="宋体" w:hAnsi="宋体" w:eastAsia="宋体"/>
                <w:sz w:val="18"/>
              </w:rPr>
              <w:t>前倾-回弹，周期 1~4 s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2.2 数据集划分：按片段整体划分（关键实验设计）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这是本项目最重要的实验设计决策。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滑窗步长 15 帧、窗口长 45 帧，相邻窗口</w:t>
      </w:r>
      <w:r>
        <w:rPr>
          <w:rFonts w:ascii="宋体" w:hAnsi="宋体" w:eastAsia="宋体"/>
          <w:b/>
          <w:sz w:val="21"/>
        </w:rPr>
        <w:t>重叠 30 帧（67%）</w:t>
      </w:r>
      <w:r>
        <w:rPr>
          <w:rFonts w:ascii="宋体" w:hAnsi="宋体" w:eastAsia="宋体"/>
          <w:sz w:val="21"/>
        </w:rPr>
        <w:t>——它们几乎是同一条数据。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如果按</w:t>
      </w:r>
      <w:r>
        <w:rPr>
          <w:rFonts w:ascii="宋体" w:hAnsi="宋体" w:eastAsia="宋体"/>
          <w:b/>
          <w:sz w:val="21"/>
        </w:rPr>
        <w:t>窗口</w:t>
      </w:r>
      <w:r>
        <w:rPr>
          <w:rFonts w:ascii="宋体" w:hAnsi="宋体" w:eastAsia="宋体"/>
          <w:sz w:val="21"/>
        </w:rPr>
        <w:t>随机划分训练/测试集，同一段视频里近乎重复的窗口会同时落进两侧，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测试准确率会虚高，而现场一坐上去就崩。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因此 </w:t>
      </w:r>
      <w:r>
        <w:rPr>
          <w:rFonts w:ascii="Consolas" w:hAnsi="Consolas" w:eastAsia="Consolas"/>
          <w:sz w:val="18"/>
        </w:rPr>
        <w:t>tools/build_dataset.py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按录制片段整体划分</w:t>
      </w:r>
      <w:r>
        <w:rPr>
          <w:rFonts w:ascii="宋体" w:hAnsi="宋体" w:eastAsia="宋体"/>
          <w:sz w:val="21"/>
        </w:rPr>
        <w:t>：比例 0.75 / 0.125 / 0.125，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随机种子固定为 42。每类 6 段 → 4 训练 / 1 验证 / 1 测试。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这样得到的测试集是模型完全没见过的坐姿与光照</w:t>
      </w:r>
      <w:r>
        <w:rPr>
          <w:rFonts w:ascii="宋体" w:hAnsi="宋体" w:eastAsia="宋体"/>
          <w:sz w:val="21"/>
        </w:rPr>
        <w:t>，才是有意义的泛化度量。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2.3 时间轴对齐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UVC 摄像头的帧率</w:t>
      </w:r>
      <w:r>
        <w:rPr>
          <w:rFonts w:ascii="宋体" w:hAnsi="宋体" w:eastAsia="宋体"/>
          <w:b/>
          <w:sz w:val="21"/>
        </w:rPr>
        <w:t>会被自动曝光拖低</w:t>
      </w:r>
      <w:r>
        <w:rPr>
          <w:rFonts w:ascii="宋体" w:hAnsi="宋体" w:eastAsia="宋体"/>
          <w:sz w:val="21"/>
        </w:rPr>
        <w:t>（实测同一摄像头：光线正常 30 fps、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偏暗 10 fps、镜头全遮 1 fps），而驱动报告的帧率是恒定的。若按名义帧率写盘，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视频时间轴会整体压缩——实测真实 25.2 秒只存成 8.4 秒（3 倍速）。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本方案在</w:t>
      </w:r>
      <w:r>
        <w:rPr>
          <w:rFonts w:ascii="宋体" w:hAnsi="宋体" w:eastAsia="宋体"/>
          <w:b/>
          <w:sz w:val="21"/>
        </w:rPr>
        <w:t>两端用同一套规则消除这个不确定性</w:t>
      </w:r>
      <w:r>
        <w:rPr>
          <w:rFonts w:ascii="宋体" w:hAnsi="宋体" w:eastAsia="宋体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采集端</w:t>
      </w:r>
      <w:r>
        <w:rPr>
          <w:rFonts w:ascii="宋体" w:hAnsi="宋体" w:eastAsia="宋体"/>
          <w:sz w:val="21"/>
        </w:rPr>
        <w:t>：不信任名义帧率，按</w:t>
      </w:r>
      <w:r>
        <w:rPr>
          <w:rFonts w:ascii="宋体" w:hAnsi="宋体" w:eastAsia="宋体"/>
          <w:b/>
          <w:sz w:val="21"/>
        </w:rPr>
        <w:t>墙上时钟</w:t>
      </w:r>
      <w:r>
        <w:rPr>
          <w:rFonts w:ascii="宋体" w:hAnsi="宋体" w:eastAsia="宋体"/>
          <w:sz w:val="21"/>
        </w:rPr>
        <w:t xml:space="preserve">把画面重采样到 </w:t>
      </w:r>
      <w:r>
        <w:rPr>
          <w:rFonts w:ascii="Consolas" w:hAnsi="Consolas" w:eastAsia="Consolas"/>
          <w:sz w:val="18"/>
        </w:rPr>
        <w:t>TARGET_FPS</w:t>
      </w:r>
      <w:r>
        <w:rPr>
          <w:rFonts w:ascii="宋体" w:hAnsi="宋体" w:eastAsia="宋体"/>
          <w:sz w:val="21"/>
        </w:rPr>
        <w:t>（15 fps），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不够就重复上一帧、多了就丢；帧先编码成 JPEG 攒在内存，停止时一次性写盘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（mp4 帧率必须提前定，而真实时长只有录完才知道）。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推理端</w:t>
      </w:r>
      <w:r>
        <w:rPr>
          <w:rFonts w:ascii="宋体" w:hAnsi="宋体" w:eastAsia="宋体"/>
          <w:sz w:val="21"/>
        </w:rPr>
        <w:t>：同样按 15 Hz 的墙上时钟节拍取"当前最新的一帧"塞进滑窗，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不是"来一帧塞一帧"</w:t>
      </w:r>
      <w:r>
        <w:rPr>
          <w:rFonts w:ascii="宋体" w:hAnsi="宋体" w:eastAsia="宋体"/>
          <w:sz w:val="21"/>
        </w:rPr>
        <w:t>；摄像头慢就自然重复帧。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这样保证"45 帧 = 3.0 秒"这个物理时长在训练数据和现场推流中是</w:t>
      </w:r>
      <w:r>
        <w:rPr>
          <w:rFonts w:ascii="宋体" w:hAnsi="宋体" w:eastAsia="宋体"/>
          <w:b/>
          <w:sz w:val="21"/>
        </w:rPr>
        <w:t>同一个值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而不是靠"摄像头恰好跑在某个帧率"来保证一致。本机摄像头实测只有 10~11 fps，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这一条尤其要紧。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2.4 已知局限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当前 24 段素材全部采集自</w:t>
      </w:r>
      <w:r>
        <w:rPr>
          <w:rFonts w:ascii="宋体" w:hAnsi="宋体" w:eastAsia="宋体"/>
          <w:b/>
          <w:sz w:val="21"/>
        </w:rPr>
        <w:t>同一场次、同一房间、同一光照</w:t>
      </w:r>
      <w:r>
        <w:rPr>
          <w:rFonts w:ascii="宋体" w:hAnsi="宋体" w:eastAsia="宋体"/>
          <w:sz w:val="21"/>
        </w:rPr>
        <w:t>，测试集只是在时间上留出，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不是跨域留出</w:t>
      </w:r>
      <w:r>
        <w:rPr>
          <w:rFonts w:ascii="宋体" w:hAnsi="宋体" w:eastAsia="宋体"/>
          <w:sz w:val="21"/>
        </w:rPr>
        <w:t xml:space="preserve">。因此第 7 节的 98.04% </w:t>
      </w:r>
      <w:r>
        <w:rPr>
          <w:rFonts w:ascii="宋体" w:hAnsi="宋体" w:eastAsia="宋体"/>
          <w:b/>
          <w:sz w:val="21"/>
        </w:rPr>
        <w:t>不能作为现场性能指标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必须补采多环境数据后重测。详见 7.4 节。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3. 特征提取与归一化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3.1 特征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每帧提取 MediaPipe Pose 的 33 个关键点，每点 </w:t>
      </w:r>
      <w:r>
        <w:rPr>
          <w:rFonts w:ascii="Consolas" w:hAnsi="Consolas" w:eastAsia="Consolas"/>
          <w:sz w:val="18"/>
        </w:rPr>
        <w:t>(x, y, z, visibility)</w:t>
      </w:r>
      <w:r>
        <w:rPr>
          <w:rFonts w:ascii="宋体" w:hAnsi="宋体" w:eastAsia="宋体"/>
          <w:sz w:val="21"/>
        </w:rPr>
        <w:t xml:space="preserve"> 共 4 维：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单帧特征维数 </w:t>
      </w:r>
      <w:r>
        <w:rPr>
          <w:rFonts w:ascii="Consolas" w:hAnsi="Consolas" w:eastAsia="Consolas"/>
          <w:sz w:val="18"/>
        </w:rPr>
        <w:t>33 × 4 = 132</w:t>
      </w:r>
      <w:r>
        <w:rPr>
          <w:rFonts w:ascii="宋体" w:hAnsi="宋体" w:eastAsia="宋体"/>
          <w:sz w:val="21"/>
        </w:rPr>
        <w:t>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3.2 归一化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原点</w:t>
      </w:r>
      <w:r>
        <w:rPr>
          <w:rFonts w:ascii="宋体" w:hAnsi="宋体" w:eastAsia="宋体"/>
          <w:sz w:val="21"/>
        </w:rPr>
        <w:t>：左右肩（关键点 11、12）中点。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尺度</w:t>
      </w:r>
      <w:r>
        <w:rPr>
          <w:rFonts w:ascii="宋体" w:hAnsi="宋体" w:eastAsia="宋体"/>
          <w:sz w:val="21"/>
        </w:rPr>
        <w:t>：3D 肩宽。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这样做使特征对</w:t>
      </w:r>
      <w:r>
        <w:rPr>
          <w:rFonts w:ascii="宋体" w:hAnsi="宋体" w:eastAsia="宋体"/>
          <w:b/>
          <w:sz w:val="21"/>
        </w:rPr>
        <w:t>拍摄距离、身高、画面中位置</w:t>
      </w:r>
      <w:r>
        <w:rPr>
          <w:rFonts w:ascii="宋体" w:hAnsi="宋体" w:eastAsia="宋体"/>
          <w:sz w:val="21"/>
        </w:rPr>
        <w:t>都不敏感，只保留姿态本身的信息。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肩宽序列再做滑动中位数平滑（窗长 15 帧），压掉单帧肩宽抖动的污染。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3.3 低置信点的处理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visibility</w:t>
      </w:r>
      <w:r>
        <w:rPr>
          <w:rFonts w:ascii="宋体" w:hAnsi="宋体" w:eastAsia="宋体"/>
          <w:sz w:val="21"/>
        </w:rPr>
        <w:t xml:space="preserve"> 低于 0.5 的关键点，</w:t>
      </w:r>
      <w:r>
        <w:rPr>
          <w:rFonts w:ascii="宋体" w:hAnsi="宋体" w:eastAsia="宋体"/>
          <w:b/>
          <w:sz w:val="21"/>
        </w:rPr>
        <w:t>坐标沿用该点上一帧的有效值</w:t>
      </w:r>
      <w:r>
        <w:rPr>
          <w:rFonts w:ascii="宋体" w:hAnsi="宋体" w:eastAsia="宋体"/>
          <w:sz w:val="21"/>
        </w:rPr>
        <w:t>，不置零。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置零会让所有不可信点挤在原点，凭空造出并不存在的几何结构。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3.4 离线与在线的一致性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离线提取与实时推理</w:t>
      </w:r>
      <w:r>
        <w:rPr>
          <w:rFonts w:ascii="宋体" w:hAnsi="宋体" w:eastAsia="宋体"/>
          <w:b/>
          <w:sz w:val="21"/>
        </w:rPr>
        <w:t>共用同一份 `src/pose.py`</w:t>
      </w:r>
      <w:r>
        <w:rPr>
          <w:rFonts w:ascii="宋体" w:hAnsi="宋体" w:eastAsia="宋体"/>
          <w:sz w:val="21"/>
        </w:rPr>
        <w:t>（同一个模型文件、同一套置信度阈值、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同一套低置信处理）。各写一套会导致训练与推理的输入分布不一致，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现象是"离线测着很好、现场一坐就错"。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唯一的、有意为之的差异</w:t>
      </w:r>
      <w:r>
        <w:rPr>
          <w:rFonts w:ascii="宋体" w:hAnsi="宋体" w:eastAsia="宋体"/>
          <w:sz w:val="21"/>
        </w:rPr>
        <w:t xml:space="preserve">：肩宽平滑在离线用 </w:t>
      </w:r>
      <w:r>
        <w:rPr>
          <w:rFonts w:ascii="Consolas" w:hAnsi="Consolas" w:eastAsia="Consolas"/>
          <w:sz w:val="18"/>
        </w:rPr>
        <w:t>center=True</w:t>
      </w:r>
      <w:r>
        <w:rPr>
          <w:rFonts w:ascii="宋体" w:hAnsi="宋体" w:eastAsia="宋体"/>
          <w:sz w:val="21"/>
        </w:rPr>
        <w:t>（能看到未来 7 帧），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实时只能用因果版本（</w:t>
      </w:r>
      <w:r>
        <w:rPr>
          <w:rFonts w:ascii="Consolas" w:hAnsi="Consolas" w:eastAsia="Consolas"/>
          <w:sz w:val="18"/>
        </w:rPr>
        <w:t>OnlineNormalizer</w:t>
      </w:r>
      <w:r>
        <w:rPr>
          <w:rFonts w:ascii="宋体" w:hAnsi="宋体" w:eastAsia="宋体"/>
          <w:sz w:val="21"/>
        </w:rPr>
        <w:t>）。理由：肩宽是慢变量，15 帧窗口里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挪动 7 帧的影响远小于肩宽检测本身的抖动，且两侧都用中位数、对毛刺的鲁棒性一致。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这一处差异已记录在案，是</w:t>
      </w:r>
      <w:r>
        <w:rPr>
          <w:rFonts w:ascii="宋体" w:hAnsi="宋体" w:eastAsia="宋体"/>
          <w:b/>
          <w:sz w:val="21"/>
        </w:rPr>
        <w:t>现场表现异常时的第一排查点</w:t>
      </w:r>
      <w:r>
        <w:rPr>
          <w:rFonts w:ascii="宋体" w:hAnsi="宋体" w:eastAsia="宋体"/>
          <w:sz w:val="21"/>
        </w:rPr>
        <w:t>。修法是把离线也改成因果的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</w:t>
      </w:r>
      <w:r>
        <w:rPr>
          <w:rFonts w:ascii="Consolas" w:hAnsi="Consolas" w:eastAsia="Consolas"/>
          <w:sz w:val="18"/>
        </w:rPr>
        <w:t>center=False</w:t>
      </w:r>
      <w:r>
        <w:rPr>
          <w:rFonts w:ascii="宋体" w:hAnsi="宋体" w:eastAsia="宋体"/>
          <w:sz w:val="21"/>
        </w:rPr>
        <w:t>）重训一遍——趁数据量还小，越早改越便宜。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4. 模型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4.1 结构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PoseTransformer</w:t>
      </w:r>
      <w:r>
        <w:rPr>
          <w:rFonts w:ascii="宋体" w:hAnsi="宋体" w:eastAsia="宋体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线性投影 (132 → 64)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拼接 CLS token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加可学习位置编码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3 层 pre-LN TransformerEncoder（4 头，FFN 256，dropout 0.1）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8"/>
              </w:rPr>
              <w:t xml:space="preserve">  → LayerNorm + Linear → 4 类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参数量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161,988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d_model / n_head / n_layer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64 / 4 / 3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输入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45 × 132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输出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 类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CPU 单次前向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&lt; 5 ms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4.2 设计选择及其理由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CLS token 而非平均池化。</w:t>
      </w:r>
      <w:r>
        <w:rPr>
          <w:rFonts w:ascii="宋体" w:hAnsi="宋体" w:eastAsia="宋体"/>
          <w:sz w:val="21"/>
        </w:rPr>
        <w:t xml:space="preserve"> 平均池化把窗口内所有帧等同看待，而疲劳点头的关键信息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</w:t>
      </w:r>
      <w:r>
        <w:rPr>
          <w:rFonts w:ascii="宋体" w:hAnsi="宋体" w:eastAsia="宋体"/>
          <w:b/>
          <w:sz w:val="21"/>
        </w:rPr>
        <w:t>局部</w:t>
      </w:r>
      <w:r>
        <w:rPr>
          <w:rFonts w:ascii="宋体" w:hAnsi="宋体" w:eastAsia="宋体"/>
          <w:sz w:val="21"/>
        </w:rPr>
        <w:t>的（某几次点头的波峰形态）。CLS token 让模型自己学会该关注哪几帧。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pre-LN 而非 post-LN。</w:t>
      </w:r>
      <w:r>
        <w:rPr>
          <w:rFonts w:ascii="宋体" w:hAnsi="宋体" w:eastAsia="宋体"/>
          <w:sz w:val="21"/>
        </w:rPr>
        <w:t xml:space="preserve"> 小模型 + 小数据集上，pre-LN 的训练稳定得多。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规模刻意做小。</w:t>
      </w:r>
      <w:r>
        <w:rPr>
          <w:rFonts w:ascii="宋体" w:hAnsi="宋体" w:eastAsia="宋体"/>
          <w:sz w:val="21"/>
        </w:rPr>
        <w:t xml:space="preserve"> 当前数据量只有 24 段，更大的模型必然过拟合。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16 万参数在 CPU 上单次前向 &lt; 5 ms，现场实时绰绰有余。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4.3 训练配置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AdamW，学习率 3e-4，weight decay 1e-4，batch size 64，label smoothing 0.05，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最多 60 轮，按验证损失早停（patience 15）。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4.4 ⚠️ 用验证损失选模型，不要用验证准确率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这是一个真实踩过的坑，也是最能说明"汇总指标会骗人"的例子。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初版 </w:t>
      </w:r>
      <w:r>
        <w:rPr>
          <w:rFonts w:ascii="Consolas" w:hAnsi="Consolas" w:eastAsia="Consolas"/>
          <w:sz w:val="18"/>
        </w:rPr>
        <w:t>train.py</w:t>
      </w:r>
      <w:r>
        <w:rPr>
          <w:rFonts w:ascii="宋体" w:hAnsi="宋体" w:eastAsia="宋体"/>
          <w:sz w:val="21"/>
        </w:rPr>
        <w:t xml:space="preserve"> 按</w:t>
      </w:r>
      <w:r>
        <w:rPr>
          <w:rFonts w:ascii="宋体" w:hAnsi="宋体" w:eastAsia="宋体"/>
          <w:b/>
          <w:sz w:val="21"/>
        </w:rPr>
        <w:t>验证准确率</w:t>
      </w:r>
      <w:r>
        <w:rPr>
          <w:rFonts w:ascii="宋体" w:hAnsi="宋体" w:eastAsia="宋体"/>
          <w:sz w:val="21"/>
        </w:rPr>
        <w:t>选最优权重并早停。但验证集只有 4 段、任务又简单，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第 3 轮验证准确率就顶到 1.0000</w:t>
      </w:r>
      <w:r>
        <w:rPr>
          <w:rFonts w:ascii="宋体" w:hAnsi="宋体" w:eastAsia="宋体"/>
          <w:sz w:val="21"/>
        </w:rPr>
        <w:t>，之后再也不可能"提升"——于是早停机制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白等了 15 轮、并保存了</w:t>
      </w:r>
      <w:r>
        <w:rPr>
          <w:rFonts w:ascii="宋体" w:hAnsi="宋体" w:eastAsia="宋体"/>
          <w:b/>
          <w:sz w:val="21"/>
        </w:rPr>
        <w:t>第 3 轮的权重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后果极其隐蔽：</w:t>
      </w:r>
      <w:r>
        <w:rPr>
          <w:rFonts w:ascii="宋体" w:hAnsi="宋体" w:eastAsia="宋体"/>
          <w:b/>
          <w:sz w:val="21"/>
        </w:rPr>
        <w:t>汇总准确率照样报 100%</w:t>
      </w:r>
      <w:r>
        <w:rPr>
          <w:rFonts w:ascii="宋体" w:hAnsi="宋体" w:eastAsia="宋体"/>
          <w:sz w:val="21"/>
        </w:rPr>
        <w:t xml:space="preserve">，但模型的实际置信度只有 </w:t>
      </w:r>
      <w:r>
        <w:rPr>
          <w:rFonts w:ascii="宋体" w:hAnsi="宋体" w:eastAsia="宋体"/>
          <w:b/>
          <w:sz w:val="21"/>
        </w:rPr>
        <w:t>0.52~0.62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（4 类瞎猜线是 0.25）——只比瞎猜好一点点。现场换个坐姿，概率就会在阈值附近抖动，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灯光跟着乱闪。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改成按</w:t>
      </w:r>
      <w:r>
        <w:rPr>
          <w:rFonts w:ascii="宋体" w:hAnsi="宋体" w:eastAsia="宋体"/>
          <w:b/>
          <w:sz w:val="21"/>
        </w:rPr>
        <w:t>验证损失</w:t>
      </w:r>
      <w:r>
        <w:rPr>
          <w:rFonts w:ascii="宋体" w:hAnsi="宋体" w:eastAsia="宋体"/>
          <w:sz w:val="21"/>
        </w:rPr>
        <w:t xml:space="preserve">选最优 + 早停（带 </w:t>
      </w:r>
      <w:r>
        <w:rPr>
          <w:rFonts w:ascii="Consolas" w:hAnsi="Consolas" w:eastAsia="Consolas"/>
          <w:sz w:val="18"/>
        </w:rPr>
        <w:t>min_delta=1e-4</w:t>
      </w:r>
      <w:r>
        <w:rPr>
          <w:rFonts w:ascii="宋体" w:hAnsi="宋体" w:eastAsia="宋体"/>
          <w:sz w:val="21"/>
        </w:rPr>
        <w:t xml:space="preserve"> 防抖动）后：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改前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改后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最优 epoch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59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验证损失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0.6443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0.2212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验证准确率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1.0000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1.0000（饱和，无分辨力）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P(真值)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0.52 ~ 0.62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0.90 ~ 0.93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 xml:space="preserve"> 段的 P(phone)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0.153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0.028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 段的 P(fatigue)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0.179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0.021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结论：已经饱和的指标没有分辨力，不能用来选模型。</w:t>
      </w:r>
      <w:r>
        <w:rPr>
          <w:rFonts w:ascii="宋体" w:hAnsi="宋体" w:eastAsia="宋体"/>
          <w:sz w:val="21"/>
        </w:rPr>
        <w:t xml:space="preserve"> 本项目所有模型选择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一律以验证损失为准。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5. 窗口长度：由实验确定，而非推理确定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5.1 最初的假设是错的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最初取 </w:t>
      </w:r>
      <w:r>
        <w:rPr>
          <w:rFonts w:ascii="宋体" w:hAnsi="宋体" w:eastAsia="宋体"/>
          <w:b/>
          <w:sz w:val="21"/>
        </w:rPr>
        <w:t>60 帧（4.0 秒）</w:t>
      </w:r>
      <w:r>
        <w:rPr>
          <w:rFonts w:ascii="宋体" w:hAnsi="宋体" w:eastAsia="宋体"/>
          <w:sz w:val="21"/>
        </w:rPr>
        <w:t>，理由是"窗口必须容纳一个完整的疲劳点头周期（1~4 秒），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否则 </w:t>
      </w:r>
      <w:r>
        <w:rPr>
          <w:rFonts w:ascii="Consolas" w:hAnsi="Consolas" w:eastAsia="Consolas"/>
          <w:sz w:val="18"/>
        </w:rPr>
        <w:t>fatigue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sz w:val="18"/>
        </w:rPr>
        <w:t>phone</w:t>
      </w:r>
      <w:r>
        <w:rPr>
          <w:rFonts w:ascii="宋体" w:hAnsi="宋体" w:eastAsia="宋体"/>
          <w:sz w:val="21"/>
        </w:rPr>
        <w:t xml:space="preserve"> 分不开"。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这个说法从未被验证过。</w:t>
      </w:r>
      <w:r>
        <w:rPr>
          <w:rFonts w:ascii="宋体" w:hAnsi="宋体" w:eastAsia="宋体"/>
          <w:sz w:val="21"/>
        </w:rPr>
        <w:t xml:space="preserve"> 实测推翻了它。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5.2 实测：窗口长度对类别可分性的影响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tools/sweep_window.py</w:t>
      </w:r>
      <w:r>
        <w:rPr>
          <w:rFonts w:ascii="宋体" w:hAnsi="宋体" w:eastAsia="宋体"/>
          <w:sz w:val="21"/>
        </w:rPr>
        <w:t xml:space="preserve"> 按不同窗口长度各重切数据集、各训一个模型：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窗口（帧）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秒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normal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glance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phone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8"/>
              </w:rPr>
              <w:t>fatigue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P(phone\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fatigue)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P(fatigue\</w:t>
            </w:r>
          </w:p>
        </w:tc>
        <w:tc>
          <w:tcPr>
            <w:tcW w:type="dxa" w:w="864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phone)</w:t>
            </w:r>
          </w:p>
        </w:tc>
      </w:tr>
      <w:tr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23.1%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0.026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1.3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7.7%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0.023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45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81.8%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0.023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0.015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4.0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100%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0.019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0.017</w:t>
            </w:r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  <w:tc>
          <w:tcPr>
            <w:tcW w:type="dxa" w:w="864"/>
          </w:tcPr>
          <w:p>
            <w:pPr>
              <w:spacing w:after="0" w:before="0"/>
            </w:pPr>
            <w:r/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`fatigue` / `phone` / `glance` 在 15 帧（1.0 秒）下就已经全部 100%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混淆对概率 0.019~0.069。</w:t>
      </w:r>
      <w:r>
        <w:rPr>
          <w:rFonts w:ascii="宋体" w:hAnsi="宋体" w:eastAsia="宋体"/>
          <w:b/>
          <w:sz w:val="21"/>
        </w:rPr>
        <w:t>1 秒的窗口照样能分开疲劳和看手机</w:t>
      </w:r>
      <w:r>
        <w:rPr>
          <w:rFonts w:ascii="宋体" w:hAnsi="宋体" w:eastAsia="宋体"/>
          <w:sz w:val="21"/>
        </w:rPr>
        <w:t>——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"必须装下一个完整点头周期"的假设是错的。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丢掉的准确率</w:t>
      </w:r>
      <w:r>
        <w:rPr>
          <w:rFonts w:ascii="宋体" w:hAnsi="宋体" w:eastAsia="宋体"/>
          <w:b/>
          <w:sz w:val="21"/>
        </w:rPr>
        <w:t>全部集中在 `normal` 一类</w:t>
      </w:r>
      <w:r>
        <w:rPr>
          <w:rFonts w:ascii="宋体" w:hAnsi="宋体" w:eastAsia="宋体"/>
          <w:sz w:val="21"/>
        </w:rPr>
        <w:t xml:space="preserve">，且只集中在 </w:t>
      </w:r>
      <w:r>
        <w:rPr>
          <w:rFonts w:ascii="Consolas" w:hAnsi="Consolas" w:eastAsia="Consolas"/>
          <w:sz w:val="18"/>
        </w:rPr>
        <w:t>normal_03</w:t>
      </w:r>
      <w:r>
        <w:rPr>
          <w:rFonts w:ascii="宋体" w:hAnsi="宋体" w:eastAsia="宋体"/>
          <w:sz w:val="21"/>
        </w:rPr>
        <w:t xml:space="preserve"> 一个片段上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（标定显示其平均概率为 </w:t>
      </w:r>
      <w:r>
        <w:rPr>
          <w:rFonts w:ascii="Consolas" w:hAnsi="Consolas" w:eastAsia="Consolas"/>
          <w:sz w:val="18"/>
        </w:rPr>
        <w:t>nor=0.717 / fat=0.222</w:t>
      </w:r>
      <w:r>
        <w:rPr>
          <w:rFonts w:ascii="宋体" w:hAnsi="宋体" w:eastAsia="宋体"/>
          <w:sz w:val="21"/>
        </w:rPr>
        <w:t>，非真值峰值 0.389，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是全场唯一一个"像疲劳"的正常片段）。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5.3 窗口长度直接决定响应延迟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窗口越长，模型看到的"新动作"占比越低，概率爬升越慢。</w:t>
      </w:r>
      <w:r>
        <w:rPr>
          <w:rFonts w:ascii="Consolas" w:hAnsi="Consolas" w:eastAsia="Consolas"/>
          <w:sz w:val="18"/>
        </w:rPr>
        <w:t>tools/sweep_step.py</w:t>
      </w:r>
      <w:r>
        <w:rPr>
          <w:rFonts w:ascii="宋体" w:hAnsi="宋体" w:eastAsia="宋体"/>
          <w:sz w:val="21"/>
        </w:rPr>
        <w:t xml:space="preserve"> 实测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阶跃响应延迟：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窗口（帧）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秒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平均响应延迟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3.8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1.0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1.6 s</w:t>
            </w:r>
          </w:p>
        </w:tc>
      </w:tr>
    </w:tbl>
    <w:p/>
    <w:p>
      <w:pPr>
        <w:spacing w:before="160" w:after="120"/>
      </w:pPr>
      <w:r>
        <w:rPr>
          <w:rFonts w:ascii="黑体" w:hAnsi="黑体" w:eastAsia="黑体"/>
          <w:b/>
          <w:sz w:val="26"/>
        </w:rPr>
        <w:t>5.4 最终选择：45 帧（3.0 秒）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在该配置下：</w:t>
      </w:r>
      <w:r>
        <w:rPr>
          <w:rFonts w:ascii="宋体" w:hAnsi="宋体" w:eastAsia="宋体"/>
          <w:b/>
          <w:sz w:val="21"/>
        </w:rPr>
        <w:t>24 段留出片段的级别轨迹全部正确、零误报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窗口级测试准确率 98.04%，混淆对概率 0.023 / 0.015。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为什么不再往下压到 30 帧</w:t>
      </w:r>
      <w:r>
        <w:rPr>
          <w:rFonts w:ascii="宋体" w:hAnsi="宋体" w:eastAsia="宋体"/>
          <w:sz w:val="21"/>
        </w:rPr>
        <w:t xml:space="preserve">：30 帧时 </w:t>
      </w:r>
      <w:r>
        <w:rPr>
          <w:rFonts w:ascii="Consolas" w:hAnsi="Consolas" w:eastAsia="Consolas"/>
          <w:sz w:val="18"/>
        </w:rPr>
        <w:t>normal_03</w:t>
      </w:r>
      <w:r>
        <w:rPr>
          <w:rFonts w:ascii="宋体" w:hAnsi="宋体" w:eastAsia="宋体"/>
          <w:sz w:val="21"/>
        </w:rPr>
        <w:t xml:space="preserve"> 的窗口 100% 被判成非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现场坐着不动灯就会亮。这是</w:t>
      </w:r>
      <w:r>
        <w:rPr>
          <w:rFonts w:ascii="宋体" w:hAnsi="宋体" w:eastAsia="宋体"/>
          <w:b/>
          <w:sz w:val="21"/>
        </w:rPr>
        <w:t>数据问题</w:t>
      </w:r>
      <w:r>
        <w:rPr>
          <w:rFonts w:ascii="宋体" w:hAnsi="宋体" w:eastAsia="宋体"/>
          <w:sz w:val="21"/>
        </w:rPr>
        <w:t>（正常样本只有 6 段，其中一段本身偏），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不是窗口本身的问题——补采 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类数据后再压。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判据是"在零误报的前提下哪个最快"，不是"哪个最快"。</w:t>
      </w:r>
      <w:r>
        <w:rPr>
          <w:rFonts w:ascii="宋体" w:hAnsi="宋体" w:eastAsia="宋体"/>
          <w:sz w:val="21"/>
        </w:rPr>
        <w:t xml:space="preserve"> 误报比慢难看得多。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6. 分级预警状态机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6.1 为什么必须做迟滞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模型输出的是逐次决策的概率。若直接用 </w:t>
      </w:r>
      <w:r>
        <w:rPr>
          <w:rFonts w:ascii="Consolas" w:hAnsi="Consolas" w:eastAsia="Consolas"/>
          <w:sz w:val="18"/>
        </w:rPr>
        <w:t>argmax</w:t>
      </w:r>
      <w:r>
        <w:rPr>
          <w:rFonts w:ascii="宋体" w:hAnsi="宋体" w:eastAsia="宋体"/>
          <w:sz w:val="21"/>
        </w:rPr>
        <w:t xml:space="preserve"> 驱动灯光，概率在 0.5 附近抖动一下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就会切换级别，现场看起来像设备坏了。本方案用三层滤波：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阈值迟滞</w:t>
      </w:r>
      <w:r>
        <w:rPr>
          <w:rFonts w:ascii="宋体" w:hAnsi="宋体" w:eastAsia="宋体"/>
          <w:sz w:val="21"/>
        </w:rPr>
        <w:t>：进入阈值 0.60 / 退出阈值 0.40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时间迟滞</w:t>
      </w:r>
      <w:r>
        <w:rPr>
          <w:rFonts w:ascii="宋体" w:hAnsi="宋体" w:eastAsia="宋体"/>
          <w:sz w:val="21"/>
        </w:rPr>
        <w:t>：升级需稳定 0.25 s，降级需稳定 1.0 s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概率指数平滑（EMA）</w:t>
      </w:r>
      <w:r>
        <w:rPr>
          <w:rFonts w:ascii="宋体" w:hAnsi="宋体" w:eastAsia="宋体"/>
          <w:sz w:val="21"/>
        </w:rPr>
        <w:t>：α = 0.55，决策频率 10 Hz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降级刻意比升级慢——漏报比误报危险。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这六个参数全部做成</w:t>
      </w:r>
      <w:r>
        <w:rPr>
          <w:rFonts w:ascii="宋体" w:hAnsi="宋体" w:eastAsia="宋体"/>
          <w:b/>
          <w:sz w:val="21"/>
        </w:rPr>
        <w:t>命令行参数</w:t>
      </w:r>
      <w:r>
        <w:rPr>
          <w:rFonts w:ascii="宋体" w:hAnsi="宋体" w:eastAsia="宋体"/>
          <w:sz w:val="21"/>
        </w:rPr>
        <w:t>，因为"反应快不快"必须在现场对着真人调：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同一组阈值在不同光照、不同人身上的表现差别很大，现场没有改代码重跑一轮的时间。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6.2 分级映射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触发类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灯光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语音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L0</w:t>
            </w:r>
            <w:r>
              <w:rPr>
                <w:rFonts w:ascii="宋体" w:hAnsi="宋体" w:eastAsia="宋体"/>
                <w:sz w:val="18"/>
              </w:rPr>
              <w:t xml:space="preserve"> 正常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normal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绿，常亮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L1</w:t>
            </w:r>
            <w:r>
              <w:rPr>
                <w:rFonts w:ascii="宋体" w:hAnsi="宋体" w:eastAsia="宋体"/>
                <w:sz w:val="18"/>
              </w:rPr>
              <w:t xml:space="preserve"> 注意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glance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黄，1.2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L2</w:t>
            </w:r>
            <w:r>
              <w:rPr>
                <w:rFonts w:ascii="宋体" w:hAnsi="宋体" w:eastAsia="宋体"/>
                <w:sz w:val="18"/>
              </w:rPr>
              <w:t xml:space="preserve"> 警告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橙，3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"检测到持续低头看手机"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L3</w:t>
            </w:r>
            <w:r>
              <w:rPr>
                <w:rFonts w:ascii="宋体" w:hAnsi="宋体" w:eastAsia="宋体"/>
                <w:sz w:val="18"/>
              </w:rPr>
              <w:t xml:space="preserve"> 紧急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红，6 Hz 闪烁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"检测到疲劳驾驶"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L1 不发声是刻意的：瞟一眼后视镜也出声会把人烦死。同一级别最快 6 秒重念一次。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6.3 状态机参数的取值依据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默认值 </w:t>
      </w:r>
      <w:r>
        <w:rPr>
          <w:rFonts w:ascii="Consolas" w:hAnsi="Consolas" w:eastAsia="Consolas"/>
          <w:sz w:val="18"/>
        </w:rPr>
        <w:t>0.6 s / 2.0 s / α=0.30 / 5 Hz</w:t>
      </w:r>
      <w:r>
        <w:rPr>
          <w:rFonts w:ascii="宋体" w:hAnsi="宋体" w:eastAsia="宋体"/>
          <w:sz w:val="21"/>
        </w:rPr>
        <w:t xml:space="preserve"> 在实测中表现为"延迟太长"。用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tools/lag_breakdown.py</w:t>
      </w:r>
      <w:r>
        <w:rPr>
          <w:rFonts w:ascii="宋体" w:hAnsi="宋体" w:eastAsia="宋体"/>
          <w:sz w:val="21"/>
        </w:rPr>
        <w:t xml:space="preserve"> 量出这四项的</w:t>
      </w:r>
      <w:r>
        <w:rPr>
          <w:rFonts w:ascii="宋体" w:hAnsi="宋体" w:eastAsia="宋体"/>
          <w:b/>
          <w:sz w:val="21"/>
        </w:rPr>
        <w:t>全部改动加起来只值 0.8 秒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（升级 3.7 s → 2.9 s，降级 6.5 s → 5.0 s），提速后 24 段的级别仍然全对、零误报，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因此放心调快。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7. 实测结果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7.1 响应延迟的拆解与优化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测量方法。</w:t>
      </w:r>
      <w:r>
        <w:rPr>
          <w:rFonts w:ascii="宋体" w:hAnsi="宋体" w:eastAsia="宋体"/>
          <w:sz w:val="21"/>
        </w:rPr>
        <w:t xml:space="preserve"> 拿"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段 + 目标动作段"拼接，人为造出一个</w:t>
      </w:r>
      <w:r>
        <w:rPr>
          <w:rFonts w:ascii="宋体" w:hAnsi="宋体" w:eastAsia="宋体"/>
          <w:b/>
          <w:sz w:val="21"/>
        </w:rPr>
        <w:t>阶跃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测"动作改变之后多久亮灯"。单个录制片段量不出这个数——它从头到尾只有一个动作，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第一帧输出时概率已经在顶上了。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测量结果与优化：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目标动作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优化前</w:t>
            </w:r>
            <w:r>
              <w:rPr>
                <w:b/>
              </w:rPr>
              <w:br/>
            </w:r>
            <w:r>
              <w:rPr>
                <w:rFonts w:ascii="宋体" w:hAnsi="宋体" w:eastAsia="宋体"/>
                <w:b/>
                <w:sz w:val="18"/>
              </w:rPr>
              <w:t>（60 帧 / α0.30 / 5 Hz / 升 0.6 s）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优化后</w:t>
            </w:r>
            <w:r>
              <w:rPr>
                <w:b/>
              </w:rPr>
              <w:br/>
            </w:r>
            <w:r>
              <w:rPr>
                <w:rFonts w:ascii="宋体" w:hAnsi="宋体" w:eastAsia="宋体"/>
                <w:b/>
                <w:sz w:val="18"/>
              </w:rPr>
              <w:t>（45 帧 / α0.55 / 10 Hz / 升 0.25 s）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glance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3.9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1.6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4.9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0.4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2.3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平均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3.7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1.0 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回到 L0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6.5 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5.3 s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两轮改动各值多少，是分开量出来的：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状态机六个参数的全部改动只值 0.8 秒</w:t>
      </w:r>
      <w:r>
        <w:rPr>
          <w:rFonts w:ascii="宋体" w:hAnsi="宋体" w:eastAsia="宋体"/>
          <w:sz w:val="21"/>
        </w:rPr>
        <w:t>（其中 EMA 占 0.2 s、时间驻留占 0.25 s）。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降低阈值几乎没用</w:t>
      </w:r>
      <w:r>
        <w:rPr>
          <w:rFonts w:ascii="宋体" w:hAnsi="宋体" w:eastAsia="宋体"/>
          <w:sz w:val="21"/>
        </w:rPr>
        <w:t>：阈值从 0.60 降到 0.50 只快 0.1 s。</w:t>
      </w:r>
      <w:r>
        <w:rPr>
          <w:rFonts w:ascii="宋体" w:hAnsi="宋体" w:eastAsia="宋体"/>
          <w:b/>
          <w:sz w:val="21"/>
        </w:rPr>
        <w:t>瓶颈不是阈值。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真正的大头是"模型概率爬升"（0.9~3.7 s），而它由窗口长度决定。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窗口从 60 帧降到 45 帧又砍掉 1.9 秒。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冷启动时滑窗需要填满才有第一次输出，45 帧即额外 3.0 秒——持续运行时不计这笔。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（降级回到 L0 仍需 5.3 s：</w:t>
      </w:r>
      <w:r>
        <w:rPr>
          <w:rFonts w:ascii="Consolas" w:hAnsi="Consolas" w:eastAsia="Consolas"/>
          <w:sz w:val="18"/>
        </w:rPr>
        <w:t>EXIT_TH=0.40</w:t>
      </w:r>
      <w:r>
        <w:rPr>
          <w:rFonts w:ascii="宋体" w:hAnsi="宋体" w:eastAsia="宋体"/>
          <w:sz w:val="21"/>
        </w:rPr>
        <w:t xml:space="preserve"> 比 </w:t>
      </w:r>
      <w:r>
        <w:rPr>
          <w:rFonts w:ascii="Consolas" w:hAnsi="Consolas" w:eastAsia="Consolas"/>
          <w:sz w:val="18"/>
        </w:rPr>
        <w:t>ENTER_TH=0.60</w:t>
      </w:r>
      <w:r>
        <w:rPr>
          <w:rFonts w:ascii="宋体" w:hAnsi="宋体" w:eastAsia="宋体"/>
          <w:sz w:val="21"/>
        </w:rPr>
        <w:t xml:space="preserve"> 低得多，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且概率本身要随窗口内容退出去。这是刻意设计的——灯光频繁闪烁比慢更难看。）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7.2 类别可分性：模型学到的是时间结构</w:t>
      </w:r>
    </w:p>
    <w:p>
      <w:pPr>
        <w:spacing w:after="120" w:line="300" w:lineRule="auto"/>
      </w:pPr>
      <w:r>
        <w:rPr>
          <w:rFonts w:ascii="Consolas" w:hAnsi="Consolas" w:eastAsia="Consolas"/>
          <w:sz w:val="18"/>
        </w:rPr>
        <w:t>tools/replay_clip.py</w:t>
      </w:r>
      <w:r>
        <w:rPr>
          <w:rFonts w:ascii="宋体" w:hAnsi="宋体" w:eastAsia="宋体"/>
          <w:sz w:val="21"/>
        </w:rPr>
        <w:t xml:space="preserve"> 把单个片段逐帧过模型，重点看</w:t>
      </w:r>
      <w:r>
        <w:rPr>
          <w:rFonts w:ascii="宋体" w:hAnsi="宋体" w:eastAsia="宋体"/>
          <w:b/>
          <w:sz w:val="21"/>
        </w:rPr>
        <w:t>类间</w:t>
      </w:r>
      <w:r>
        <w:rPr>
          <w:rFonts w:ascii="宋体" w:hAnsi="宋体" w:eastAsia="宋体"/>
          <w:sz w:val="21"/>
        </w:rPr>
        <w:t>的分离：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片段类型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P(fatigue)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P(phone)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fatigue</w:t>
            </w:r>
            <w:r>
              <w:rPr>
                <w:rFonts w:ascii="宋体" w:hAnsi="宋体" w:eastAsia="宋体"/>
                <w:sz w:val="18"/>
              </w:rPr>
              <w:t xml:space="preserve"> 片段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0.028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phone</w:t>
            </w:r>
            <w:r>
              <w:rPr>
                <w:rFonts w:ascii="宋体" w:hAnsi="宋体" w:eastAsia="宋体"/>
                <w:sz w:val="18"/>
              </w:rPr>
              <w:t xml:space="preserve"> 片段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0.021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0.93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sz w:val="21"/>
        </w:rPr>
        <w:t>两类</w:t>
      </w:r>
      <w:r>
        <w:rPr>
          <w:rFonts w:ascii="宋体" w:hAnsi="宋体" w:eastAsia="宋体"/>
          <w:b/>
          <w:sz w:val="21"/>
        </w:rPr>
        <w:t>低头幅度完全相同</w:t>
      </w:r>
      <w:r>
        <w:rPr>
          <w:rFonts w:ascii="宋体" w:hAnsi="宋体" w:eastAsia="宋体"/>
          <w:sz w:val="21"/>
        </w:rPr>
        <w:t>，模型靠的是周期性把它们分开。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这张表证明模型学到的是时间结构，而不是"低头幅度"这个捷径。</w:t>
      </w:r>
    </w:p>
    <w:p>
      <w:pPr>
        <w:ind w:left="360"/>
      </w:pPr>
      <w:r>
        <w:rPr>
          <w:rFonts w:ascii="宋体" w:hAnsi="宋体" w:eastAsia="宋体"/>
          <w:color w:val="555555"/>
          <w:sz w:val="21"/>
        </w:rPr>
        <w:t>补充说明：片段内部 P(fatigue) 几乎是平的（标准差 0.0007~0.0075）， 因为 3 秒窗口必然包含至少一个完整点头周期，所以每个窗口都"像疲劳"。 模型是</w:t>
      </w:r>
      <w:r>
        <w:rPr>
          <w:rFonts w:ascii="宋体" w:hAnsi="宋体" w:eastAsia="宋体"/>
          <w:b/>
          <w:color w:val="555555"/>
          <w:sz w:val="21"/>
        </w:rPr>
        <w:t>窗口分类器</w:t>
      </w:r>
      <w:r>
        <w:rPr>
          <w:rFonts w:ascii="宋体" w:hAnsi="宋体" w:eastAsia="宋体"/>
          <w:color w:val="555555"/>
          <w:sz w:val="21"/>
        </w:rPr>
        <w:t>而不是逐帧分类器，输出与点头相位无关。 这是好性质：</w:t>
      </w:r>
      <w:r>
        <w:rPr>
          <w:rFonts w:ascii="宋体" w:hAnsi="宋体" w:eastAsia="宋体"/>
          <w:b/>
          <w:color w:val="555555"/>
          <w:sz w:val="21"/>
        </w:rPr>
        <w:t>实时灯光不会随点头上下抖动。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7.3 现场实测：摄像头 + 真人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用 </w:t>
      </w:r>
      <w:r>
        <w:rPr>
          <w:rFonts w:ascii="Consolas" w:hAnsi="Consolas" w:eastAsia="Consolas"/>
          <w:sz w:val="18"/>
        </w:rPr>
        <w:t>src/live.py --log-probs</w:t>
      </w:r>
      <w:r>
        <w:rPr>
          <w:rFonts w:ascii="宋体" w:hAnsi="宋体" w:eastAsia="宋体"/>
          <w:sz w:val="21"/>
        </w:rPr>
        <w:t xml:space="preserve"> 记录每次决策的概率，实拍一次连续疲劳动作：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时间段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观察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3.6 ~ 9.0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</w:t>
            </w:r>
            <w:r>
              <w:rPr>
                <w:rFonts w:ascii="宋体" w:hAnsi="宋体" w:eastAsia="宋体"/>
                <w:sz w:val="18"/>
              </w:rPr>
              <w:t xml:space="preserve"> 0.75~0.81，</w:t>
            </w:r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≤ 0.20 —— 正常坐姿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9.0 ~ 10.7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0.44 → 0.71 —— 开始点头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10.7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进入 L3（紧急），语音播报</w:t>
            </w:r>
            <w:r>
              <w:rPr>
                <w:rFonts w:ascii="宋体" w:hAnsi="宋体" w:eastAsia="宋体"/>
                <w:sz w:val="18"/>
              </w:rPr>
              <w:t>，响应延迟约 1.7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10.7 ~ 31.5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`fat` 稳定在 0.70~0.89，级别连续保持 L3，一次未掉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31.5 ~ 40.6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fat</w:t>
            </w:r>
            <w:r>
              <w:rPr>
                <w:rFonts w:ascii="宋体" w:hAnsi="宋体" w:eastAsia="宋体"/>
                <w:sz w:val="18"/>
              </w:rPr>
              <w:t xml:space="preserve"> 0.77 → 0.30，迟滞使级别维持到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41.9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回到 L0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41.9 ~ 59.8 s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8"/>
              </w:rPr>
              <w:t>nor</w:t>
            </w:r>
            <w:r>
              <w:rPr>
                <w:rFonts w:ascii="宋体" w:hAnsi="宋体" w:eastAsia="宋体"/>
                <w:sz w:val="18"/>
              </w:rPr>
              <w:t xml:space="preserve"> 0.66 → 0.89 —— 干净恢复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`fat` 峰值 0.89</w:t>
      </w:r>
      <w:r>
        <w:rPr>
          <w:rFonts w:ascii="宋体" w:hAnsi="宋体" w:eastAsia="宋体"/>
          <w:sz w:val="21"/>
        </w:rPr>
        <w:t>，与录制片段上的 0.92 属同一水平。</w:t>
      </w:r>
    </w:p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结论：模型在活人身上并不"没把握"，其置信度与训练数据一致。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（此前曾观察到"现场峰值只有 0.64"，后经复测确认是测量时头部偏转造成的，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不是模型问题。）</w:t>
      </w:r>
    </w:p>
    <w:p>
      <w:pPr>
        <w:spacing w:before="160" w:after="120"/>
      </w:pPr>
      <w:r>
        <w:rPr>
          <w:rFonts w:ascii="黑体" w:hAnsi="黑体" w:eastAsia="黑体"/>
          <w:b/>
          <w:sz w:val="26"/>
        </w:rPr>
        <w:t>7.4 ⚠️ 局限（必须在报告中如实说明）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数据全部来自同一场次、同一房间、同一光照。</w:t>
      </w:r>
      <w:r>
        <w:rPr>
          <w:rFonts w:ascii="宋体" w:hAnsi="宋体" w:eastAsia="宋体"/>
          <w:sz w:val="21"/>
        </w:rPr>
        <w:t xml:space="preserve"> 测试集是</w:t>
      </w:r>
      <w:r>
        <w:rPr>
          <w:rFonts w:ascii="宋体" w:hAnsi="宋体" w:eastAsia="宋体"/>
          <w:b/>
          <w:sz w:val="21"/>
        </w:rPr>
        <w:t>时间</w:t>
      </w:r>
      <w:r>
        <w:rPr>
          <w:rFonts w:ascii="宋体" w:hAnsi="宋体" w:eastAsia="宋体"/>
          <w:sz w:val="21"/>
        </w:rPr>
        <w:t>上留出，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不是</w:t>
      </w:r>
      <w:r>
        <w:rPr>
          <w:rFonts w:ascii="宋体" w:hAnsi="宋体" w:eastAsia="宋体"/>
          <w:b/>
          <w:sz w:val="21"/>
        </w:rPr>
        <w:t>跨域</w:t>
      </w:r>
      <w:r>
        <w:rPr>
          <w:rFonts w:ascii="宋体" w:hAnsi="宋体" w:eastAsia="宋体"/>
          <w:sz w:val="21"/>
        </w:rPr>
        <w:t>留出。</w:t>
      </w:r>
      <w:r>
        <w:rPr>
          <w:rFonts w:ascii="宋体" w:hAnsi="宋体" w:eastAsia="宋体"/>
          <w:b/>
          <w:sz w:val="21"/>
        </w:rPr>
        <w:t>98.04% 不能作为现场性能指标</w:t>
      </w:r>
      <w:r>
        <w:rPr>
          <w:rFonts w:ascii="宋体" w:hAnsi="宋体" w:eastAsia="宋体"/>
          <w:sz w:val="21"/>
        </w:rPr>
        <w:t>，补采多环境数据后需重测。</w:t>
      </w:r>
    </w:p>
    <w:p>
      <w:pPr>
        <w:pStyle w:val="ListNumber"/>
      </w:pPr>
      <w:r>
        <w:rPr>
          <w:rFonts w:ascii="宋体" w:hAnsi="宋体" w:eastAsia="宋体"/>
          <w:sz w:val="21"/>
        </w:rPr>
        <w:t>每类目前只有 6 段，是"能让 4/1/1 划分跑通"的下限，</w:t>
      </w:r>
      <w:r>
        <w:rPr>
          <w:rFonts w:ascii="宋体" w:hAnsi="宋体" w:eastAsia="宋体"/>
          <w:b/>
          <w:sz w:val="21"/>
        </w:rPr>
        <w:t>不是够用的数据量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目标为每类 20~30 段。</w:t>
      </w:r>
    </w:p>
    <w:p>
      <w:pPr>
        <w:pStyle w:val="ListNumber"/>
      </w:pPr>
      <w:r>
        <w:rPr>
          <w:rFonts w:ascii="宋体" w:hAnsi="宋体" w:eastAsia="宋体"/>
          <w:sz w:val="21"/>
        </w:rPr>
        <w:t>参与者只有 1 人，未验证跨人泛化。</w:t>
      </w:r>
    </w:p>
    <w:p>
      <w:pPr>
        <w:pStyle w:val="ListNumber"/>
      </w:pPr>
      <w:r>
        <w:rPr>
          <w:rFonts w:ascii="宋体" w:hAnsi="宋体" w:eastAsia="宋体"/>
          <w:sz w:val="21"/>
        </w:rPr>
        <w:t>离线与在线存在一处已知的归一化差异（见 3.4 节）。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类是当前最薄弱的一类，短窗口下的失效全部由它贡献。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8. 性能实测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测试环境：Intel Arc 核显 / 18 逻辑核 / </w:t>
      </w:r>
      <w:r>
        <w:rPr>
          <w:rFonts w:ascii="宋体" w:hAnsi="宋体" w:eastAsia="宋体"/>
          <w:b/>
          <w:sz w:val="21"/>
        </w:rPr>
        <w:t>无独立 NVIDIA GPU</w:t>
      </w:r>
      <w:r>
        <w:rPr>
          <w:rFonts w:ascii="宋体" w:hAnsi="宋体" w:eastAsia="宋体"/>
          <w:sz w:val="21"/>
        </w:rPr>
        <w:t>，全流程 CPU。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MediaPipe </w:t>
            </w:r>
            <w:r>
              <w:rPr>
                <w:rFonts w:ascii="Consolas" w:hAnsi="Consolas" w:eastAsia="Consolas"/>
                <w:sz w:val="18"/>
              </w:rPr>
              <w:t>full</w:t>
            </w:r>
            <w:r>
              <w:rPr>
                <w:rFonts w:ascii="宋体" w:hAnsi="宋体" w:eastAsia="宋体"/>
                <w:sz w:val="18"/>
              </w:rPr>
              <w:t xml:space="preserve"> 纯推理（1280×720，画面中有人）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16.6 ms/帧 = 60 FPS</w:t>
            </w:r>
            <w:r>
              <w:rPr>
                <w:rFonts w:ascii="宋体" w:hAnsi="宋体" w:eastAsia="宋体"/>
                <w:sz w:val="18"/>
              </w:rPr>
              <w:t>（中位 16.4，最慢 18.4）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 xml:space="preserve">MediaPipe </w:t>
            </w:r>
            <w:r>
              <w:rPr>
                <w:rFonts w:ascii="Consolas" w:hAnsi="Consolas" w:eastAsia="Consolas"/>
                <w:sz w:val="18"/>
              </w:rPr>
              <w:t>lite</w:t>
            </w:r>
            <w:r>
              <w:rPr>
                <w:rFonts w:ascii="宋体" w:hAnsi="宋体" w:eastAsia="宋体"/>
                <w:sz w:val="18"/>
              </w:rPr>
              <w:t xml:space="preserve"> 纯推理（同上）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15.3 ms/帧 = 66 FPS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模型加载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full 0.90 s / lite 0.09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摄像头实际采集帧率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b/>
                <w:sz w:val="18"/>
              </w:rPr>
              <w:t>10 ~ 11 fps</w:t>
            </w:r>
            <w:r>
              <w:rPr>
                <w:rFonts w:ascii="宋体" w:hAnsi="宋体" w:eastAsia="宋体"/>
                <w:sz w:val="18"/>
              </w:rPr>
              <w:t>（1280×720，室内灯光）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单段 10 s 视频骨骼提取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2.4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24 段全量提取（约 6.2 分钟素材）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118.9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训练（60 epoch，CPU）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46.7 ~ 84.3 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24 段逐帧回放推理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宋体" w:hAnsi="宋体" w:eastAsia="宋体"/>
                <w:sz w:val="18"/>
              </w:rPr>
              <w:t>约 12 s</w:t>
            </w:r>
          </w:p>
        </w:tc>
      </w:tr>
    </w:tbl>
    <w:p/>
    <w:p>
      <w:pPr>
        <w:spacing w:after="120" w:line="300" w:lineRule="auto"/>
      </w:pPr>
      <w:r>
        <w:rPr>
          <w:rFonts w:ascii="宋体" w:hAnsi="宋体" w:eastAsia="宋体"/>
          <w:b/>
          <w:sz w:val="21"/>
        </w:rPr>
        <w:t>结论：实时链路毫无压力。</w:t>
      </w:r>
      <w:r>
        <w:rPr>
          <w:rFonts w:ascii="宋体" w:hAnsi="宋体" w:eastAsia="宋体"/>
          <w:sz w:val="21"/>
        </w:rPr>
        <w:t xml:space="preserve"> 骨骼提取 60 FPS、Transformer 前向 &lt; 5 ms，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而摄像头本身只有 10~11 fps——</w:t>
      </w:r>
      <w:r>
        <w:rPr>
          <w:rFonts w:ascii="宋体" w:hAnsi="宋体" w:eastAsia="宋体"/>
          <w:b/>
          <w:sz w:val="21"/>
        </w:rPr>
        <w:t>瓶颈在摄像头，不在算法</w:t>
      </w:r>
      <w:r>
        <w:rPr>
          <w:rFonts w:ascii="宋体" w:hAnsi="宋体" w:eastAsia="宋体"/>
          <w:sz w:val="21"/>
        </w:rPr>
        <w:t>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这意味着后续若要提升帧率或分辨率，算力仍有充足余量。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9. 工程实现要点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单进程单 extractor。</w:t>
      </w:r>
      <w:r>
        <w:rPr>
          <w:rFonts w:ascii="宋体" w:hAnsi="宋体" w:eastAsia="宋体"/>
          <w:sz w:val="21"/>
        </w:rPr>
        <w:t xml:space="preserve"> MediaPipe 1.0.1 的 Tasks 绑定析构固定耗时 42 秒，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且每个实例都要付一次（真实检测只要 2.3 秒）。早期版本每个视频建一个 extractor，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40 个片段光析构就白等 28 分钟，现象却表现为"模型推理慢"。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现在的做法是全程复用一个，并在 </w:t>
      </w:r>
      <w:r>
        <w:rPr>
          <w:rFonts w:ascii="Consolas" w:hAnsi="Consolas" w:eastAsia="Consolas"/>
          <w:sz w:val="18"/>
        </w:rPr>
        <w:t>main()</w:t>
      </w:r>
      <w:r>
        <w:rPr>
          <w:rFonts w:ascii="宋体" w:hAnsi="宋体" w:eastAsia="宋体"/>
          <w:sz w:val="21"/>
        </w:rPr>
        <w:t xml:space="preserve"> 最后一行用 </w:t>
      </w:r>
      <w:r>
        <w:rPr>
          <w:rFonts w:ascii="Consolas" w:hAnsi="Consolas" w:eastAsia="Consolas"/>
          <w:sz w:val="18"/>
        </w:rPr>
        <w:t>os._exit(0)</w:t>
      </w:r>
      <w:r>
        <w:rPr>
          <w:rFonts w:ascii="宋体" w:hAnsi="宋体" w:eastAsia="宋体"/>
          <w:sz w:val="21"/>
        </w:rPr>
        <w:t xml:space="preserve"> 跳过析构。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推理主循环按媒体时间调度</w:t>
      </w:r>
      <w:r>
        <w:rPr>
          <w:rFonts w:ascii="宋体" w:hAnsi="宋体" w:eastAsia="宋体"/>
          <w:sz w:val="21"/>
        </w:rPr>
        <w:t>，而不是墙上时钟：摄像头路径取真实流逝秒数，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回放路径取 </w:t>
      </w:r>
      <w:r>
        <w:rPr>
          <w:rFonts w:ascii="Consolas" w:hAnsi="Consolas" w:eastAsia="Consolas"/>
          <w:sz w:val="18"/>
        </w:rPr>
        <w:t>frames / fps</w:t>
      </w:r>
      <w:r>
        <w:rPr>
          <w:rFonts w:ascii="宋体" w:hAnsi="宋体" w:eastAsia="宋体"/>
          <w:sz w:val="21"/>
        </w:rPr>
        <w:t xml:space="preserve">。这样 </w:t>
      </w:r>
      <w:r>
        <w:rPr>
          <w:rFonts w:ascii="Consolas" w:hAnsi="Consolas" w:eastAsia="Consolas"/>
          <w:sz w:val="18"/>
        </w:rPr>
        <w:t>--fast</w:t>
      </w:r>
      <w:r>
        <w:rPr>
          <w:rFonts w:ascii="宋体" w:hAnsi="宋体" w:eastAsia="宋体"/>
          <w:sz w:val="21"/>
        </w:rPr>
        <w:t xml:space="preserve"> 快进回放才是"把整段视频快速过一遍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完整链路"，结果与实速回放逐帧一致。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灯光输出统一入口。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Consolas" w:hAnsi="Consolas" w:eastAsia="Consolas"/>
          <w:sz w:val="18"/>
        </w:rPr>
        <w:t>LightOutput.set_level()</w:t>
      </w:r>
      <w:r>
        <w:rPr>
          <w:rFonts w:ascii="宋体" w:hAnsi="宋体" w:eastAsia="宋体"/>
          <w:sz w:val="21"/>
        </w:rPr>
        <w:t xml:space="preserve"> 只在</w:t>
      </w:r>
      <w:r>
        <w:rPr>
          <w:rFonts w:ascii="宋体" w:hAnsi="宋体" w:eastAsia="宋体"/>
          <w:b/>
          <w:sz w:val="21"/>
        </w:rPr>
        <w:t>级别变化时</w:t>
      </w:r>
      <w:r>
        <w:rPr>
          <w:rFonts w:ascii="宋体" w:hAnsi="宋体" w:eastAsia="宋体"/>
          <w:sz w:val="21"/>
        </w:rPr>
        <w:t>被调用，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屏幕模拟与串口（接 Arduino 灯带）走同一入口。接硬件时主循环一行都不用改，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且不会变成每帧都发串口。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语音走后台线程 + 有界队列</w:t>
      </w:r>
      <w:r>
        <w:rPr>
          <w:rFonts w:ascii="宋体" w:hAnsi="宋体" w:eastAsia="宋体"/>
          <w:sz w:val="21"/>
        </w:rPr>
        <w:t>（满则丢弃），绝不阻塞推理循环；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 xml:space="preserve">用 Windows 内置 </w:t>
      </w:r>
      <w:r>
        <w:rPr>
          <w:rFonts w:ascii="Consolas" w:hAnsi="Consolas" w:eastAsia="Consolas"/>
          <w:sz w:val="18"/>
        </w:rPr>
        <w:t>System.Speech</w:t>
      </w:r>
      <w:r>
        <w:rPr>
          <w:rFonts w:ascii="宋体" w:hAnsi="宋体" w:eastAsia="宋体"/>
          <w:sz w:val="21"/>
        </w:rPr>
        <w:t>，不依赖第三方库，现场不联网。</w:t>
      </w:r>
    </w:p>
    <w:p>
      <w:pPr>
        <w:spacing w:before="240" w:after="120"/>
      </w:pPr>
      <w:r>
        <w:rPr>
          <w:rFonts w:ascii="黑体" w:hAnsi="黑体" w:eastAsia="黑体"/>
          <w:b/>
          <w:sz w:val="30"/>
        </w:rPr>
        <w:t>10. 后续工作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补采数据</w:t>
      </w:r>
      <w:r>
        <w:rPr>
          <w:rFonts w:ascii="宋体" w:hAnsi="宋体" w:eastAsia="宋体"/>
          <w:sz w:val="21"/>
        </w:rPr>
        <w:t>：每类 20~30 段，且必须</w:t>
      </w:r>
      <w:r>
        <w:rPr>
          <w:rFonts w:ascii="宋体" w:hAnsi="宋体" w:eastAsia="宋体"/>
          <w:b/>
          <w:sz w:val="21"/>
        </w:rPr>
        <w:t>换房间、换光照、换坐姿、换距离</w:t>
      </w:r>
      <w:r>
        <w:rPr>
          <w:rFonts w:ascii="宋体" w:hAnsi="宋体" w:eastAsia="宋体"/>
          <w:sz w:val="21"/>
        </w:rPr>
        <w:t>，</w:t>
      </w:r>
    </w:p>
    <w:p>
      <w:pPr>
        <w:spacing w:after="120" w:line="300" w:lineRule="auto"/>
      </w:pPr>
      <w:r>
        <w:rPr>
          <w:rFonts w:ascii="宋体" w:hAnsi="宋体" w:eastAsia="宋体"/>
          <w:sz w:val="21"/>
        </w:rPr>
        <w:t>并增加参与者。这是当前最大的风险项（见 7.4）。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补采后压窗口</w:t>
      </w:r>
      <w:r>
        <w:rPr>
          <w:rFonts w:ascii="宋体" w:hAnsi="宋体" w:eastAsia="宋体"/>
          <w:sz w:val="21"/>
        </w:rPr>
        <w:t>：</w:t>
      </w:r>
      <w:r>
        <w:rPr>
          <w:rFonts w:ascii="Consolas" w:hAnsi="Consolas" w:eastAsia="Consolas"/>
          <w:sz w:val="18"/>
        </w:rPr>
        <w:t>normal</w:t>
      </w:r>
      <w:r>
        <w:rPr>
          <w:rFonts w:ascii="宋体" w:hAnsi="宋体" w:eastAsia="宋体"/>
          <w:sz w:val="21"/>
        </w:rPr>
        <w:t xml:space="preserve"> 类补足后可把窗口压到 30 帧，响应延迟再降约 0.6 s。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硬件灯带</w:t>
      </w:r>
      <w:r>
        <w:rPr>
          <w:rFonts w:ascii="宋体" w:hAnsi="宋体" w:eastAsia="宋体"/>
          <w:sz w:val="21"/>
        </w:rPr>
        <w:t>：Arduino 端固件与串口协议（PC 侧接口已就绪）。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跨域测试</w:t>
      </w:r>
      <w:r>
        <w:rPr>
          <w:rFonts w:ascii="宋体" w:hAnsi="宋体" w:eastAsia="宋体"/>
          <w:sz w:val="21"/>
        </w:rPr>
        <w:t>：在比赛场地用同一套设备实测，作为最终性能口径。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