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D021F">
      <w:pPr>
        <w:numPr>
          <w:ilvl w:val="0"/>
          <w:numId w:val="1"/>
        </w:numPr>
        <w:rPr>
          <w:rFonts w:hint="eastAsia"/>
          <w:sz w:val="28"/>
          <w:szCs w:val="28"/>
          <w:highlight w:val="red"/>
        </w:rPr>
      </w:pPr>
      <w:bookmarkStart w:id="0" w:name="_GoBack"/>
      <w:bookmarkEnd w:id="0"/>
      <w:r>
        <w:rPr>
          <w:rFonts w:hint="eastAsia"/>
          <w:sz w:val="28"/>
          <w:szCs w:val="28"/>
          <w:highlight w:val="red"/>
        </w:rPr>
        <w:t>得了膀胱癌能活多久</w:t>
      </w:r>
    </w:p>
    <w:p w14:paraId="4ABD3C2D">
      <w:pPr>
        <w:numPr>
          <w:ilvl w:val="0"/>
          <w:numId w:val="0"/>
        </w:numPr>
        <w:rPr>
          <w:rFonts w:hint="eastAsia"/>
        </w:rPr>
      </w:pPr>
    </w:p>
    <w:p w14:paraId="08A4195A">
      <w:pPr>
        <w:numPr>
          <w:ilvl w:val="0"/>
          <w:numId w:val="0"/>
        </w:numPr>
        <w:rPr>
          <w:rFonts w:hint="eastAsia"/>
        </w:rPr>
      </w:pPr>
      <w:r>
        <w:rPr>
          <w:rFonts w:hint="eastAsia"/>
        </w:rPr>
        <w:t>"1. 肿瘤分期是影响生存期的核心因素</w:t>
      </w:r>
    </w:p>
    <w:p w14:paraId="7F23DC9B">
      <w:pPr>
        <w:numPr>
          <w:ilvl w:val="0"/>
          <w:numId w:val="0"/>
        </w:numPr>
        <w:rPr>
          <w:rFonts w:hint="eastAsia"/>
        </w:rPr>
      </w:pPr>
      <w:r>
        <w:rPr>
          <w:rFonts w:hint="eastAsia"/>
        </w:rPr>
        <w:t>膀胱癌的分期通常采用 TNM 分期系统，反映肿瘤浸润深度、淋巴结转移和远处转移情况，不同分期的 5 年生存率差异显著：</w:t>
      </w:r>
    </w:p>
    <w:p w14:paraId="36F389DB">
      <w:pPr>
        <w:numPr>
          <w:ilvl w:val="0"/>
          <w:numId w:val="0"/>
        </w:numPr>
        <w:rPr>
          <w:rFonts w:hint="eastAsia"/>
        </w:rPr>
      </w:pPr>
      <w:r>
        <w:rPr>
          <w:rFonts w:hint="eastAsia"/>
        </w:rPr>
        <w:t>Ta 期、T1 期（非肌层浸润性膀胱癌）：肿瘤局限在膀胱黏膜层或黏膜下层，没有侵犯到肌层，是膀胱癌中预后较好的类型。</w:t>
      </w:r>
    </w:p>
    <w:p w14:paraId="4CDB52D6">
      <w:pPr>
        <w:numPr>
          <w:ilvl w:val="0"/>
          <w:numId w:val="0"/>
        </w:numPr>
        <w:rPr>
          <w:rFonts w:hint="eastAsia"/>
        </w:rPr>
      </w:pPr>
      <w:r>
        <w:rPr>
          <w:rFonts w:hint="eastAsia"/>
        </w:rPr>
        <w:t>经过规范治疗（如经尿道膀胱肿瘤电切术 + 术后膀胱灌注化疗），5 年生存率可达 70%～90%，部分患者可以长期生存。但这类肿瘤的复发率相对较高，需要长期随访。</w:t>
      </w:r>
    </w:p>
    <w:p w14:paraId="0EB22D82">
      <w:pPr>
        <w:numPr>
          <w:ilvl w:val="0"/>
          <w:numId w:val="0"/>
        </w:numPr>
        <w:rPr>
          <w:rFonts w:hint="eastAsia"/>
        </w:rPr>
      </w:pPr>
      <w:r>
        <w:rPr>
          <w:rFonts w:hint="eastAsia"/>
        </w:rPr>
        <w:t>T2 期、T3 期（肌层浸润性膀胱癌）：肿瘤已经侵犯到膀胱肌层，甚至穿透膀胱壁。</w:t>
      </w:r>
    </w:p>
    <w:p w14:paraId="3DE4EB1F">
      <w:pPr>
        <w:numPr>
          <w:ilvl w:val="0"/>
          <w:numId w:val="0"/>
        </w:numPr>
        <w:rPr>
          <w:rFonts w:hint="eastAsia"/>
        </w:rPr>
      </w:pPr>
      <w:r>
        <w:rPr>
          <w:rFonts w:hint="eastAsia"/>
        </w:rPr>
        <w:t>这类患者的治疗以根治性膀胱切除术为主，结合淋巴结清扫、术后放化疗等，5 年生存率大约在 30%～60%，具体取决于肿瘤浸润深度和淋巴结转移情况。</w:t>
      </w:r>
    </w:p>
    <w:p w14:paraId="7CA06F6A">
      <w:pPr>
        <w:numPr>
          <w:ilvl w:val="0"/>
          <w:numId w:val="0"/>
        </w:numPr>
        <w:rPr>
          <w:rFonts w:hint="eastAsia"/>
        </w:rPr>
      </w:pPr>
      <w:r>
        <w:rPr>
          <w:rFonts w:hint="eastAsia"/>
        </w:rPr>
        <w:t>T4 期或转移性膀胱癌：肿瘤侵犯到周围器官（如前列腺、子宫、直肠等），或已经出现远处转移（如肺、肝、骨转移）。</w:t>
      </w:r>
    </w:p>
    <w:p w14:paraId="7842EEBC">
      <w:pPr>
        <w:numPr>
          <w:ilvl w:val="0"/>
          <w:numId w:val="0"/>
        </w:numPr>
        <w:rPr>
          <w:rFonts w:hint="eastAsia"/>
        </w:rPr>
      </w:pPr>
      <w:r>
        <w:rPr>
          <w:rFonts w:hint="eastAsia"/>
        </w:rPr>
        <w:t>此时属于晚期，治疗以全身化疗、免疫治疗等姑息性治疗为主，目的是延长生存期、改善生活质量，5 年生存率通常不足 10%。</w:t>
      </w:r>
    </w:p>
    <w:p w14:paraId="103B1F2D">
      <w:pPr>
        <w:numPr>
          <w:ilvl w:val="0"/>
          <w:numId w:val="0"/>
        </w:numPr>
        <w:rPr>
          <w:rFonts w:hint="eastAsia"/>
        </w:rPr>
      </w:pPr>
      <w:r>
        <w:rPr>
          <w:rFonts w:hint="eastAsia"/>
        </w:rPr>
        <w:t>2. 病理分级的影响</w:t>
      </w:r>
    </w:p>
    <w:p w14:paraId="1FD436DA">
      <w:pPr>
        <w:numPr>
          <w:ilvl w:val="0"/>
          <w:numId w:val="0"/>
        </w:numPr>
        <w:rPr>
          <w:rFonts w:hint="eastAsia"/>
        </w:rPr>
      </w:pPr>
      <w:r>
        <w:rPr>
          <w:rFonts w:hint="eastAsia"/>
        </w:rPr>
        <w:t>膀胱癌的病理分级是根据肿瘤细胞的分化程度划分的，分为低级别和高级别：</w:t>
      </w:r>
    </w:p>
    <w:p w14:paraId="2B255F48">
      <w:pPr>
        <w:numPr>
          <w:ilvl w:val="0"/>
          <w:numId w:val="0"/>
        </w:numPr>
        <w:rPr>
          <w:rFonts w:hint="eastAsia"/>
        </w:rPr>
      </w:pPr>
      <w:r>
        <w:rPr>
          <w:rFonts w:hint="eastAsia"/>
        </w:rPr>
        <w:t>低级别：肿瘤细胞分化程度高，和正常膀胱黏膜细胞差异小，恶性程度低，生长缓慢，转移风险低，预后相对更好。</w:t>
      </w:r>
    </w:p>
    <w:p w14:paraId="3B9ACC9E">
      <w:pPr>
        <w:numPr>
          <w:ilvl w:val="0"/>
          <w:numId w:val="0"/>
        </w:numPr>
        <w:rPr>
          <w:rFonts w:hint="eastAsia"/>
        </w:rPr>
      </w:pPr>
      <w:r>
        <w:rPr>
          <w:rFonts w:hint="eastAsia"/>
        </w:rPr>
        <w:t>高级别：肿瘤细胞分化程度低，形态不规则，恶性程度高，容易侵犯周围组织和发生转移，预后相对更差。</w:t>
      </w:r>
    </w:p>
    <w:p w14:paraId="7A2A73E4">
      <w:pPr>
        <w:numPr>
          <w:ilvl w:val="0"/>
          <w:numId w:val="0"/>
        </w:numPr>
        <w:rPr>
          <w:rFonts w:hint="eastAsia"/>
        </w:rPr>
      </w:pPr>
      <w:r>
        <w:rPr>
          <w:rFonts w:hint="eastAsia"/>
        </w:rPr>
        <w:t>3. 其他影响因素</w:t>
      </w:r>
    </w:p>
    <w:p w14:paraId="5BA1E7B3">
      <w:pPr>
        <w:numPr>
          <w:ilvl w:val="0"/>
          <w:numId w:val="0"/>
        </w:numPr>
        <w:rPr>
          <w:rFonts w:hint="eastAsia"/>
        </w:rPr>
      </w:pPr>
      <w:r>
        <w:rPr>
          <w:rFonts w:hint="eastAsia"/>
        </w:rPr>
        <w:t>治疗方式：是否接受规范、及时的治疗，对生存期影响很大。比如非肌层浸润性膀胱癌，术后规范灌注化疗能显著降低复发率，延长生存期；肌层浸润性膀胱癌，根治性手术的彻底性也直接影响预后。</w:t>
      </w:r>
    </w:p>
    <w:p w14:paraId="7ED8C89D">
      <w:pPr>
        <w:numPr>
          <w:ilvl w:val="0"/>
          <w:numId w:val="0"/>
        </w:numPr>
        <w:rPr>
          <w:rFonts w:hint="eastAsia"/>
        </w:rPr>
      </w:pPr>
      <w:r>
        <w:rPr>
          <w:rFonts w:hint="eastAsia"/>
        </w:rPr>
        <w:t>患者自身状况：患者的年龄、身体基础疾病（如心脏病、糖尿病、高血压等）、免疫力水平等，也会影响治疗耐受性和最终生存期。</w:t>
      </w:r>
    </w:p>
    <w:p w14:paraId="0CC34F6D">
      <w:pPr>
        <w:numPr>
          <w:ilvl w:val="0"/>
          <w:numId w:val="0"/>
        </w:numPr>
        <w:rPr>
          <w:rFonts w:hint="eastAsia"/>
          <w:lang w:val="en-US" w:eastAsia="zh-CN"/>
        </w:rPr>
      </w:pPr>
      <w:r>
        <w:rPr>
          <w:rFonts w:hint="eastAsia"/>
        </w:rPr>
        <w:t>是否复发或进展：膀胱癌复发率较高，复发后肿瘤的分期、分级可能会升高，也会进一步影响生存</w:t>
      </w:r>
      <w:r>
        <w:rPr>
          <w:rFonts w:hint="eastAsia"/>
          <w:lang w:val="en-US" w:eastAsia="zh-CN"/>
        </w:rPr>
        <w:t>期。</w:t>
      </w:r>
    </w:p>
    <w:p w14:paraId="07F2767D">
      <w:pPr>
        <w:numPr>
          <w:ilvl w:val="0"/>
          <w:numId w:val="0"/>
        </w:numPr>
        <w:rPr>
          <w:rFonts w:hint="eastAsia"/>
          <w:lang w:val="en-US" w:eastAsia="zh-CN"/>
        </w:rPr>
      </w:pPr>
    </w:p>
    <w:p w14:paraId="277709BF">
      <w:pPr>
        <w:numPr>
          <w:ilvl w:val="0"/>
          <w:numId w:val="0"/>
        </w:numPr>
        <w:rPr>
          <w:rFonts w:hint="eastAsia"/>
          <w:lang w:val="en-US" w:eastAsia="zh-CN"/>
        </w:rPr>
      </w:pPr>
    </w:p>
    <w:p w14:paraId="74753001">
      <w:pPr>
        <w:numPr>
          <w:ilvl w:val="0"/>
          <w:numId w:val="0"/>
        </w:numPr>
        <w:rPr>
          <w:rFonts w:hint="eastAsia"/>
          <w:sz w:val="28"/>
          <w:szCs w:val="28"/>
          <w:highlight w:val="red"/>
        </w:rPr>
      </w:pPr>
      <w:r>
        <w:rPr>
          <w:rFonts w:hint="eastAsia"/>
          <w:sz w:val="28"/>
          <w:szCs w:val="28"/>
          <w:highlight w:val="red"/>
          <w:lang w:val="en-US" w:eastAsia="zh-CN"/>
        </w:rPr>
        <w:t>2.</w:t>
      </w:r>
      <w:r>
        <w:rPr>
          <w:rFonts w:hint="eastAsia"/>
          <w:sz w:val="28"/>
          <w:szCs w:val="28"/>
          <w:highlight w:val="red"/>
        </w:rPr>
        <w:t>血尿就是膀胱癌吗</w:t>
      </w:r>
    </w:p>
    <w:p w14:paraId="51908E3F">
      <w:pPr>
        <w:numPr>
          <w:ilvl w:val="0"/>
          <w:numId w:val="0"/>
        </w:numPr>
        <w:rPr>
          <w:rFonts w:hint="eastAsia"/>
        </w:rPr>
      </w:pPr>
      <w:r>
        <w:rPr>
          <w:rFonts w:hint="eastAsia"/>
        </w:rPr>
        <w:t>"血尿不一定就是膀胱癌，但它是膀胱癌最常见的首发症状，同时也可能由多种其他泌尿系统或全身性疾病引起。</w:t>
      </w:r>
    </w:p>
    <w:p w14:paraId="288723D5">
      <w:pPr>
        <w:numPr>
          <w:ilvl w:val="0"/>
          <w:numId w:val="0"/>
        </w:numPr>
        <w:rPr>
          <w:rFonts w:hint="eastAsia"/>
        </w:rPr>
      </w:pPr>
      <w:r>
        <w:rPr>
          <w:rFonts w:hint="eastAsia"/>
        </w:rPr>
        <w:t>可以从血尿的表现和对应的常见病因来区分：</w:t>
      </w:r>
    </w:p>
    <w:p w14:paraId="1DB2C08C">
      <w:pPr>
        <w:numPr>
          <w:ilvl w:val="0"/>
          <w:numId w:val="0"/>
        </w:numPr>
        <w:rPr>
          <w:rFonts w:hint="eastAsia"/>
        </w:rPr>
      </w:pPr>
      <w:r>
        <w:rPr>
          <w:rFonts w:hint="eastAsia"/>
        </w:rPr>
        <w:t>膀胱癌相关的血尿特点</w:t>
      </w:r>
    </w:p>
    <w:p w14:paraId="0F462635">
      <w:pPr>
        <w:numPr>
          <w:ilvl w:val="0"/>
          <w:numId w:val="0"/>
        </w:numPr>
        <w:rPr>
          <w:rFonts w:hint="eastAsia"/>
        </w:rPr>
      </w:pPr>
      <w:r>
        <w:rPr>
          <w:rFonts w:hint="eastAsia"/>
        </w:rPr>
        <w:t>膀胱癌引起的血尿多为间歇性、无痛性的肉眼血尿，尿液中可能混有血丝或血块，可能出现一次后自行消失，容易让人忽视，之后又反复出现。</w:t>
      </w:r>
    </w:p>
    <w:p w14:paraId="1595C22C">
      <w:pPr>
        <w:numPr>
          <w:ilvl w:val="0"/>
          <w:numId w:val="0"/>
        </w:numPr>
        <w:rPr>
          <w:rFonts w:hint="eastAsia"/>
        </w:rPr>
      </w:pPr>
      <w:r>
        <w:rPr>
          <w:rFonts w:hint="eastAsia"/>
        </w:rPr>
        <w:t>少数患者可能仅表现为镜下血尿（显微镜下才能看到红细胞）。</w:t>
      </w:r>
    </w:p>
    <w:p w14:paraId="14E14F67">
      <w:pPr>
        <w:numPr>
          <w:ilvl w:val="0"/>
          <w:numId w:val="0"/>
        </w:numPr>
        <w:rPr>
          <w:rFonts w:hint="eastAsia"/>
        </w:rPr>
      </w:pPr>
      <w:r>
        <w:rPr>
          <w:rFonts w:hint="eastAsia"/>
        </w:rPr>
        <w:t>其他导致血尿的常见原因</w:t>
      </w:r>
    </w:p>
    <w:p w14:paraId="54E1AA34">
      <w:pPr>
        <w:numPr>
          <w:ilvl w:val="0"/>
          <w:numId w:val="0"/>
        </w:numPr>
        <w:rPr>
          <w:rFonts w:hint="eastAsia"/>
        </w:rPr>
      </w:pPr>
      <w:r>
        <w:rPr>
          <w:rFonts w:hint="eastAsia"/>
        </w:rPr>
        <w:t>泌尿系统感染：如膀胱炎、肾盂肾炎，除了血尿，常伴随尿频、尿急、尿痛，尿液可能浑浊，还可能有发热症状。</w:t>
      </w:r>
    </w:p>
    <w:p w14:paraId="0A569A4F">
      <w:pPr>
        <w:numPr>
          <w:ilvl w:val="0"/>
          <w:numId w:val="0"/>
        </w:numPr>
        <w:rPr>
          <w:rFonts w:hint="eastAsia"/>
        </w:rPr>
      </w:pPr>
      <w:r>
        <w:rPr>
          <w:rFonts w:hint="eastAsia"/>
        </w:rPr>
        <w:t>尿路结石：结石划破尿路黏膜会引起血尿，通常伴随突发的腰腹部绞痛，疼痛可向会阴部放射，血尿可能在疼痛后出现。</w:t>
      </w:r>
    </w:p>
    <w:p w14:paraId="7B13EC2F">
      <w:pPr>
        <w:numPr>
          <w:ilvl w:val="0"/>
          <w:numId w:val="0"/>
        </w:numPr>
        <w:rPr>
          <w:rFonts w:hint="eastAsia"/>
        </w:rPr>
      </w:pPr>
      <w:r>
        <w:rPr>
          <w:rFonts w:hint="eastAsia"/>
        </w:rPr>
        <w:t>良性前列腺增生：多见于中老年男性，增生的前列腺表面血管破裂会引起血尿，常伴随排尿困难、尿频、夜尿增多。</w:t>
      </w:r>
    </w:p>
    <w:p w14:paraId="11982BED">
      <w:pPr>
        <w:numPr>
          <w:ilvl w:val="0"/>
          <w:numId w:val="0"/>
        </w:numPr>
        <w:rPr>
          <w:rFonts w:hint="eastAsia"/>
        </w:rPr>
      </w:pPr>
      <w:r>
        <w:rPr>
          <w:rFonts w:hint="eastAsia"/>
        </w:rPr>
        <w:t>肾小球疾病：如急性肾小球肾炎，血尿多为镜下血尿，常伴随蛋白尿、水肿、高血压等。</w:t>
      </w:r>
    </w:p>
    <w:p w14:paraId="5D91D4F0">
      <w:pPr>
        <w:numPr>
          <w:ilvl w:val="0"/>
          <w:numId w:val="0"/>
        </w:numPr>
        <w:rPr>
          <w:rFonts w:hint="eastAsia"/>
        </w:rPr>
      </w:pPr>
      <w:r>
        <w:rPr>
          <w:rFonts w:hint="eastAsia"/>
        </w:rPr>
        <w:t>其他因素：剧烈运动后可能出现一过性血尿；服用抗凝药物（如华法林）也可能增加血尿风险。</w:t>
      </w:r>
    </w:p>
    <w:p w14:paraId="7AD1F0A1">
      <w:pPr>
        <w:numPr>
          <w:ilvl w:val="0"/>
          <w:numId w:val="0"/>
        </w:numPr>
        <w:rPr>
          <w:rFonts w:hint="eastAsia"/>
          <w:lang w:eastAsia="zh-CN"/>
        </w:rPr>
      </w:pPr>
      <w:r>
        <w:rPr>
          <w:rFonts w:hint="eastAsia"/>
        </w:rPr>
        <w:t>总结：一旦出现血尿，无论是否有疼痛、是否肉眼可见，都应该及时就医检查，通过尿常规、泌尿系超声、膀胱镜等检查明确病因，避免漏诊膀胱癌或其他严重疾病</w:t>
      </w:r>
      <w:r>
        <w:rPr>
          <w:rFonts w:hint="eastAsia"/>
          <w:lang w:eastAsia="zh-CN"/>
        </w:rPr>
        <w:t>。</w:t>
      </w:r>
    </w:p>
    <w:p w14:paraId="18CDF1D8">
      <w:pPr>
        <w:numPr>
          <w:ilvl w:val="0"/>
          <w:numId w:val="0"/>
        </w:numPr>
        <w:rPr>
          <w:rFonts w:hint="eastAsia"/>
          <w:lang w:eastAsia="zh-CN"/>
        </w:rPr>
      </w:pPr>
    </w:p>
    <w:p w14:paraId="629BD758">
      <w:pPr>
        <w:numPr>
          <w:ilvl w:val="0"/>
          <w:numId w:val="0"/>
        </w:numPr>
        <w:rPr>
          <w:rFonts w:hint="eastAsia"/>
          <w:lang w:eastAsia="zh-CN"/>
        </w:rPr>
      </w:pPr>
    </w:p>
    <w:p w14:paraId="1FFDABA2">
      <w:pPr>
        <w:numPr>
          <w:ilvl w:val="0"/>
          <w:numId w:val="0"/>
        </w:numPr>
        <w:ind w:leftChars="0"/>
        <w:rPr>
          <w:rFonts w:hint="eastAsia"/>
          <w:sz w:val="28"/>
          <w:szCs w:val="28"/>
          <w:highlight w:val="red"/>
          <w:lang w:val="en-US" w:eastAsia="zh-CN"/>
        </w:rPr>
      </w:pPr>
      <w:r>
        <w:rPr>
          <w:rFonts w:hint="eastAsia"/>
          <w:sz w:val="28"/>
          <w:szCs w:val="28"/>
          <w:highlight w:val="red"/>
          <w:lang w:val="en-US" w:eastAsia="zh-CN"/>
        </w:rPr>
        <w:t>3.膀胱癌患者有哪些饮食禁忌？</w:t>
      </w:r>
    </w:p>
    <w:p w14:paraId="12BCEE17">
      <w:pPr>
        <w:numPr>
          <w:ilvl w:val="0"/>
          <w:numId w:val="0"/>
        </w:numPr>
        <w:rPr>
          <w:rFonts w:hint="default"/>
          <w:lang w:val="en-US" w:eastAsia="zh-CN"/>
        </w:rPr>
      </w:pPr>
      <w:r>
        <w:rPr>
          <w:rFonts w:hint="default"/>
          <w:lang w:val="en-US" w:eastAsia="zh-CN"/>
        </w:rPr>
        <w:t>"膀胱癌患者的饮食管理核心是减轻膀胱负担、降低肿瘤复发风险、增强身体抵抗力，以下是需要注意的饮食禁忌和相关建议：</w:t>
      </w:r>
    </w:p>
    <w:p w14:paraId="1AFB10B9">
      <w:pPr>
        <w:numPr>
          <w:ilvl w:val="0"/>
          <w:numId w:val="0"/>
        </w:numPr>
        <w:rPr>
          <w:rFonts w:hint="default"/>
          <w:lang w:val="en-US" w:eastAsia="zh-CN"/>
        </w:rPr>
      </w:pPr>
      <w:r>
        <w:rPr>
          <w:rFonts w:hint="default"/>
          <w:lang w:val="en-US" w:eastAsia="zh-CN"/>
        </w:rPr>
        <w:t>一、 明确需要避免的食物</w:t>
      </w:r>
    </w:p>
    <w:p w14:paraId="1542B8EE">
      <w:pPr>
        <w:numPr>
          <w:ilvl w:val="0"/>
          <w:numId w:val="0"/>
        </w:numPr>
        <w:rPr>
          <w:rFonts w:hint="default"/>
          <w:lang w:val="en-US" w:eastAsia="zh-CN"/>
        </w:rPr>
      </w:pPr>
      <w:r>
        <w:rPr>
          <w:rFonts w:hint="default"/>
          <w:lang w:val="en-US" w:eastAsia="zh-CN"/>
        </w:rPr>
        <w:t>辛辣刺激性食物</w:t>
      </w:r>
    </w:p>
    <w:p w14:paraId="36F84E24">
      <w:pPr>
        <w:numPr>
          <w:ilvl w:val="0"/>
          <w:numId w:val="0"/>
        </w:numPr>
        <w:rPr>
          <w:rFonts w:hint="default"/>
          <w:lang w:val="en-US" w:eastAsia="zh-CN"/>
        </w:rPr>
      </w:pPr>
      <w:r>
        <w:rPr>
          <w:rFonts w:hint="default"/>
          <w:lang w:val="en-US" w:eastAsia="zh-CN"/>
        </w:rPr>
        <w:t>辣椒、花椒、生姜、大蒜、芥末等，这类食物会刺激膀胱黏膜，加重尿频、尿急等不适症状，尤其对于术后或化疗期间的患者，黏膜本身较为脆弱，更要严格避免。</w:t>
      </w:r>
    </w:p>
    <w:p w14:paraId="34FD711C">
      <w:pPr>
        <w:numPr>
          <w:ilvl w:val="0"/>
          <w:numId w:val="0"/>
        </w:numPr>
        <w:rPr>
          <w:rFonts w:hint="default"/>
          <w:lang w:val="en-US" w:eastAsia="zh-CN"/>
        </w:rPr>
      </w:pPr>
      <w:r>
        <w:rPr>
          <w:rFonts w:hint="default"/>
          <w:lang w:val="en-US" w:eastAsia="zh-CN"/>
        </w:rPr>
        <w:t>高盐、腌制、熏烤类食物</w:t>
      </w:r>
    </w:p>
    <w:p w14:paraId="434101C2">
      <w:pPr>
        <w:numPr>
          <w:ilvl w:val="0"/>
          <w:numId w:val="0"/>
        </w:numPr>
        <w:rPr>
          <w:rFonts w:hint="default"/>
          <w:lang w:val="en-US" w:eastAsia="zh-CN"/>
        </w:rPr>
      </w:pPr>
      <w:r>
        <w:rPr>
          <w:rFonts w:hint="default"/>
          <w:lang w:val="en-US" w:eastAsia="zh-CN"/>
        </w:rPr>
        <w:t>咸菜、腊肉、咸鱼、烧烤等，这类食物中含有亚硝酸盐等致癌物质，可能增加肿瘤复发风险；同时高盐饮食会加重肾脏和膀胱的代谢负担。</w:t>
      </w:r>
    </w:p>
    <w:p w14:paraId="19AAE26E">
      <w:pPr>
        <w:numPr>
          <w:ilvl w:val="0"/>
          <w:numId w:val="0"/>
        </w:numPr>
        <w:rPr>
          <w:rFonts w:hint="default"/>
          <w:lang w:val="en-US" w:eastAsia="zh-CN"/>
        </w:rPr>
      </w:pPr>
      <w:r>
        <w:rPr>
          <w:rFonts w:hint="default"/>
          <w:lang w:val="en-US" w:eastAsia="zh-CN"/>
        </w:rPr>
        <w:t>酒精类饮品</w:t>
      </w:r>
    </w:p>
    <w:p w14:paraId="4BEBFEE4">
      <w:pPr>
        <w:numPr>
          <w:ilvl w:val="0"/>
          <w:numId w:val="0"/>
        </w:numPr>
        <w:rPr>
          <w:rFonts w:hint="default"/>
          <w:lang w:val="en-US" w:eastAsia="zh-CN"/>
        </w:rPr>
      </w:pPr>
      <w:r>
        <w:rPr>
          <w:rFonts w:hint="default"/>
          <w:lang w:val="en-US" w:eastAsia="zh-CN"/>
        </w:rPr>
        <w:t>白酒、啤酒、红酒等任何含酒精的饮料，酒精会直接刺激膀胱黏膜，还可能影响肝脏代谢，降低身体对治疗的耐受性，增加并发症风险。</w:t>
      </w:r>
    </w:p>
    <w:p w14:paraId="72722535">
      <w:pPr>
        <w:numPr>
          <w:ilvl w:val="0"/>
          <w:numId w:val="0"/>
        </w:numPr>
        <w:rPr>
          <w:rFonts w:hint="default"/>
          <w:lang w:val="en-US" w:eastAsia="zh-CN"/>
        </w:rPr>
      </w:pPr>
      <w:r>
        <w:rPr>
          <w:rFonts w:hint="default"/>
          <w:lang w:val="en-US" w:eastAsia="zh-CN"/>
        </w:rPr>
        <w:t>油炸、高脂肪食物</w:t>
      </w:r>
    </w:p>
    <w:p w14:paraId="05D7B807">
      <w:pPr>
        <w:numPr>
          <w:ilvl w:val="0"/>
          <w:numId w:val="0"/>
        </w:numPr>
        <w:rPr>
          <w:rFonts w:hint="default"/>
          <w:lang w:val="en-US" w:eastAsia="zh-CN"/>
        </w:rPr>
      </w:pPr>
      <w:r>
        <w:rPr>
          <w:rFonts w:hint="default"/>
          <w:lang w:val="en-US" w:eastAsia="zh-CN"/>
        </w:rPr>
        <w:t>炸鸡、薯条、肥肉等，高脂肪饮食会增加身体炎症反应，也不利于消化吸收，可能加重患者治疗期间的胃肠道不适。</w:t>
      </w:r>
    </w:p>
    <w:p w14:paraId="214828F0">
      <w:pPr>
        <w:numPr>
          <w:ilvl w:val="0"/>
          <w:numId w:val="0"/>
        </w:numPr>
        <w:rPr>
          <w:rFonts w:hint="default"/>
          <w:lang w:val="en-US" w:eastAsia="zh-CN"/>
        </w:rPr>
      </w:pPr>
      <w:r>
        <w:rPr>
          <w:rFonts w:hint="default"/>
          <w:lang w:val="en-US" w:eastAsia="zh-CN"/>
        </w:rPr>
        <w:t>含咖啡因的饮品</w:t>
      </w:r>
    </w:p>
    <w:p w14:paraId="7C52F798">
      <w:pPr>
        <w:numPr>
          <w:ilvl w:val="0"/>
          <w:numId w:val="0"/>
        </w:numPr>
        <w:rPr>
          <w:rFonts w:hint="default"/>
          <w:lang w:val="en-US" w:eastAsia="zh-CN"/>
        </w:rPr>
      </w:pPr>
      <w:r>
        <w:rPr>
          <w:rFonts w:hint="default"/>
          <w:lang w:val="en-US" w:eastAsia="zh-CN"/>
        </w:rPr>
        <w:t>浓茶、咖啡、能量饮料等，咖啡因会刺激膀胱逼尿肌收缩，导致尿频、尿急症状加重，影响患者生活质量。</w:t>
      </w:r>
    </w:p>
    <w:p w14:paraId="1F11020B">
      <w:pPr>
        <w:numPr>
          <w:ilvl w:val="0"/>
          <w:numId w:val="0"/>
        </w:numPr>
        <w:rPr>
          <w:rFonts w:hint="default"/>
          <w:lang w:val="en-US" w:eastAsia="zh-CN"/>
        </w:rPr>
      </w:pPr>
      <w:r>
        <w:rPr>
          <w:rFonts w:hint="default"/>
          <w:lang w:val="en-US" w:eastAsia="zh-CN"/>
        </w:rPr>
        <w:t>二、 推荐的饮食原则</w:t>
      </w:r>
    </w:p>
    <w:p w14:paraId="55E4C5C4">
      <w:pPr>
        <w:numPr>
          <w:ilvl w:val="0"/>
          <w:numId w:val="0"/>
        </w:numPr>
        <w:rPr>
          <w:rFonts w:hint="default"/>
          <w:lang w:val="en-US" w:eastAsia="zh-CN"/>
        </w:rPr>
      </w:pPr>
      <w:r>
        <w:rPr>
          <w:rFonts w:hint="default"/>
          <w:lang w:val="en-US" w:eastAsia="zh-CN"/>
        </w:rPr>
        <w:t>多喝水，保证尿量</w:t>
      </w:r>
    </w:p>
    <w:p w14:paraId="7B691196">
      <w:pPr>
        <w:numPr>
          <w:ilvl w:val="0"/>
          <w:numId w:val="0"/>
        </w:numPr>
        <w:rPr>
          <w:rFonts w:hint="default"/>
          <w:lang w:val="en-US" w:eastAsia="zh-CN"/>
        </w:rPr>
      </w:pPr>
      <w:r>
        <w:rPr>
          <w:rFonts w:hint="default"/>
          <w:lang w:val="en-US" w:eastAsia="zh-CN"/>
        </w:rPr>
        <w:t>每天饮水量建议在 1500～2000ml 左右（具体需遵医嘱，避免合并肾衰等情况），多喝白开水可以稀释尿液中有害物质的浓度，减少对膀胱黏膜的刺激。</w:t>
      </w:r>
    </w:p>
    <w:p w14:paraId="28CF1FA2">
      <w:pPr>
        <w:numPr>
          <w:ilvl w:val="0"/>
          <w:numId w:val="0"/>
        </w:numPr>
        <w:rPr>
          <w:rFonts w:hint="default"/>
          <w:lang w:val="en-US" w:eastAsia="zh-CN"/>
        </w:rPr>
      </w:pPr>
      <w:r>
        <w:rPr>
          <w:rFonts w:hint="default"/>
          <w:lang w:val="en-US" w:eastAsia="zh-CN"/>
        </w:rPr>
        <w:t>清淡易消化，优质蛋白为主</w:t>
      </w:r>
    </w:p>
    <w:p w14:paraId="588F9C9D">
      <w:pPr>
        <w:numPr>
          <w:ilvl w:val="0"/>
          <w:numId w:val="0"/>
        </w:numPr>
        <w:rPr>
          <w:rFonts w:hint="default"/>
          <w:lang w:val="en-US" w:eastAsia="zh-CN"/>
        </w:rPr>
      </w:pPr>
      <w:r>
        <w:rPr>
          <w:rFonts w:hint="default"/>
          <w:lang w:val="en-US" w:eastAsia="zh-CN"/>
        </w:rPr>
        <w:t>多吃鸡蛋、牛奶、鱼肉、豆制品等优质蛋白，帮助修复身体组织，增强免疫力；搭配新鲜蔬菜和水果，补充维生素和膳食纤维。</w:t>
      </w:r>
    </w:p>
    <w:p w14:paraId="2E629780">
      <w:pPr>
        <w:numPr>
          <w:ilvl w:val="0"/>
          <w:numId w:val="0"/>
        </w:numPr>
        <w:rPr>
          <w:rFonts w:hint="default"/>
          <w:lang w:val="en-US" w:eastAsia="zh-CN"/>
        </w:rPr>
      </w:pPr>
      <w:r>
        <w:rPr>
          <w:rFonts w:hint="default"/>
          <w:lang w:val="en-US" w:eastAsia="zh-CN"/>
        </w:rPr>
        <w:t>规律饮食，少食多餐</w:t>
      </w:r>
    </w:p>
    <w:p w14:paraId="0D52EB10">
      <w:pPr>
        <w:numPr>
          <w:ilvl w:val="0"/>
          <w:numId w:val="0"/>
        </w:numPr>
        <w:rPr>
          <w:rFonts w:hint="default"/>
          <w:lang w:val="en-US" w:eastAsia="zh-CN"/>
        </w:rPr>
      </w:pPr>
      <w:r>
        <w:rPr>
          <w:rFonts w:hint="default"/>
          <w:lang w:val="en-US" w:eastAsia="zh-CN"/>
        </w:rPr>
        <w:t>尤其对于化疗、放疗期间的患者，胃肠道功能较弱，少食多餐可以减轻肠胃负担，避免腹胀、恶心等不适。</w:t>
      </w:r>
    </w:p>
    <w:p w14:paraId="696964CB">
      <w:pPr>
        <w:numPr>
          <w:ilvl w:val="0"/>
          <w:numId w:val="0"/>
        </w:numPr>
        <w:rPr>
          <w:rFonts w:hint="default"/>
          <w:lang w:val="en-US" w:eastAsia="zh-CN"/>
        </w:rPr>
      </w:pPr>
      <w:r>
        <w:rPr>
          <w:rFonts w:hint="default"/>
          <w:lang w:val="en-US" w:eastAsia="zh-CN"/>
        </w:rPr>
        <w:t>需要注意的是，饮食禁忌是辅助康复的手段，不能替代正规的治疗和随访，具体饮食方案还可以根据患者的治疗阶段、身体状况，咨询主治医生或临床营养师。"</w:t>
      </w:r>
    </w:p>
    <w:p w14:paraId="6797D018">
      <w:pPr>
        <w:numPr>
          <w:ilvl w:val="0"/>
          <w:numId w:val="0"/>
        </w:numPr>
        <w:rPr>
          <w:rFonts w:hint="eastAsia"/>
          <w:lang w:val="en-US" w:eastAsia="zh-CN"/>
        </w:rPr>
      </w:pPr>
    </w:p>
    <w:p w14:paraId="2F673239">
      <w:pPr>
        <w:numPr>
          <w:ilvl w:val="0"/>
          <w:numId w:val="2"/>
        </w:numPr>
        <w:ind w:leftChars="0"/>
        <w:rPr>
          <w:rFonts w:hint="eastAsia"/>
          <w:sz w:val="28"/>
          <w:szCs w:val="28"/>
          <w:highlight w:val="red"/>
          <w:lang w:val="en-US" w:eastAsia="zh-CN"/>
        </w:rPr>
      </w:pPr>
      <w:r>
        <w:rPr>
          <w:rFonts w:hint="eastAsia"/>
          <w:sz w:val="28"/>
          <w:szCs w:val="28"/>
          <w:highlight w:val="red"/>
          <w:lang w:val="en-US" w:eastAsia="zh-CN"/>
        </w:rPr>
        <w:t>男性膀胱癌症状的早期表现</w:t>
      </w:r>
    </w:p>
    <w:p w14:paraId="461092F3">
      <w:pPr>
        <w:numPr>
          <w:ilvl w:val="0"/>
          <w:numId w:val="0"/>
        </w:numPr>
        <w:rPr>
          <w:rFonts w:hint="eastAsia"/>
          <w:lang w:val="en-US" w:eastAsia="zh-CN"/>
        </w:rPr>
      </w:pPr>
    </w:p>
    <w:p w14:paraId="1ABFFE14">
      <w:pPr>
        <w:numPr>
          <w:ilvl w:val="0"/>
          <w:numId w:val="0"/>
        </w:numPr>
        <w:rPr>
          <w:rFonts w:hint="eastAsia"/>
          <w:lang w:val="en-US" w:eastAsia="zh-CN"/>
        </w:rPr>
      </w:pPr>
      <w:r>
        <w:rPr>
          <w:rFonts w:hint="eastAsia"/>
          <w:lang w:val="en-US" w:eastAsia="zh-CN"/>
        </w:rPr>
        <w:t>"男性膀胱癌的早期症状以间歇性、无痛性肉眼血尿为核心表现，部分患者可能伴随轻微的尿路刺激症状，具体如下：</w:t>
      </w:r>
    </w:p>
    <w:p w14:paraId="2EC4258D">
      <w:pPr>
        <w:numPr>
          <w:ilvl w:val="0"/>
          <w:numId w:val="0"/>
        </w:numPr>
        <w:rPr>
          <w:rFonts w:hint="eastAsia"/>
          <w:lang w:val="en-US" w:eastAsia="zh-CN"/>
        </w:rPr>
      </w:pPr>
      <w:r>
        <w:rPr>
          <w:rFonts w:hint="eastAsia"/>
          <w:lang w:val="en-US" w:eastAsia="zh-CN"/>
        </w:rPr>
        <w:t>间歇性、无痛性肉眼血尿</w:t>
      </w:r>
    </w:p>
    <w:p w14:paraId="537DBEF6">
      <w:pPr>
        <w:numPr>
          <w:ilvl w:val="0"/>
          <w:numId w:val="0"/>
        </w:numPr>
        <w:rPr>
          <w:rFonts w:hint="eastAsia"/>
          <w:lang w:val="en-US" w:eastAsia="zh-CN"/>
        </w:rPr>
      </w:pPr>
      <w:r>
        <w:rPr>
          <w:rFonts w:hint="eastAsia"/>
          <w:lang w:val="en-US" w:eastAsia="zh-CN"/>
        </w:rPr>
        <w:t>这是膀胱癌最典型、最常见的早期症状，发生率高达 80% 以上。</w:t>
      </w:r>
    </w:p>
    <w:p w14:paraId="18DA219C">
      <w:pPr>
        <w:numPr>
          <w:ilvl w:val="0"/>
          <w:numId w:val="0"/>
        </w:numPr>
        <w:rPr>
          <w:rFonts w:hint="eastAsia"/>
          <w:lang w:val="en-US" w:eastAsia="zh-CN"/>
        </w:rPr>
      </w:pPr>
      <w:r>
        <w:rPr>
          <w:rFonts w:hint="eastAsia"/>
          <w:lang w:val="en-US" w:eastAsia="zh-CN"/>
        </w:rPr>
        <w:t>尿液颜色呈淡红色、洗肉水样，严重时可能混有血丝或血块，排尿时没有疼痛感，很容易被忽视。</w:t>
      </w:r>
    </w:p>
    <w:p w14:paraId="7AD45260">
      <w:pPr>
        <w:numPr>
          <w:ilvl w:val="0"/>
          <w:numId w:val="0"/>
        </w:numPr>
        <w:rPr>
          <w:rFonts w:hint="eastAsia"/>
          <w:lang w:val="en-US" w:eastAsia="zh-CN"/>
        </w:rPr>
      </w:pPr>
      <w:r>
        <w:rPr>
          <w:rFonts w:hint="eastAsia"/>
          <w:lang w:val="en-US" w:eastAsia="zh-CN"/>
        </w:rPr>
        <w:t>血尿可能出现一次后自行消失，间隔数天、数月甚至更久后再次出现，这种 “间歇性” 特点容易让患者误以为病情好转，从而延误就诊。</w:t>
      </w:r>
    </w:p>
    <w:p w14:paraId="36103B49">
      <w:pPr>
        <w:numPr>
          <w:ilvl w:val="0"/>
          <w:numId w:val="0"/>
        </w:numPr>
        <w:rPr>
          <w:rFonts w:hint="eastAsia"/>
          <w:lang w:val="en-US" w:eastAsia="zh-CN"/>
        </w:rPr>
      </w:pPr>
      <w:r>
        <w:rPr>
          <w:rFonts w:hint="eastAsia"/>
          <w:lang w:val="en-US" w:eastAsia="zh-CN"/>
        </w:rPr>
        <w:t>少数早期患者可能仅表现为镜下血尿（尿常规检查发现红细胞增多，肉眼看不到尿液颜色变化），多在体检时发现。</w:t>
      </w:r>
    </w:p>
    <w:p w14:paraId="71E2D56F">
      <w:pPr>
        <w:numPr>
          <w:ilvl w:val="0"/>
          <w:numId w:val="0"/>
        </w:numPr>
        <w:rPr>
          <w:rFonts w:hint="eastAsia"/>
          <w:lang w:val="en-US" w:eastAsia="zh-CN"/>
        </w:rPr>
      </w:pPr>
      <w:r>
        <w:rPr>
          <w:rFonts w:hint="eastAsia"/>
          <w:lang w:val="en-US" w:eastAsia="zh-CN"/>
        </w:rPr>
        <w:t>轻微尿路刺激症状</w:t>
      </w:r>
    </w:p>
    <w:p w14:paraId="36141F7B">
      <w:pPr>
        <w:numPr>
          <w:ilvl w:val="0"/>
          <w:numId w:val="0"/>
        </w:numPr>
        <w:rPr>
          <w:rFonts w:hint="eastAsia"/>
          <w:lang w:val="en-US" w:eastAsia="zh-CN"/>
        </w:rPr>
      </w:pPr>
      <w:r>
        <w:rPr>
          <w:rFonts w:hint="eastAsia"/>
          <w:lang w:val="en-US" w:eastAsia="zh-CN"/>
        </w:rPr>
        <w:t>部分早期患者，尤其是肿瘤位置靠近膀胱三角区时，可能出现轻度的尿频、尿急，即排尿次数增多、有尿意时需尽快排尿，但症状通常不明显，容易与普通膀胱炎混淆。</w:t>
      </w:r>
    </w:p>
    <w:p w14:paraId="6B60DD8F">
      <w:pPr>
        <w:numPr>
          <w:ilvl w:val="0"/>
          <w:numId w:val="0"/>
        </w:numPr>
        <w:rPr>
          <w:rFonts w:hint="eastAsia"/>
          <w:lang w:val="en-US" w:eastAsia="zh-CN"/>
        </w:rPr>
      </w:pPr>
      <w:r>
        <w:rPr>
          <w:rFonts w:hint="eastAsia"/>
          <w:lang w:val="en-US" w:eastAsia="zh-CN"/>
        </w:rPr>
        <w:t>其他少见的早期表现</w:t>
      </w:r>
    </w:p>
    <w:p w14:paraId="29E55084">
      <w:pPr>
        <w:numPr>
          <w:ilvl w:val="0"/>
          <w:numId w:val="0"/>
        </w:numPr>
        <w:rPr>
          <w:rFonts w:hint="eastAsia"/>
          <w:lang w:val="en-US" w:eastAsia="zh-CN"/>
        </w:rPr>
      </w:pPr>
      <w:r>
        <w:rPr>
          <w:rFonts w:hint="eastAsia"/>
          <w:lang w:val="en-US" w:eastAsia="zh-CN"/>
        </w:rPr>
        <w:t>极少数情况下，肿瘤堵塞输尿管开口，可能引起轻度的腰部酸胀、隐痛，但这种情况在早期膀胱癌中较为罕见。</w:t>
      </w:r>
    </w:p>
    <w:p w14:paraId="31BCE8E1">
      <w:pPr>
        <w:numPr>
          <w:ilvl w:val="0"/>
          <w:numId w:val="0"/>
        </w:numPr>
        <w:rPr>
          <w:rFonts w:hint="eastAsia"/>
          <w:lang w:val="en-US" w:eastAsia="zh-CN"/>
        </w:rPr>
      </w:pPr>
      <w:r>
        <w:rPr>
          <w:rFonts w:hint="eastAsia"/>
          <w:lang w:val="en-US" w:eastAsia="zh-CN"/>
        </w:rPr>
        <w:t>需要注意的是，男性膀胱癌的早期症状缺乏特异性，很容易与尿路结石、前列腺增生、膀胱炎等疾病的症状混淆。一旦出现上述异常，建议及时做泌尿系超声、膀胱镜等检查，明确病因，避免漏诊。"</w:t>
      </w:r>
    </w:p>
    <w:p w14:paraId="759C546F">
      <w:pPr>
        <w:numPr>
          <w:ilvl w:val="0"/>
          <w:numId w:val="0"/>
        </w:numPr>
        <w:rPr>
          <w:rFonts w:hint="eastAsia"/>
          <w:lang w:val="en-US" w:eastAsia="zh-CN"/>
        </w:rPr>
      </w:pPr>
    </w:p>
    <w:p w14:paraId="43459CB8">
      <w:pPr>
        <w:numPr>
          <w:ilvl w:val="0"/>
          <w:numId w:val="2"/>
        </w:numPr>
        <w:ind w:leftChars="0"/>
        <w:rPr>
          <w:rFonts w:hint="eastAsia"/>
          <w:sz w:val="28"/>
          <w:szCs w:val="28"/>
          <w:highlight w:val="red"/>
          <w:lang w:val="en-US" w:eastAsia="zh-CN"/>
        </w:rPr>
      </w:pPr>
      <w:r>
        <w:rPr>
          <w:rFonts w:hint="eastAsia"/>
          <w:sz w:val="28"/>
          <w:szCs w:val="28"/>
          <w:highlight w:val="red"/>
          <w:lang w:val="en-US" w:eastAsia="zh-CN"/>
        </w:rPr>
        <w:t>膀胱癌复发率高吗？怎么预防复发？</w:t>
      </w:r>
    </w:p>
    <w:p w14:paraId="697E90E8">
      <w:pPr>
        <w:widowControl w:val="0"/>
        <w:numPr>
          <w:ilvl w:val="0"/>
          <w:numId w:val="0"/>
        </w:numPr>
        <w:jc w:val="both"/>
        <w:rPr>
          <w:rFonts w:hint="default"/>
          <w:lang w:val="en-US" w:eastAsia="zh-CN"/>
        </w:rPr>
      </w:pPr>
    </w:p>
    <w:p w14:paraId="048AD1DC">
      <w:pPr>
        <w:widowControl w:val="0"/>
        <w:numPr>
          <w:ilvl w:val="0"/>
          <w:numId w:val="0"/>
        </w:numPr>
        <w:jc w:val="both"/>
        <w:rPr>
          <w:rFonts w:hint="default"/>
          <w:lang w:val="en-US" w:eastAsia="zh-CN"/>
        </w:rPr>
      </w:pPr>
      <w:r>
        <w:rPr>
          <w:rFonts w:hint="default"/>
          <w:lang w:val="en-US" w:eastAsia="zh-CN"/>
        </w:rPr>
        <w:t>"膀胱癌的复发率相对较高，尤其是非肌层浸润性膀胱癌，这也是膀胱癌治疗后需要长期随访的核心原因。预防复发需要从术后规范治疗、生活方式调整、定期复查三个维度综合干预。</w:t>
      </w:r>
    </w:p>
    <w:p w14:paraId="721D2AA5">
      <w:pPr>
        <w:widowControl w:val="0"/>
        <w:numPr>
          <w:ilvl w:val="0"/>
          <w:numId w:val="0"/>
        </w:numPr>
        <w:jc w:val="both"/>
        <w:rPr>
          <w:rFonts w:hint="default"/>
          <w:lang w:val="en-US" w:eastAsia="zh-CN"/>
        </w:rPr>
      </w:pPr>
      <w:r>
        <w:rPr>
          <w:rFonts w:hint="default"/>
          <w:lang w:val="en-US" w:eastAsia="zh-CN"/>
        </w:rPr>
        <w:t>一、 膀胱癌的复发率情况</w:t>
      </w:r>
    </w:p>
    <w:p w14:paraId="43CA5F26">
      <w:pPr>
        <w:widowControl w:val="0"/>
        <w:numPr>
          <w:ilvl w:val="0"/>
          <w:numId w:val="0"/>
        </w:numPr>
        <w:jc w:val="both"/>
        <w:rPr>
          <w:rFonts w:hint="default"/>
          <w:lang w:val="en-US" w:eastAsia="zh-CN"/>
        </w:rPr>
      </w:pPr>
      <w:r>
        <w:rPr>
          <w:rFonts w:hint="default"/>
          <w:lang w:val="en-US" w:eastAsia="zh-CN"/>
        </w:rPr>
        <w:t>膀胱癌的复发率和肿瘤分期、分级密切相关：</w:t>
      </w:r>
    </w:p>
    <w:p w14:paraId="4FFA1504">
      <w:pPr>
        <w:widowControl w:val="0"/>
        <w:numPr>
          <w:ilvl w:val="0"/>
          <w:numId w:val="0"/>
        </w:numPr>
        <w:jc w:val="both"/>
        <w:rPr>
          <w:rFonts w:hint="default"/>
          <w:lang w:val="en-US" w:eastAsia="zh-CN"/>
        </w:rPr>
      </w:pPr>
      <w:r>
        <w:rPr>
          <w:rFonts w:hint="default"/>
          <w:lang w:val="en-US" w:eastAsia="zh-CN"/>
        </w:rPr>
        <w:t>非肌层浸润性膀胱癌（Ta、T1 期）</w:t>
      </w:r>
    </w:p>
    <w:p w14:paraId="4473B0B0">
      <w:pPr>
        <w:widowControl w:val="0"/>
        <w:numPr>
          <w:ilvl w:val="0"/>
          <w:numId w:val="0"/>
        </w:numPr>
        <w:jc w:val="both"/>
        <w:rPr>
          <w:rFonts w:hint="default"/>
          <w:lang w:val="en-US" w:eastAsia="zh-CN"/>
        </w:rPr>
      </w:pPr>
      <w:r>
        <w:rPr>
          <w:rFonts w:hint="default"/>
          <w:lang w:val="en-US" w:eastAsia="zh-CN"/>
        </w:rPr>
        <w:t>这是复发的高发人群，术后1 年复发率约 30%～50%，5 年复发率可达 50%～70%。</w:t>
      </w:r>
    </w:p>
    <w:p w14:paraId="6A25B164">
      <w:pPr>
        <w:widowControl w:val="0"/>
        <w:numPr>
          <w:ilvl w:val="0"/>
          <w:numId w:val="0"/>
        </w:numPr>
        <w:jc w:val="both"/>
        <w:rPr>
          <w:rFonts w:hint="default"/>
          <w:lang w:val="en-US" w:eastAsia="zh-CN"/>
        </w:rPr>
      </w:pPr>
      <w:r>
        <w:rPr>
          <w:rFonts w:hint="default"/>
          <w:lang w:val="en-US" w:eastAsia="zh-CN"/>
        </w:rPr>
        <w:t>其中高级别肿瘤、多发肿瘤、肿瘤直径较大的患者，复发风险会更高，且部分复发肿瘤可能会进展为肌层浸润性膀胱癌。</w:t>
      </w:r>
    </w:p>
    <w:p w14:paraId="1D6CE705">
      <w:pPr>
        <w:widowControl w:val="0"/>
        <w:numPr>
          <w:ilvl w:val="0"/>
          <w:numId w:val="0"/>
        </w:numPr>
        <w:jc w:val="both"/>
        <w:rPr>
          <w:rFonts w:hint="default"/>
          <w:lang w:val="en-US" w:eastAsia="zh-CN"/>
        </w:rPr>
      </w:pPr>
      <w:r>
        <w:rPr>
          <w:rFonts w:hint="default"/>
          <w:lang w:val="en-US" w:eastAsia="zh-CN"/>
        </w:rPr>
        <w:t>肌层浸润性膀胱癌（T2、T3 期）</w:t>
      </w:r>
    </w:p>
    <w:p w14:paraId="7056954D">
      <w:pPr>
        <w:widowControl w:val="0"/>
        <w:numPr>
          <w:ilvl w:val="0"/>
          <w:numId w:val="0"/>
        </w:numPr>
        <w:jc w:val="both"/>
        <w:rPr>
          <w:rFonts w:hint="default"/>
          <w:lang w:val="en-US" w:eastAsia="zh-CN"/>
        </w:rPr>
      </w:pPr>
      <w:r>
        <w:rPr>
          <w:rFonts w:hint="default"/>
          <w:lang w:val="en-US" w:eastAsia="zh-CN"/>
        </w:rPr>
        <w:t>这类患者接受根治性膀胱切除术后，局部复发率相对较低，但仍有10%～30% 的风险出现远处转移，也属于广义的 “复发进展” 范畴。</w:t>
      </w:r>
    </w:p>
    <w:p w14:paraId="17BE83AB">
      <w:pPr>
        <w:widowControl w:val="0"/>
        <w:numPr>
          <w:ilvl w:val="0"/>
          <w:numId w:val="0"/>
        </w:numPr>
        <w:jc w:val="both"/>
        <w:rPr>
          <w:rFonts w:hint="default"/>
          <w:lang w:val="en-US" w:eastAsia="zh-CN"/>
        </w:rPr>
      </w:pPr>
      <w:r>
        <w:rPr>
          <w:rFonts w:hint="default"/>
          <w:lang w:val="en-US" w:eastAsia="zh-CN"/>
        </w:rPr>
        <w:t>二、 预防膀胱癌复发的核心措施</w:t>
      </w:r>
    </w:p>
    <w:p w14:paraId="21EA38EE">
      <w:pPr>
        <w:widowControl w:val="0"/>
        <w:numPr>
          <w:ilvl w:val="0"/>
          <w:numId w:val="0"/>
        </w:numPr>
        <w:jc w:val="both"/>
        <w:rPr>
          <w:rFonts w:hint="default"/>
          <w:lang w:val="en-US" w:eastAsia="zh-CN"/>
        </w:rPr>
      </w:pPr>
      <w:r>
        <w:rPr>
          <w:rFonts w:hint="default"/>
          <w:lang w:val="en-US" w:eastAsia="zh-CN"/>
        </w:rPr>
        <w:t>术后规范的辅助治疗</w:t>
      </w:r>
    </w:p>
    <w:p w14:paraId="6F915773">
      <w:pPr>
        <w:widowControl w:val="0"/>
        <w:numPr>
          <w:ilvl w:val="0"/>
          <w:numId w:val="0"/>
        </w:numPr>
        <w:jc w:val="both"/>
        <w:rPr>
          <w:rFonts w:hint="default"/>
          <w:lang w:val="en-US" w:eastAsia="zh-CN"/>
        </w:rPr>
      </w:pPr>
      <w:r>
        <w:rPr>
          <w:rFonts w:hint="default"/>
          <w:lang w:val="en-US" w:eastAsia="zh-CN"/>
        </w:rPr>
        <w:t>这是预防复发最关键的手段，需严格遵循医嘱执行：</w:t>
      </w:r>
    </w:p>
    <w:p w14:paraId="456C8AA8">
      <w:pPr>
        <w:widowControl w:val="0"/>
        <w:numPr>
          <w:ilvl w:val="0"/>
          <w:numId w:val="0"/>
        </w:numPr>
        <w:jc w:val="both"/>
        <w:rPr>
          <w:rFonts w:hint="default"/>
          <w:lang w:val="en-US" w:eastAsia="zh-CN"/>
        </w:rPr>
      </w:pPr>
      <w:r>
        <w:rPr>
          <w:rFonts w:hint="default"/>
          <w:lang w:val="en-US" w:eastAsia="zh-CN"/>
        </w:rPr>
        <w:t>膀胱灌注治疗：适用于非肌层浸润性膀胱癌术后。分为即刻灌注（术后 24 小时内完成）和维持灌注（术后每周 1 次，持续 4～8 周，之后每月 1 次，持续 6～12 个月）。常用药物有化疗药（如吡柔比星、表柔比星）或免疫制剂（如卡介苗，BCG），能显著降低复发风险。</w:t>
      </w:r>
    </w:p>
    <w:p w14:paraId="25B79283">
      <w:pPr>
        <w:widowControl w:val="0"/>
        <w:numPr>
          <w:ilvl w:val="0"/>
          <w:numId w:val="0"/>
        </w:numPr>
        <w:jc w:val="both"/>
        <w:rPr>
          <w:rFonts w:hint="default"/>
          <w:lang w:val="en-US" w:eastAsia="zh-CN"/>
        </w:rPr>
      </w:pPr>
      <w:r>
        <w:rPr>
          <w:rFonts w:hint="default"/>
          <w:lang w:val="en-US" w:eastAsia="zh-CN"/>
        </w:rPr>
        <w:t>全身治疗：部分高危肌层浸润性膀胱癌患者，术后可能需要辅助化疗或免疫治疗，降低远处转移风险。</w:t>
      </w:r>
    </w:p>
    <w:p w14:paraId="47095423">
      <w:pPr>
        <w:widowControl w:val="0"/>
        <w:numPr>
          <w:ilvl w:val="0"/>
          <w:numId w:val="0"/>
        </w:numPr>
        <w:jc w:val="both"/>
        <w:rPr>
          <w:rFonts w:hint="default"/>
          <w:lang w:val="en-US" w:eastAsia="zh-CN"/>
        </w:rPr>
      </w:pPr>
      <w:r>
        <w:rPr>
          <w:rFonts w:hint="default"/>
          <w:lang w:val="en-US" w:eastAsia="zh-CN"/>
        </w:rPr>
        <w:t>调整生活方式，减少膀胱黏膜刺激</w:t>
      </w:r>
    </w:p>
    <w:p w14:paraId="4577D438">
      <w:pPr>
        <w:widowControl w:val="0"/>
        <w:numPr>
          <w:ilvl w:val="0"/>
          <w:numId w:val="0"/>
        </w:numPr>
        <w:jc w:val="both"/>
        <w:rPr>
          <w:rFonts w:hint="default"/>
          <w:lang w:val="en-US" w:eastAsia="zh-CN"/>
        </w:rPr>
      </w:pPr>
      <w:r>
        <w:rPr>
          <w:rFonts w:hint="default"/>
          <w:lang w:val="en-US" w:eastAsia="zh-CN"/>
        </w:rPr>
        <w:t>严格戒烟限酒：吸烟是膀胱癌明确的危险因素，吸烟者的复发风险比不吸烟者高 2～3 倍；酒精会刺激膀胱黏膜，需完全避免。</w:t>
      </w:r>
    </w:p>
    <w:p w14:paraId="0BED1177">
      <w:pPr>
        <w:widowControl w:val="0"/>
        <w:numPr>
          <w:ilvl w:val="0"/>
          <w:numId w:val="0"/>
        </w:numPr>
        <w:jc w:val="both"/>
        <w:rPr>
          <w:rFonts w:hint="default"/>
          <w:lang w:val="en-US" w:eastAsia="zh-CN"/>
        </w:rPr>
      </w:pPr>
      <w:r>
        <w:rPr>
          <w:rFonts w:hint="default"/>
          <w:lang w:val="en-US" w:eastAsia="zh-CN"/>
        </w:rPr>
        <w:t>多喝水，勤排尿：每天保证 1500～2000ml 饮水量，通过尿液冲刷膀胱，稀释尿液中有害物质的浓度，避免憋尿。</w:t>
      </w:r>
    </w:p>
    <w:p w14:paraId="42E208B9">
      <w:pPr>
        <w:widowControl w:val="0"/>
        <w:numPr>
          <w:ilvl w:val="0"/>
          <w:numId w:val="0"/>
        </w:numPr>
        <w:jc w:val="both"/>
        <w:rPr>
          <w:rFonts w:hint="default"/>
          <w:lang w:val="en-US" w:eastAsia="zh-CN"/>
        </w:rPr>
      </w:pPr>
      <w:r>
        <w:rPr>
          <w:rFonts w:hint="default"/>
          <w:lang w:val="en-US" w:eastAsia="zh-CN"/>
        </w:rPr>
        <w:t>规避高危饮食：少吃或不吃腌制、熏烤、油炸食物，这类食物含有的亚硝酸盐等物质可能刺激膀胱黏膜；减少辛辣刺激性食物的摄入。</w:t>
      </w:r>
    </w:p>
    <w:p w14:paraId="3F30FC31">
      <w:pPr>
        <w:widowControl w:val="0"/>
        <w:numPr>
          <w:ilvl w:val="0"/>
          <w:numId w:val="0"/>
        </w:numPr>
        <w:jc w:val="both"/>
        <w:rPr>
          <w:rFonts w:hint="default"/>
          <w:lang w:val="en-US" w:eastAsia="zh-CN"/>
        </w:rPr>
      </w:pPr>
      <w:r>
        <w:rPr>
          <w:rFonts w:hint="default"/>
          <w:lang w:val="en-US" w:eastAsia="zh-CN"/>
        </w:rPr>
        <w:t>避免接触致癌物：如果从事化工、染料、橡胶等相关职业，需做好防护，减少接触芳香胺类等致癌物质。</w:t>
      </w:r>
    </w:p>
    <w:p w14:paraId="73558779">
      <w:pPr>
        <w:widowControl w:val="0"/>
        <w:numPr>
          <w:ilvl w:val="0"/>
          <w:numId w:val="0"/>
        </w:numPr>
        <w:jc w:val="both"/>
        <w:rPr>
          <w:rFonts w:hint="default"/>
          <w:lang w:val="en-US" w:eastAsia="zh-CN"/>
        </w:rPr>
      </w:pPr>
      <w:r>
        <w:rPr>
          <w:rFonts w:hint="default"/>
          <w:lang w:val="en-US" w:eastAsia="zh-CN"/>
        </w:rPr>
        <w:t>定期复查，早发现早处理</w:t>
      </w:r>
    </w:p>
    <w:p w14:paraId="345A6372">
      <w:pPr>
        <w:widowControl w:val="0"/>
        <w:numPr>
          <w:ilvl w:val="0"/>
          <w:numId w:val="0"/>
        </w:numPr>
        <w:jc w:val="both"/>
        <w:rPr>
          <w:rFonts w:hint="default"/>
          <w:lang w:val="en-US" w:eastAsia="zh-CN"/>
        </w:rPr>
      </w:pPr>
      <w:r>
        <w:rPr>
          <w:rFonts w:hint="default"/>
          <w:lang w:val="en-US" w:eastAsia="zh-CN"/>
        </w:rPr>
        <w:t>复发的肿瘤早期处理预后较好，因此复查是预防复发的重要环节：</w:t>
      </w:r>
    </w:p>
    <w:p w14:paraId="32AF2BF2">
      <w:pPr>
        <w:widowControl w:val="0"/>
        <w:numPr>
          <w:ilvl w:val="0"/>
          <w:numId w:val="0"/>
        </w:numPr>
        <w:jc w:val="both"/>
        <w:rPr>
          <w:rFonts w:hint="default"/>
          <w:lang w:val="en-US" w:eastAsia="zh-CN"/>
        </w:rPr>
      </w:pPr>
      <w:r>
        <w:rPr>
          <w:rFonts w:hint="default"/>
          <w:lang w:val="en-US" w:eastAsia="zh-CN"/>
        </w:rPr>
        <w:t>非肌层浸润性膀胱癌：术后前 2 年每 3 个月复查一次膀胱镜；第 3～5 年每 6 个月复查一次；5 年后每年复查一次。同时定期做尿常规、泌尿系超声检查。</w:t>
      </w:r>
    </w:p>
    <w:p w14:paraId="65520818">
      <w:pPr>
        <w:widowControl w:val="0"/>
        <w:numPr>
          <w:ilvl w:val="0"/>
          <w:numId w:val="0"/>
        </w:numPr>
        <w:jc w:val="both"/>
        <w:rPr>
          <w:rFonts w:hint="default"/>
          <w:lang w:val="en-US" w:eastAsia="zh-CN"/>
        </w:rPr>
      </w:pPr>
      <w:r>
        <w:rPr>
          <w:rFonts w:hint="default"/>
          <w:lang w:val="en-US" w:eastAsia="zh-CN"/>
        </w:rPr>
        <w:t>肌层浸润性膀胱癌：术后前 2 年每 3 个月复查一次腹部 / 盆腔 CT、尿常规、肿瘤标志物等；之后根据病情调整复查频率，警惕远处转移。"</w:t>
      </w:r>
    </w:p>
    <w:p w14:paraId="1BE0D65D">
      <w:pPr>
        <w:widowControl w:val="0"/>
        <w:numPr>
          <w:ilvl w:val="0"/>
          <w:numId w:val="0"/>
        </w:numPr>
        <w:jc w:val="both"/>
        <w:rPr>
          <w:rFonts w:hint="default"/>
          <w:lang w:val="en-US" w:eastAsia="zh-CN"/>
        </w:rPr>
      </w:pPr>
    </w:p>
    <w:p w14:paraId="46A8A1E7">
      <w:pPr>
        <w:numPr>
          <w:ilvl w:val="0"/>
          <w:numId w:val="2"/>
        </w:numPr>
        <w:ind w:leftChars="0"/>
        <w:rPr>
          <w:rFonts w:hint="eastAsia"/>
          <w:sz w:val="28"/>
          <w:szCs w:val="28"/>
          <w:highlight w:val="red"/>
          <w:lang w:val="en-US" w:eastAsia="zh-CN"/>
        </w:rPr>
      </w:pPr>
      <w:r>
        <w:rPr>
          <w:rFonts w:hint="eastAsia"/>
          <w:sz w:val="28"/>
          <w:szCs w:val="28"/>
          <w:highlight w:val="red"/>
          <w:lang w:val="en-US" w:eastAsia="zh-CN"/>
        </w:rPr>
        <w:t>膀胱癌术后灌注治疗有什么副作用？要注意什么？</w:t>
      </w:r>
    </w:p>
    <w:p w14:paraId="19810A02">
      <w:pPr>
        <w:widowControl w:val="0"/>
        <w:numPr>
          <w:ilvl w:val="0"/>
          <w:numId w:val="0"/>
        </w:numPr>
        <w:jc w:val="both"/>
        <w:rPr>
          <w:rFonts w:hint="default"/>
          <w:lang w:val="en-US" w:eastAsia="zh-CN"/>
        </w:rPr>
      </w:pPr>
    </w:p>
    <w:p w14:paraId="01DBA176">
      <w:pPr>
        <w:widowControl w:val="0"/>
        <w:numPr>
          <w:ilvl w:val="0"/>
          <w:numId w:val="0"/>
        </w:numPr>
        <w:jc w:val="both"/>
        <w:rPr>
          <w:rFonts w:hint="default"/>
          <w:lang w:val="en-US" w:eastAsia="zh-CN"/>
        </w:rPr>
      </w:pPr>
      <w:r>
        <w:rPr>
          <w:rFonts w:hint="default"/>
          <w:lang w:val="en-US" w:eastAsia="zh-CN"/>
        </w:rPr>
        <w:t>"膀胱癌术后膀胱灌注治疗的副作用主要集中在泌尿系统局部，全身副作用较少见，具体副作用和注意事项如下：</w:t>
      </w:r>
    </w:p>
    <w:p w14:paraId="62BC4082">
      <w:pPr>
        <w:widowControl w:val="0"/>
        <w:numPr>
          <w:ilvl w:val="0"/>
          <w:numId w:val="0"/>
        </w:numPr>
        <w:jc w:val="both"/>
        <w:rPr>
          <w:rFonts w:hint="default"/>
          <w:lang w:val="en-US" w:eastAsia="zh-CN"/>
        </w:rPr>
      </w:pPr>
      <w:r>
        <w:rPr>
          <w:rFonts w:hint="default"/>
          <w:lang w:val="en-US" w:eastAsia="zh-CN"/>
        </w:rPr>
        <w:t>一、 常见副作用</w:t>
      </w:r>
    </w:p>
    <w:p w14:paraId="2DD54209">
      <w:pPr>
        <w:widowControl w:val="0"/>
        <w:numPr>
          <w:ilvl w:val="0"/>
          <w:numId w:val="0"/>
        </w:numPr>
        <w:jc w:val="both"/>
        <w:rPr>
          <w:rFonts w:hint="default"/>
          <w:lang w:val="en-US" w:eastAsia="zh-CN"/>
        </w:rPr>
      </w:pPr>
      <w:r>
        <w:rPr>
          <w:rFonts w:hint="default"/>
          <w:lang w:val="en-US" w:eastAsia="zh-CN"/>
        </w:rPr>
        <w:t>膀胱刺激症状</w:t>
      </w:r>
    </w:p>
    <w:p w14:paraId="198D101C">
      <w:pPr>
        <w:widowControl w:val="0"/>
        <w:numPr>
          <w:ilvl w:val="0"/>
          <w:numId w:val="0"/>
        </w:numPr>
        <w:jc w:val="both"/>
        <w:rPr>
          <w:rFonts w:hint="default"/>
          <w:lang w:val="en-US" w:eastAsia="zh-CN"/>
        </w:rPr>
      </w:pPr>
      <w:r>
        <w:rPr>
          <w:rFonts w:hint="default"/>
          <w:lang w:val="en-US" w:eastAsia="zh-CN"/>
        </w:rPr>
        <w:t>这是最常见的局部反应，表现为 尿频、尿急、尿痛，部分患者还会出现下腹部坠胀、隐痛。</w:t>
      </w:r>
    </w:p>
    <w:p w14:paraId="2F48C6F6">
      <w:pPr>
        <w:widowControl w:val="0"/>
        <w:numPr>
          <w:ilvl w:val="0"/>
          <w:numId w:val="0"/>
        </w:numPr>
        <w:jc w:val="both"/>
        <w:rPr>
          <w:rFonts w:hint="default"/>
          <w:lang w:val="en-US" w:eastAsia="zh-CN"/>
        </w:rPr>
      </w:pPr>
      <w:r>
        <w:rPr>
          <w:rFonts w:hint="default"/>
          <w:lang w:val="en-US" w:eastAsia="zh-CN"/>
        </w:rPr>
        <w:t>原因是化疗药物或卡介苗（BCG）会刺激膀胱黏膜，引起短暂的炎症反应。症状通常在灌注后 1～2 天出现，持续时间较短。</w:t>
      </w:r>
    </w:p>
    <w:p w14:paraId="1ABA4F41">
      <w:pPr>
        <w:widowControl w:val="0"/>
        <w:numPr>
          <w:ilvl w:val="0"/>
          <w:numId w:val="0"/>
        </w:numPr>
        <w:jc w:val="both"/>
        <w:rPr>
          <w:rFonts w:hint="default"/>
          <w:lang w:val="en-US" w:eastAsia="zh-CN"/>
        </w:rPr>
      </w:pPr>
      <w:r>
        <w:rPr>
          <w:rFonts w:hint="default"/>
          <w:lang w:val="en-US" w:eastAsia="zh-CN"/>
        </w:rPr>
        <w:t>血尿</w:t>
      </w:r>
    </w:p>
    <w:p w14:paraId="5D0A0049">
      <w:pPr>
        <w:widowControl w:val="0"/>
        <w:numPr>
          <w:ilvl w:val="0"/>
          <w:numId w:val="0"/>
        </w:numPr>
        <w:jc w:val="both"/>
        <w:rPr>
          <w:rFonts w:hint="default"/>
          <w:lang w:val="en-US" w:eastAsia="zh-CN"/>
        </w:rPr>
      </w:pPr>
      <w:r>
        <w:rPr>
          <w:rFonts w:hint="default"/>
          <w:lang w:val="en-US" w:eastAsia="zh-CN"/>
        </w:rPr>
        <w:t>灌注后可能出现少量肉眼血尿或镜下血尿，多因药物刺激导致膀胱黏膜充血、毛细血管破裂引起，一般程度较轻，可自行缓解。</w:t>
      </w:r>
    </w:p>
    <w:p w14:paraId="1AF4D92F">
      <w:pPr>
        <w:widowControl w:val="0"/>
        <w:numPr>
          <w:ilvl w:val="0"/>
          <w:numId w:val="0"/>
        </w:numPr>
        <w:jc w:val="both"/>
        <w:rPr>
          <w:rFonts w:hint="default"/>
          <w:lang w:val="en-US" w:eastAsia="zh-CN"/>
        </w:rPr>
      </w:pPr>
      <w:r>
        <w:rPr>
          <w:rFonts w:hint="default"/>
          <w:lang w:val="en-US" w:eastAsia="zh-CN"/>
        </w:rPr>
        <w:t>若出现大量血尿、血块堵塞尿道，需立即就医。</w:t>
      </w:r>
    </w:p>
    <w:p w14:paraId="0D22BB7A">
      <w:pPr>
        <w:widowControl w:val="0"/>
        <w:numPr>
          <w:ilvl w:val="0"/>
          <w:numId w:val="0"/>
        </w:numPr>
        <w:jc w:val="both"/>
        <w:rPr>
          <w:rFonts w:hint="default"/>
          <w:lang w:val="en-US" w:eastAsia="zh-CN"/>
        </w:rPr>
      </w:pPr>
      <w:r>
        <w:rPr>
          <w:rFonts w:hint="default"/>
          <w:lang w:val="en-US" w:eastAsia="zh-CN"/>
        </w:rPr>
        <w:t>全身轻微反应（少见）</w:t>
      </w:r>
    </w:p>
    <w:p w14:paraId="363D6496">
      <w:pPr>
        <w:widowControl w:val="0"/>
        <w:numPr>
          <w:ilvl w:val="0"/>
          <w:numId w:val="0"/>
        </w:numPr>
        <w:jc w:val="both"/>
        <w:rPr>
          <w:rFonts w:hint="default"/>
          <w:lang w:val="en-US" w:eastAsia="zh-CN"/>
        </w:rPr>
      </w:pPr>
      <w:r>
        <w:rPr>
          <w:rFonts w:hint="default"/>
          <w:lang w:val="en-US" w:eastAsia="zh-CN"/>
        </w:rPr>
        <w:t>灌注化疗药物时，全身副作用极少，少数患者可能出现乏力、低热。</w:t>
      </w:r>
    </w:p>
    <w:p w14:paraId="11721C72">
      <w:pPr>
        <w:widowControl w:val="0"/>
        <w:numPr>
          <w:ilvl w:val="0"/>
          <w:numId w:val="0"/>
        </w:numPr>
        <w:jc w:val="both"/>
        <w:rPr>
          <w:rFonts w:hint="default"/>
          <w:lang w:val="en-US" w:eastAsia="zh-CN"/>
        </w:rPr>
      </w:pPr>
      <w:r>
        <w:rPr>
          <w:rFonts w:hint="default"/>
          <w:lang w:val="en-US" w:eastAsia="zh-CN"/>
        </w:rPr>
        <w:t>灌注卡介苗（免疫制剂）时，部分患者会出现流感样症状，如发热、肌肉酸痛、乏力，一般在灌注后 1～3 天出现，持续 2～3 天可自行恢复。</w:t>
      </w:r>
    </w:p>
    <w:p w14:paraId="75A5466F">
      <w:pPr>
        <w:widowControl w:val="0"/>
        <w:numPr>
          <w:ilvl w:val="0"/>
          <w:numId w:val="0"/>
        </w:numPr>
        <w:jc w:val="both"/>
        <w:rPr>
          <w:rFonts w:hint="default"/>
          <w:lang w:val="en-US" w:eastAsia="zh-CN"/>
        </w:rPr>
      </w:pPr>
      <w:r>
        <w:rPr>
          <w:rFonts w:hint="default"/>
          <w:lang w:val="en-US" w:eastAsia="zh-CN"/>
        </w:rPr>
        <w:t>罕见严重副作用</w:t>
      </w:r>
    </w:p>
    <w:p w14:paraId="670B0A34">
      <w:pPr>
        <w:widowControl w:val="0"/>
        <w:numPr>
          <w:ilvl w:val="0"/>
          <w:numId w:val="0"/>
        </w:numPr>
        <w:jc w:val="both"/>
        <w:rPr>
          <w:rFonts w:hint="default"/>
          <w:lang w:val="en-US" w:eastAsia="zh-CN"/>
        </w:rPr>
      </w:pPr>
      <w:r>
        <w:rPr>
          <w:rFonts w:hint="default"/>
          <w:lang w:val="en-US" w:eastAsia="zh-CN"/>
        </w:rPr>
        <w:t>化学性膀胱炎：长期反复灌注可能导致膀胱黏膜纤维化、挛缩，表现为持续性尿频、膀胱容量减小。</w:t>
      </w:r>
    </w:p>
    <w:p w14:paraId="6A568204">
      <w:pPr>
        <w:widowControl w:val="0"/>
        <w:numPr>
          <w:ilvl w:val="0"/>
          <w:numId w:val="0"/>
        </w:numPr>
        <w:jc w:val="both"/>
        <w:rPr>
          <w:rFonts w:hint="default"/>
          <w:lang w:val="en-US" w:eastAsia="zh-CN"/>
        </w:rPr>
      </w:pPr>
      <w:r>
        <w:rPr>
          <w:rFonts w:hint="default"/>
          <w:lang w:val="en-US" w:eastAsia="zh-CN"/>
        </w:rPr>
        <w:t>卡介苗性膀胱炎 / 附睾炎：灌注卡介苗后，极少数患者会出现严重的膀胱炎症，甚至扩散至附睾引起附睾炎，表现为高热、附睾肿痛，需及时就医处理。</w:t>
      </w:r>
    </w:p>
    <w:p w14:paraId="79AFC37F">
      <w:pPr>
        <w:widowControl w:val="0"/>
        <w:numPr>
          <w:ilvl w:val="0"/>
          <w:numId w:val="0"/>
        </w:numPr>
        <w:jc w:val="both"/>
        <w:rPr>
          <w:rFonts w:hint="default"/>
          <w:lang w:val="en-US" w:eastAsia="zh-CN"/>
        </w:rPr>
      </w:pPr>
      <w:r>
        <w:rPr>
          <w:rFonts w:hint="default"/>
          <w:lang w:val="en-US" w:eastAsia="zh-CN"/>
        </w:rPr>
        <w:t>二、 灌注治疗的注意事项</w:t>
      </w:r>
    </w:p>
    <w:p w14:paraId="4BF377D1">
      <w:pPr>
        <w:widowControl w:val="0"/>
        <w:numPr>
          <w:ilvl w:val="0"/>
          <w:numId w:val="0"/>
        </w:numPr>
        <w:jc w:val="both"/>
        <w:rPr>
          <w:rFonts w:hint="default"/>
          <w:lang w:val="en-US" w:eastAsia="zh-CN"/>
        </w:rPr>
      </w:pPr>
      <w:r>
        <w:rPr>
          <w:rFonts w:hint="default"/>
          <w:lang w:val="en-US" w:eastAsia="zh-CN"/>
        </w:rPr>
        <w:t>灌注前准备</w:t>
      </w:r>
    </w:p>
    <w:p w14:paraId="5094C48F">
      <w:pPr>
        <w:widowControl w:val="0"/>
        <w:numPr>
          <w:ilvl w:val="0"/>
          <w:numId w:val="0"/>
        </w:numPr>
        <w:jc w:val="both"/>
        <w:rPr>
          <w:rFonts w:hint="default"/>
          <w:lang w:val="en-US" w:eastAsia="zh-CN"/>
        </w:rPr>
      </w:pPr>
      <w:r>
        <w:rPr>
          <w:rFonts w:hint="default"/>
          <w:lang w:val="en-US" w:eastAsia="zh-CN"/>
        </w:rPr>
        <w:t>排空膀胱：灌注前务必将尿液排尽，避免尿液稀释药物，降低疗效。</w:t>
      </w:r>
    </w:p>
    <w:p w14:paraId="075D9625">
      <w:pPr>
        <w:widowControl w:val="0"/>
        <w:numPr>
          <w:ilvl w:val="0"/>
          <w:numId w:val="0"/>
        </w:numPr>
        <w:jc w:val="both"/>
        <w:rPr>
          <w:rFonts w:hint="default"/>
          <w:lang w:val="en-US" w:eastAsia="zh-CN"/>
        </w:rPr>
      </w:pPr>
      <w:r>
        <w:rPr>
          <w:rFonts w:hint="default"/>
          <w:lang w:val="en-US" w:eastAsia="zh-CN"/>
        </w:rPr>
        <w:t>控制基础疾病：若存在尿路感染，需先抗感染治疗，待炎症消退后再行灌注，否则会加重膀胱刺激症状。</w:t>
      </w:r>
    </w:p>
    <w:p w14:paraId="4844E963">
      <w:pPr>
        <w:widowControl w:val="0"/>
        <w:numPr>
          <w:ilvl w:val="0"/>
          <w:numId w:val="0"/>
        </w:numPr>
        <w:jc w:val="both"/>
        <w:rPr>
          <w:rFonts w:hint="default"/>
          <w:lang w:val="en-US" w:eastAsia="zh-CN"/>
        </w:rPr>
      </w:pPr>
      <w:r>
        <w:rPr>
          <w:rFonts w:hint="default"/>
          <w:lang w:val="en-US" w:eastAsia="zh-CN"/>
        </w:rPr>
        <w:t>告知医生过敏史：对灌注药物成分过敏者严禁使用，灌注前需和医生确认。</w:t>
      </w:r>
    </w:p>
    <w:p w14:paraId="555E581A">
      <w:pPr>
        <w:widowControl w:val="0"/>
        <w:numPr>
          <w:ilvl w:val="0"/>
          <w:numId w:val="0"/>
        </w:numPr>
        <w:jc w:val="both"/>
        <w:rPr>
          <w:rFonts w:hint="default"/>
          <w:lang w:val="en-US" w:eastAsia="zh-CN"/>
        </w:rPr>
      </w:pPr>
      <w:r>
        <w:rPr>
          <w:rFonts w:hint="default"/>
          <w:lang w:val="en-US" w:eastAsia="zh-CN"/>
        </w:rPr>
        <w:t>灌注中配合</w:t>
      </w:r>
    </w:p>
    <w:p w14:paraId="2F1D6D33">
      <w:pPr>
        <w:widowControl w:val="0"/>
        <w:numPr>
          <w:ilvl w:val="0"/>
          <w:numId w:val="0"/>
        </w:numPr>
        <w:jc w:val="both"/>
        <w:rPr>
          <w:rFonts w:hint="default"/>
          <w:lang w:val="en-US" w:eastAsia="zh-CN"/>
        </w:rPr>
      </w:pPr>
      <w:r>
        <w:rPr>
          <w:rFonts w:hint="default"/>
          <w:lang w:val="en-US" w:eastAsia="zh-CN"/>
        </w:rPr>
        <w:t>灌注时保持放松，避免因紧张导致尿道痉挛，增加插管不适感。</w:t>
      </w:r>
    </w:p>
    <w:p w14:paraId="79B7223A">
      <w:pPr>
        <w:widowControl w:val="0"/>
        <w:numPr>
          <w:ilvl w:val="0"/>
          <w:numId w:val="0"/>
        </w:numPr>
        <w:jc w:val="both"/>
        <w:rPr>
          <w:rFonts w:hint="default"/>
          <w:lang w:val="en-US" w:eastAsia="zh-CN"/>
        </w:rPr>
      </w:pPr>
      <w:r>
        <w:rPr>
          <w:rFonts w:hint="default"/>
          <w:lang w:val="en-US" w:eastAsia="zh-CN"/>
        </w:rPr>
        <w:t>药物注入膀胱后，医生会指导患者变换体位（仰卧、侧卧、俯卧），每种体位保持 15～30 分钟，确保药物均匀接触膀胱壁的各个部位。</w:t>
      </w:r>
    </w:p>
    <w:p w14:paraId="6587F2F8">
      <w:pPr>
        <w:widowControl w:val="0"/>
        <w:numPr>
          <w:ilvl w:val="0"/>
          <w:numId w:val="0"/>
        </w:numPr>
        <w:jc w:val="both"/>
        <w:rPr>
          <w:rFonts w:hint="default"/>
          <w:lang w:val="en-US" w:eastAsia="zh-CN"/>
        </w:rPr>
      </w:pPr>
      <w:r>
        <w:rPr>
          <w:rFonts w:hint="default"/>
          <w:lang w:val="en-US" w:eastAsia="zh-CN"/>
        </w:rPr>
        <w:t>灌注后护理</w:t>
      </w:r>
    </w:p>
    <w:p w14:paraId="3161F65E">
      <w:pPr>
        <w:widowControl w:val="0"/>
        <w:numPr>
          <w:ilvl w:val="0"/>
          <w:numId w:val="0"/>
        </w:numPr>
        <w:jc w:val="both"/>
        <w:rPr>
          <w:rFonts w:hint="default"/>
          <w:lang w:val="en-US" w:eastAsia="zh-CN"/>
        </w:rPr>
      </w:pPr>
      <w:r>
        <w:rPr>
          <w:rFonts w:hint="default"/>
          <w:lang w:val="en-US" w:eastAsia="zh-CN"/>
        </w:rPr>
        <w:t>保留时间严格遵医嘱：一般药物需在膀胱内保留 30～60 分钟，不可自行提前排尿，也不能超时保留（避免加重黏膜刺激）。</w:t>
      </w:r>
    </w:p>
    <w:p w14:paraId="47821338">
      <w:pPr>
        <w:widowControl w:val="0"/>
        <w:numPr>
          <w:ilvl w:val="0"/>
          <w:numId w:val="0"/>
        </w:numPr>
        <w:jc w:val="both"/>
        <w:rPr>
          <w:rFonts w:hint="default"/>
          <w:lang w:val="en-US" w:eastAsia="zh-CN"/>
        </w:rPr>
      </w:pPr>
      <w:r>
        <w:rPr>
          <w:rFonts w:hint="default"/>
          <w:lang w:val="en-US" w:eastAsia="zh-CN"/>
        </w:rPr>
        <w:t>多喝水，冲刷尿道：排尿后开始大量饮水，每天饮水量建议 2000～3000ml，通过尿液冲刷膀胱和尿道，减少药物残留对黏膜的刺激。</w:t>
      </w:r>
    </w:p>
    <w:p w14:paraId="23E0E199">
      <w:pPr>
        <w:widowControl w:val="0"/>
        <w:numPr>
          <w:ilvl w:val="0"/>
          <w:numId w:val="0"/>
        </w:numPr>
        <w:jc w:val="both"/>
        <w:rPr>
          <w:rFonts w:hint="default"/>
          <w:lang w:val="en-US" w:eastAsia="zh-CN"/>
        </w:rPr>
      </w:pPr>
      <w:r>
        <w:rPr>
          <w:rFonts w:hint="default"/>
          <w:lang w:val="en-US" w:eastAsia="zh-CN"/>
        </w:rPr>
        <w:t>观察尿液和症状：灌注后 1～2 天密切观察尿液颜色和排尿感受，若出现大量血尿、剧烈尿痛、高热等情况，及时联系主治医生。</w:t>
      </w:r>
    </w:p>
    <w:p w14:paraId="746ED380">
      <w:pPr>
        <w:widowControl w:val="0"/>
        <w:numPr>
          <w:ilvl w:val="0"/>
          <w:numId w:val="0"/>
        </w:numPr>
        <w:jc w:val="both"/>
        <w:rPr>
          <w:rFonts w:hint="default"/>
          <w:lang w:val="en-US" w:eastAsia="zh-CN"/>
        </w:rPr>
      </w:pPr>
      <w:r>
        <w:rPr>
          <w:rFonts w:hint="default"/>
          <w:lang w:val="en-US" w:eastAsia="zh-CN"/>
        </w:rPr>
        <w:t>避免性生活：灌注后 24 小时内避免性生活，防止刺激尿道和膀胱黏膜，也避免伴侣接触残留药物。</w:t>
      </w:r>
    </w:p>
    <w:p w14:paraId="2F2C9733">
      <w:pPr>
        <w:widowControl w:val="0"/>
        <w:numPr>
          <w:ilvl w:val="0"/>
          <w:numId w:val="0"/>
        </w:numPr>
        <w:jc w:val="both"/>
        <w:rPr>
          <w:rFonts w:hint="default"/>
          <w:lang w:val="en-US" w:eastAsia="zh-CN"/>
        </w:rPr>
      </w:pPr>
      <w:r>
        <w:rPr>
          <w:rFonts w:hint="default"/>
          <w:lang w:val="en-US" w:eastAsia="zh-CN"/>
        </w:rPr>
        <w:t>注意个人卫生：保持外阴清洁，预防尿路感染。</w:t>
      </w:r>
    </w:p>
    <w:p w14:paraId="1D79CEFE">
      <w:pPr>
        <w:widowControl w:val="0"/>
        <w:numPr>
          <w:ilvl w:val="0"/>
          <w:numId w:val="0"/>
        </w:numPr>
        <w:jc w:val="both"/>
        <w:rPr>
          <w:rFonts w:hint="default"/>
          <w:lang w:val="en-US" w:eastAsia="zh-CN"/>
        </w:rPr>
      </w:pPr>
      <w:r>
        <w:rPr>
          <w:rFonts w:hint="default"/>
          <w:lang w:val="en-US" w:eastAsia="zh-CN"/>
        </w:rPr>
        <w:t>其他重要提醒</w:t>
      </w:r>
    </w:p>
    <w:p w14:paraId="52E00C1B">
      <w:pPr>
        <w:widowControl w:val="0"/>
        <w:numPr>
          <w:ilvl w:val="0"/>
          <w:numId w:val="0"/>
        </w:numPr>
        <w:jc w:val="both"/>
        <w:rPr>
          <w:rFonts w:hint="default"/>
          <w:lang w:val="en-US" w:eastAsia="zh-CN"/>
        </w:rPr>
      </w:pPr>
      <w:r>
        <w:rPr>
          <w:rFonts w:hint="default"/>
          <w:lang w:val="en-US" w:eastAsia="zh-CN"/>
        </w:rPr>
        <w:t>严格遵医嘱规律灌注：灌注治疗的疗程（如每周 1 次 ×8 周，每月 1 次 ×10 个月）是根据复发风险制定的，不可擅自中断，否则会大幅降低预防复发的效果。</w:t>
      </w:r>
    </w:p>
    <w:p w14:paraId="4329E264">
      <w:pPr>
        <w:widowControl w:val="0"/>
        <w:numPr>
          <w:ilvl w:val="0"/>
          <w:numId w:val="0"/>
        </w:numPr>
        <w:jc w:val="both"/>
        <w:rPr>
          <w:rFonts w:hint="default"/>
          <w:lang w:val="en-US" w:eastAsia="zh-CN"/>
        </w:rPr>
      </w:pPr>
      <w:r>
        <w:rPr>
          <w:rFonts w:hint="default"/>
          <w:lang w:val="en-US" w:eastAsia="zh-CN"/>
        </w:rPr>
        <w:t>定期复查：灌注期间仍需按计划做膀胱镜、尿常规等检查，评估疗效和膀胱黏膜情况"</w:t>
      </w:r>
    </w:p>
    <w:p w14:paraId="42766672">
      <w:pPr>
        <w:widowControl w:val="0"/>
        <w:numPr>
          <w:ilvl w:val="0"/>
          <w:numId w:val="0"/>
        </w:numPr>
        <w:jc w:val="both"/>
        <w:rPr>
          <w:rFonts w:hint="default"/>
          <w:lang w:val="en-US" w:eastAsia="zh-CN"/>
        </w:rPr>
      </w:pPr>
    </w:p>
    <w:p w14:paraId="5B39C70C">
      <w:pPr>
        <w:widowControl w:val="0"/>
        <w:numPr>
          <w:ilvl w:val="0"/>
          <w:numId w:val="0"/>
        </w:numPr>
        <w:jc w:val="both"/>
        <w:rPr>
          <w:rFonts w:hint="eastAsia"/>
          <w:sz w:val="28"/>
          <w:szCs w:val="28"/>
          <w:highlight w:val="red"/>
          <w:lang w:val="en-US" w:eastAsia="zh-CN"/>
        </w:rPr>
      </w:pPr>
      <w:r>
        <w:rPr>
          <w:rFonts w:hint="eastAsia"/>
          <w:sz w:val="28"/>
          <w:szCs w:val="28"/>
          <w:highlight w:val="red"/>
          <w:lang w:val="en-US" w:eastAsia="zh-CN"/>
        </w:rPr>
        <w:t>7.70多岁老人膀胱癌适合手术吗？</w:t>
      </w:r>
    </w:p>
    <w:p w14:paraId="2BF22C84">
      <w:pPr>
        <w:widowControl w:val="0"/>
        <w:numPr>
          <w:ilvl w:val="0"/>
          <w:numId w:val="0"/>
        </w:numPr>
        <w:jc w:val="both"/>
        <w:rPr>
          <w:rFonts w:hint="eastAsia"/>
          <w:lang w:val="en-US" w:eastAsia="zh-CN"/>
        </w:rPr>
      </w:pPr>
    </w:p>
    <w:p w14:paraId="4EE74A67">
      <w:pPr>
        <w:widowControl w:val="0"/>
        <w:numPr>
          <w:ilvl w:val="0"/>
          <w:numId w:val="0"/>
        </w:numPr>
        <w:jc w:val="both"/>
        <w:rPr>
          <w:rFonts w:hint="default"/>
          <w:lang w:val="en-US" w:eastAsia="zh-CN"/>
        </w:rPr>
      </w:pPr>
      <w:r>
        <w:rPr>
          <w:rFonts w:hint="default"/>
          <w:lang w:val="en-US" w:eastAsia="zh-CN"/>
        </w:rPr>
        <w:t>"70 多岁老人患膀胱癌是否适合手术，没有绝对的答案，核心取决于 肿瘤分期分级、老人的身体基础状况、合并症情况 这三大关键因素，需要医生综合评估后决定。</w:t>
      </w:r>
    </w:p>
    <w:p w14:paraId="7B835B60">
      <w:pPr>
        <w:widowControl w:val="0"/>
        <w:numPr>
          <w:ilvl w:val="0"/>
          <w:numId w:val="0"/>
        </w:numPr>
        <w:jc w:val="both"/>
        <w:rPr>
          <w:rFonts w:hint="default"/>
          <w:lang w:val="en-US" w:eastAsia="zh-CN"/>
        </w:rPr>
      </w:pPr>
      <w:r>
        <w:rPr>
          <w:rFonts w:hint="default"/>
          <w:lang w:val="en-US" w:eastAsia="zh-CN"/>
        </w:rPr>
        <w:t>1. 肿瘤的分期和分级是首要判断依据</w:t>
      </w:r>
    </w:p>
    <w:p w14:paraId="1DD3CAAE">
      <w:pPr>
        <w:widowControl w:val="0"/>
        <w:numPr>
          <w:ilvl w:val="0"/>
          <w:numId w:val="0"/>
        </w:numPr>
        <w:jc w:val="both"/>
        <w:rPr>
          <w:rFonts w:hint="default"/>
          <w:lang w:val="en-US" w:eastAsia="zh-CN"/>
        </w:rPr>
      </w:pPr>
      <w:r>
        <w:rPr>
          <w:rFonts w:hint="default"/>
          <w:lang w:val="en-US" w:eastAsia="zh-CN"/>
        </w:rPr>
        <w:t>非肌层浸润性膀胱癌（Ta、T1 期）</w:t>
      </w:r>
    </w:p>
    <w:p w14:paraId="001D01FD">
      <w:pPr>
        <w:widowControl w:val="0"/>
        <w:numPr>
          <w:ilvl w:val="0"/>
          <w:numId w:val="0"/>
        </w:numPr>
        <w:jc w:val="both"/>
        <w:rPr>
          <w:rFonts w:hint="default"/>
          <w:lang w:val="en-US" w:eastAsia="zh-CN"/>
        </w:rPr>
      </w:pPr>
      <w:r>
        <w:rPr>
          <w:rFonts w:hint="default"/>
          <w:lang w:val="en-US" w:eastAsia="zh-CN"/>
        </w:rPr>
        <w:t>这类肿瘤局限在膀胱黏膜层或黏膜下层，推荐的手术方式是经尿道膀胱肿瘤电切术（TURBT）。</w:t>
      </w:r>
    </w:p>
    <w:p w14:paraId="33649124">
      <w:pPr>
        <w:widowControl w:val="0"/>
        <w:numPr>
          <w:ilvl w:val="0"/>
          <w:numId w:val="0"/>
        </w:numPr>
        <w:jc w:val="both"/>
        <w:rPr>
          <w:rFonts w:hint="default"/>
          <w:lang w:val="en-US" w:eastAsia="zh-CN"/>
        </w:rPr>
      </w:pPr>
      <w:r>
        <w:rPr>
          <w:rFonts w:hint="default"/>
          <w:lang w:val="en-US" w:eastAsia="zh-CN"/>
        </w:rPr>
        <w:t>这种手术属于微创手术，创伤小、时间短、术后恢复快，对老年人的身体负担相对较小。只要老人没有严重的手术禁忌证，通常是可以耐受的，也是首选的治疗方案。</w:t>
      </w:r>
    </w:p>
    <w:p w14:paraId="4F5FC216">
      <w:pPr>
        <w:widowControl w:val="0"/>
        <w:numPr>
          <w:ilvl w:val="0"/>
          <w:numId w:val="0"/>
        </w:numPr>
        <w:jc w:val="both"/>
        <w:rPr>
          <w:rFonts w:hint="default"/>
          <w:lang w:val="en-US" w:eastAsia="zh-CN"/>
        </w:rPr>
      </w:pPr>
      <w:r>
        <w:rPr>
          <w:rFonts w:hint="default"/>
          <w:lang w:val="en-US" w:eastAsia="zh-CN"/>
        </w:rPr>
        <w:t>肌层浸润性膀胱癌（T2、T3 期）</w:t>
      </w:r>
    </w:p>
    <w:p w14:paraId="726EB1B6">
      <w:pPr>
        <w:widowControl w:val="0"/>
        <w:numPr>
          <w:ilvl w:val="0"/>
          <w:numId w:val="0"/>
        </w:numPr>
        <w:jc w:val="both"/>
        <w:rPr>
          <w:rFonts w:hint="default"/>
          <w:lang w:val="en-US" w:eastAsia="zh-CN"/>
        </w:rPr>
      </w:pPr>
      <w:r>
        <w:rPr>
          <w:rFonts w:hint="default"/>
          <w:lang w:val="en-US" w:eastAsia="zh-CN"/>
        </w:rPr>
        <w:t>这类肿瘤需要做根治性膀胱切除术，手术范围大（切除膀胱、周围组织，甚至部分尿道或生殖器官），还可能需要做尿流改道手术，创伤大、术后恢复时间长，对心肺、肝肾等脏器功能要求较高。</w:t>
      </w:r>
    </w:p>
    <w:p w14:paraId="722382F1">
      <w:pPr>
        <w:widowControl w:val="0"/>
        <w:numPr>
          <w:ilvl w:val="0"/>
          <w:numId w:val="0"/>
        </w:numPr>
        <w:jc w:val="both"/>
        <w:rPr>
          <w:rFonts w:hint="default"/>
          <w:lang w:val="en-US" w:eastAsia="zh-CN"/>
        </w:rPr>
      </w:pPr>
      <w:r>
        <w:rPr>
          <w:rFonts w:hint="default"/>
          <w:lang w:val="en-US" w:eastAsia="zh-CN"/>
        </w:rPr>
        <w:t>70 多岁老人是否能做，就要重点评估身体能否耐受大手术；如果身体条件差，医生可能会建议放疗、化疗等替代方案。</w:t>
      </w:r>
    </w:p>
    <w:p w14:paraId="7C2788B4">
      <w:pPr>
        <w:widowControl w:val="0"/>
        <w:numPr>
          <w:ilvl w:val="0"/>
          <w:numId w:val="0"/>
        </w:numPr>
        <w:jc w:val="both"/>
        <w:rPr>
          <w:rFonts w:hint="default"/>
          <w:lang w:val="en-US" w:eastAsia="zh-CN"/>
        </w:rPr>
      </w:pPr>
      <w:r>
        <w:rPr>
          <w:rFonts w:hint="default"/>
          <w:lang w:val="en-US" w:eastAsia="zh-CN"/>
        </w:rPr>
        <w:t>晚期膀胱癌（T4 期或转移性）</w:t>
      </w:r>
    </w:p>
    <w:p w14:paraId="7B7EF8CE">
      <w:pPr>
        <w:widowControl w:val="0"/>
        <w:numPr>
          <w:ilvl w:val="0"/>
          <w:numId w:val="0"/>
        </w:numPr>
        <w:jc w:val="both"/>
        <w:rPr>
          <w:rFonts w:hint="default"/>
          <w:lang w:val="en-US" w:eastAsia="zh-CN"/>
        </w:rPr>
      </w:pPr>
      <w:r>
        <w:rPr>
          <w:rFonts w:hint="default"/>
          <w:lang w:val="en-US" w:eastAsia="zh-CN"/>
        </w:rPr>
        <w:t>一般不推荐手术，以全身化疗、免疫治疗等姑息性治疗为主，目的是减轻症状、延长生存期。</w:t>
      </w:r>
    </w:p>
    <w:p w14:paraId="64AF1E2D">
      <w:pPr>
        <w:widowControl w:val="0"/>
        <w:numPr>
          <w:ilvl w:val="0"/>
          <w:numId w:val="0"/>
        </w:numPr>
        <w:jc w:val="both"/>
        <w:rPr>
          <w:rFonts w:hint="default"/>
          <w:lang w:val="en-US" w:eastAsia="zh-CN"/>
        </w:rPr>
      </w:pPr>
      <w:r>
        <w:rPr>
          <w:rFonts w:hint="default"/>
          <w:lang w:val="en-US" w:eastAsia="zh-CN"/>
        </w:rPr>
        <w:t>2. 老人的身体基础状况是核心评估点</w:t>
      </w:r>
    </w:p>
    <w:p w14:paraId="7B64F391">
      <w:pPr>
        <w:widowControl w:val="0"/>
        <w:numPr>
          <w:ilvl w:val="0"/>
          <w:numId w:val="0"/>
        </w:numPr>
        <w:jc w:val="both"/>
        <w:rPr>
          <w:rFonts w:hint="default"/>
          <w:lang w:val="en-US" w:eastAsia="zh-CN"/>
        </w:rPr>
      </w:pPr>
      <w:r>
        <w:rPr>
          <w:rFonts w:hint="default"/>
          <w:lang w:val="en-US" w:eastAsia="zh-CN"/>
        </w:rPr>
        <w:t>医生会重点检查和评估以下方面，判断手术耐受性：</w:t>
      </w:r>
    </w:p>
    <w:p w14:paraId="2A70B6C7">
      <w:pPr>
        <w:widowControl w:val="0"/>
        <w:numPr>
          <w:ilvl w:val="0"/>
          <w:numId w:val="0"/>
        </w:numPr>
        <w:jc w:val="both"/>
        <w:rPr>
          <w:rFonts w:hint="default"/>
          <w:lang w:val="en-US" w:eastAsia="zh-CN"/>
        </w:rPr>
      </w:pPr>
      <w:r>
        <w:rPr>
          <w:rFonts w:hint="default"/>
          <w:lang w:val="en-US" w:eastAsia="zh-CN"/>
        </w:rPr>
        <w:t>重要脏器功能：心功能（是否有冠心病、心衰）、肺功能（是否有慢阻肺、哮喘）、肝肾功能、凝血功能，这些是手术能否安全进行的基础。</w:t>
      </w:r>
    </w:p>
    <w:p w14:paraId="6872F109">
      <w:pPr>
        <w:widowControl w:val="0"/>
        <w:numPr>
          <w:ilvl w:val="0"/>
          <w:numId w:val="0"/>
        </w:numPr>
        <w:jc w:val="both"/>
        <w:rPr>
          <w:rFonts w:hint="default"/>
          <w:lang w:val="en-US" w:eastAsia="zh-CN"/>
        </w:rPr>
      </w:pPr>
      <w:r>
        <w:rPr>
          <w:rFonts w:hint="default"/>
          <w:lang w:val="en-US" w:eastAsia="zh-CN"/>
        </w:rPr>
        <w:t>合并症情况：是否有高血压、糖尿病、脑梗病史等，若这些疾病控制不佳，会大幅增加手术风险（如术中出血、术后感染、心脑血管意外）。</w:t>
      </w:r>
    </w:p>
    <w:p w14:paraId="30B1F80E">
      <w:pPr>
        <w:widowControl w:val="0"/>
        <w:numPr>
          <w:ilvl w:val="0"/>
          <w:numId w:val="0"/>
        </w:numPr>
        <w:jc w:val="both"/>
        <w:rPr>
          <w:rFonts w:hint="default"/>
          <w:lang w:val="en-US" w:eastAsia="zh-CN"/>
        </w:rPr>
      </w:pPr>
      <w:r>
        <w:rPr>
          <w:rFonts w:hint="default"/>
          <w:lang w:val="en-US" w:eastAsia="zh-CN"/>
        </w:rPr>
        <w:t>营养和体力状态：老人的食欲、体重、日常活动能力（能否自主行走、穿衣等），如果身体虚弱、营养不良，术后恢复会更困难。</w:t>
      </w:r>
    </w:p>
    <w:p w14:paraId="4D8096A6">
      <w:pPr>
        <w:widowControl w:val="0"/>
        <w:numPr>
          <w:ilvl w:val="0"/>
          <w:numId w:val="0"/>
        </w:numPr>
        <w:jc w:val="both"/>
        <w:rPr>
          <w:rFonts w:hint="default"/>
          <w:lang w:val="en-US" w:eastAsia="zh-CN"/>
        </w:rPr>
      </w:pPr>
      <w:r>
        <w:rPr>
          <w:rFonts w:hint="default"/>
          <w:lang w:val="en-US" w:eastAsia="zh-CN"/>
        </w:rPr>
        <w:t>3. 其他可选择的替代方案</w:t>
      </w:r>
    </w:p>
    <w:p w14:paraId="5AFBEC49">
      <w:pPr>
        <w:widowControl w:val="0"/>
        <w:numPr>
          <w:ilvl w:val="0"/>
          <w:numId w:val="0"/>
        </w:numPr>
        <w:jc w:val="both"/>
        <w:rPr>
          <w:rFonts w:hint="default"/>
          <w:lang w:val="en-US" w:eastAsia="zh-CN"/>
        </w:rPr>
      </w:pPr>
      <w:r>
        <w:rPr>
          <w:rFonts w:hint="default"/>
          <w:lang w:val="en-US" w:eastAsia="zh-CN"/>
        </w:rPr>
        <w:t>如果老人身体条件差，无法耐受手术，医生也会根据情况制定其他方案：</w:t>
      </w:r>
    </w:p>
    <w:p w14:paraId="64C16CA5">
      <w:pPr>
        <w:widowControl w:val="0"/>
        <w:numPr>
          <w:ilvl w:val="0"/>
          <w:numId w:val="0"/>
        </w:numPr>
        <w:jc w:val="both"/>
        <w:rPr>
          <w:rFonts w:hint="default"/>
          <w:lang w:val="en-US" w:eastAsia="zh-CN"/>
        </w:rPr>
      </w:pPr>
      <w:r>
        <w:rPr>
          <w:rFonts w:hint="default"/>
          <w:lang w:val="en-US" w:eastAsia="zh-CN"/>
        </w:rPr>
        <w:t>对于非肌层浸润性膀胱癌，可考虑膀胱灌注化疗 / 免疫治疗，控制肿瘤进展。</w:t>
      </w:r>
    </w:p>
    <w:p w14:paraId="0295C005">
      <w:pPr>
        <w:widowControl w:val="0"/>
        <w:numPr>
          <w:ilvl w:val="0"/>
          <w:numId w:val="0"/>
        </w:numPr>
        <w:jc w:val="both"/>
        <w:rPr>
          <w:rFonts w:hint="default"/>
          <w:lang w:val="en-US" w:eastAsia="zh-CN"/>
        </w:rPr>
      </w:pPr>
      <w:r>
        <w:rPr>
          <w:rFonts w:hint="default"/>
          <w:lang w:val="en-US" w:eastAsia="zh-CN"/>
        </w:rPr>
        <w:t>对于肌层浸润性膀胱癌，可选择放疗联合化疗，避免大手术的创伤。</w:t>
      </w:r>
    </w:p>
    <w:p w14:paraId="6EF8282A">
      <w:pPr>
        <w:widowControl w:val="0"/>
        <w:numPr>
          <w:ilvl w:val="0"/>
          <w:numId w:val="0"/>
        </w:numPr>
        <w:jc w:val="both"/>
        <w:rPr>
          <w:rFonts w:hint="default"/>
          <w:lang w:val="en-US" w:eastAsia="zh-CN"/>
        </w:rPr>
      </w:pPr>
      <w:r>
        <w:rPr>
          <w:rFonts w:hint="default"/>
          <w:lang w:val="en-US" w:eastAsia="zh-CN"/>
        </w:rPr>
        <w:t>对于晚期患者，以支持治疗为主，缓解血尿、尿频等症状，提高生活质量。</w:t>
      </w:r>
    </w:p>
    <w:p w14:paraId="1EC403CB">
      <w:pPr>
        <w:widowControl w:val="0"/>
        <w:numPr>
          <w:ilvl w:val="0"/>
          <w:numId w:val="0"/>
        </w:numPr>
        <w:jc w:val="both"/>
        <w:rPr>
          <w:rFonts w:hint="default"/>
          <w:lang w:val="en-US" w:eastAsia="zh-CN"/>
        </w:rPr>
      </w:pPr>
      <w:r>
        <w:rPr>
          <w:rFonts w:hint="default"/>
          <w:lang w:val="en-US" w:eastAsia="zh-CN"/>
        </w:rPr>
        <w:t>总结</w:t>
      </w:r>
    </w:p>
    <w:p w14:paraId="10290DB9">
      <w:pPr>
        <w:widowControl w:val="0"/>
        <w:numPr>
          <w:ilvl w:val="0"/>
          <w:numId w:val="0"/>
        </w:numPr>
        <w:jc w:val="both"/>
        <w:rPr>
          <w:rFonts w:hint="default"/>
          <w:lang w:val="en-US" w:eastAsia="zh-CN"/>
        </w:rPr>
      </w:pPr>
      <w:r>
        <w:rPr>
          <w:rFonts w:hint="default"/>
          <w:lang w:val="en-US" w:eastAsia="zh-CN"/>
        </w:rPr>
        <w:t>70 多岁老人并非手术的绝对禁忌人群，微创手术（如 TURBT）对多数身体状况尚可的老人是可行的；但根治性大手术则需要严格权衡利弊。</w:t>
      </w:r>
    </w:p>
    <w:p w14:paraId="21745B18">
      <w:pPr>
        <w:widowControl w:val="0"/>
        <w:numPr>
          <w:ilvl w:val="0"/>
          <w:numId w:val="0"/>
        </w:numPr>
        <w:jc w:val="both"/>
        <w:rPr>
          <w:rFonts w:hint="default"/>
          <w:lang w:val="en-US" w:eastAsia="zh-CN"/>
        </w:rPr>
      </w:pPr>
      <w:r>
        <w:rPr>
          <w:rFonts w:hint="default"/>
          <w:lang w:val="en-US" w:eastAsia="zh-CN"/>
        </w:rPr>
        <w:t>最终方案一定要由泌尿外科、麻醉科医生共同评估，结合老人的肿瘤情况和身体耐受度来确定，同时也要尊重老人和家属的意愿。"</w:t>
      </w:r>
    </w:p>
    <w:p w14:paraId="45B76D17">
      <w:pPr>
        <w:widowControl w:val="0"/>
        <w:numPr>
          <w:ilvl w:val="0"/>
          <w:numId w:val="0"/>
        </w:numPr>
        <w:jc w:val="both"/>
        <w:rPr>
          <w:rFonts w:hint="default"/>
          <w:lang w:val="en-US" w:eastAsia="zh-CN"/>
        </w:rPr>
      </w:pPr>
    </w:p>
    <w:p w14:paraId="392CA647">
      <w:pPr>
        <w:widowControl w:val="0"/>
        <w:numPr>
          <w:ilvl w:val="0"/>
          <w:numId w:val="0"/>
        </w:numPr>
        <w:jc w:val="both"/>
        <w:rPr>
          <w:rFonts w:hint="eastAsia"/>
          <w:sz w:val="28"/>
          <w:szCs w:val="28"/>
          <w:highlight w:val="red"/>
          <w:lang w:val="en-US" w:eastAsia="zh-CN"/>
        </w:rPr>
      </w:pPr>
      <w:r>
        <w:rPr>
          <w:rFonts w:hint="eastAsia"/>
          <w:sz w:val="28"/>
          <w:szCs w:val="28"/>
          <w:highlight w:val="red"/>
          <w:lang w:val="en-US" w:eastAsia="zh-CN"/>
        </w:rPr>
        <w:t>8.70多岁膀胱癌怎么治疗方案</w:t>
      </w:r>
    </w:p>
    <w:p w14:paraId="7B7782C2">
      <w:pPr>
        <w:widowControl w:val="0"/>
        <w:numPr>
          <w:ilvl w:val="0"/>
          <w:numId w:val="0"/>
        </w:numPr>
        <w:jc w:val="both"/>
        <w:rPr>
          <w:rFonts w:hint="eastAsia"/>
          <w:lang w:val="en-US" w:eastAsia="zh-CN"/>
        </w:rPr>
      </w:pPr>
    </w:p>
    <w:p w14:paraId="2260EC12">
      <w:pPr>
        <w:widowControl w:val="0"/>
        <w:numPr>
          <w:ilvl w:val="0"/>
          <w:numId w:val="0"/>
        </w:numPr>
        <w:jc w:val="both"/>
        <w:rPr>
          <w:rFonts w:hint="default"/>
          <w:lang w:val="en-US" w:eastAsia="zh-CN"/>
        </w:rPr>
      </w:pPr>
      <w:r>
        <w:rPr>
          <w:rFonts w:hint="default"/>
          <w:lang w:val="en-US" w:eastAsia="zh-CN"/>
        </w:rPr>
        <w:t>"70 多岁膀胱癌患者的治疗方案，核心是兼顾肿瘤控制与老人身体耐受度，优先选择创伤小、风险低的方案，具体需结合肿瘤分期分级和老人身体基础状况综合制定，以下是分情况的治疗建议：</w:t>
      </w:r>
    </w:p>
    <w:p w14:paraId="58EBF729">
      <w:pPr>
        <w:widowControl w:val="0"/>
        <w:numPr>
          <w:ilvl w:val="0"/>
          <w:numId w:val="0"/>
        </w:numPr>
        <w:jc w:val="both"/>
        <w:rPr>
          <w:rFonts w:hint="default"/>
          <w:lang w:val="en-US" w:eastAsia="zh-CN"/>
        </w:rPr>
      </w:pPr>
      <w:r>
        <w:rPr>
          <w:rFonts w:hint="default"/>
          <w:lang w:val="en-US" w:eastAsia="zh-CN"/>
        </w:rPr>
        <w:t>一、 非肌层浸润性膀胱癌（Ta、T1 期，肿瘤局限黏膜 / 黏膜下层）</w:t>
      </w:r>
    </w:p>
    <w:p w14:paraId="785808CD">
      <w:pPr>
        <w:widowControl w:val="0"/>
        <w:numPr>
          <w:ilvl w:val="0"/>
          <w:numId w:val="0"/>
        </w:numPr>
        <w:jc w:val="both"/>
        <w:rPr>
          <w:rFonts w:hint="default"/>
          <w:lang w:val="en-US" w:eastAsia="zh-CN"/>
        </w:rPr>
      </w:pPr>
      <w:r>
        <w:rPr>
          <w:rFonts w:hint="default"/>
          <w:lang w:val="en-US" w:eastAsia="zh-CN"/>
        </w:rPr>
        <w:t>这是老年人最常见的类型，治疗以微创 + 局部灌注为主，尽量避免大手术：</w:t>
      </w:r>
    </w:p>
    <w:p w14:paraId="1E6A294E">
      <w:pPr>
        <w:widowControl w:val="0"/>
        <w:numPr>
          <w:ilvl w:val="0"/>
          <w:numId w:val="0"/>
        </w:numPr>
        <w:jc w:val="both"/>
        <w:rPr>
          <w:rFonts w:hint="default"/>
          <w:lang w:val="en-US" w:eastAsia="zh-CN"/>
        </w:rPr>
      </w:pPr>
      <w:r>
        <w:rPr>
          <w:rFonts w:hint="default"/>
          <w:lang w:val="en-US" w:eastAsia="zh-CN"/>
        </w:rPr>
        <w:t>首选手术：经尿道膀胱肿瘤电切术（TURBT）</w:t>
      </w:r>
    </w:p>
    <w:p w14:paraId="5EA4B2AF">
      <w:pPr>
        <w:widowControl w:val="0"/>
        <w:numPr>
          <w:ilvl w:val="0"/>
          <w:numId w:val="0"/>
        </w:numPr>
        <w:jc w:val="both"/>
        <w:rPr>
          <w:rFonts w:hint="default"/>
          <w:lang w:val="en-US" w:eastAsia="zh-CN"/>
        </w:rPr>
      </w:pPr>
      <w:r>
        <w:rPr>
          <w:rFonts w:hint="default"/>
          <w:lang w:val="en-US" w:eastAsia="zh-CN"/>
        </w:rPr>
        <w:t>这是微创手术，无需开刀，通过尿道置入电切器械切除肿瘤，创伤小、出血少、术后恢复快，对心肺功能要求低，绝大多数 70 多岁身体状况尚可的老人都能耐受。</w:t>
      </w:r>
    </w:p>
    <w:p w14:paraId="1D384549">
      <w:pPr>
        <w:widowControl w:val="0"/>
        <w:numPr>
          <w:ilvl w:val="0"/>
          <w:numId w:val="0"/>
        </w:numPr>
        <w:jc w:val="both"/>
        <w:rPr>
          <w:rFonts w:hint="default"/>
          <w:lang w:val="en-US" w:eastAsia="zh-CN"/>
        </w:rPr>
      </w:pPr>
      <w:r>
        <w:rPr>
          <w:rFonts w:hint="default"/>
          <w:lang w:val="en-US" w:eastAsia="zh-CN"/>
        </w:rPr>
        <w:t>手术目的是切除可见肿瘤，同时明确病理分级和最终分期，为后续治疗提供依据。</w:t>
      </w:r>
    </w:p>
    <w:p w14:paraId="6EAD83CD">
      <w:pPr>
        <w:widowControl w:val="0"/>
        <w:numPr>
          <w:ilvl w:val="0"/>
          <w:numId w:val="0"/>
        </w:numPr>
        <w:jc w:val="both"/>
        <w:rPr>
          <w:rFonts w:hint="default"/>
          <w:lang w:val="en-US" w:eastAsia="zh-CN"/>
        </w:rPr>
      </w:pPr>
      <w:r>
        <w:rPr>
          <w:rFonts w:hint="default"/>
          <w:lang w:val="en-US" w:eastAsia="zh-CN"/>
        </w:rPr>
        <w:t>术后辅助治疗：膀胱灌注化疗 / 免疫治疗</w:t>
      </w:r>
    </w:p>
    <w:p w14:paraId="1EAB8A95">
      <w:pPr>
        <w:widowControl w:val="0"/>
        <w:numPr>
          <w:ilvl w:val="0"/>
          <w:numId w:val="0"/>
        </w:numPr>
        <w:jc w:val="both"/>
        <w:rPr>
          <w:rFonts w:hint="default"/>
          <w:lang w:val="en-US" w:eastAsia="zh-CN"/>
        </w:rPr>
      </w:pPr>
      <w:r>
        <w:rPr>
          <w:rFonts w:hint="default"/>
          <w:lang w:val="en-US" w:eastAsia="zh-CN"/>
        </w:rPr>
        <w:t>术后 24 小时内进行即刻灌注，之后根据肿瘤复发风险（低 / 中 / 高），进行维持灌注（每周 1 次 ×4~8 周，再每月 1 次 ×6~12 个月）。</w:t>
      </w:r>
    </w:p>
    <w:p w14:paraId="40CC456B">
      <w:pPr>
        <w:widowControl w:val="0"/>
        <w:numPr>
          <w:ilvl w:val="0"/>
          <w:numId w:val="0"/>
        </w:numPr>
        <w:jc w:val="both"/>
        <w:rPr>
          <w:rFonts w:hint="default"/>
          <w:lang w:val="en-US" w:eastAsia="zh-CN"/>
        </w:rPr>
      </w:pPr>
      <w:r>
        <w:rPr>
          <w:rFonts w:hint="default"/>
          <w:lang w:val="en-US" w:eastAsia="zh-CN"/>
        </w:rPr>
        <w:t>常用药物：化疗药（吡柔比星、表柔比星）或免疫制剂（卡介苗），局部用药全身副作用小，适合老年人。</w:t>
      </w:r>
    </w:p>
    <w:p w14:paraId="3DD0C70A">
      <w:pPr>
        <w:widowControl w:val="0"/>
        <w:numPr>
          <w:ilvl w:val="0"/>
          <w:numId w:val="0"/>
        </w:numPr>
        <w:jc w:val="both"/>
        <w:rPr>
          <w:rFonts w:hint="default"/>
          <w:lang w:val="en-US" w:eastAsia="zh-CN"/>
        </w:rPr>
      </w:pPr>
      <w:r>
        <w:rPr>
          <w:rFonts w:hint="default"/>
          <w:lang w:val="en-US" w:eastAsia="zh-CN"/>
        </w:rPr>
        <w:t>替代方案（身体不耐受手术时）</w:t>
      </w:r>
    </w:p>
    <w:p w14:paraId="0824BF6B">
      <w:pPr>
        <w:widowControl w:val="0"/>
        <w:numPr>
          <w:ilvl w:val="0"/>
          <w:numId w:val="0"/>
        </w:numPr>
        <w:jc w:val="both"/>
        <w:rPr>
          <w:rFonts w:hint="default"/>
          <w:lang w:val="en-US" w:eastAsia="zh-CN"/>
        </w:rPr>
      </w:pPr>
      <w:r>
        <w:rPr>
          <w:rFonts w:hint="default"/>
          <w:lang w:val="en-US" w:eastAsia="zh-CN"/>
        </w:rPr>
        <w:t>若老人合并严重心肺疾病、凝血功能障碍等手术禁忌，可直接采用膀胱灌注治疗控制肿瘤进展，或选择定期密切随访（每 3 个月查泌尿系超声、尿常规），出现肿瘤增大再干预。</w:t>
      </w:r>
    </w:p>
    <w:p w14:paraId="6532F764">
      <w:pPr>
        <w:widowControl w:val="0"/>
        <w:numPr>
          <w:ilvl w:val="0"/>
          <w:numId w:val="0"/>
        </w:numPr>
        <w:jc w:val="both"/>
        <w:rPr>
          <w:rFonts w:hint="default"/>
          <w:lang w:val="en-US" w:eastAsia="zh-CN"/>
        </w:rPr>
      </w:pPr>
      <w:r>
        <w:rPr>
          <w:rFonts w:hint="default"/>
          <w:lang w:val="en-US" w:eastAsia="zh-CN"/>
        </w:rPr>
        <w:t>二、 肌层浸润性膀胱癌（T2、T3 期，肿瘤侵犯膀胱肌层）</w:t>
      </w:r>
    </w:p>
    <w:p w14:paraId="23844D45">
      <w:pPr>
        <w:widowControl w:val="0"/>
        <w:numPr>
          <w:ilvl w:val="0"/>
          <w:numId w:val="0"/>
        </w:numPr>
        <w:jc w:val="both"/>
        <w:rPr>
          <w:rFonts w:hint="default"/>
          <w:lang w:val="en-US" w:eastAsia="zh-CN"/>
        </w:rPr>
      </w:pPr>
      <w:r>
        <w:rPr>
          <w:rFonts w:hint="default"/>
          <w:lang w:val="en-US" w:eastAsia="zh-CN"/>
        </w:rPr>
        <w:t>这类肿瘤恶性程度更高，需权衡根治效果和手术风险，分两种情况：</w:t>
      </w:r>
    </w:p>
    <w:p w14:paraId="76575C32">
      <w:pPr>
        <w:widowControl w:val="0"/>
        <w:numPr>
          <w:ilvl w:val="0"/>
          <w:numId w:val="0"/>
        </w:numPr>
        <w:jc w:val="both"/>
        <w:rPr>
          <w:rFonts w:hint="default"/>
          <w:lang w:val="en-US" w:eastAsia="zh-CN"/>
        </w:rPr>
      </w:pPr>
      <w:r>
        <w:rPr>
          <w:rFonts w:hint="default"/>
          <w:lang w:val="en-US" w:eastAsia="zh-CN"/>
        </w:rPr>
        <w:t>身体状况较好的老人（无严重心肺肝肾疾病、日常活动能自理）</w:t>
      </w:r>
    </w:p>
    <w:p w14:paraId="06374CE7">
      <w:pPr>
        <w:widowControl w:val="0"/>
        <w:numPr>
          <w:ilvl w:val="0"/>
          <w:numId w:val="0"/>
        </w:numPr>
        <w:jc w:val="both"/>
        <w:rPr>
          <w:rFonts w:hint="default"/>
          <w:lang w:val="en-US" w:eastAsia="zh-CN"/>
        </w:rPr>
      </w:pPr>
      <w:r>
        <w:rPr>
          <w:rFonts w:hint="default"/>
          <w:lang w:val="en-US" w:eastAsia="zh-CN"/>
        </w:rPr>
        <w:t>可考虑腹腔镜 / 机器人辅助根治性膀胱切除术（微创手术方式，比开放手术创伤小），同时进行盆腔淋巴结清扫，必要时做尿流改道（如回肠膀胱术）。</w:t>
      </w:r>
    </w:p>
    <w:p w14:paraId="67875CF6">
      <w:pPr>
        <w:widowControl w:val="0"/>
        <w:numPr>
          <w:ilvl w:val="0"/>
          <w:numId w:val="0"/>
        </w:numPr>
        <w:jc w:val="both"/>
        <w:rPr>
          <w:rFonts w:hint="default"/>
          <w:lang w:val="en-US" w:eastAsia="zh-CN"/>
        </w:rPr>
      </w:pPr>
      <w:r>
        <w:rPr>
          <w:rFonts w:hint="default"/>
          <w:lang w:val="en-US" w:eastAsia="zh-CN"/>
        </w:rPr>
        <w:t>术后根据病理结果，可联合辅助化疗（选择副作用温和的药物，降低远处转移风险）。</w:t>
      </w:r>
    </w:p>
    <w:p w14:paraId="3E508372">
      <w:pPr>
        <w:widowControl w:val="0"/>
        <w:numPr>
          <w:ilvl w:val="0"/>
          <w:numId w:val="0"/>
        </w:numPr>
        <w:jc w:val="both"/>
        <w:rPr>
          <w:rFonts w:hint="default"/>
          <w:lang w:val="en-US" w:eastAsia="zh-CN"/>
        </w:rPr>
      </w:pPr>
      <w:r>
        <w:rPr>
          <w:rFonts w:hint="default"/>
          <w:lang w:val="en-US" w:eastAsia="zh-CN"/>
        </w:rPr>
        <w:t>身体状况较差的老人（合并多种基础病、体质虚弱）</w:t>
      </w:r>
    </w:p>
    <w:p w14:paraId="0D65DE3B">
      <w:pPr>
        <w:widowControl w:val="0"/>
        <w:numPr>
          <w:ilvl w:val="0"/>
          <w:numId w:val="0"/>
        </w:numPr>
        <w:jc w:val="both"/>
        <w:rPr>
          <w:rFonts w:hint="default"/>
          <w:lang w:val="en-US" w:eastAsia="zh-CN"/>
        </w:rPr>
      </w:pPr>
      <w:r>
        <w:rPr>
          <w:rFonts w:hint="default"/>
          <w:lang w:val="en-US" w:eastAsia="zh-CN"/>
        </w:rPr>
        <w:t>避免根治性大手术，优先选择放化疗联合方案：放疗针对局部肿瘤，配合低剂量化疗增敏，控制肿瘤生长、缓解血尿和尿路刺激症状。</w:t>
      </w:r>
    </w:p>
    <w:p w14:paraId="3EC57AB5">
      <w:pPr>
        <w:widowControl w:val="0"/>
        <w:numPr>
          <w:ilvl w:val="0"/>
          <w:numId w:val="0"/>
        </w:numPr>
        <w:jc w:val="both"/>
        <w:rPr>
          <w:rFonts w:hint="default"/>
          <w:lang w:val="en-US" w:eastAsia="zh-CN"/>
        </w:rPr>
      </w:pPr>
      <w:r>
        <w:rPr>
          <w:rFonts w:hint="default"/>
          <w:lang w:val="en-US" w:eastAsia="zh-CN"/>
        </w:rPr>
        <w:t>若无法耐受放化疗，可选择姑息性治疗（如止血、缓解尿频尿急的对症处理），以提高生活质量为核心。</w:t>
      </w:r>
    </w:p>
    <w:p w14:paraId="029D7303">
      <w:pPr>
        <w:widowControl w:val="0"/>
        <w:numPr>
          <w:ilvl w:val="0"/>
          <w:numId w:val="0"/>
        </w:numPr>
        <w:jc w:val="both"/>
        <w:rPr>
          <w:rFonts w:hint="default"/>
          <w:lang w:val="en-US" w:eastAsia="zh-CN"/>
        </w:rPr>
      </w:pPr>
      <w:r>
        <w:rPr>
          <w:rFonts w:hint="default"/>
          <w:lang w:val="en-US" w:eastAsia="zh-CN"/>
        </w:rPr>
        <w:t>三、 晚期膀胱癌（T4 期或远处转移，如肺、骨转移）</w:t>
      </w:r>
    </w:p>
    <w:p w14:paraId="7E7F43C3">
      <w:pPr>
        <w:widowControl w:val="0"/>
        <w:numPr>
          <w:ilvl w:val="0"/>
          <w:numId w:val="0"/>
        </w:numPr>
        <w:jc w:val="both"/>
        <w:rPr>
          <w:rFonts w:hint="default"/>
          <w:lang w:val="en-US" w:eastAsia="zh-CN"/>
        </w:rPr>
      </w:pPr>
      <w:r>
        <w:rPr>
          <w:rFonts w:hint="default"/>
          <w:lang w:val="en-US" w:eastAsia="zh-CN"/>
        </w:rPr>
        <w:t>治疗以全身姑息治疗 + 对症支持为主，不追求根治：</w:t>
      </w:r>
    </w:p>
    <w:p w14:paraId="6E7B4DFA">
      <w:pPr>
        <w:widowControl w:val="0"/>
        <w:numPr>
          <w:ilvl w:val="0"/>
          <w:numId w:val="0"/>
        </w:numPr>
        <w:jc w:val="both"/>
        <w:rPr>
          <w:rFonts w:hint="default"/>
          <w:lang w:val="en-US" w:eastAsia="zh-CN"/>
        </w:rPr>
      </w:pPr>
      <w:r>
        <w:rPr>
          <w:rFonts w:hint="default"/>
          <w:lang w:val="en-US" w:eastAsia="zh-CN"/>
        </w:rPr>
        <w:t>全身治疗：选择副作用相对温和的免疫治疗（如 PD-1/PD-L1 抑制剂），或低剂量化疗，目的是延长生存期、减轻肿瘤相关症状（如血尿、疼痛）。</w:t>
      </w:r>
    </w:p>
    <w:p w14:paraId="0F02A06C">
      <w:pPr>
        <w:widowControl w:val="0"/>
        <w:numPr>
          <w:ilvl w:val="0"/>
          <w:numId w:val="0"/>
        </w:numPr>
        <w:jc w:val="both"/>
        <w:rPr>
          <w:rFonts w:hint="default"/>
          <w:lang w:val="en-US" w:eastAsia="zh-CN"/>
        </w:rPr>
      </w:pPr>
      <w:r>
        <w:rPr>
          <w:rFonts w:hint="default"/>
          <w:lang w:val="en-US" w:eastAsia="zh-CN"/>
        </w:rPr>
        <w:t>支持治疗：止血、止痛、营养支持，控制尿路感染等并发症，避免因治疗副作用加重老人身体负担。</w:t>
      </w:r>
    </w:p>
    <w:p w14:paraId="50D281D0">
      <w:pPr>
        <w:widowControl w:val="0"/>
        <w:numPr>
          <w:ilvl w:val="0"/>
          <w:numId w:val="0"/>
        </w:numPr>
        <w:jc w:val="both"/>
        <w:rPr>
          <w:rFonts w:hint="default"/>
          <w:lang w:val="en-US" w:eastAsia="zh-CN"/>
        </w:rPr>
      </w:pPr>
      <w:r>
        <w:rPr>
          <w:rFonts w:hint="default"/>
          <w:lang w:val="en-US" w:eastAsia="zh-CN"/>
        </w:rPr>
        <w:t>关键注意事项</w:t>
      </w:r>
    </w:p>
    <w:p w14:paraId="64B56990">
      <w:pPr>
        <w:widowControl w:val="0"/>
        <w:numPr>
          <w:ilvl w:val="0"/>
          <w:numId w:val="0"/>
        </w:numPr>
        <w:jc w:val="both"/>
        <w:rPr>
          <w:rFonts w:hint="default"/>
          <w:lang w:val="en-US" w:eastAsia="zh-CN"/>
        </w:rPr>
      </w:pPr>
      <w:r>
        <w:rPr>
          <w:rFonts w:hint="default"/>
          <w:lang w:val="en-US" w:eastAsia="zh-CN"/>
        </w:rPr>
        <w:t>必须多学科评估：泌尿外科、麻醉科、肿瘤科医生共同评估老人的手术耐受度、基础病控制情况，制定个性化方案。</w:t>
      </w:r>
    </w:p>
    <w:p w14:paraId="048675EE">
      <w:pPr>
        <w:widowControl w:val="0"/>
        <w:numPr>
          <w:ilvl w:val="0"/>
          <w:numId w:val="0"/>
        </w:numPr>
        <w:jc w:val="both"/>
        <w:rPr>
          <w:rFonts w:hint="default"/>
          <w:lang w:val="en-US" w:eastAsia="zh-CN"/>
        </w:rPr>
      </w:pPr>
      <w:r>
        <w:rPr>
          <w:rFonts w:hint="default"/>
          <w:lang w:val="en-US" w:eastAsia="zh-CN"/>
        </w:rPr>
        <w:t>优先保障生活质量：老年人治疗的核心不是 “彻底消灭肿瘤”，而是在控制症状的前提下，避免治疗带来的严重痛苦。</w:t>
      </w:r>
    </w:p>
    <w:p w14:paraId="65F7F1B3">
      <w:pPr>
        <w:widowControl w:val="0"/>
        <w:numPr>
          <w:ilvl w:val="0"/>
          <w:numId w:val="0"/>
        </w:numPr>
        <w:jc w:val="both"/>
        <w:rPr>
          <w:rFonts w:hint="default"/>
          <w:lang w:val="en-US" w:eastAsia="zh-CN"/>
        </w:rPr>
      </w:pPr>
      <w:r>
        <w:rPr>
          <w:rFonts w:hint="default"/>
          <w:lang w:val="en-US" w:eastAsia="zh-CN"/>
        </w:rPr>
        <w:t>密切随访：无论选择哪种方案，都需要定期复查（超声、尿常规、肿瘤标志物等），及时调整治疗策略。"</w:t>
      </w:r>
    </w:p>
    <w:p w14:paraId="57499680">
      <w:pPr>
        <w:widowControl w:val="0"/>
        <w:numPr>
          <w:ilvl w:val="0"/>
          <w:numId w:val="0"/>
        </w:numPr>
        <w:jc w:val="both"/>
        <w:rPr>
          <w:rFonts w:hint="default"/>
          <w:lang w:val="en-US" w:eastAsia="zh-CN"/>
        </w:rPr>
      </w:pPr>
    </w:p>
    <w:p w14:paraId="5A802539">
      <w:pPr>
        <w:widowControl w:val="0"/>
        <w:numPr>
          <w:ilvl w:val="0"/>
          <w:numId w:val="0"/>
        </w:numPr>
        <w:jc w:val="both"/>
        <w:rPr>
          <w:rFonts w:hint="eastAsia"/>
          <w:sz w:val="28"/>
          <w:szCs w:val="28"/>
          <w:highlight w:val="red"/>
          <w:lang w:val="en-US" w:eastAsia="zh-CN"/>
        </w:rPr>
      </w:pPr>
      <w:r>
        <w:rPr>
          <w:rFonts w:hint="eastAsia"/>
          <w:sz w:val="28"/>
          <w:szCs w:val="28"/>
          <w:highlight w:val="red"/>
          <w:lang w:val="en-US" w:eastAsia="zh-CN"/>
        </w:rPr>
        <w:t>9.膀胱癌容易骨转移吗？</w:t>
      </w:r>
    </w:p>
    <w:p w14:paraId="2AF9B667">
      <w:pPr>
        <w:widowControl w:val="0"/>
        <w:numPr>
          <w:ilvl w:val="0"/>
          <w:numId w:val="0"/>
        </w:numPr>
        <w:jc w:val="both"/>
        <w:rPr>
          <w:rFonts w:hint="default"/>
          <w:lang w:val="en-US" w:eastAsia="zh-CN"/>
        </w:rPr>
      </w:pPr>
    </w:p>
    <w:p w14:paraId="09E0448F">
      <w:pPr>
        <w:widowControl w:val="0"/>
        <w:numPr>
          <w:ilvl w:val="0"/>
          <w:numId w:val="0"/>
        </w:numPr>
        <w:jc w:val="both"/>
        <w:rPr>
          <w:rFonts w:hint="default"/>
          <w:lang w:val="en-US" w:eastAsia="zh-CN"/>
        </w:rPr>
      </w:pPr>
      <w:r>
        <w:rPr>
          <w:rFonts w:hint="default"/>
          <w:lang w:val="en-US" w:eastAsia="zh-CN"/>
        </w:rPr>
        <w:t>"膀胱癌有可能发生骨转移，但它不属于膀胱癌最常见的转移部位，骨转移更多见于晚期、高级别或肌层浸润性膀胱癌患者。</w:t>
      </w:r>
    </w:p>
    <w:p w14:paraId="0C5E1B5A">
      <w:pPr>
        <w:widowControl w:val="0"/>
        <w:numPr>
          <w:ilvl w:val="0"/>
          <w:numId w:val="0"/>
        </w:numPr>
        <w:jc w:val="both"/>
        <w:rPr>
          <w:rFonts w:hint="default"/>
          <w:lang w:val="en-US" w:eastAsia="zh-CN"/>
        </w:rPr>
      </w:pPr>
      <w:r>
        <w:rPr>
          <w:rFonts w:hint="default"/>
          <w:lang w:val="en-US" w:eastAsia="zh-CN"/>
        </w:rPr>
        <w:t>1. 膀胱癌转移的常见路径与部位</w:t>
      </w:r>
    </w:p>
    <w:p w14:paraId="50E0F43D">
      <w:pPr>
        <w:widowControl w:val="0"/>
        <w:numPr>
          <w:ilvl w:val="0"/>
          <w:numId w:val="0"/>
        </w:numPr>
        <w:jc w:val="both"/>
        <w:rPr>
          <w:rFonts w:hint="default"/>
          <w:lang w:val="en-US" w:eastAsia="zh-CN"/>
        </w:rPr>
      </w:pPr>
      <w:r>
        <w:rPr>
          <w:rFonts w:hint="default"/>
          <w:lang w:val="en-US" w:eastAsia="zh-CN"/>
        </w:rPr>
        <w:t>膀胱癌的转移主要通过淋巴转移和血行转移：</w:t>
      </w:r>
    </w:p>
    <w:p w14:paraId="5091966E">
      <w:pPr>
        <w:widowControl w:val="0"/>
        <w:numPr>
          <w:ilvl w:val="0"/>
          <w:numId w:val="0"/>
        </w:numPr>
        <w:jc w:val="both"/>
        <w:rPr>
          <w:rFonts w:hint="default"/>
          <w:lang w:val="en-US" w:eastAsia="zh-CN"/>
        </w:rPr>
      </w:pPr>
      <w:r>
        <w:rPr>
          <w:rFonts w:hint="default"/>
          <w:lang w:val="en-US" w:eastAsia="zh-CN"/>
        </w:rPr>
        <w:t>淋巴转移：是膀胱癌较早出现的转移方式，常见转移部位是盆腔淋巴结。</w:t>
      </w:r>
    </w:p>
    <w:p w14:paraId="2A488369">
      <w:pPr>
        <w:widowControl w:val="0"/>
        <w:numPr>
          <w:ilvl w:val="0"/>
          <w:numId w:val="0"/>
        </w:numPr>
        <w:jc w:val="both"/>
        <w:rPr>
          <w:rFonts w:hint="default"/>
          <w:lang w:val="en-US" w:eastAsia="zh-CN"/>
        </w:rPr>
      </w:pPr>
      <w:r>
        <w:rPr>
          <w:rFonts w:hint="default"/>
          <w:lang w:val="en-US" w:eastAsia="zh-CN"/>
        </w:rPr>
        <w:t>血行转移：肿瘤细胞侵入血管后，随血液循环转移到全身，最常见的部位是肺、肝，其次才是骨骼、肾上腺等部位。</w:t>
      </w:r>
    </w:p>
    <w:p w14:paraId="6152DFDB">
      <w:pPr>
        <w:widowControl w:val="0"/>
        <w:numPr>
          <w:ilvl w:val="0"/>
          <w:numId w:val="0"/>
        </w:numPr>
        <w:jc w:val="both"/>
        <w:rPr>
          <w:rFonts w:hint="default"/>
          <w:lang w:val="en-US" w:eastAsia="zh-CN"/>
        </w:rPr>
      </w:pPr>
      <w:r>
        <w:rPr>
          <w:rFonts w:hint="default"/>
          <w:lang w:val="en-US" w:eastAsia="zh-CN"/>
        </w:rPr>
        <w:t>骨转移的发生率远低于肺、肝转移，临床上多见于肿瘤分期较晚（如 T4 期）、已经出现远处转移的患者，或是术后复发进展的病例。</w:t>
      </w:r>
    </w:p>
    <w:p w14:paraId="2CD8ABE1">
      <w:pPr>
        <w:widowControl w:val="0"/>
        <w:numPr>
          <w:ilvl w:val="0"/>
          <w:numId w:val="0"/>
        </w:numPr>
        <w:jc w:val="both"/>
        <w:rPr>
          <w:rFonts w:hint="default"/>
          <w:lang w:val="en-US" w:eastAsia="zh-CN"/>
        </w:rPr>
      </w:pPr>
      <w:r>
        <w:rPr>
          <w:rFonts w:hint="default"/>
          <w:lang w:val="en-US" w:eastAsia="zh-CN"/>
        </w:rPr>
        <w:t>2. 膀胱癌骨转移的常见表现</w:t>
      </w:r>
    </w:p>
    <w:p w14:paraId="14E02D08">
      <w:pPr>
        <w:widowControl w:val="0"/>
        <w:numPr>
          <w:ilvl w:val="0"/>
          <w:numId w:val="0"/>
        </w:numPr>
        <w:jc w:val="both"/>
        <w:rPr>
          <w:rFonts w:hint="default"/>
          <w:lang w:val="en-US" w:eastAsia="zh-CN"/>
        </w:rPr>
      </w:pPr>
      <w:r>
        <w:rPr>
          <w:rFonts w:hint="default"/>
          <w:lang w:val="en-US" w:eastAsia="zh-CN"/>
        </w:rPr>
        <w:t>如果出现骨转移，典型症状有：</w:t>
      </w:r>
    </w:p>
    <w:p w14:paraId="0B211887">
      <w:pPr>
        <w:widowControl w:val="0"/>
        <w:numPr>
          <w:ilvl w:val="0"/>
          <w:numId w:val="0"/>
        </w:numPr>
        <w:jc w:val="both"/>
        <w:rPr>
          <w:rFonts w:hint="default"/>
          <w:lang w:val="en-US" w:eastAsia="zh-CN"/>
        </w:rPr>
      </w:pPr>
      <w:r>
        <w:rPr>
          <w:rFonts w:hint="default"/>
          <w:lang w:val="en-US" w:eastAsia="zh-CN"/>
        </w:rPr>
        <w:t>骨骼疼痛：多为持续性、进行性加重的疼痛，常见部位是脊柱、骨盆、肋骨、四肢长骨，疼痛在夜间或活动后可能更明显。</w:t>
      </w:r>
    </w:p>
    <w:p w14:paraId="360C3E4E">
      <w:pPr>
        <w:widowControl w:val="0"/>
        <w:numPr>
          <w:ilvl w:val="0"/>
          <w:numId w:val="0"/>
        </w:numPr>
        <w:jc w:val="both"/>
        <w:rPr>
          <w:rFonts w:hint="default"/>
          <w:lang w:val="en-US" w:eastAsia="zh-CN"/>
        </w:rPr>
      </w:pPr>
      <w:r>
        <w:rPr>
          <w:rFonts w:hint="default"/>
          <w:lang w:val="en-US" w:eastAsia="zh-CN"/>
        </w:rPr>
        <w:t>病理性骨折：转移部位的骨骼被肿瘤破坏，强度下降，轻微外力甚至日常活动就可能引发骨折。</w:t>
      </w:r>
    </w:p>
    <w:p w14:paraId="0781558E">
      <w:pPr>
        <w:widowControl w:val="0"/>
        <w:numPr>
          <w:ilvl w:val="0"/>
          <w:numId w:val="0"/>
        </w:numPr>
        <w:jc w:val="both"/>
        <w:rPr>
          <w:rFonts w:hint="default"/>
          <w:lang w:val="en-US" w:eastAsia="zh-CN"/>
        </w:rPr>
      </w:pPr>
      <w:r>
        <w:rPr>
          <w:rFonts w:hint="default"/>
          <w:lang w:val="en-US" w:eastAsia="zh-CN"/>
        </w:rPr>
        <w:t>脊髓压迫症状：若转移到脊柱，可能压迫脊髓，出现肢体麻木、无力、大小便失禁等，这种情况需要紧急处理。</w:t>
      </w:r>
    </w:p>
    <w:p w14:paraId="6840298E">
      <w:pPr>
        <w:widowControl w:val="0"/>
        <w:numPr>
          <w:ilvl w:val="0"/>
          <w:numId w:val="0"/>
        </w:numPr>
        <w:jc w:val="both"/>
        <w:rPr>
          <w:rFonts w:hint="default"/>
          <w:lang w:val="en-US" w:eastAsia="zh-CN"/>
        </w:rPr>
      </w:pPr>
      <w:r>
        <w:rPr>
          <w:rFonts w:hint="default"/>
          <w:lang w:val="en-US" w:eastAsia="zh-CN"/>
        </w:rPr>
        <w:t>全身症状：部分患者会伴随乏力、体重下降、贫血等。</w:t>
      </w:r>
    </w:p>
    <w:p w14:paraId="4AA9C9A5">
      <w:pPr>
        <w:widowControl w:val="0"/>
        <w:numPr>
          <w:ilvl w:val="0"/>
          <w:numId w:val="0"/>
        </w:numPr>
        <w:jc w:val="both"/>
        <w:rPr>
          <w:rFonts w:hint="default"/>
          <w:lang w:val="en-US" w:eastAsia="zh-CN"/>
        </w:rPr>
      </w:pPr>
      <w:r>
        <w:rPr>
          <w:rFonts w:hint="default"/>
          <w:lang w:val="en-US" w:eastAsia="zh-CN"/>
        </w:rPr>
        <w:t>3. 骨转移的排查与监测</w:t>
      </w:r>
    </w:p>
    <w:p w14:paraId="53FD3586">
      <w:pPr>
        <w:widowControl w:val="0"/>
        <w:numPr>
          <w:ilvl w:val="0"/>
          <w:numId w:val="0"/>
        </w:numPr>
        <w:jc w:val="both"/>
        <w:rPr>
          <w:rFonts w:hint="default"/>
          <w:lang w:val="en-US" w:eastAsia="zh-CN"/>
        </w:rPr>
      </w:pPr>
      <w:r>
        <w:rPr>
          <w:rFonts w:hint="default"/>
          <w:lang w:val="en-US" w:eastAsia="zh-CN"/>
        </w:rPr>
        <w:t>对于晚期膀胱癌或复发风险较高的患者，医生会通过以下方式排查骨转移：</w:t>
      </w:r>
    </w:p>
    <w:p w14:paraId="25D69364">
      <w:pPr>
        <w:widowControl w:val="0"/>
        <w:numPr>
          <w:ilvl w:val="0"/>
          <w:numId w:val="0"/>
        </w:numPr>
        <w:jc w:val="both"/>
        <w:rPr>
          <w:rFonts w:hint="default"/>
          <w:lang w:val="en-US" w:eastAsia="zh-CN"/>
        </w:rPr>
      </w:pPr>
      <w:r>
        <w:rPr>
          <w:rFonts w:hint="default"/>
          <w:lang w:val="en-US" w:eastAsia="zh-CN"/>
        </w:rPr>
        <w:t>影像学检查：全身骨扫描（ECT） 是筛查骨转移的首选方法，敏感度较高；若发现可疑病灶，会进一步做CT 或磁共振（MRI） 明确诊断。</w:t>
      </w:r>
    </w:p>
    <w:p w14:paraId="06DDCE41">
      <w:pPr>
        <w:widowControl w:val="0"/>
        <w:numPr>
          <w:ilvl w:val="0"/>
          <w:numId w:val="0"/>
        </w:numPr>
        <w:jc w:val="both"/>
        <w:rPr>
          <w:rFonts w:hint="default"/>
          <w:lang w:val="en-US" w:eastAsia="zh-CN"/>
        </w:rPr>
      </w:pPr>
      <w:r>
        <w:rPr>
          <w:rFonts w:hint="default"/>
          <w:lang w:val="en-US" w:eastAsia="zh-CN"/>
        </w:rPr>
        <w:t>肿瘤标志物：部分患者的碱性磷酸酶（ALP）水平可能升高，可作为辅助参考指标。</w:t>
      </w:r>
    </w:p>
    <w:p w14:paraId="50DFA4D7">
      <w:pPr>
        <w:widowControl w:val="0"/>
        <w:numPr>
          <w:ilvl w:val="0"/>
          <w:numId w:val="0"/>
        </w:numPr>
        <w:jc w:val="both"/>
        <w:rPr>
          <w:rFonts w:hint="default"/>
          <w:lang w:val="en-US" w:eastAsia="zh-CN"/>
        </w:rPr>
      </w:pPr>
      <w:r>
        <w:rPr>
          <w:rFonts w:hint="default"/>
          <w:lang w:val="en-US" w:eastAsia="zh-CN"/>
        </w:rPr>
        <w:t>总结</w:t>
      </w:r>
    </w:p>
    <w:p w14:paraId="00F2CAB7">
      <w:pPr>
        <w:widowControl w:val="0"/>
        <w:numPr>
          <w:ilvl w:val="0"/>
          <w:numId w:val="0"/>
        </w:numPr>
        <w:jc w:val="both"/>
        <w:rPr>
          <w:rFonts w:hint="default"/>
          <w:lang w:val="en-US" w:eastAsia="zh-CN"/>
        </w:rPr>
      </w:pPr>
      <w:r>
        <w:rPr>
          <w:rFonts w:hint="default"/>
          <w:lang w:val="en-US" w:eastAsia="zh-CN"/>
        </w:rPr>
        <w:t>膀胱癌并不轻易发生骨转移，骨转移属于疾病晚期的表现之一。对于早中期膀胱癌患者，骨转移的风险较低，无需过度担心；而晚期患者则需要遵医嘱定期排查，以便早发现、早干预，减轻症状、延长生存期。"</w:t>
      </w:r>
    </w:p>
    <w:p w14:paraId="18689D91">
      <w:pPr>
        <w:widowControl w:val="0"/>
        <w:numPr>
          <w:ilvl w:val="0"/>
          <w:numId w:val="0"/>
        </w:numPr>
        <w:jc w:val="both"/>
        <w:rPr>
          <w:rFonts w:hint="default"/>
          <w:lang w:val="en-US" w:eastAsia="zh-CN"/>
        </w:rPr>
      </w:pPr>
    </w:p>
    <w:p w14:paraId="5FB117AC">
      <w:pPr>
        <w:widowControl w:val="0"/>
        <w:numPr>
          <w:ilvl w:val="0"/>
          <w:numId w:val="0"/>
        </w:numPr>
        <w:jc w:val="both"/>
        <w:rPr>
          <w:rFonts w:hint="eastAsia"/>
          <w:sz w:val="28"/>
          <w:szCs w:val="28"/>
          <w:highlight w:val="red"/>
          <w:lang w:val="en-US" w:eastAsia="zh-CN"/>
        </w:rPr>
      </w:pPr>
      <w:r>
        <w:rPr>
          <w:rFonts w:hint="eastAsia"/>
          <w:sz w:val="28"/>
          <w:szCs w:val="28"/>
          <w:highlight w:val="red"/>
          <w:lang w:val="en-US" w:eastAsia="zh-CN"/>
        </w:rPr>
        <w:t>10.膀胱癌有哪些靶向药？</w:t>
      </w:r>
    </w:p>
    <w:p w14:paraId="4EC5E102">
      <w:pPr>
        <w:widowControl w:val="0"/>
        <w:numPr>
          <w:ilvl w:val="0"/>
          <w:numId w:val="0"/>
        </w:numPr>
        <w:jc w:val="both"/>
        <w:rPr>
          <w:rFonts w:hint="default"/>
          <w:lang w:val="en-US" w:eastAsia="zh-CN"/>
        </w:rPr>
      </w:pPr>
    </w:p>
    <w:p w14:paraId="05E62A41">
      <w:pPr>
        <w:widowControl w:val="0"/>
        <w:numPr>
          <w:ilvl w:val="0"/>
          <w:numId w:val="0"/>
        </w:numPr>
        <w:jc w:val="both"/>
        <w:rPr>
          <w:rFonts w:hint="default"/>
          <w:lang w:val="en-US" w:eastAsia="zh-CN"/>
        </w:rPr>
      </w:pPr>
      <w:r>
        <w:rPr>
          <w:rFonts w:hint="default"/>
          <w:lang w:val="en-US" w:eastAsia="zh-CN"/>
        </w:rPr>
        <w:t>"膀胱癌的靶向治疗药物主要针对特定的分子靶点，多用于晚期或转移性膀胱癌患者，尤其是化疗失败后的二线及以上治疗。目前获批或临床常用的靶向药主要分为以下几类：</w:t>
      </w:r>
    </w:p>
    <w:p w14:paraId="57D971C6">
      <w:pPr>
        <w:widowControl w:val="0"/>
        <w:numPr>
          <w:ilvl w:val="0"/>
          <w:numId w:val="0"/>
        </w:numPr>
        <w:jc w:val="both"/>
        <w:rPr>
          <w:rFonts w:hint="default"/>
          <w:lang w:val="en-US" w:eastAsia="zh-CN"/>
        </w:rPr>
      </w:pPr>
      <w:r>
        <w:rPr>
          <w:rFonts w:hint="default"/>
          <w:lang w:val="en-US" w:eastAsia="zh-CN"/>
        </w:rPr>
        <w:t>1. 抗血管生成靶向药</w:t>
      </w:r>
    </w:p>
    <w:p w14:paraId="17918C1A">
      <w:pPr>
        <w:widowControl w:val="0"/>
        <w:numPr>
          <w:ilvl w:val="0"/>
          <w:numId w:val="0"/>
        </w:numPr>
        <w:jc w:val="both"/>
        <w:rPr>
          <w:rFonts w:hint="default"/>
          <w:lang w:val="en-US" w:eastAsia="zh-CN"/>
        </w:rPr>
      </w:pPr>
      <w:r>
        <w:rPr>
          <w:rFonts w:hint="default"/>
          <w:lang w:val="en-US" w:eastAsia="zh-CN"/>
        </w:rPr>
        <w:t>这类药物通过抑制肿瘤新生血管的形成，切断肿瘤的营养供应，从而抑制肿瘤生长和转移，是膀胱癌靶向治疗的主要方向。</w:t>
      </w:r>
    </w:p>
    <w:p w14:paraId="5D39BF30">
      <w:pPr>
        <w:widowControl w:val="0"/>
        <w:numPr>
          <w:ilvl w:val="0"/>
          <w:numId w:val="0"/>
        </w:numPr>
        <w:jc w:val="both"/>
        <w:rPr>
          <w:rFonts w:hint="default"/>
          <w:lang w:val="en-US" w:eastAsia="zh-CN"/>
        </w:rPr>
      </w:pPr>
      <w:r>
        <w:rPr>
          <w:rFonts w:hint="default"/>
          <w:lang w:val="en-US" w:eastAsia="zh-CN"/>
        </w:rPr>
        <w:t>厄达替尼（Erdafitinib）</w:t>
      </w:r>
    </w:p>
    <w:p w14:paraId="17D04956">
      <w:pPr>
        <w:widowControl w:val="0"/>
        <w:numPr>
          <w:ilvl w:val="0"/>
          <w:numId w:val="0"/>
        </w:numPr>
        <w:jc w:val="both"/>
        <w:rPr>
          <w:rFonts w:hint="default"/>
          <w:lang w:val="en-US" w:eastAsia="zh-CN"/>
        </w:rPr>
      </w:pPr>
      <w:r>
        <w:rPr>
          <w:rFonts w:hint="default"/>
          <w:lang w:val="en-US" w:eastAsia="zh-CN"/>
        </w:rPr>
        <w:t>靶点：成纤维细胞生长因子受体（FGFR），包括 FGFR2、FGFR3。</w:t>
      </w:r>
    </w:p>
    <w:p w14:paraId="13E3898B">
      <w:pPr>
        <w:widowControl w:val="0"/>
        <w:numPr>
          <w:ilvl w:val="0"/>
          <w:numId w:val="0"/>
        </w:numPr>
        <w:jc w:val="both"/>
        <w:rPr>
          <w:rFonts w:hint="default"/>
          <w:lang w:val="en-US" w:eastAsia="zh-CN"/>
        </w:rPr>
      </w:pPr>
      <w:r>
        <w:rPr>
          <w:rFonts w:hint="default"/>
          <w:lang w:val="en-US" w:eastAsia="zh-CN"/>
        </w:rPr>
        <w:t>适用人群：用于治疗携带 FGFR2 或 FGFR3 基因突变的局部晚期或转移性膀胱癌患者，且患者既往接受过含铂化疗。</w:t>
      </w:r>
    </w:p>
    <w:p w14:paraId="742243F9">
      <w:pPr>
        <w:widowControl w:val="0"/>
        <w:numPr>
          <w:ilvl w:val="0"/>
          <w:numId w:val="0"/>
        </w:numPr>
        <w:jc w:val="both"/>
        <w:rPr>
          <w:rFonts w:hint="default"/>
          <w:lang w:val="en-US" w:eastAsia="zh-CN"/>
        </w:rPr>
      </w:pPr>
      <w:r>
        <w:rPr>
          <w:rFonts w:hint="default"/>
          <w:lang w:val="en-US" w:eastAsia="zh-CN"/>
        </w:rPr>
        <w:t>特点：是首个获批用于膀胱癌的 FGFR 抑制剂，疗效明确，能显著延长部分患者的生存期。</w:t>
      </w:r>
    </w:p>
    <w:p w14:paraId="31E0AA76">
      <w:pPr>
        <w:widowControl w:val="0"/>
        <w:numPr>
          <w:ilvl w:val="0"/>
          <w:numId w:val="0"/>
        </w:numPr>
        <w:jc w:val="both"/>
        <w:rPr>
          <w:rFonts w:hint="default"/>
          <w:lang w:val="en-US" w:eastAsia="zh-CN"/>
        </w:rPr>
      </w:pPr>
      <w:r>
        <w:rPr>
          <w:rFonts w:hint="default"/>
          <w:lang w:val="en-US" w:eastAsia="zh-CN"/>
        </w:rPr>
        <w:t>雷莫芦单抗（Ramucirumab）</w:t>
      </w:r>
    </w:p>
    <w:p w14:paraId="21907EE6">
      <w:pPr>
        <w:widowControl w:val="0"/>
        <w:numPr>
          <w:ilvl w:val="0"/>
          <w:numId w:val="0"/>
        </w:numPr>
        <w:jc w:val="both"/>
        <w:rPr>
          <w:rFonts w:hint="default"/>
          <w:lang w:val="en-US" w:eastAsia="zh-CN"/>
        </w:rPr>
      </w:pPr>
      <w:r>
        <w:rPr>
          <w:rFonts w:hint="default"/>
          <w:lang w:val="en-US" w:eastAsia="zh-CN"/>
        </w:rPr>
        <w:t>靶点：血管内皮生长因子受体 2（VEGFR2）。</w:t>
      </w:r>
    </w:p>
    <w:p w14:paraId="3A316E41">
      <w:pPr>
        <w:widowControl w:val="0"/>
        <w:numPr>
          <w:ilvl w:val="0"/>
          <w:numId w:val="0"/>
        </w:numPr>
        <w:jc w:val="both"/>
        <w:rPr>
          <w:rFonts w:hint="default"/>
          <w:lang w:val="en-US" w:eastAsia="zh-CN"/>
        </w:rPr>
      </w:pPr>
      <w:r>
        <w:rPr>
          <w:rFonts w:hint="default"/>
          <w:lang w:val="en-US" w:eastAsia="zh-CN"/>
        </w:rPr>
        <w:t>适用人群：可联合紫杉醇，用于既往接受过含铂化疗失败的晚期或转移性膀胱癌患者。</w:t>
      </w:r>
    </w:p>
    <w:p w14:paraId="5215A09D">
      <w:pPr>
        <w:widowControl w:val="0"/>
        <w:numPr>
          <w:ilvl w:val="0"/>
          <w:numId w:val="0"/>
        </w:numPr>
        <w:jc w:val="both"/>
        <w:rPr>
          <w:rFonts w:hint="default"/>
          <w:lang w:val="en-US" w:eastAsia="zh-CN"/>
        </w:rPr>
      </w:pPr>
      <w:r>
        <w:rPr>
          <w:rFonts w:hint="default"/>
          <w:lang w:val="en-US" w:eastAsia="zh-CN"/>
        </w:rPr>
        <w:t>特点：属于单克隆抗体，通过阻断 VEGFR2 信号通路，抑制肿瘤血管生成。</w:t>
      </w:r>
    </w:p>
    <w:p w14:paraId="7A20EDA1">
      <w:pPr>
        <w:widowControl w:val="0"/>
        <w:numPr>
          <w:ilvl w:val="0"/>
          <w:numId w:val="0"/>
        </w:numPr>
        <w:jc w:val="both"/>
        <w:rPr>
          <w:rFonts w:hint="default"/>
          <w:lang w:val="en-US" w:eastAsia="zh-CN"/>
        </w:rPr>
      </w:pPr>
      <w:r>
        <w:rPr>
          <w:rFonts w:hint="default"/>
          <w:lang w:val="en-US" w:eastAsia="zh-CN"/>
        </w:rPr>
        <w:t>2. 抗体药物偶联物（ADC，兼具靶向与化疗作用）</w:t>
      </w:r>
    </w:p>
    <w:p w14:paraId="0E0483DD">
      <w:pPr>
        <w:widowControl w:val="0"/>
        <w:numPr>
          <w:ilvl w:val="0"/>
          <w:numId w:val="0"/>
        </w:numPr>
        <w:jc w:val="both"/>
        <w:rPr>
          <w:rFonts w:hint="default"/>
          <w:lang w:val="en-US" w:eastAsia="zh-CN"/>
        </w:rPr>
      </w:pPr>
      <w:r>
        <w:rPr>
          <w:rFonts w:hint="default"/>
          <w:lang w:val="en-US" w:eastAsia="zh-CN"/>
        </w:rPr>
        <w:t>这类药物是 “靶向 + 化疗” 的结合体，由单克隆抗体、连接子和化疗药物三部分组成，能精准识别并杀伤肿瘤细胞，对正常细胞损伤较小。</w:t>
      </w:r>
    </w:p>
    <w:p w14:paraId="380CDF67">
      <w:pPr>
        <w:widowControl w:val="0"/>
        <w:numPr>
          <w:ilvl w:val="0"/>
          <w:numId w:val="0"/>
        </w:numPr>
        <w:jc w:val="both"/>
        <w:rPr>
          <w:rFonts w:hint="default"/>
          <w:lang w:val="en-US" w:eastAsia="zh-CN"/>
        </w:rPr>
      </w:pPr>
      <w:r>
        <w:rPr>
          <w:rFonts w:hint="default"/>
          <w:lang w:val="en-US" w:eastAsia="zh-CN"/>
        </w:rPr>
        <w:t>维迪西妥单抗（Disitamab Vedotin）</w:t>
      </w:r>
    </w:p>
    <w:p w14:paraId="466207B0">
      <w:pPr>
        <w:widowControl w:val="0"/>
        <w:numPr>
          <w:ilvl w:val="0"/>
          <w:numId w:val="0"/>
        </w:numPr>
        <w:jc w:val="both"/>
        <w:rPr>
          <w:rFonts w:hint="default"/>
          <w:lang w:val="en-US" w:eastAsia="zh-CN"/>
        </w:rPr>
      </w:pPr>
      <w:r>
        <w:rPr>
          <w:rFonts w:hint="default"/>
          <w:lang w:val="en-US" w:eastAsia="zh-CN"/>
        </w:rPr>
        <w:t>靶点：人表皮生长因子受体 2（HER2）。</w:t>
      </w:r>
    </w:p>
    <w:p w14:paraId="52303390">
      <w:pPr>
        <w:widowControl w:val="0"/>
        <w:numPr>
          <w:ilvl w:val="0"/>
          <w:numId w:val="0"/>
        </w:numPr>
        <w:jc w:val="both"/>
        <w:rPr>
          <w:rFonts w:hint="default"/>
          <w:lang w:val="en-US" w:eastAsia="zh-CN"/>
        </w:rPr>
      </w:pPr>
      <w:r>
        <w:rPr>
          <w:rFonts w:hint="default"/>
          <w:lang w:val="en-US" w:eastAsia="zh-CN"/>
        </w:rPr>
        <w:t>适用人群：用于治疗 HER2 过表达的局部晚期或转移性膀胱癌患者，既往接受过含铂化疗且失败。</w:t>
      </w:r>
    </w:p>
    <w:p w14:paraId="4BDD0ADE">
      <w:pPr>
        <w:widowControl w:val="0"/>
        <w:numPr>
          <w:ilvl w:val="0"/>
          <w:numId w:val="0"/>
        </w:numPr>
        <w:jc w:val="both"/>
        <w:rPr>
          <w:rFonts w:hint="default"/>
          <w:lang w:val="en-US" w:eastAsia="zh-CN"/>
        </w:rPr>
      </w:pPr>
      <w:r>
        <w:rPr>
          <w:rFonts w:hint="default"/>
          <w:lang w:val="en-US" w:eastAsia="zh-CN"/>
        </w:rPr>
        <w:t>特点：国产创新 ADC 药物，在临床试验中显示出良好的抗肿瘤活性，为 HER2 阳性膀胱癌患者提供了新选择。</w:t>
      </w:r>
    </w:p>
    <w:p w14:paraId="4B921766">
      <w:pPr>
        <w:widowControl w:val="0"/>
        <w:numPr>
          <w:ilvl w:val="0"/>
          <w:numId w:val="0"/>
        </w:numPr>
        <w:jc w:val="both"/>
        <w:rPr>
          <w:rFonts w:hint="default"/>
          <w:lang w:val="en-US" w:eastAsia="zh-CN"/>
        </w:rPr>
      </w:pPr>
      <w:r>
        <w:rPr>
          <w:rFonts w:hint="default"/>
          <w:lang w:val="en-US" w:eastAsia="zh-CN"/>
        </w:rPr>
        <w:t>恩诺单抗（Enfortumab Vedotin）</w:t>
      </w:r>
    </w:p>
    <w:p w14:paraId="01F431C3">
      <w:pPr>
        <w:widowControl w:val="0"/>
        <w:numPr>
          <w:ilvl w:val="0"/>
          <w:numId w:val="0"/>
        </w:numPr>
        <w:jc w:val="both"/>
        <w:rPr>
          <w:rFonts w:hint="default"/>
          <w:lang w:val="en-US" w:eastAsia="zh-CN"/>
        </w:rPr>
      </w:pPr>
      <w:r>
        <w:rPr>
          <w:rFonts w:hint="default"/>
          <w:lang w:val="en-US" w:eastAsia="zh-CN"/>
        </w:rPr>
        <w:t>靶点：滋养层细胞表面抗原 2（Nectin-4）。</w:t>
      </w:r>
    </w:p>
    <w:p w14:paraId="4AAB033B">
      <w:pPr>
        <w:widowControl w:val="0"/>
        <w:numPr>
          <w:ilvl w:val="0"/>
          <w:numId w:val="0"/>
        </w:numPr>
        <w:jc w:val="both"/>
        <w:rPr>
          <w:rFonts w:hint="default"/>
          <w:lang w:val="en-US" w:eastAsia="zh-CN"/>
        </w:rPr>
      </w:pPr>
      <w:r>
        <w:rPr>
          <w:rFonts w:hint="default"/>
          <w:lang w:val="en-US" w:eastAsia="zh-CN"/>
        </w:rPr>
        <w:t>适用人群：用于既往接受过含铂化疗和免疫治疗的局部晚期或转移性膀胱癌患者。</w:t>
      </w:r>
    </w:p>
    <w:p w14:paraId="7210209C">
      <w:pPr>
        <w:widowControl w:val="0"/>
        <w:numPr>
          <w:ilvl w:val="0"/>
          <w:numId w:val="0"/>
        </w:numPr>
        <w:jc w:val="both"/>
        <w:rPr>
          <w:rFonts w:hint="default"/>
          <w:lang w:val="en-US" w:eastAsia="zh-CN"/>
        </w:rPr>
      </w:pPr>
      <w:r>
        <w:rPr>
          <w:rFonts w:hint="default"/>
          <w:lang w:val="en-US" w:eastAsia="zh-CN"/>
        </w:rPr>
        <w:t>特点：对 Nectin-4 高表达的肿瘤细胞杀伤效果强，为多线治疗失败的患者带来希望。</w:t>
      </w:r>
    </w:p>
    <w:p w14:paraId="14E14B79">
      <w:pPr>
        <w:widowControl w:val="0"/>
        <w:numPr>
          <w:ilvl w:val="0"/>
          <w:numId w:val="0"/>
        </w:numPr>
        <w:jc w:val="both"/>
        <w:rPr>
          <w:rFonts w:hint="default"/>
          <w:lang w:val="en-US" w:eastAsia="zh-CN"/>
        </w:rPr>
      </w:pPr>
      <w:r>
        <w:rPr>
          <w:rFonts w:hint="default"/>
          <w:lang w:val="en-US" w:eastAsia="zh-CN"/>
        </w:rPr>
        <w:t>3. 其他潜在靶点的靶向药（临床研究阶段）</w:t>
      </w:r>
    </w:p>
    <w:p w14:paraId="520492FE">
      <w:pPr>
        <w:widowControl w:val="0"/>
        <w:numPr>
          <w:ilvl w:val="0"/>
          <w:numId w:val="0"/>
        </w:numPr>
        <w:jc w:val="both"/>
        <w:rPr>
          <w:rFonts w:hint="default"/>
          <w:lang w:val="en-US" w:eastAsia="zh-CN"/>
        </w:rPr>
      </w:pPr>
      <w:r>
        <w:rPr>
          <w:rFonts w:hint="default"/>
          <w:lang w:val="en-US" w:eastAsia="zh-CN"/>
        </w:rPr>
        <w:t>除了上述获批药物，还有一些靶向药处于临床试验阶段，例如针对程序性死亡配体（PD-L1） 之外的免疫靶点药物、MET 抑制剂、AKT 抑制剂等，未来可能会为膀胱癌患者提供更多治疗选择。</w:t>
      </w:r>
    </w:p>
    <w:p w14:paraId="414E8C03">
      <w:pPr>
        <w:widowControl w:val="0"/>
        <w:numPr>
          <w:ilvl w:val="0"/>
          <w:numId w:val="0"/>
        </w:numPr>
        <w:jc w:val="both"/>
        <w:rPr>
          <w:rFonts w:hint="default"/>
          <w:lang w:val="en-US" w:eastAsia="zh-CN"/>
        </w:rPr>
      </w:pPr>
      <w:r>
        <w:rPr>
          <w:rFonts w:hint="default"/>
          <w:lang w:val="en-US" w:eastAsia="zh-CN"/>
        </w:rPr>
        <w:t>重要注意事项</w:t>
      </w:r>
    </w:p>
    <w:p w14:paraId="03878A70">
      <w:pPr>
        <w:widowControl w:val="0"/>
        <w:numPr>
          <w:ilvl w:val="0"/>
          <w:numId w:val="0"/>
        </w:numPr>
        <w:jc w:val="both"/>
        <w:rPr>
          <w:rFonts w:hint="default"/>
          <w:lang w:val="en-US" w:eastAsia="zh-CN"/>
        </w:rPr>
      </w:pPr>
      <w:r>
        <w:rPr>
          <w:rFonts w:hint="default"/>
          <w:lang w:val="en-US" w:eastAsia="zh-CN"/>
        </w:rPr>
        <w:t>靶向治疗需做基因检测：靶向药的使用前提是患者肿瘤组织中存在对应的靶点（如 FGFR 突变、HER2 过表达），因此治疗前需要进行基因检测或免疫组化，明确靶点后再选择药物。</w:t>
      </w:r>
    </w:p>
    <w:p w14:paraId="79FEC38C">
      <w:pPr>
        <w:widowControl w:val="0"/>
        <w:numPr>
          <w:ilvl w:val="0"/>
          <w:numId w:val="0"/>
        </w:numPr>
        <w:jc w:val="both"/>
        <w:rPr>
          <w:rFonts w:hint="default"/>
          <w:lang w:val="en-US" w:eastAsia="zh-CN"/>
        </w:rPr>
      </w:pPr>
      <w:r>
        <w:rPr>
          <w:rFonts w:hint="default"/>
          <w:lang w:val="en-US" w:eastAsia="zh-CN"/>
        </w:rPr>
        <w:t>适用人群有限：目前膀胱癌靶向药主要用于晚期、转移性或化疗失败的患者，早中期膀胱癌仍以手术和灌注治疗为主。</w:t>
      </w:r>
    </w:p>
    <w:p w14:paraId="6F35E36A">
      <w:pPr>
        <w:widowControl w:val="0"/>
        <w:numPr>
          <w:ilvl w:val="0"/>
          <w:numId w:val="0"/>
        </w:numPr>
        <w:jc w:val="both"/>
        <w:rPr>
          <w:rFonts w:hint="default"/>
          <w:lang w:val="en-US" w:eastAsia="zh-CN"/>
        </w:rPr>
      </w:pPr>
      <w:r>
        <w:rPr>
          <w:rFonts w:hint="default"/>
          <w:lang w:val="en-US" w:eastAsia="zh-CN"/>
        </w:rPr>
        <w:t>存在副作用：靶向药也可能有副作用，如厄达替尼可能导致口腔溃疡、高磷血症；ADC 药物可能引起骨髓抑制、周围神经病变等，需在医生指导下使用并监测不良反应。"</w:t>
      </w:r>
    </w:p>
    <w:p w14:paraId="6EE9099F">
      <w:pPr>
        <w:widowControl w:val="0"/>
        <w:numPr>
          <w:ilvl w:val="0"/>
          <w:numId w:val="0"/>
        </w:numPr>
        <w:jc w:val="both"/>
        <w:rPr>
          <w:rFonts w:hint="default"/>
          <w:lang w:val="en-US" w:eastAsia="zh-CN"/>
        </w:rPr>
      </w:pPr>
    </w:p>
    <w:p w14:paraId="1DD46C74">
      <w:pPr>
        <w:widowControl w:val="0"/>
        <w:numPr>
          <w:ilvl w:val="0"/>
          <w:numId w:val="3"/>
        </w:numPr>
        <w:jc w:val="both"/>
        <w:rPr>
          <w:rFonts w:hint="eastAsia"/>
          <w:sz w:val="28"/>
          <w:szCs w:val="28"/>
          <w:highlight w:val="red"/>
          <w:lang w:val="en-US" w:eastAsia="zh-CN"/>
        </w:rPr>
      </w:pPr>
      <w:r>
        <w:rPr>
          <w:rFonts w:hint="eastAsia"/>
          <w:sz w:val="28"/>
          <w:szCs w:val="28"/>
          <w:highlight w:val="red"/>
          <w:lang w:val="en-US" w:eastAsia="zh-CN"/>
        </w:rPr>
        <w:t>卡介苗能治疗膀胱癌吗？</w:t>
      </w:r>
    </w:p>
    <w:p w14:paraId="5302C35B">
      <w:pPr>
        <w:widowControl w:val="0"/>
        <w:numPr>
          <w:ilvl w:val="0"/>
          <w:numId w:val="0"/>
        </w:numPr>
        <w:jc w:val="both"/>
        <w:rPr>
          <w:rFonts w:hint="default"/>
          <w:lang w:val="en-US" w:eastAsia="zh-CN"/>
        </w:rPr>
      </w:pPr>
    </w:p>
    <w:p w14:paraId="2F3990BA">
      <w:pPr>
        <w:widowControl w:val="0"/>
        <w:numPr>
          <w:ilvl w:val="0"/>
          <w:numId w:val="0"/>
        </w:numPr>
        <w:jc w:val="both"/>
        <w:rPr>
          <w:rFonts w:hint="default"/>
          <w:lang w:val="en-US" w:eastAsia="zh-CN"/>
        </w:rPr>
      </w:pPr>
      <w:r>
        <w:rPr>
          <w:rFonts w:hint="default"/>
          <w:lang w:val="en-US" w:eastAsia="zh-CN"/>
        </w:rPr>
        <w:t>"卡介苗（BCG）可以用于治疗膀胱癌，且是目前浅表性膀胱癌术后辅助治疗的核心方案之一，其作用机制和临床应用具有明确的循证医学证据支撑。</w:t>
      </w:r>
    </w:p>
    <w:p w14:paraId="3B7D9903">
      <w:pPr>
        <w:widowControl w:val="0"/>
        <w:numPr>
          <w:ilvl w:val="0"/>
          <w:numId w:val="0"/>
        </w:numPr>
        <w:jc w:val="both"/>
        <w:rPr>
          <w:rFonts w:hint="default"/>
          <w:lang w:val="en-US" w:eastAsia="zh-CN"/>
        </w:rPr>
      </w:pPr>
      <w:r>
        <w:rPr>
          <w:rFonts w:hint="default"/>
          <w:lang w:val="en-US" w:eastAsia="zh-CN"/>
        </w:rPr>
        <w:t>一、 适用范围与核心作用</w:t>
      </w:r>
    </w:p>
    <w:p w14:paraId="43083986">
      <w:pPr>
        <w:widowControl w:val="0"/>
        <w:numPr>
          <w:ilvl w:val="0"/>
          <w:numId w:val="0"/>
        </w:numPr>
        <w:jc w:val="both"/>
        <w:rPr>
          <w:rFonts w:hint="default"/>
          <w:lang w:val="en-US" w:eastAsia="zh-CN"/>
        </w:rPr>
      </w:pPr>
      <w:r>
        <w:rPr>
          <w:rFonts w:hint="default"/>
          <w:lang w:val="en-US" w:eastAsia="zh-CN"/>
        </w:rPr>
        <w:t>卡介苗治疗膀胱癌的适用场景并非晚期转移性膀胱癌，而是针对非肌层浸润性膀胱癌（NMIBC），具体包括：</w:t>
      </w:r>
    </w:p>
    <w:p w14:paraId="105FBD89">
      <w:pPr>
        <w:widowControl w:val="0"/>
        <w:numPr>
          <w:ilvl w:val="0"/>
          <w:numId w:val="0"/>
        </w:numPr>
        <w:jc w:val="both"/>
        <w:rPr>
          <w:rFonts w:hint="default"/>
          <w:lang w:val="en-US" w:eastAsia="zh-CN"/>
        </w:rPr>
      </w:pPr>
      <w:r>
        <w:rPr>
          <w:rFonts w:hint="default"/>
          <w:lang w:val="en-US" w:eastAsia="zh-CN"/>
        </w:rPr>
        <w:t>经尿道膀胱肿瘤电切术（TURBT）后，用于降低肿瘤复发风险、延缓疾病进展；</w:t>
      </w:r>
    </w:p>
    <w:p w14:paraId="223B213E">
      <w:pPr>
        <w:widowControl w:val="0"/>
        <w:numPr>
          <w:ilvl w:val="0"/>
          <w:numId w:val="0"/>
        </w:numPr>
        <w:jc w:val="both"/>
        <w:rPr>
          <w:rFonts w:hint="default"/>
          <w:lang w:val="en-US" w:eastAsia="zh-CN"/>
        </w:rPr>
      </w:pPr>
      <w:r>
        <w:rPr>
          <w:rFonts w:hint="default"/>
          <w:lang w:val="en-US" w:eastAsia="zh-CN"/>
        </w:rPr>
        <w:t>用于治疗膀胱原位癌（CIS），这是一种恶性程度较高的浅表性膀胱癌亚型。</w:t>
      </w:r>
    </w:p>
    <w:p w14:paraId="1824913D">
      <w:pPr>
        <w:widowControl w:val="0"/>
        <w:numPr>
          <w:ilvl w:val="0"/>
          <w:numId w:val="0"/>
        </w:numPr>
        <w:jc w:val="both"/>
        <w:rPr>
          <w:rFonts w:hint="default"/>
          <w:lang w:val="en-US" w:eastAsia="zh-CN"/>
        </w:rPr>
      </w:pPr>
      <w:r>
        <w:rPr>
          <w:rFonts w:hint="default"/>
          <w:lang w:val="en-US" w:eastAsia="zh-CN"/>
        </w:rPr>
        <w:t>其核心作用是通过免疫激活而非直接细胞毒性杀伤肿瘤细胞：卡介苗作为减毒活疫苗，灌注到膀胱后会被膀胱黏膜的免疫细胞摄取，进而激活局部固有免疫和适应性免疫反应，诱导免疫细胞（如巨噬细胞、T 细胞、NK 细胞）浸润膀胱组织，识别并清除残留的肿瘤细胞，同时建立长期免疫记忆以预防复发。</w:t>
      </w:r>
    </w:p>
    <w:p w14:paraId="7E5E63BB">
      <w:pPr>
        <w:widowControl w:val="0"/>
        <w:numPr>
          <w:ilvl w:val="0"/>
          <w:numId w:val="0"/>
        </w:numPr>
        <w:jc w:val="both"/>
        <w:rPr>
          <w:rFonts w:hint="default"/>
          <w:lang w:val="en-US" w:eastAsia="zh-CN"/>
        </w:rPr>
      </w:pPr>
      <w:r>
        <w:rPr>
          <w:rFonts w:hint="default"/>
          <w:lang w:val="en-US" w:eastAsia="zh-CN"/>
        </w:rPr>
        <w:t>二、 临床应用方案</w:t>
      </w:r>
    </w:p>
    <w:p w14:paraId="710E5439">
      <w:pPr>
        <w:widowControl w:val="0"/>
        <w:numPr>
          <w:ilvl w:val="0"/>
          <w:numId w:val="0"/>
        </w:numPr>
        <w:jc w:val="both"/>
        <w:rPr>
          <w:rFonts w:hint="default"/>
          <w:lang w:val="en-US" w:eastAsia="zh-CN"/>
        </w:rPr>
      </w:pPr>
      <w:r>
        <w:rPr>
          <w:rFonts w:hint="default"/>
          <w:lang w:val="en-US" w:eastAsia="zh-CN"/>
        </w:rPr>
        <w:t>给药方式：膀胱内灌注，而非全身用药。术后将稀释后的卡介苗溶液通过导尿管注入膀胱，保留一定时间（通常 1~2 小时）后排出，使药物充分接触膀胱黏膜。</w:t>
      </w:r>
    </w:p>
    <w:p w14:paraId="51824EA9">
      <w:pPr>
        <w:widowControl w:val="0"/>
        <w:numPr>
          <w:ilvl w:val="0"/>
          <w:numId w:val="0"/>
        </w:numPr>
        <w:jc w:val="both"/>
        <w:rPr>
          <w:rFonts w:hint="default"/>
          <w:lang w:val="en-US" w:eastAsia="zh-CN"/>
        </w:rPr>
      </w:pPr>
      <w:r>
        <w:rPr>
          <w:rFonts w:hint="default"/>
          <w:lang w:val="en-US" w:eastAsia="zh-CN"/>
        </w:rPr>
        <w:t>治疗周期：</w:t>
      </w:r>
    </w:p>
    <w:p w14:paraId="3607A86A">
      <w:pPr>
        <w:widowControl w:val="0"/>
        <w:numPr>
          <w:ilvl w:val="0"/>
          <w:numId w:val="0"/>
        </w:numPr>
        <w:jc w:val="both"/>
        <w:rPr>
          <w:rFonts w:hint="default"/>
          <w:lang w:val="en-US" w:eastAsia="zh-CN"/>
        </w:rPr>
      </w:pPr>
      <w:r>
        <w:rPr>
          <w:rFonts w:hint="default"/>
          <w:lang w:val="en-US" w:eastAsia="zh-CN"/>
        </w:rPr>
        <w:t>诱导治疗：术后 1~2 周开始，每周 1 次，共 6 周；</w:t>
      </w:r>
    </w:p>
    <w:p w14:paraId="5B149714">
      <w:pPr>
        <w:widowControl w:val="0"/>
        <w:numPr>
          <w:ilvl w:val="0"/>
          <w:numId w:val="0"/>
        </w:numPr>
        <w:jc w:val="both"/>
        <w:rPr>
          <w:rFonts w:hint="default"/>
          <w:lang w:val="en-US" w:eastAsia="zh-CN"/>
        </w:rPr>
      </w:pPr>
      <w:r>
        <w:rPr>
          <w:rFonts w:hint="default"/>
          <w:lang w:val="en-US" w:eastAsia="zh-CN"/>
        </w:rPr>
        <w:t>维持治疗：诱导治疗结束后，可进行维持灌注（如每 3 个月 1 次，持续 1~3 年），进一步降低复发率。</w:t>
      </w:r>
    </w:p>
    <w:p w14:paraId="517AAA69">
      <w:pPr>
        <w:widowControl w:val="0"/>
        <w:numPr>
          <w:ilvl w:val="0"/>
          <w:numId w:val="0"/>
        </w:numPr>
        <w:jc w:val="both"/>
        <w:rPr>
          <w:rFonts w:hint="default"/>
          <w:lang w:val="en-US" w:eastAsia="zh-CN"/>
        </w:rPr>
      </w:pPr>
      <w:r>
        <w:rPr>
          <w:rFonts w:hint="default"/>
          <w:lang w:val="en-US" w:eastAsia="zh-CN"/>
        </w:rPr>
        <w:t>三、 疗效与循证医学证据</w:t>
      </w:r>
    </w:p>
    <w:p w14:paraId="0565C658">
      <w:pPr>
        <w:widowControl w:val="0"/>
        <w:numPr>
          <w:ilvl w:val="0"/>
          <w:numId w:val="0"/>
        </w:numPr>
        <w:jc w:val="both"/>
        <w:rPr>
          <w:rFonts w:hint="default"/>
          <w:lang w:val="en-US" w:eastAsia="zh-CN"/>
        </w:rPr>
      </w:pPr>
      <w:r>
        <w:rPr>
          <w:rFonts w:hint="default"/>
          <w:lang w:val="en-US" w:eastAsia="zh-CN"/>
        </w:rPr>
        <w:t>多项临床研究证实，卡介苗灌注治疗的疗效显著优于单纯手术或其他化疗药物灌注：</w:t>
      </w:r>
    </w:p>
    <w:p w14:paraId="355269D4">
      <w:pPr>
        <w:widowControl w:val="0"/>
        <w:numPr>
          <w:ilvl w:val="0"/>
          <w:numId w:val="0"/>
        </w:numPr>
        <w:jc w:val="both"/>
        <w:rPr>
          <w:rFonts w:hint="default"/>
          <w:lang w:val="en-US" w:eastAsia="zh-CN"/>
        </w:rPr>
      </w:pPr>
      <w:r>
        <w:rPr>
          <w:rFonts w:hint="default"/>
          <w:lang w:val="en-US" w:eastAsia="zh-CN"/>
        </w:rPr>
        <w:t>对于中高危非肌层浸润性膀胱癌，卡介苗灌注可使肿瘤复发风险降低约 40%~60%；</w:t>
      </w:r>
    </w:p>
    <w:p w14:paraId="2FF6A400">
      <w:pPr>
        <w:widowControl w:val="0"/>
        <w:numPr>
          <w:ilvl w:val="0"/>
          <w:numId w:val="0"/>
        </w:numPr>
        <w:jc w:val="both"/>
        <w:rPr>
          <w:rFonts w:hint="default"/>
          <w:lang w:val="en-US" w:eastAsia="zh-CN"/>
        </w:rPr>
      </w:pPr>
      <w:r>
        <w:rPr>
          <w:rFonts w:hint="default"/>
          <w:lang w:val="en-US" w:eastAsia="zh-CN"/>
        </w:rPr>
        <w:t>对于膀胱原位癌，卡介苗的完全缓解率可达 70% 左右，是此类患者的首选非手术治疗方案。</w:t>
      </w:r>
    </w:p>
    <w:p w14:paraId="5EFA5DAC">
      <w:pPr>
        <w:widowControl w:val="0"/>
        <w:numPr>
          <w:ilvl w:val="0"/>
          <w:numId w:val="0"/>
        </w:numPr>
        <w:jc w:val="both"/>
        <w:rPr>
          <w:rFonts w:hint="default"/>
          <w:lang w:val="en-US" w:eastAsia="zh-CN"/>
        </w:rPr>
      </w:pPr>
      <w:r>
        <w:rPr>
          <w:rFonts w:hint="default"/>
          <w:lang w:val="en-US" w:eastAsia="zh-CN"/>
        </w:rPr>
        <w:t>四、 不良反应与注意事项</w:t>
      </w:r>
    </w:p>
    <w:p w14:paraId="3BC143FC">
      <w:pPr>
        <w:widowControl w:val="0"/>
        <w:numPr>
          <w:ilvl w:val="0"/>
          <w:numId w:val="0"/>
        </w:numPr>
        <w:jc w:val="both"/>
        <w:rPr>
          <w:rFonts w:hint="default"/>
          <w:lang w:val="en-US" w:eastAsia="zh-CN"/>
        </w:rPr>
      </w:pPr>
      <w:r>
        <w:rPr>
          <w:rFonts w:hint="default"/>
          <w:lang w:val="en-US" w:eastAsia="zh-CN"/>
        </w:rPr>
        <w:t>局部不良反应：较为常见，包括尿频、尿急、尿痛等膀胱刺激症状，以及血尿、排尿困难，通常在灌注后 1~2 天出现，可自行缓解或经对症处理后改善。</w:t>
      </w:r>
    </w:p>
    <w:p w14:paraId="1D2A3A9A">
      <w:pPr>
        <w:widowControl w:val="0"/>
        <w:numPr>
          <w:ilvl w:val="0"/>
          <w:numId w:val="0"/>
        </w:numPr>
        <w:jc w:val="both"/>
        <w:rPr>
          <w:rFonts w:hint="default"/>
          <w:lang w:val="en-US" w:eastAsia="zh-CN"/>
        </w:rPr>
      </w:pPr>
      <w:r>
        <w:rPr>
          <w:rFonts w:hint="default"/>
          <w:lang w:val="en-US" w:eastAsia="zh-CN"/>
        </w:rPr>
        <w:t>全身不良反应：相对少见，可能出现低热、乏力、肌肉酸痛等流感样症状，严重的全身感染（如卡介苗败血症）发生率极低，但一旦出现需立即就医。</w:t>
      </w:r>
    </w:p>
    <w:p w14:paraId="2949FF06">
      <w:pPr>
        <w:widowControl w:val="0"/>
        <w:numPr>
          <w:ilvl w:val="0"/>
          <w:numId w:val="0"/>
        </w:numPr>
        <w:jc w:val="both"/>
        <w:rPr>
          <w:rFonts w:hint="default"/>
          <w:lang w:val="en-US" w:eastAsia="zh-CN"/>
        </w:rPr>
      </w:pPr>
      <w:r>
        <w:rPr>
          <w:rFonts w:hint="default"/>
          <w:lang w:val="en-US" w:eastAsia="zh-CN"/>
        </w:rPr>
        <w:t>禁忌证：免疫功能低下人群（如艾滋病患者、长期使用免疫抑制剂者）、有活动性结核病史者、严重膀胱损伤或出血者禁用。</w:t>
      </w:r>
    </w:p>
    <w:p w14:paraId="2898A7D9">
      <w:pPr>
        <w:widowControl w:val="0"/>
        <w:numPr>
          <w:ilvl w:val="0"/>
          <w:numId w:val="0"/>
        </w:numPr>
        <w:jc w:val="both"/>
        <w:rPr>
          <w:rFonts w:hint="default"/>
          <w:lang w:val="en-US" w:eastAsia="zh-CN"/>
        </w:rPr>
      </w:pPr>
      <w:r>
        <w:rPr>
          <w:rFonts w:hint="default"/>
          <w:lang w:val="en-US" w:eastAsia="zh-CN"/>
        </w:rPr>
        <w:t>五、 局限性</w:t>
      </w:r>
    </w:p>
    <w:p w14:paraId="6DD2E3B2">
      <w:pPr>
        <w:widowControl w:val="0"/>
        <w:numPr>
          <w:ilvl w:val="0"/>
          <w:numId w:val="0"/>
        </w:numPr>
        <w:jc w:val="both"/>
        <w:rPr>
          <w:rFonts w:hint="default"/>
          <w:lang w:val="en-US" w:eastAsia="zh-CN"/>
        </w:rPr>
      </w:pPr>
      <w:r>
        <w:rPr>
          <w:rFonts w:hint="default"/>
          <w:lang w:val="en-US" w:eastAsia="zh-CN"/>
        </w:rPr>
        <w:t>对肌层浸润性膀胱癌或转移性膀胱癌无效；</w:t>
      </w:r>
    </w:p>
    <w:p w14:paraId="608D8E26">
      <w:pPr>
        <w:widowControl w:val="0"/>
        <w:numPr>
          <w:ilvl w:val="0"/>
          <w:numId w:val="0"/>
        </w:numPr>
        <w:jc w:val="both"/>
        <w:rPr>
          <w:rFonts w:hint="default"/>
          <w:lang w:val="en-US" w:eastAsia="zh-CN"/>
        </w:rPr>
      </w:pPr>
      <w:r>
        <w:rPr>
          <w:rFonts w:hint="default"/>
          <w:lang w:val="en-US" w:eastAsia="zh-CN"/>
        </w:rPr>
        <w:t>存在一定比例的耐药病例，约 10%~30% 的患者对卡介苗治疗无反应或治疗后复发；</w:t>
      </w:r>
    </w:p>
    <w:p w14:paraId="7EC83887">
      <w:pPr>
        <w:widowControl w:val="0"/>
        <w:numPr>
          <w:ilvl w:val="0"/>
          <w:numId w:val="0"/>
        </w:numPr>
        <w:jc w:val="both"/>
        <w:rPr>
          <w:rFonts w:hint="default"/>
          <w:lang w:val="en-US" w:eastAsia="zh-CN"/>
        </w:rPr>
      </w:pPr>
      <w:r>
        <w:rPr>
          <w:rFonts w:hint="default"/>
          <w:lang w:val="en-US" w:eastAsia="zh-CN"/>
        </w:rPr>
        <w:t>治疗周期长，患者依从性对疗效影响较大"</w:t>
      </w:r>
    </w:p>
    <w:p w14:paraId="6974E01D">
      <w:pPr>
        <w:widowControl w:val="0"/>
        <w:numPr>
          <w:ilvl w:val="0"/>
          <w:numId w:val="0"/>
        </w:numPr>
        <w:jc w:val="both"/>
        <w:rPr>
          <w:rFonts w:hint="default"/>
          <w:lang w:val="en-US" w:eastAsia="zh-CN"/>
        </w:rPr>
      </w:pPr>
    </w:p>
    <w:p w14:paraId="6FD8A85F">
      <w:pPr>
        <w:widowControl w:val="0"/>
        <w:numPr>
          <w:ilvl w:val="0"/>
          <w:numId w:val="3"/>
        </w:numPr>
        <w:jc w:val="both"/>
        <w:rPr>
          <w:rFonts w:hint="eastAsia"/>
          <w:sz w:val="28"/>
          <w:szCs w:val="28"/>
          <w:highlight w:val="red"/>
          <w:lang w:val="en-US" w:eastAsia="zh-CN"/>
        </w:rPr>
      </w:pPr>
      <w:r>
        <w:rPr>
          <w:rFonts w:hint="eastAsia"/>
          <w:sz w:val="28"/>
          <w:szCs w:val="28"/>
          <w:highlight w:val="red"/>
          <w:lang w:val="en-US" w:eastAsia="zh-CN"/>
        </w:rPr>
        <w:t>膀胱癌除了血尿，还会有尿频尿急尿痛、夜尿增多这些症状吗？</w:t>
      </w:r>
    </w:p>
    <w:p w14:paraId="59D52ED4">
      <w:pPr>
        <w:widowControl w:val="0"/>
        <w:numPr>
          <w:ilvl w:val="0"/>
          <w:numId w:val="0"/>
        </w:numPr>
        <w:jc w:val="both"/>
        <w:rPr>
          <w:rFonts w:hint="default"/>
          <w:lang w:val="en-US" w:eastAsia="zh-CN"/>
        </w:rPr>
      </w:pPr>
    </w:p>
    <w:p w14:paraId="16EC1F16">
      <w:pPr>
        <w:widowControl w:val="0"/>
        <w:numPr>
          <w:ilvl w:val="0"/>
          <w:numId w:val="0"/>
        </w:numPr>
        <w:jc w:val="both"/>
        <w:rPr>
          <w:rFonts w:hint="default"/>
          <w:lang w:val="en-US" w:eastAsia="zh-CN"/>
        </w:rPr>
      </w:pPr>
      <w:r>
        <w:rPr>
          <w:rFonts w:hint="default"/>
          <w:lang w:val="en-US" w:eastAsia="zh-CN"/>
        </w:rPr>
        <w:t>"是的，膀胱癌除了典型的无痛性肉眼血尿外，尿频、尿急、尿痛、夜尿增多这些下尿路刺激症状也是较为常见的表现，其出现与肿瘤的位置、大小、浸润程度及合并症密切相关。</w:t>
      </w:r>
    </w:p>
    <w:p w14:paraId="3F808E9C">
      <w:pPr>
        <w:widowControl w:val="0"/>
        <w:numPr>
          <w:ilvl w:val="0"/>
          <w:numId w:val="0"/>
        </w:numPr>
        <w:jc w:val="both"/>
        <w:rPr>
          <w:rFonts w:hint="default"/>
          <w:lang w:val="en-US" w:eastAsia="zh-CN"/>
        </w:rPr>
      </w:pPr>
      <w:r>
        <w:rPr>
          <w:rFonts w:hint="default"/>
          <w:lang w:val="en-US" w:eastAsia="zh-CN"/>
        </w:rPr>
        <w:t>症状出现的核心原因</w:t>
      </w:r>
    </w:p>
    <w:p w14:paraId="194B0875">
      <w:pPr>
        <w:widowControl w:val="0"/>
        <w:numPr>
          <w:ilvl w:val="0"/>
          <w:numId w:val="0"/>
        </w:numPr>
        <w:jc w:val="both"/>
        <w:rPr>
          <w:rFonts w:hint="default"/>
          <w:lang w:val="en-US" w:eastAsia="zh-CN"/>
        </w:rPr>
      </w:pPr>
      <w:r>
        <w:rPr>
          <w:rFonts w:hint="default"/>
          <w:lang w:val="en-US" w:eastAsia="zh-CN"/>
        </w:rPr>
        <w:t>肿瘤直接刺激膀胱黏膜</w:t>
      </w:r>
    </w:p>
    <w:p w14:paraId="789422E1">
      <w:pPr>
        <w:widowControl w:val="0"/>
        <w:numPr>
          <w:ilvl w:val="0"/>
          <w:numId w:val="0"/>
        </w:numPr>
        <w:jc w:val="both"/>
        <w:rPr>
          <w:rFonts w:hint="default"/>
          <w:lang w:val="en-US" w:eastAsia="zh-CN"/>
        </w:rPr>
      </w:pPr>
      <w:r>
        <w:rPr>
          <w:rFonts w:hint="default"/>
          <w:lang w:val="en-US" w:eastAsia="zh-CN"/>
        </w:rPr>
        <w:t>膀胱壁的黏膜富含神经末梢，当肿瘤（尤其是表浅性、多发性肿瘤或原位癌）生长时，会直接压迫、刺激黏膜，引发膀胱逼尿肌的不自主收缩，进而导致尿频、尿急。</w:t>
      </w:r>
    </w:p>
    <w:p w14:paraId="39AEE3D8">
      <w:pPr>
        <w:widowControl w:val="0"/>
        <w:numPr>
          <w:ilvl w:val="0"/>
          <w:numId w:val="0"/>
        </w:numPr>
        <w:jc w:val="both"/>
        <w:rPr>
          <w:rFonts w:hint="default"/>
          <w:lang w:val="en-US" w:eastAsia="zh-CN"/>
        </w:rPr>
      </w:pPr>
      <w:r>
        <w:rPr>
          <w:rFonts w:hint="default"/>
          <w:lang w:val="en-US" w:eastAsia="zh-CN"/>
        </w:rPr>
        <w:t>若肿瘤表面破溃、合并炎症，或侵犯黏膜下神经，会进一步诱发尿痛。</w:t>
      </w:r>
    </w:p>
    <w:p w14:paraId="46387161">
      <w:pPr>
        <w:widowControl w:val="0"/>
        <w:numPr>
          <w:ilvl w:val="0"/>
          <w:numId w:val="0"/>
        </w:numPr>
        <w:jc w:val="both"/>
        <w:rPr>
          <w:rFonts w:hint="default"/>
          <w:lang w:val="en-US" w:eastAsia="zh-CN"/>
        </w:rPr>
      </w:pPr>
      <w:r>
        <w:rPr>
          <w:rFonts w:hint="default"/>
          <w:lang w:val="en-US" w:eastAsia="zh-CN"/>
        </w:rPr>
        <w:t>合并尿路感染</w:t>
      </w:r>
    </w:p>
    <w:p w14:paraId="20405E2A">
      <w:pPr>
        <w:widowControl w:val="0"/>
        <w:numPr>
          <w:ilvl w:val="0"/>
          <w:numId w:val="0"/>
        </w:numPr>
        <w:jc w:val="both"/>
        <w:rPr>
          <w:rFonts w:hint="default"/>
          <w:lang w:val="en-US" w:eastAsia="zh-CN"/>
        </w:rPr>
      </w:pPr>
      <w:r>
        <w:rPr>
          <w:rFonts w:hint="default"/>
          <w:lang w:val="en-US" w:eastAsia="zh-CN"/>
        </w:rPr>
        <w:t>膀胱癌患者因肿瘤破溃出血、黏膜屏障受损，容易继发细菌感染，引发膀胱炎。此时除了原有的肿瘤相关症状，还会出现明显的尿频、尿急、尿痛，甚至伴随尿液浑浊、发热等感染表现。</w:t>
      </w:r>
    </w:p>
    <w:p w14:paraId="43DD6969">
      <w:pPr>
        <w:widowControl w:val="0"/>
        <w:numPr>
          <w:ilvl w:val="0"/>
          <w:numId w:val="0"/>
        </w:numPr>
        <w:jc w:val="both"/>
        <w:rPr>
          <w:rFonts w:hint="default"/>
          <w:lang w:val="en-US" w:eastAsia="zh-CN"/>
        </w:rPr>
      </w:pPr>
      <w:r>
        <w:rPr>
          <w:rFonts w:hint="default"/>
          <w:lang w:val="en-US" w:eastAsia="zh-CN"/>
        </w:rPr>
        <w:t>肿瘤侵犯膀胱颈或三角区</w:t>
      </w:r>
    </w:p>
    <w:p w14:paraId="45E720EE">
      <w:pPr>
        <w:widowControl w:val="0"/>
        <w:numPr>
          <w:ilvl w:val="0"/>
          <w:numId w:val="0"/>
        </w:numPr>
        <w:jc w:val="both"/>
        <w:rPr>
          <w:rFonts w:hint="default"/>
          <w:lang w:val="en-US" w:eastAsia="zh-CN"/>
        </w:rPr>
      </w:pPr>
      <w:r>
        <w:rPr>
          <w:rFonts w:hint="default"/>
          <w:lang w:val="en-US" w:eastAsia="zh-CN"/>
        </w:rPr>
        <w:t>膀胱三角区和膀胱颈是控制排尿的关键部位，若肿瘤生长在此区域，会直接影响膀胱的储尿和排尿功能，导致尿频、尿急加重，同时出现夜尿增多（夜间需多次起床排尿）。</w:t>
      </w:r>
    </w:p>
    <w:p w14:paraId="15F61AF0">
      <w:pPr>
        <w:widowControl w:val="0"/>
        <w:numPr>
          <w:ilvl w:val="0"/>
          <w:numId w:val="0"/>
        </w:numPr>
        <w:jc w:val="both"/>
        <w:rPr>
          <w:rFonts w:hint="default"/>
          <w:lang w:val="en-US" w:eastAsia="zh-CN"/>
        </w:rPr>
      </w:pPr>
      <w:r>
        <w:rPr>
          <w:rFonts w:hint="default"/>
          <w:lang w:val="en-US" w:eastAsia="zh-CN"/>
        </w:rPr>
        <w:t>晚期肿瘤的浸润或转移</w:t>
      </w:r>
    </w:p>
    <w:p w14:paraId="70296796">
      <w:pPr>
        <w:widowControl w:val="0"/>
        <w:numPr>
          <w:ilvl w:val="0"/>
          <w:numId w:val="0"/>
        </w:numPr>
        <w:jc w:val="both"/>
        <w:rPr>
          <w:rFonts w:hint="default"/>
          <w:lang w:val="en-US" w:eastAsia="zh-CN"/>
        </w:rPr>
      </w:pPr>
      <w:r>
        <w:rPr>
          <w:rFonts w:hint="default"/>
          <w:lang w:val="en-US" w:eastAsia="zh-CN"/>
        </w:rPr>
        <w:t>当肿瘤进展至肌层浸润性阶段，或侵犯周围组织（如前列腺、尿道）时，会破坏膀胱的正常结构和功能，导致下尿路刺激症状持续加重，还可能伴随排尿困难、尿潴留等表现。</w:t>
      </w:r>
    </w:p>
    <w:p w14:paraId="07AF1383">
      <w:pPr>
        <w:widowControl w:val="0"/>
        <w:numPr>
          <w:ilvl w:val="0"/>
          <w:numId w:val="0"/>
        </w:numPr>
        <w:jc w:val="both"/>
        <w:rPr>
          <w:rFonts w:hint="default"/>
          <w:lang w:val="en-US" w:eastAsia="zh-CN"/>
        </w:rPr>
      </w:pPr>
      <w:r>
        <w:rPr>
          <w:rFonts w:hint="default"/>
          <w:lang w:val="en-US" w:eastAsia="zh-CN"/>
        </w:rPr>
        <w:t>症状的临床意义</w:t>
      </w:r>
    </w:p>
    <w:p w14:paraId="30461ADC">
      <w:pPr>
        <w:widowControl w:val="0"/>
        <w:numPr>
          <w:ilvl w:val="0"/>
          <w:numId w:val="0"/>
        </w:numPr>
        <w:jc w:val="both"/>
        <w:rPr>
          <w:rFonts w:hint="default"/>
          <w:lang w:val="en-US" w:eastAsia="zh-CN"/>
        </w:rPr>
      </w:pPr>
      <w:r>
        <w:rPr>
          <w:rFonts w:hint="default"/>
          <w:lang w:val="en-US" w:eastAsia="zh-CN"/>
        </w:rPr>
        <w:t>若膀胱癌患者以血尿 + 下尿路刺激症状为首发表现，往往提示肿瘤可能为原位癌或多发性浅表肿瘤，这类情况恶性程度相对较高，需尽快完善膀胱镜检查明确诊断。</w:t>
      </w:r>
    </w:p>
    <w:p w14:paraId="7F45599A">
      <w:pPr>
        <w:widowControl w:val="0"/>
        <w:numPr>
          <w:ilvl w:val="0"/>
          <w:numId w:val="0"/>
        </w:numPr>
        <w:jc w:val="both"/>
        <w:rPr>
          <w:rFonts w:hint="default"/>
          <w:lang w:val="en-US" w:eastAsia="zh-CN"/>
        </w:rPr>
      </w:pPr>
      <w:r>
        <w:rPr>
          <w:rFonts w:hint="default"/>
          <w:lang w:val="en-US" w:eastAsia="zh-CN"/>
        </w:rPr>
        <w:t>若治疗后症状再次出现，可能提示肿瘤复发或合并感染，需及时复查。</w:t>
      </w:r>
    </w:p>
    <w:p w14:paraId="37A677AE">
      <w:pPr>
        <w:widowControl w:val="0"/>
        <w:numPr>
          <w:ilvl w:val="0"/>
          <w:numId w:val="0"/>
        </w:numPr>
        <w:jc w:val="both"/>
        <w:rPr>
          <w:rFonts w:hint="default"/>
          <w:lang w:val="en-US" w:eastAsia="zh-CN"/>
        </w:rPr>
      </w:pPr>
      <w:r>
        <w:rPr>
          <w:rFonts w:hint="default"/>
          <w:lang w:val="en-US" w:eastAsia="zh-CN"/>
        </w:rPr>
        <w:t>与良性疾病的鉴别</w:t>
      </w:r>
    </w:p>
    <w:p w14:paraId="2225AEFF">
      <w:pPr>
        <w:widowControl w:val="0"/>
        <w:numPr>
          <w:ilvl w:val="0"/>
          <w:numId w:val="0"/>
        </w:numPr>
        <w:jc w:val="both"/>
        <w:rPr>
          <w:rFonts w:hint="default"/>
          <w:lang w:val="en-US" w:eastAsia="zh-CN"/>
        </w:rPr>
      </w:pPr>
      <w:r>
        <w:rPr>
          <w:rFonts w:hint="default"/>
          <w:lang w:val="en-US" w:eastAsia="zh-CN"/>
        </w:rPr>
        <w:t>需要注意的是，尿频、尿急、尿痛等症状并非膀胱癌特有，也可见于良性前列腺增生、慢性膀胱炎、间质性膀胱炎等疾病，因此需结合血尿特点（膀胱癌多为无痛性、间歇性肉眼血尿）及影像学、内镜检查进一步区分"</w:t>
      </w:r>
    </w:p>
    <w:p w14:paraId="49647C1C">
      <w:pPr>
        <w:widowControl w:val="0"/>
        <w:numPr>
          <w:ilvl w:val="0"/>
          <w:numId w:val="0"/>
        </w:numPr>
        <w:jc w:val="both"/>
        <w:rPr>
          <w:rFonts w:hint="default"/>
          <w:lang w:val="en-US" w:eastAsia="zh-CN"/>
        </w:rPr>
      </w:pPr>
    </w:p>
    <w:p w14:paraId="0F853267">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浸润性膀胱癌必须做膀胱全切手术吗？有没有保守治疗方案？</w:t>
      </w:r>
    </w:p>
    <w:p w14:paraId="2F73498F">
      <w:pPr>
        <w:widowControl w:val="0"/>
        <w:numPr>
          <w:ilvl w:val="0"/>
          <w:numId w:val="0"/>
        </w:numPr>
        <w:jc w:val="both"/>
        <w:rPr>
          <w:rFonts w:hint="default"/>
          <w:lang w:val="en-US" w:eastAsia="zh-CN"/>
        </w:rPr>
      </w:pPr>
      <w:r>
        <w:rPr>
          <w:rFonts w:hint="default"/>
          <w:lang w:val="en-US" w:eastAsia="zh-CN"/>
        </w:rPr>
        <w:t>肌层浸润性膀胱癌（MIBC）并非必须行膀胱全切手术，治疗方案需根据肿瘤分期、患者身体状况、意愿等综合判断，存在保留膀胱的综合保守治疗方案，但需严格把握适应证。</w:t>
      </w:r>
    </w:p>
    <w:p w14:paraId="1C0D7320">
      <w:pPr>
        <w:widowControl w:val="0"/>
        <w:numPr>
          <w:ilvl w:val="0"/>
          <w:numId w:val="0"/>
        </w:numPr>
        <w:jc w:val="both"/>
        <w:rPr>
          <w:rFonts w:hint="default"/>
          <w:lang w:val="en-US" w:eastAsia="zh-CN"/>
        </w:rPr>
      </w:pPr>
      <w:r>
        <w:rPr>
          <w:rFonts w:hint="default"/>
          <w:lang w:val="en-US" w:eastAsia="zh-CN"/>
        </w:rPr>
        <w:t>一、 核心治疗方案分类及适用场景</w:t>
      </w:r>
    </w:p>
    <w:p w14:paraId="6FBFD25F">
      <w:pPr>
        <w:widowControl w:val="0"/>
        <w:numPr>
          <w:ilvl w:val="0"/>
          <w:numId w:val="0"/>
        </w:numPr>
        <w:jc w:val="both"/>
        <w:rPr>
          <w:rFonts w:hint="default"/>
          <w:lang w:val="en-US" w:eastAsia="zh-CN"/>
        </w:rPr>
      </w:pPr>
      <w:r>
        <w:rPr>
          <w:rFonts w:hint="default"/>
          <w:lang w:val="en-US" w:eastAsia="zh-CN"/>
        </w:rPr>
        <w:t>1. 膀胱全切手术（金标准方案）</w:t>
      </w:r>
    </w:p>
    <w:p w14:paraId="3EE114E3">
      <w:pPr>
        <w:widowControl w:val="0"/>
        <w:numPr>
          <w:ilvl w:val="0"/>
          <w:numId w:val="0"/>
        </w:numPr>
        <w:jc w:val="both"/>
        <w:rPr>
          <w:rFonts w:hint="default"/>
          <w:lang w:val="en-US" w:eastAsia="zh-CN"/>
        </w:rPr>
      </w:pPr>
      <w:r>
        <w:rPr>
          <w:rFonts w:hint="default"/>
          <w:lang w:val="en-US" w:eastAsia="zh-CN"/>
        </w:rPr>
        <w:t>这是肌层浸润性膀胱癌的首选根治性方案，尤其适用于以下情况：</w:t>
      </w:r>
    </w:p>
    <w:p w14:paraId="3F1AA68B">
      <w:pPr>
        <w:widowControl w:val="0"/>
        <w:numPr>
          <w:ilvl w:val="0"/>
          <w:numId w:val="0"/>
        </w:numPr>
        <w:jc w:val="both"/>
        <w:rPr>
          <w:rFonts w:hint="default"/>
          <w:lang w:val="en-US" w:eastAsia="zh-CN"/>
        </w:rPr>
      </w:pPr>
      <w:r>
        <w:rPr>
          <w:rFonts w:hint="default"/>
          <w:lang w:val="en-US" w:eastAsia="zh-CN"/>
        </w:rPr>
        <w:t>肿瘤分期为 T2-T4a 期，无远处转移；</w:t>
      </w:r>
    </w:p>
    <w:p w14:paraId="55A0E3E2">
      <w:pPr>
        <w:widowControl w:val="0"/>
        <w:numPr>
          <w:ilvl w:val="0"/>
          <w:numId w:val="0"/>
        </w:numPr>
        <w:jc w:val="both"/>
        <w:rPr>
          <w:rFonts w:hint="default"/>
          <w:lang w:val="en-US" w:eastAsia="zh-CN"/>
        </w:rPr>
      </w:pPr>
      <w:r>
        <w:rPr>
          <w:rFonts w:hint="default"/>
          <w:lang w:val="en-US" w:eastAsia="zh-CN"/>
        </w:rPr>
        <w:t>肿瘤体积大、多发，或侵犯膀胱颈、三角区等关键部位；</w:t>
      </w:r>
    </w:p>
    <w:p w14:paraId="3DF3745C">
      <w:pPr>
        <w:widowControl w:val="0"/>
        <w:numPr>
          <w:ilvl w:val="0"/>
          <w:numId w:val="0"/>
        </w:numPr>
        <w:jc w:val="both"/>
        <w:rPr>
          <w:rFonts w:hint="default"/>
          <w:lang w:val="en-US" w:eastAsia="zh-CN"/>
        </w:rPr>
      </w:pPr>
      <w:r>
        <w:rPr>
          <w:rFonts w:hint="default"/>
          <w:lang w:val="en-US" w:eastAsia="zh-CN"/>
        </w:rPr>
        <w:t>患者身体状况较好，能耐受手术及后续恢复；</w:t>
      </w:r>
    </w:p>
    <w:p w14:paraId="104D135F">
      <w:pPr>
        <w:widowControl w:val="0"/>
        <w:numPr>
          <w:ilvl w:val="0"/>
          <w:numId w:val="0"/>
        </w:numPr>
        <w:jc w:val="both"/>
        <w:rPr>
          <w:rFonts w:hint="default"/>
          <w:lang w:val="en-US" w:eastAsia="zh-CN"/>
        </w:rPr>
      </w:pPr>
      <w:r>
        <w:rPr>
          <w:rFonts w:hint="default"/>
          <w:lang w:val="en-US" w:eastAsia="zh-CN"/>
        </w:rPr>
        <w:t>保留膀胱治疗失败后复发的病例。手术方式通常为根治性膀胱切除术 + 盆腔淋巴结清扫术，男性需同时切除前列腺、精囊，女性需切除子宫、卵巢及部分阴道前壁，术后需行尿流改道（如回肠膀胱、原位新膀胱等）。</w:t>
      </w:r>
    </w:p>
    <w:p w14:paraId="12A72B1F">
      <w:pPr>
        <w:widowControl w:val="0"/>
        <w:numPr>
          <w:ilvl w:val="0"/>
          <w:numId w:val="0"/>
        </w:numPr>
        <w:jc w:val="both"/>
        <w:rPr>
          <w:rFonts w:hint="default"/>
          <w:lang w:val="en-US" w:eastAsia="zh-CN"/>
        </w:rPr>
      </w:pPr>
      <w:r>
        <w:rPr>
          <w:rFonts w:hint="default"/>
          <w:lang w:val="en-US" w:eastAsia="zh-CN"/>
        </w:rPr>
        <w:t>2. 保留膀胱的综合保守治疗方案</w:t>
      </w:r>
    </w:p>
    <w:p w14:paraId="102FA5B4">
      <w:pPr>
        <w:widowControl w:val="0"/>
        <w:numPr>
          <w:ilvl w:val="0"/>
          <w:numId w:val="0"/>
        </w:numPr>
        <w:jc w:val="both"/>
        <w:rPr>
          <w:rFonts w:hint="default"/>
          <w:lang w:val="en-US" w:eastAsia="zh-CN"/>
        </w:rPr>
      </w:pPr>
      <w:r>
        <w:rPr>
          <w:rFonts w:hint="default"/>
          <w:lang w:val="en-US" w:eastAsia="zh-CN"/>
        </w:rPr>
        <w:t>该方案的核心是 **“手术 + 放化疗” 的联合模式 **，旨在保留膀胱功能的同时达到根治效果，仅适用于严格筛选的患者：</w:t>
      </w:r>
    </w:p>
    <w:p w14:paraId="0AEEC6F9">
      <w:pPr>
        <w:widowControl w:val="0"/>
        <w:numPr>
          <w:ilvl w:val="0"/>
          <w:numId w:val="0"/>
        </w:numPr>
        <w:jc w:val="both"/>
        <w:rPr>
          <w:rFonts w:hint="default"/>
          <w:lang w:val="en-US" w:eastAsia="zh-CN"/>
        </w:rPr>
      </w:pPr>
      <w:r>
        <w:rPr>
          <w:rFonts w:hint="default"/>
          <w:lang w:val="en-US" w:eastAsia="zh-CN"/>
        </w:rPr>
        <w:t>适用人群</w:t>
      </w:r>
    </w:p>
    <w:p w14:paraId="6E6B5C72">
      <w:pPr>
        <w:widowControl w:val="0"/>
        <w:numPr>
          <w:ilvl w:val="0"/>
          <w:numId w:val="0"/>
        </w:numPr>
        <w:jc w:val="both"/>
        <w:rPr>
          <w:rFonts w:hint="default"/>
          <w:lang w:val="en-US" w:eastAsia="zh-CN"/>
        </w:rPr>
      </w:pPr>
      <w:r>
        <w:rPr>
          <w:rFonts w:hint="default"/>
          <w:lang w:val="en-US" w:eastAsia="zh-CN"/>
        </w:rPr>
        <w:t>肿瘤分期为 T2 期（局限于浅肌层），单发、体积较小（＜3cm）；</w:t>
      </w:r>
    </w:p>
    <w:p w14:paraId="10592C42">
      <w:pPr>
        <w:widowControl w:val="0"/>
        <w:numPr>
          <w:ilvl w:val="0"/>
          <w:numId w:val="0"/>
        </w:numPr>
        <w:jc w:val="both"/>
        <w:rPr>
          <w:rFonts w:hint="default"/>
          <w:lang w:val="en-US" w:eastAsia="zh-CN"/>
        </w:rPr>
      </w:pPr>
      <w:r>
        <w:rPr>
          <w:rFonts w:hint="default"/>
          <w:lang w:val="en-US" w:eastAsia="zh-CN"/>
        </w:rPr>
        <w:t>患者强烈拒绝膀胱全切手术；</w:t>
      </w:r>
    </w:p>
    <w:p w14:paraId="65CBBC84">
      <w:pPr>
        <w:widowControl w:val="0"/>
        <w:numPr>
          <w:ilvl w:val="0"/>
          <w:numId w:val="0"/>
        </w:numPr>
        <w:jc w:val="both"/>
        <w:rPr>
          <w:rFonts w:hint="default"/>
          <w:lang w:val="en-US" w:eastAsia="zh-CN"/>
        </w:rPr>
      </w:pPr>
      <w:r>
        <w:rPr>
          <w:rFonts w:hint="default"/>
          <w:lang w:val="en-US" w:eastAsia="zh-CN"/>
        </w:rPr>
        <w:t>身体基础疾病较多，无法耐受根治性手术（如严重心肺疾病、肝肾功能不全等）。</w:t>
      </w:r>
    </w:p>
    <w:p w14:paraId="67C9B10C">
      <w:pPr>
        <w:widowControl w:val="0"/>
        <w:numPr>
          <w:ilvl w:val="0"/>
          <w:numId w:val="0"/>
        </w:numPr>
        <w:jc w:val="both"/>
        <w:rPr>
          <w:rFonts w:hint="default"/>
          <w:lang w:val="en-US" w:eastAsia="zh-CN"/>
        </w:rPr>
      </w:pPr>
      <w:r>
        <w:rPr>
          <w:rFonts w:hint="default"/>
          <w:lang w:val="en-US" w:eastAsia="zh-CN"/>
        </w:rPr>
        <w:t>具体方案</w:t>
      </w:r>
    </w:p>
    <w:p w14:paraId="62A298A6">
      <w:pPr>
        <w:widowControl w:val="0"/>
        <w:numPr>
          <w:ilvl w:val="0"/>
          <w:numId w:val="0"/>
        </w:numPr>
        <w:jc w:val="both"/>
        <w:rPr>
          <w:rFonts w:hint="default"/>
          <w:lang w:val="en-US" w:eastAsia="zh-CN"/>
        </w:rPr>
      </w:pPr>
      <w:r>
        <w:rPr>
          <w:rFonts w:hint="default"/>
          <w:lang w:val="en-US" w:eastAsia="zh-CN"/>
        </w:rPr>
        <w:t>经尿道膀胱肿瘤电切术（TURBT）：尽可能彻底切除肉眼可见肿瘤组织，但因肌层浸润，单纯电切无法根治；</w:t>
      </w:r>
    </w:p>
    <w:p w14:paraId="4EF6FD37">
      <w:pPr>
        <w:widowControl w:val="0"/>
        <w:numPr>
          <w:ilvl w:val="0"/>
          <w:numId w:val="0"/>
        </w:numPr>
        <w:jc w:val="both"/>
        <w:rPr>
          <w:rFonts w:hint="default"/>
          <w:lang w:val="en-US" w:eastAsia="zh-CN"/>
        </w:rPr>
      </w:pPr>
      <w:r>
        <w:rPr>
          <w:rFonts w:hint="default"/>
          <w:lang w:val="en-US" w:eastAsia="zh-CN"/>
        </w:rPr>
        <w:t>同步放化疗：这是保留膀胱方案的关键。放疗靶区覆盖膀胱及盆腔淋巴结，同时联合化疗药物（如顺铂），利用放化疗的协同作用杀灭残留肿瘤细胞，降低复发风险；</w:t>
      </w:r>
    </w:p>
    <w:p w14:paraId="67B1AC84">
      <w:pPr>
        <w:widowControl w:val="0"/>
        <w:numPr>
          <w:ilvl w:val="0"/>
          <w:numId w:val="0"/>
        </w:numPr>
        <w:jc w:val="both"/>
        <w:rPr>
          <w:rFonts w:hint="default"/>
          <w:lang w:val="en-US" w:eastAsia="zh-CN"/>
        </w:rPr>
      </w:pPr>
      <w:r>
        <w:rPr>
          <w:rFonts w:hint="default"/>
          <w:lang w:val="en-US" w:eastAsia="zh-CN"/>
        </w:rPr>
        <w:t>术后随访与再评估：治疗后需定期行膀胱镜、影像学检查，若肿瘤复发，需及时转为膀胱全切手术。</w:t>
      </w:r>
    </w:p>
    <w:p w14:paraId="65C2C894">
      <w:pPr>
        <w:widowControl w:val="0"/>
        <w:numPr>
          <w:ilvl w:val="0"/>
          <w:numId w:val="0"/>
        </w:numPr>
        <w:jc w:val="both"/>
        <w:rPr>
          <w:rFonts w:hint="default"/>
          <w:lang w:val="en-US" w:eastAsia="zh-CN"/>
        </w:rPr>
      </w:pPr>
      <w:r>
        <w:rPr>
          <w:rFonts w:hint="default"/>
          <w:lang w:val="en-US" w:eastAsia="zh-CN"/>
        </w:rPr>
        <w:t>二、 两种方案的疗效对比</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65"/>
        <w:gridCol w:w="1013"/>
        <w:gridCol w:w="1011"/>
        <w:gridCol w:w="2736"/>
        <w:gridCol w:w="2341"/>
      </w:tblGrid>
      <w:tr w14:paraId="4823F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835E9B5">
            <w:pPr>
              <w:widowControl w:val="0"/>
              <w:numPr>
                <w:ilvl w:val="0"/>
                <w:numId w:val="0"/>
              </w:numPr>
              <w:jc w:val="both"/>
              <w:rPr>
                <w:rFonts w:hint="default"/>
                <w:lang w:val="en-US" w:eastAsia="zh-CN"/>
              </w:rPr>
            </w:pPr>
            <w:r>
              <w:rPr>
                <w:rFonts w:hint="default"/>
                <w:lang w:val="en-US" w:eastAsia="zh-CN"/>
              </w:rPr>
              <w:t>治疗方案</w:t>
            </w:r>
          </w:p>
        </w:tc>
        <w:tc>
          <w:tcPr>
            <w:tcW w:w="0" w:type="auto"/>
            <w:shd w:val="clear" w:color="auto" w:fill="auto"/>
            <w:vAlign w:val="center"/>
          </w:tcPr>
          <w:p w14:paraId="4B0EB0DE">
            <w:pPr>
              <w:widowControl w:val="0"/>
              <w:numPr>
                <w:ilvl w:val="0"/>
                <w:numId w:val="0"/>
              </w:numPr>
              <w:jc w:val="both"/>
              <w:rPr>
                <w:rFonts w:hint="default"/>
                <w:lang w:val="en-US" w:eastAsia="zh-CN"/>
              </w:rPr>
            </w:pPr>
            <w:r>
              <w:rPr>
                <w:rFonts w:hint="default"/>
                <w:lang w:val="en-US" w:eastAsia="zh-CN"/>
              </w:rPr>
              <w:t>5 年生存率</w:t>
            </w:r>
          </w:p>
        </w:tc>
        <w:tc>
          <w:tcPr>
            <w:tcW w:w="0" w:type="auto"/>
            <w:shd w:val="clear" w:color="auto" w:fill="auto"/>
            <w:vAlign w:val="center"/>
          </w:tcPr>
          <w:p w14:paraId="1B9E2925">
            <w:pPr>
              <w:widowControl w:val="0"/>
              <w:numPr>
                <w:ilvl w:val="0"/>
                <w:numId w:val="0"/>
              </w:numPr>
              <w:jc w:val="both"/>
              <w:rPr>
                <w:rFonts w:hint="default"/>
                <w:lang w:val="en-US" w:eastAsia="zh-CN"/>
              </w:rPr>
            </w:pPr>
            <w:r>
              <w:rPr>
                <w:rFonts w:hint="default"/>
                <w:lang w:val="en-US" w:eastAsia="zh-CN"/>
              </w:rPr>
              <w:t>膀胱保留率</w:t>
            </w:r>
          </w:p>
        </w:tc>
        <w:tc>
          <w:tcPr>
            <w:tcW w:w="0" w:type="auto"/>
            <w:shd w:val="clear" w:color="auto" w:fill="auto"/>
            <w:vAlign w:val="center"/>
          </w:tcPr>
          <w:p w14:paraId="2E70093C">
            <w:pPr>
              <w:widowControl w:val="0"/>
              <w:numPr>
                <w:ilvl w:val="0"/>
                <w:numId w:val="0"/>
              </w:numPr>
              <w:jc w:val="both"/>
              <w:rPr>
                <w:rFonts w:hint="default"/>
                <w:lang w:val="en-US" w:eastAsia="zh-CN"/>
              </w:rPr>
            </w:pPr>
            <w:r>
              <w:rPr>
                <w:rFonts w:hint="default"/>
                <w:lang w:val="en-US" w:eastAsia="zh-CN"/>
              </w:rPr>
              <w:t>复发风险</w:t>
            </w:r>
          </w:p>
        </w:tc>
        <w:tc>
          <w:tcPr>
            <w:tcW w:w="0" w:type="auto"/>
            <w:shd w:val="clear" w:color="auto" w:fill="auto"/>
            <w:vAlign w:val="center"/>
          </w:tcPr>
          <w:p w14:paraId="0A141181">
            <w:pPr>
              <w:widowControl w:val="0"/>
              <w:numPr>
                <w:ilvl w:val="0"/>
                <w:numId w:val="0"/>
              </w:numPr>
              <w:jc w:val="both"/>
              <w:rPr>
                <w:rFonts w:hint="default"/>
                <w:lang w:val="en-US" w:eastAsia="zh-CN"/>
              </w:rPr>
            </w:pPr>
            <w:r>
              <w:rPr>
                <w:rFonts w:hint="default"/>
                <w:lang w:val="en-US" w:eastAsia="zh-CN"/>
              </w:rPr>
              <w:t>生活质量影响</w:t>
            </w:r>
          </w:p>
        </w:tc>
      </w:tr>
      <w:tr w14:paraId="7D427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B2BF011">
            <w:pPr>
              <w:widowControl w:val="0"/>
              <w:numPr>
                <w:ilvl w:val="0"/>
                <w:numId w:val="0"/>
              </w:numPr>
              <w:jc w:val="both"/>
              <w:rPr>
                <w:rFonts w:hint="default"/>
                <w:lang w:val="en-US" w:eastAsia="zh-CN"/>
              </w:rPr>
            </w:pPr>
            <w:r>
              <w:rPr>
                <w:rFonts w:hint="default"/>
                <w:lang w:val="en-US" w:eastAsia="zh-CN"/>
              </w:rPr>
              <w:t>膀胱全切术</w:t>
            </w:r>
          </w:p>
        </w:tc>
        <w:tc>
          <w:tcPr>
            <w:tcW w:w="0" w:type="auto"/>
            <w:shd w:val="clear" w:color="auto" w:fill="auto"/>
            <w:vAlign w:val="center"/>
          </w:tcPr>
          <w:p w14:paraId="265D691D">
            <w:pPr>
              <w:widowControl w:val="0"/>
              <w:numPr>
                <w:ilvl w:val="0"/>
                <w:numId w:val="0"/>
              </w:numPr>
              <w:jc w:val="both"/>
              <w:rPr>
                <w:rFonts w:hint="default"/>
                <w:lang w:val="en-US" w:eastAsia="zh-CN"/>
              </w:rPr>
            </w:pPr>
            <w:r>
              <w:rPr>
                <w:rFonts w:hint="default"/>
                <w:lang w:val="en-US" w:eastAsia="zh-CN"/>
              </w:rPr>
              <w:t>50%~70%</w:t>
            </w:r>
          </w:p>
        </w:tc>
        <w:tc>
          <w:tcPr>
            <w:tcW w:w="0" w:type="auto"/>
            <w:shd w:val="clear" w:color="auto" w:fill="auto"/>
            <w:vAlign w:val="center"/>
          </w:tcPr>
          <w:p w14:paraId="0E0CCA16">
            <w:pPr>
              <w:widowControl w:val="0"/>
              <w:numPr>
                <w:ilvl w:val="0"/>
                <w:numId w:val="0"/>
              </w:numPr>
              <w:jc w:val="both"/>
              <w:rPr>
                <w:rFonts w:hint="default"/>
                <w:lang w:val="en-US" w:eastAsia="zh-CN"/>
              </w:rPr>
            </w:pPr>
            <w:r>
              <w:rPr>
                <w:rFonts w:hint="default"/>
                <w:lang w:val="en-US" w:eastAsia="zh-CN"/>
              </w:rPr>
              <w:t>0</w:t>
            </w:r>
          </w:p>
        </w:tc>
        <w:tc>
          <w:tcPr>
            <w:tcW w:w="0" w:type="auto"/>
            <w:shd w:val="clear" w:color="auto" w:fill="auto"/>
            <w:vAlign w:val="center"/>
          </w:tcPr>
          <w:p w14:paraId="36D7BD0A">
            <w:pPr>
              <w:widowControl w:val="0"/>
              <w:numPr>
                <w:ilvl w:val="0"/>
                <w:numId w:val="0"/>
              </w:numPr>
              <w:jc w:val="both"/>
              <w:rPr>
                <w:rFonts w:hint="default"/>
                <w:lang w:val="en-US" w:eastAsia="zh-CN"/>
              </w:rPr>
            </w:pPr>
            <w:r>
              <w:rPr>
                <w:rFonts w:hint="default"/>
                <w:lang w:val="en-US" w:eastAsia="zh-CN"/>
              </w:rPr>
              <w:t>较低（局部复发率＜10%）</w:t>
            </w:r>
          </w:p>
        </w:tc>
        <w:tc>
          <w:tcPr>
            <w:tcW w:w="0" w:type="auto"/>
            <w:shd w:val="clear" w:color="auto" w:fill="auto"/>
            <w:vAlign w:val="center"/>
          </w:tcPr>
          <w:p w14:paraId="47311E2B">
            <w:pPr>
              <w:widowControl w:val="0"/>
              <w:numPr>
                <w:ilvl w:val="0"/>
                <w:numId w:val="0"/>
              </w:numPr>
              <w:jc w:val="both"/>
              <w:rPr>
                <w:rFonts w:hint="default"/>
                <w:lang w:val="en-US" w:eastAsia="zh-CN"/>
              </w:rPr>
            </w:pPr>
            <w:r>
              <w:rPr>
                <w:rFonts w:hint="default"/>
                <w:lang w:val="en-US" w:eastAsia="zh-CN"/>
              </w:rPr>
              <w:t>尿流改道可能影响生活便利性</w:t>
            </w:r>
          </w:p>
        </w:tc>
      </w:tr>
      <w:tr w14:paraId="6D57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AFE3464">
            <w:pPr>
              <w:widowControl w:val="0"/>
              <w:numPr>
                <w:ilvl w:val="0"/>
                <w:numId w:val="0"/>
              </w:numPr>
              <w:jc w:val="both"/>
              <w:rPr>
                <w:rFonts w:hint="default"/>
                <w:lang w:val="en-US" w:eastAsia="zh-CN"/>
              </w:rPr>
            </w:pPr>
            <w:r>
              <w:rPr>
                <w:rFonts w:hint="default"/>
                <w:lang w:val="en-US" w:eastAsia="zh-CN"/>
              </w:rPr>
              <w:t>保留膀胱综合治疗</w:t>
            </w:r>
          </w:p>
        </w:tc>
        <w:tc>
          <w:tcPr>
            <w:tcW w:w="0" w:type="auto"/>
            <w:shd w:val="clear" w:color="auto" w:fill="auto"/>
            <w:vAlign w:val="center"/>
          </w:tcPr>
          <w:p w14:paraId="68C1A45E">
            <w:pPr>
              <w:widowControl w:val="0"/>
              <w:numPr>
                <w:ilvl w:val="0"/>
                <w:numId w:val="0"/>
              </w:numPr>
              <w:jc w:val="both"/>
              <w:rPr>
                <w:rFonts w:hint="default"/>
                <w:lang w:val="en-US" w:eastAsia="zh-CN"/>
              </w:rPr>
            </w:pPr>
            <w:r>
              <w:rPr>
                <w:rFonts w:hint="default"/>
                <w:lang w:val="en-US" w:eastAsia="zh-CN"/>
              </w:rPr>
              <w:t>40%~60%</w:t>
            </w:r>
          </w:p>
        </w:tc>
        <w:tc>
          <w:tcPr>
            <w:tcW w:w="0" w:type="auto"/>
            <w:shd w:val="clear" w:color="auto" w:fill="auto"/>
            <w:vAlign w:val="center"/>
          </w:tcPr>
          <w:p w14:paraId="37A5C0A5">
            <w:pPr>
              <w:widowControl w:val="0"/>
              <w:numPr>
                <w:ilvl w:val="0"/>
                <w:numId w:val="0"/>
              </w:numPr>
              <w:jc w:val="both"/>
              <w:rPr>
                <w:rFonts w:hint="default"/>
                <w:lang w:val="en-US" w:eastAsia="zh-CN"/>
              </w:rPr>
            </w:pPr>
            <w:r>
              <w:rPr>
                <w:rFonts w:hint="default"/>
                <w:lang w:val="en-US" w:eastAsia="zh-CN"/>
              </w:rPr>
              <w:t>60%~70%</w:t>
            </w:r>
          </w:p>
        </w:tc>
        <w:tc>
          <w:tcPr>
            <w:tcW w:w="0" w:type="auto"/>
            <w:shd w:val="clear" w:color="auto" w:fill="auto"/>
            <w:vAlign w:val="center"/>
          </w:tcPr>
          <w:p w14:paraId="61E40E0D">
            <w:pPr>
              <w:widowControl w:val="0"/>
              <w:numPr>
                <w:ilvl w:val="0"/>
                <w:numId w:val="0"/>
              </w:numPr>
              <w:jc w:val="both"/>
              <w:rPr>
                <w:rFonts w:hint="default"/>
                <w:lang w:val="en-US" w:eastAsia="zh-CN"/>
              </w:rPr>
            </w:pPr>
            <w:r>
              <w:rPr>
                <w:rFonts w:hint="default"/>
                <w:lang w:val="en-US" w:eastAsia="zh-CN"/>
              </w:rPr>
              <w:t>较高（约 30%~40% 患者需二次全切）</w:t>
            </w:r>
          </w:p>
        </w:tc>
        <w:tc>
          <w:tcPr>
            <w:tcW w:w="0" w:type="auto"/>
            <w:shd w:val="clear" w:color="auto" w:fill="auto"/>
            <w:vAlign w:val="center"/>
          </w:tcPr>
          <w:p w14:paraId="61B3D97F">
            <w:pPr>
              <w:widowControl w:val="0"/>
              <w:numPr>
                <w:ilvl w:val="0"/>
                <w:numId w:val="0"/>
              </w:numPr>
              <w:jc w:val="both"/>
              <w:rPr>
                <w:rFonts w:hint="default"/>
                <w:lang w:val="en-US" w:eastAsia="zh-CN"/>
              </w:rPr>
            </w:pPr>
            <w:r>
              <w:rPr>
                <w:rFonts w:hint="default"/>
                <w:lang w:val="en-US" w:eastAsia="zh-CN"/>
              </w:rPr>
              <w:t>保留膀胱功能，生活质量相对更高</w:t>
            </w:r>
          </w:p>
        </w:tc>
      </w:tr>
    </w:tbl>
    <w:p w14:paraId="7C74B1AC">
      <w:pPr>
        <w:widowControl w:val="0"/>
        <w:numPr>
          <w:ilvl w:val="0"/>
          <w:numId w:val="0"/>
        </w:numPr>
        <w:jc w:val="both"/>
        <w:rPr>
          <w:rFonts w:hint="default"/>
          <w:lang w:val="en-US" w:eastAsia="zh-CN"/>
        </w:rPr>
      </w:pPr>
      <w:r>
        <w:rPr>
          <w:rFonts w:hint="default"/>
          <w:lang w:val="en-US" w:eastAsia="zh-CN"/>
        </w:rPr>
        <w:t>三、 保守治疗的局限性</w:t>
      </w:r>
    </w:p>
    <w:p w14:paraId="02790D66">
      <w:pPr>
        <w:widowControl w:val="0"/>
        <w:numPr>
          <w:ilvl w:val="0"/>
          <w:numId w:val="0"/>
        </w:numPr>
        <w:jc w:val="both"/>
        <w:rPr>
          <w:rFonts w:hint="default"/>
          <w:lang w:val="en-US" w:eastAsia="zh-CN"/>
        </w:rPr>
      </w:pPr>
      <w:r>
        <w:rPr>
          <w:rFonts w:hint="default"/>
          <w:lang w:val="en-US" w:eastAsia="zh-CN"/>
        </w:rPr>
        <w:t>严格适应证限制：仅适用于早期肌层浸润病例，T3/T4 期肿瘤不建议采用；</w:t>
      </w:r>
    </w:p>
    <w:p w14:paraId="6B2CEF16">
      <w:pPr>
        <w:widowControl w:val="0"/>
        <w:numPr>
          <w:ilvl w:val="0"/>
          <w:numId w:val="0"/>
        </w:numPr>
        <w:jc w:val="both"/>
        <w:rPr>
          <w:rFonts w:hint="default"/>
          <w:lang w:val="en-US" w:eastAsia="zh-CN"/>
        </w:rPr>
      </w:pPr>
      <w:r>
        <w:rPr>
          <w:rFonts w:hint="default"/>
          <w:lang w:val="en-US" w:eastAsia="zh-CN"/>
        </w:rPr>
        <w:t>复发率高：约 1/3 的患者会在 2~3 年内复发，复发后多数需接受膀胱全切；</w:t>
      </w:r>
    </w:p>
    <w:p w14:paraId="20A0A0A8">
      <w:pPr>
        <w:widowControl w:val="0"/>
        <w:numPr>
          <w:ilvl w:val="0"/>
          <w:numId w:val="0"/>
        </w:numPr>
        <w:jc w:val="both"/>
        <w:rPr>
          <w:rFonts w:hint="default"/>
          <w:lang w:val="en-US" w:eastAsia="zh-CN"/>
        </w:rPr>
      </w:pPr>
      <w:r>
        <w:rPr>
          <w:rFonts w:hint="default"/>
          <w:lang w:val="en-US" w:eastAsia="zh-CN"/>
        </w:rPr>
        <w:t>放化疗副作用：放疗可能导致放射性膀胱炎、直肠炎，化疗可能引发骨髓抑制、胃肠道反应等。</w:t>
      </w:r>
    </w:p>
    <w:p w14:paraId="566725C6">
      <w:pPr>
        <w:widowControl w:val="0"/>
        <w:numPr>
          <w:ilvl w:val="0"/>
          <w:numId w:val="0"/>
        </w:numPr>
        <w:jc w:val="both"/>
        <w:rPr>
          <w:rFonts w:hint="default"/>
          <w:lang w:val="en-US" w:eastAsia="zh-CN"/>
        </w:rPr>
      </w:pPr>
      <w:r>
        <w:rPr>
          <w:rFonts w:hint="default"/>
          <w:lang w:val="en-US" w:eastAsia="zh-CN"/>
        </w:rPr>
        <w:t>你是否需要了解肌层浸润性膀胱癌保留膀胱方案的具体放化疗剂量与疗程安排？</w:t>
      </w:r>
    </w:p>
    <w:p w14:paraId="0999C4DC">
      <w:pPr>
        <w:widowControl w:val="0"/>
        <w:numPr>
          <w:ilvl w:val="0"/>
          <w:numId w:val="0"/>
        </w:numPr>
        <w:jc w:val="both"/>
        <w:rPr>
          <w:rFonts w:hint="default"/>
          <w:lang w:val="en-US" w:eastAsia="zh-CN"/>
        </w:rPr>
      </w:pPr>
      <w:r>
        <w:rPr>
          <w:rFonts w:hint="default"/>
          <w:lang w:val="en-US" w:eastAsia="zh-CN"/>
        </w:rPr>
        <w:t>高级别浸润性膀胱癌患者，没转移的情况下能活几年？</w:t>
      </w:r>
    </w:p>
    <w:p w14:paraId="4EA47485">
      <w:pPr>
        <w:widowControl w:val="0"/>
        <w:numPr>
          <w:ilvl w:val="0"/>
          <w:numId w:val="0"/>
        </w:numPr>
        <w:jc w:val="both"/>
        <w:rPr>
          <w:rFonts w:hint="default"/>
          <w:lang w:val="en-US" w:eastAsia="zh-CN"/>
        </w:rPr>
      </w:pPr>
      <w:r>
        <w:rPr>
          <w:rFonts w:hint="default"/>
          <w:lang w:val="en-US" w:eastAsia="zh-CN"/>
        </w:rPr>
        <w:t>未发生转移的高级别肌层浸润性膀胱癌患者的生存期，主要取决于治疗方案的选择、肿瘤分期（T2/T3/T4a）以及患者的身体基础状况，总体 5 年生存率在 40%~70% 之间，具体分层如下：</w:t>
      </w:r>
    </w:p>
    <w:p w14:paraId="2FB67D35">
      <w:pPr>
        <w:widowControl w:val="0"/>
        <w:numPr>
          <w:ilvl w:val="0"/>
          <w:numId w:val="0"/>
        </w:numPr>
        <w:jc w:val="both"/>
        <w:rPr>
          <w:rFonts w:hint="default"/>
          <w:lang w:val="en-US" w:eastAsia="zh-CN"/>
        </w:rPr>
      </w:pPr>
      <w:r>
        <w:rPr>
          <w:rFonts w:hint="default"/>
          <w:lang w:val="en-US" w:eastAsia="zh-CN"/>
        </w:rPr>
        <w:t>1. 按肿瘤分期划分的生存期</w:t>
      </w:r>
    </w:p>
    <w:p w14:paraId="6FBA4A6B">
      <w:pPr>
        <w:widowControl w:val="0"/>
        <w:numPr>
          <w:ilvl w:val="0"/>
          <w:numId w:val="0"/>
        </w:numPr>
        <w:jc w:val="both"/>
        <w:rPr>
          <w:rFonts w:hint="default"/>
          <w:lang w:val="en-US" w:eastAsia="zh-CN"/>
        </w:rPr>
      </w:pPr>
      <w:r>
        <w:rPr>
          <w:rFonts w:hint="default"/>
          <w:lang w:val="en-US" w:eastAsia="zh-CN"/>
        </w:rPr>
        <w:t>高级别肌层浸润性膀胱癌的分期（T 分期）是影响预后的核心因素，无远处转移（M0）时的生存数据如下：</w:t>
      </w:r>
    </w:p>
    <w:p w14:paraId="137B8168">
      <w:pPr>
        <w:widowControl w:val="0"/>
        <w:numPr>
          <w:ilvl w:val="0"/>
          <w:numId w:val="0"/>
        </w:numPr>
        <w:jc w:val="both"/>
        <w:rPr>
          <w:rFonts w:hint="default"/>
          <w:lang w:val="en-US" w:eastAsia="zh-CN"/>
        </w:rPr>
      </w:pPr>
      <w:r>
        <w:rPr>
          <w:rFonts w:hint="default"/>
          <w:lang w:val="en-US" w:eastAsia="zh-CN"/>
        </w:rPr>
        <w:t>T2 期（肿瘤侵犯浅肌层）：接受根治性膀胱全切术 + 盆腔淋巴结清扫术后，5 年生存率可达 60%~70%；若选择保留膀胱的放化疗综合方案，5 年生存率约 50%~60%，但复发率相对更高。</w:t>
      </w:r>
    </w:p>
    <w:p w14:paraId="12503A4B">
      <w:pPr>
        <w:widowControl w:val="0"/>
        <w:numPr>
          <w:ilvl w:val="0"/>
          <w:numId w:val="0"/>
        </w:numPr>
        <w:jc w:val="both"/>
        <w:rPr>
          <w:rFonts w:hint="default"/>
          <w:lang w:val="en-US" w:eastAsia="zh-CN"/>
        </w:rPr>
      </w:pPr>
      <w:r>
        <w:rPr>
          <w:rFonts w:hint="default"/>
          <w:lang w:val="en-US" w:eastAsia="zh-CN"/>
        </w:rPr>
        <w:t>T3 期（肿瘤侵犯深肌层或膀胱周围脂肪组织）：根治性手术 + 术后辅助化疗的 5 年生存率约 40%~50%；单纯放化疗的疗效更差，5 年生存率多低于 40%。</w:t>
      </w:r>
    </w:p>
    <w:p w14:paraId="6131F3C4">
      <w:pPr>
        <w:widowControl w:val="0"/>
        <w:numPr>
          <w:ilvl w:val="0"/>
          <w:numId w:val="0"/>
        </w:numPr>
        <w:jc w:val="both"/>
        <w:rPr>
          <w:rFonts w:hint="default"/>
          <w:lang w:val="en-US" w:eastAsia="zh-CN"/>
        </w:rPr>
      </w:pPr>
      <w:r>
        <w:rPr>
          <w:rFonts w:hint="default"/>
          <w:lang w:val="en-US" w:eastAsia="zh-CN"/>
        </w:rPr>
        <w:t>T4a 期（肿瘤侵犯前列腺、子宫等邻近器官）：属于局部晚期，即使行根治性手术 + 辅助治疗，5 年生存率也仅 20%~30%，复发风险显著升高。</w:t>
      </w:r>
    </w:p>
    <w:p w14:paraId="1AE9112F">
      <w:pPr>
        <w:widowControl w:val="0"/>
        <w:numPr>
          <w:ilvl w:val="0"/>
          <w:numId w:val="0"/>
        </w:numPr>
        <w:jc w:val="both"/>
        <w:rPr>
          <w:rFonts w:hint="default"/>
          <w:lang w:val="en-US" w:eastAsia="zh-CN"/>
        </w:rPr>
      </w:pPr>
      <w:r>
        <w:rPr>
          <w:rFonts w:hint="default"/>
          <w:lang w:val="en-US" w:eastAsia="zh-CN"/>
        </w:rPr>
        <w:t>2. 影响生存期的关键因素</w:t>
      </w:r>
    </w:p>
    <w:p w14:paraId="42BC06BE">
      <w:pPr>
        <w:widowControl w:val="0"/>
        <w:numPr>
          <w:ilvl w:val="0"/>
          <w:numId w:val="0"/>
        </w:numPr>
        <w:jc w:val="both"/>
        <w:rPr>
          <w:rFonts w:hint="default"/>
          <w:lang w:val="en-US" w:eastAsia="zh-CN"/>
        </w:rPr>
      </w:pPr>
      <w:r>
        <w:rPr>
          <w:rFonts w:hint="default"/>
          <w:lang w:val="en-US" w:eastAsia="zh-CN"/>
        </w:rPr>
        <w:t>治疗方案的规范性根治性膀胱全切术 + 盆腔淋巴结清扫是标准根治方案，相比保留膀胱的方案，能显著降低局部复发率，延长生存期；术后若病理提示淋巴结阳性或肿瘤切缘阳性，需补充辅助化疗，可进一步提升生存获益。</w:t>
      </w:r>
    </w:p>
    <w:p w14:paraId="30400C1F">
      <w:pPr>
        <w:widowControl w:val="0"/>
        <w:numPr>
          <w:ilvl w:val="0"/>
          <w:numId w:val="0"/>
        </w:numPr>
        <w:jc w:val="both"/>
        <w:rPr>
          <w:rFonts w:hint="default"/>
          <w:lang w:val="en-US" w:eastAsia="zh-CN"/>
        </w:rPr>
      </w:pPr>
      <w:r>
        <w:rPr>
          <w:rFonts w:hint="default"/>
          <w:lang w:val="en-US" w:eastAsia="zh-CN"/>
        </w:rPr>
        <w:t>患者自身状况年龄＜65 岁、无基础疾病（如糖尿病、心血管疾病）、肾功能正常的患者，对手术和化疗的耐受性更好，生存期更长；反之，高龄或合并症较多的患者，预后相对较差。</w:t>
      </w:r>
    </w:p>
    <w:p w14:paraId="6FA515D7">
      <w:pPr>
        <w:widowControl w:val="0"/>
        <w:numPr>
          <w:ilvl w:val="0"/>
          <w:numId w:val="0"/>
        </w:numPr>
        <w:jc w:val="both"/>
        <w:rPr>
          <w:rFonts w:hint="default"/>
          <w:lang w:val="en-US" w:eastAsia="zh-CN"/>
        </w:rPr>
      </w:pPr>
      <w:r>
        <w:rPr>
          <w:rFonts w:hint="default"/>
          <w:lang w:val="en-US" w:eastAsia="zh-CN"/>
        </w:rPr>
        <w:t>分子生物学特征部分高级别膀胱癌存在特定基因突变（如 FGFR2/3、PD-L1 高表达），这类患者若在术后接受靶向治疗或免疫治疗，生存期可能进一步延长。</w:t>
      </w:r>
    </w:p>
    <w:p w14:paraId="62DFC009">
      <w:pPr>
        <w:widowControl w:val="0"/>
        <w:numPr>
          <w:ilvl w:val="0"/>
          <w:numId w:val="0"/>
        </w:numPr>
        <w:jc w:val="both"/>
        <w:rPr>
          <w:rFonts w:hint="default"/>
          <w:lang w:val="en-US" w:eastAsia="zh-CN"/>
        </w:rPr>
      </w:pPr>
      <w:r>
        <w:rPr>
          <w:rFonts w:hint="default"/>
          <w:lang w:val="en-US" w:eastAsia="zh-CN"/>
        </w:rPr>
        <w:t>3. 注意事项</w:t>
      </w:r>
    </w:p>
    <w:p w14:paraId="2B295345">
      <w:pPr>
        <w:widowControl w:val="0"/>
        <w:numPr>
          <w:ilvl w:val="0"/>
          <w:numId w:val="0"/>
        </w:numPr>
        <w:jc w:val="both"/>
        <w:rPr>
          <w:rFonts w:hint="default"/>
          <w:lang w:val="en-US" w:eastAsia="zh-CN"/>
        </w:rPr>
      </w:pPr>
      <w:r>
        <w:rPr>
          <w:rFonts w:hint="default"/>
          <w:lang w:val="en-US" w:eastAsia="zh-CN"/>
        </w:rPr>
        <w:t>高级别膀胱癌的恶性程度高，即使无转移，也存在较高的远处复发风险（如肺、骨转移），因此术后需严格遵医嘱随访（如定期行胸部 CT、腹部 MRI、膀胱镜检查），早发现复发并及时干预，能有效延长生存时间。</w:t>
      </w:r>
    </w:p>
    <w:p w14:paraId="4E7897F6">
      <w:pPr>
        <w:widowControl w:val="0"/>
        <w:numPr>
          <w:ilvl w:val="0"/>
          <w:numId w:val="0"/>
        </w:numPr>
        <w:jc w:val="both"/>
        <w:rPr>
          <w:rFonts w:hint="default"/>
          <w:lang w:val="en-US" w:eastAsia="zh-CN"/>
        </w:rPr>
      </w:pPr>
      <w:r>
        <w:rPr>
          <w:rFonts w:hint="default"/>
          <w:lang w:val="en-US" w:eastAsia="zh-CN"/>
        </w:rPr>
        <w:t>上述生存率为群体统计数据，个体的生存期存在差异，具体需结合主治医生的评估。</w:t>
      </w:r>
    </w:p>
    <w:p w14:paraId="3CC5FC74">
      <w:pPr>
        <w:widowControl w:val="0"/>
        <w:numPr>
          <w:ilvl w:val="0"/>
          <w:numId w:val="0"/>
        </w:numPr>
        <w:ind w:leftChars="0"/>
        <w:jc w:val="both"/>
        <w:rPr>
          <w:rFonts w:hint="eastAsia"/>
          <w:lang w:val="en-US" w:eastAsia="zh-CN"/>
        </w:rPr>
      </w:pPr>
    </w:p>
    <w:p w14:paraId="177076B3">
      <w:pPr>
        <w:widowControl w:val="0"/>
        <w:numPr>
          <w:ilvl w:val="0"/>
          <w:numId w:val="0"/>
        </w:numPr>
        <w:jc w:val="both"/>
        <w:rPr>
          <w:rFonts w:hint="default"/>
          <w:lang w:val="en-US" w:eastAsia="zh-CN"/>
        </w:rPr>
      </w:pPr>
    </w:p>
    <w:p w14:paraId="28C18313">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高级别浸润性膀胱癌患者，没转移的情况下能活几年？</w:t>
      </w:r>
    </w:p>
    <w:p w14:paraId="6160FC59">
      <w:pPr>
        <w:widowControl w:val="0"/>
        <w:numPr>
          <w:ilvl w:val="0"/>
          <w:numId w:val="0"/>
        </w:numPr>
        <w:jc w:val="both"/>
        <w:rPr>
          <w:rFonts w:hint="default"/>
          <w:highlight w:val="red"/>
          <w:lang w:val="en-US" w:eastAsia="zh-CN"/>
        </w:rPr>
      </w:pPr>
    </w:p>
    <w:p w14:paraId="18A83DE1">
      <w:pPr>
        <w:widowControl w:val="0"/>
        <w:numPr>
          <w:ilvl w:val="0"/>
          <w:numId w:val="0"/>
        </w:numPr>
        <w:jc w:val="both"/>
        <w:rPr>
          <w:rFonts w:hint="default"/>
          <w:lang w:val="en-US" w:eastAsia="zh-CN"/>
        </w:rPr>
      </w:pPr>
      <w:r>
        <w:rPr>
          <w:rFonts w:hint="default"/>
          <w:lang w:val="en-US" w:eastAsia="zh-CN"/>
        </w:rPr>
        <w:t>未发生转移的高级别肌层浸润性膀胱癌患者的生存期，主要取决于治疗方案的选择、肿瘤分期（T2/T3/T4a）以及患者的身体基础状况，总体 5 年生存率在 40%~70% 之间，具体分层如下：</w:t>
      </w:r>
    </w:p>
    <w:p w14:paraId="211214E6">
      <w:pPr>
        <w:widowControl w:val="0"/>
        <w:numPr>
          <w:ilvl w:val="0"/>
          <w:numId w:val="0"/>
        </w:numPr>
        <w:jc w:val="both"/>
        <w:rPr>
          <w:rFonts w:hint="default"/>
          <w:lang w:val="en-US" w:eastAsia="zh-CN"/>
        </w:rPr>
      </w:pPr>
      <w:r>
        <w:rPr>
          <w:rFonts w:hint="default"/>
          <w:lang w:val="en-US" w:eastAsia="zh-CN"/>
        </w:rPr>
        <w:t>1. 按肿瘤分期划分的生存期</w:t>
      </w:r>
    </w:p>
    <w:p w14:paraId="494A2F4B">
      <w:pPr>
        <w:widowControl w:val="0"/>
        <w:numPr>
          <w:ilvl w:val="0"/>
          <w:numId w:val="0"/>
        </w:numPr>
        <w:jc w:val="both"/>
        <w:rPr>
          <w:rFonts w:hint="default"/>
          <w:lang w:val="en-US" w:eastAsia="zh-CN"/>
        </w:rPr>
      </w:pPr>
      <w:r>
        <w:rPr>
          <w:rFonts w:hint="default"/>
          <w:lang w:val="en-US" w:eastAsia="zh-CN"/>
        </w:rPr>
        <w:t>高级别肌层浸润性膀胱癌的分期（T 分期）是影响预后的核心因素，无远处转移（M0）时的生存数据如下：</w:t>
      </w:r>
    </w:p>
    <w:p w14:paraId="58907645">
      <w:pPr>
        <w:widowControl w:val="0"/>
        <w:numPr>
          <w:ilvl w:val="0"/>
          <w:numId w:val="0"/>
        </w:numPr>
        <w:jc w:val="both"/>
        <w:rPr>
          <w:rFonts w:hint="default"/>
          <w:lang w:val="en-US" w:eastAsia="zh-CN"/>
        </w:rPr>
      </w:pPr>
      <w:r>
        <w:rPr>
          <w:rFonts w:hint="default"/>
          <w:lang w:val="en-US" w:eastAsia="zh-CN"/>
        </w:rPr>
        <w:t>T2 期（肿瘤侵犯浅肌层）：接受根治性膀胱全切术 + 盆腔淋巴结清扫术后，5 年生存率可达 60%~70%；若选择保留膀胱的放化疗综合方案，5 年生存率约 50%~60%，但复发率相对更高。</w:t>
      </w:r>
    </w:p>
    <w:p w14:paraId="26713B6D">
      <w:pPr>
        <w:widowControl w:val="0"/>
        <w:numPr>
          <w:ilvl w:val="0"/>
          <w:numId w:val="0"/>
        </w:numPr>
        <w:jc w:val="both"/>
        <w:rPr>
          <w:rFonts w:hint="default"/>
          <w:lang w:val="en-US" w:eastAsia="zh-CN"/>
        </w:rPr>
      </w:pPr>
      <w:r>
        <w:rPr>
          <w:rFonts w:hint="default"/>
          <w:lang w:val="en-US" w:eastAsia="zh-CN"/>
        </w:rPr>
        <w:t>T3 期（肿瘤侵犯深肌层或膀胱周围脂肪组织）：根治性手术 + 术后辅助化疗的 5 年生存率约 40%~50%；单纯放化疗的疗效更差，5 年生存率多低于 40%。</w:t>
      </w:r>
    </w:p>
    <w:p w14:paraId="1BC4FC4E">
      <w:pPr>
        <w:widowControl w:val="0"/>
        <w:numPr>
          <w:ilvl w:val="0"/>
          <w:numId w:val="0"/>
        </w:numPr>
        <w:jc w:val="both"/>
        <w:rPr>
          <w:rFonts w:hint="default"/>
          <w:lang w:val="en-US" w:eastAsia="zh-CN"/>
        </w:rPr>
      </w:pPr>
      <w:r>
        <w:rPr>
          <w:rFonts w:hint="default"/>
          <w:lang w:val="en-US" w:eastAsia="zh-CN"/>
        </w:rPr>
        <w:t>T4a 期（肿瘤侵犯前列腺、子宫等邻近器官）：属于局部晚期，即使行根治性手术 + 辅助治疗，5 年生存率也仅 20%~30%，复发风险显著升高。</w:t>
      </w:r>
    </w:p>
    <w:p w14:paraId="52FB711E">
      <w:pPr>
        <w:widowControl w:val="0"/>
        <w:numPr>
          <w:ilvl w:val="0"/>
          <w:numId w:val="0"/>
        </w:numPr>
        <w:jc w:val="both"/>
        <w:rPr>
          <w:rFonts w:hint="default"/>
          <w:lang w:val="en-US" w:eastAsia="zh-CN"/>
        </w:rPr>
      </w:pPr>
      <w:r>
        <w:rPr>
          <w:rFonts w:hint="default"/>
          <w:lang w:val="en-US" w:eastAsia="zh-CN"/>
        </w:rPr>
        <w:t>2. 影响生存期的关键因素</w:t>
      </w:r>
    </w:p>
    <w:p w14:paraId="5D0BCD23">
      <w:pPr>
        <w:widowControl w:val="0"/>
        <w:numPr>
          <w:ilvl w:val="0"/>
          <w:numId w:val="0"/>
        </w:numPr>
        <w:jc w:val="both"/>
        <w:rPr>
          <w:rFonts w:hint="default"/>
          <w:lang w:val="en-US" w:eastAsia="zh-CN"/>
        </w:rPr>
      </w:pPr>
      <w:r>
        <w:rPr>
          <w:rFonts w:hint="default"/>
          <w:lang w:val="en-US" w:eastAsia="zh-CN"/>
        </w:rPr>
        <w:t>治疗方案的规范性根治性膀胱全切术 + 盆腔淋巴结清扫是标准根治方案，相比保留膀胱的方案，能显著降低局部复发率，延长生存期；术后若病理提示淋巴结阳性或肿瘤切缘阳性，需补充辅助化疗，可进一步提升生存获益。</w:t>
      </w:r>
    </w:p>
    <w:p w14:paraId="7EF1153C">
      <w:pPr>
        <w:widowControl w:val="0"/>
        <w:numPr>
          <w:ilvl w:val="0"/>
          <w:numId w:val="0"/>
        </w:numPr>
        <w:jc w:val="both"/>
        <w:rPr>
          <w:rFonts w:hint="default"/>
          <w:lang w:val="en-US" w:eastAsia="zh-CN"/>
        </w:rPr>
      </w:pPr>
      <w:r>
        <w:rPr>
          <w:rFonts w:hint="default"/>
          <w:lang w:val="en-US" w:eastAsia="zh-CN"/>
        </w:rPr>
        <w:t>患者自身状况年龄＜65 岁、无基础疾病（如糖尿病、心血管疾病）、肾功能正常的患者，对手术和化疗的耐受性更好，生存期更长；反之，高龄或合并症较多的患者，预后相对较差。</w:t>
      </w:r>
    </w:p>
    <w:p w14:paraId="107BED9F">
      <w:pPr>
        <w:widowControl w:val="0"/>
        <w:numPr>
          <w:ilvl w:val="0"/>
          <w:numId w:val="0"/>
        </w:numPr>
        <w:jc w:val="both"/>
        <w:rPr>
          <w:rFonts w:hint="default"/>
          <w:lang w:val="en-US" w:eastAsia="zh-CN"/>
        </w:rPr>
      </w:pPr>
      <w:r>
        <w:rPr>
          <w:rFonts w:hint="default"/>
          <w:lang w:val="en-US" w:eastAsia="zh-CN"/>
        </w:rPr>
        <w:t>分子生物学特征部分高级别膀胱癌存在特定基因突变（如 FGFR2/3、PD-L1 高表达），这类患者若在术后接受靶向治疗或免疫治疗，生存期可能进一步延长。</w:t>
      </w:r>
    </w:p>
    <w:p w14:paraId="28EDA40F">
      <w:pPr>
        <w:widowControl w:val="0"/>
        <w:numPr>
          <w:ilvl w:val="0"/>
          <w:numId w:val="0"/>
        </w:numPr>
        <w:jc w:val="both"/>
        <w:rPr>
          <w:rFonts w:hint="default"/>
          <w:lang w:val="en-US" w:eastAsia="zh-CN"/>
        </w:rPr>
      </w:pPr>
      <w:r>
        <w:rPr>
          <w:rFonts w:hint="default"/>
          <w:lang w:val="en-US" w:eastAsia="zh-CN"/>
        </w:rPr>
        <w:t>3. 注意事项</w:t>
      </w:r>
    </w:p>
    <w:p w14:paraId="414FD5E9">
      <w:pPr>
        <w:widowControl w:val="0"/>
        <w:numPr>
          <w:ilvl w:val="0"/>
          <w:numId w:val="0"/>
        </w:numPr>
        <w:jc w:val="both"/>
        <w:rPr>
          <w:rFonts w:hint="default"/>
          <w:lang w:val="en-US" w:eastAsia="zh-CN"/>
        </w:rPr>
      </w:pPr>
      <w:r>
        <w:rPr>
          <w:rFonts w:hint="default"/>
          <w:lang w:val="en-US" w:eastAsia="zh-CN"/>
        </w:rPr>
        <w:t>高级别膀胱癌的恶性程度高，即使无转移，也存在较高的远处复发风险（如肺、骨转移），因此术后需严格遵医嘱随访（如定期行胸部 CT、腹部 MRI、膀胱镜检查），早发现复发并及时干预，能有效延长生存时间。</w:t>
      </w:r>
    </w:p>
    <w:p w14:paraId="7C1EE0C3">
      <w:pPr>
        <w:widowControl w:val="0"/>
        <w:numPr>
          <w:ilvl w:val="0"/>
          <w:numId w:val="0"/>
        </w:numPr>
        <w:jc w:val="both"/>
        <w:rPr>
          <w:rFonts w:hint="default"/>
          <w:lang w:val="en-US" w:eastAsia="zh-CN"/>
        </w:rPr>
      </w:pPr>
      <w:r>
        <w:rPr>
          <w:rFonts w:hint="default"/>
          <w:lang w:val="en-US" w:eastAsia="zh-CN"/>
        </w:rPr>
        <w:t>上述生存率为群体统计数据，个体的生存期存在差异，具体需结合主治医生的评估。</w:t>
      </w:r>
    </w:p>
    <w:p w14:paraId="04BE34B8">
      <w:pPr>
        <w:widowControl w:val="0"/>
        <w:numPr>
          <w:ilvl w:val="0"/>
          <w:numId w:val="0"/>
        </w:numPr>
        <w:jc w:val="both"/>
        <w:rPr>
          <w:rFonts w:hint="default"/>
          <w:lang w:val="en-US" w:eastAsia="zh-CN"/>
        </w:rPr>
      </w:pPr>
    </w:p>
    <w:p w14:paraId="29283BA5">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膀胱癌电切术后会复发吗？复发几率大概是多少？</w:t>
      </w:r>
    </w:p>
    <w:p w14:paraId="1E06D930">
      <w:pPr>
        <w:widowControl w:val="0"/>
        <w:numPr>
          <w:ilvl w:val="0"/>
          <w:numId w:val="0"/>
        </w:numPr>
        <w:jc w:val="both"/>
        <w:rPr>
          <w:rFonts w:hint="default"/>
          <w:lang w:val="en-US" w:eastAsia="zh-CN"/>
        </w:rPr>
      </w:pPr>
      <w:r>
        <w:rPr>
          <w:rFonts w:hint="default"/>
          <w:lang w:val="en-US" w:eastAsia="zh-CN"/>
        </w:rPr>
        <w:t>膀胱癌经尿道电切术（TURBT）后存在明确的复发风险，复发几率与肿瘤的分期、分级、数量、大小及术后辅助治疗密切相关，不同人群的复发率差异显著。</w:t>
      </w:r>
    </w:p>
    <w:p w14:paraId="06AEFF64">
      <w:pPr>
        <w:widowControl w:val="0"/>
        <w:numPr>
          <w:ilvl w:val="0"/>
          <w:numId w:val="0"/>
        </w:numPr>
        <w:jc w:val="both"/>
        <w:rPr>
          <w:rFonts w:hint="default"/>
          <w:lang w:val="en-US" w:eastAsia="zh-CN"/>
        </w:rPr>
      </w:pPr>
      <w:r>
        <w:rPr>
          <w:rFonts w:hint="default"/>
          <w:lang w:val="en-US" w:eastAsia="zh-CN"/>
        </w:rPr>
        <w:t>一、 复发风险的核心分层依据</w:t>
      </w:r>
    </w:p>
    <w:p w14:paraId="7E21EFCE">
      <w:pPr>
        <w:widowControl w:val="0"/>
        <w:numPr>
          <w:ilvl w:val="0"/>
          <w:numId w:val="0"/>
        </w:numPr>
        <w:jc w:val="both"/>
        <w:rPr>
          <w:rFonts w:hint="default"/>
          <w:lang w:val="en-US" w:eastAsia="zh-CN"/>
        </w:rPr>
      </w:pPr>
      <w:r>
        <w:rPr>
          <w:rFonts w:hint="default"/>
          <w:lang w:val="en-US" w:eastAsia="zh-CN"/>
        </w:rPr>
        <w:t>复发率的高低主要取决于肿瘤的危险分层，临床上通常分为低危、中危、高危三类，对应的复发数据如下：</w:t>
      </w:r>
    </w:p>
    <w:p w14:paraId="5CB6E34A">
      <w:pPr>
        <w:widowControl w:val="0"/>
        <w:numPr>
          <w:ilvl w:val="0"/>
          <w:numId w:val="0"/>
        </w:numPr>
        <w:jc w:val="both"/>
        <w:rPr>
          <w:rFonts w:hint="default"/>
          <w:lang w:val="en-US" w:eastAsia="zh-CN"/>
        </w:rPr>
      </w:pPr>
      <w:r>
        <w:rPr>
          <w:rFonts w:hint="default"/>
          <w:lang w:val="en-US" w:eastAsia="zh-CN"/>
        </w:rPr>
        <w:t>低危非肌层浸润性膀胱癌</w:t>
      </w:r>
    </w:p>
    <w:p w14:paraId="5BC695FA">
      <w:pPr>
        <w:widowControl w:val="0"/>
        <w:numPr>
          <w:ilvl w:val="0"/>
          <w:numId w:val="0"/>
        </w:numPr>
        <w:jc w:val="both"/>
        <w:rPr>
          <w:rFonts w:hint="default"/>
          <w:lang w:val="en-US" w:eastAsia="zh-CN"/>
        </w:rPr>
      </w:pPr>
      <w:r>
        <w:rPr>
          <w:rFonts w:hint="default"/>
          <w:lang w:val="en-US" w:eastAsia="zh-CN"/>
        </w:rPr>
        <w:t>定义：单发、Ta 期、低级别、肿瘤直径＜3cm，且无原位癌（CIS）。</w:t>
      </w:r>
    </w:p>
    <w:p w14:paraId="516F35F9">
      <w:pPr>
        <w:widowControl w:val="0"/>
        <w:numPr>
          <w:ilvl w:val="0"/>
          <w:numId w:val="0"/>
        </w:numPr>
        <w:jc w:val="both"/>
        <w:rPr>
          <w:rFonts w:hint="default"/>
          <w:lang w:val="en-US" w:eastAsia="zh-CN"/>
        </w:rPr>
      </w:pPr>
      <w:r>
        <w:rPr>
          <w:rFonts w:hint="default"/>
          <w:lang w:val="en-US" w:eastAsia="zh-CN"/>
        </w:rPr>
        <w:t>术后复发率：10%~30%。</w:t>
      </w:r>
    </w:p>
    <w:p w14:paraId="319EDFBB">
      <w:pPr>
        <w:widowControl w:val="0"/>
        <w:numPr>
          <w:ilvl w:val="0"/>
          <w:numId w:val="0"/>
        </w:numPr>
        <w:jc w:val="both"/>
        <w:rPr>
          <w:rFonts w:hint="default"/>
          <w:lang w:val="en-US" w:eastAsia="zh-CN"/>
        </w:rPr>
      </w:pPr>
      <w:r>
        <w:rPr>
          <w:rFonts w:hint="default"/>
          <w:lang w:val="en-US" w:eastAsia="zh-CN"/>
        </w:rPr>
        <w:t>特点：复发风险最低，部分患者仅需术后规律随访，无需辅助灌注治疗。</w:t>
      </w:r>
    </w:p>
    <w:p w14:paraId="0D42BA28">
      <w:pPr>
        <w:widowControl w:val="0"/>
        <w:numPr>
          <w:ilvl w:val="0"/>
          <w:numId w:val="0"/>
        </w:numPr>
        <w:jc w:val="both"/>
        <w:rPr>
          <w:rFonts w:hint="default"/>
          <w:lang w:val="en-US" w:eastAsia="zh-CN"/>
        </w:rPr>
      </w:pPr>
      <w:r>
        <w:rPr>
          <w:rFonts w:hint="default"/>
          <w:lang w:val="en-US" w:eastAsia="zh-CN"/>
        </w:rPr>
        <w:t>中危非肌层浸润性膀胱癌</w:t>
      </w:r>
    </w:p>
    <w:p w14:paraId="374E5474">
      <w:pPr>
        <w:widowControl w:val="0"/>
        <w:numPr>
          <w:ilvl w:val="0"/>
          <w:numId w:val="0"/>
        </w:numPr>
        <w:jc w:val="both"/>
        <w:rPr>
          <w:rFonts w:hint="default"/>
          <w:lang w:val="en-US" w:eastAsia="zh-CN"/>
        </w:rPr>
      </w:pPr>
      <w:r>
        <w:rPr>
          <w:rFonts w:hint="default"/>
          <w:lang w:val="en-US" w:eastAsia="zh-CN"/>
        </w:rPr>
        <w:t>定义：介于低危与高危之间的肿瘤（如多发 Ta 期低级别肿瘤、单发 T1 期低级别肿瘤等）。</w:t>
      </w:r>
    </w:p>
    <w:p w14:paraId="04C22A7A">
      <w:pPr>
        <w:widowControl w:val="0"/>
        <w:numPr>
          <w:ilvl w:val="0"/>
          <w:numId w:val="0"/>
        </w:numPr>
        <w:jc w:val="both"/>
        <w:rPr>
          <w:rFonts w:hint="default"/>
          <w:lang w:val="en-US" w:eastAsia="zh-CN"/>
        </w:rPr>
      </w:pPr>
      <w:r>
        <w:rPr>
          <w:rFonts w:hint="default"/>
          <w:lang w:val="en-US" w:eastAsia="zh-CN"/>
        </w:rPr>
        <w:t>术后复发率：30%~60%。</w:t>
      </w:r>
    </w:p>
    <w:p w14:paraId="75AD4E4D">
      <w:pPr>
        <w:widowControl w:val="0"/>
        <w:numPr>
          <w:ilvl w:val="0"/>
          <w:numId w:val="0"/>
        </w:numPr>
        <w:jc w:val="both"/>
        <w:rPr>
          <w:rFonts w:hint="default"/>
          <w:lang w:val="en-US" w:eastAsia="zh-CN"/>
        </w:rPr>
      </w:pPr>
      <w:r>
        <w:rPr>
          <w:rFonts w:hint="default"/>
          <w:lang w:val="en-US" w:eastAsia="zh-CN"/>
        </w:rPr>
        <w:t>特点：需常规行术后膀胱灌注治疗（化疗或卡介苗），以降低复发风险。</w:t>
      </w:r>
    </w:p>
    <w:p w14:paraId="2DF14F3C">
      <w:pPr>
        <w:widowControl w:val="0"/>
        <w:numPr>
          <w:ilvl w:val="0"/>
          <w:numId w:val="0"/>
        </w:numPr>
        <w:jc w:val="both"/>
        <w:rPr>
          <w:rFonts w:hint="default"/>
          <w:lang w:val="en-US" w:eastAsia="zh-CN"/>
        </w:rPr>
      </w:pPr>
      <w:r>
        <w:rPr>
          <w:rFonts w:hint="default"/>
          <w:lang w:val="en-US" w:eastAsia="zh-CN"/>
        </w:rPr>
        <w:t>高危非肌层浸润性膀胱癌</w:t>
      </w:r>
    </w:p>
    <w:p w14:paraId="1D6C743D">
      <w:pPr>
        <w:widowControl w:val="0"/>
        <w:numPr>
          <w:ilvl w:val="0"/>
          <w:numId w:val="0"/>
        </w:numPr>
        <w:jc w:val="both"/>
        <w:rPr>
          <w:rFonts w:hint="default"/>
          <w:lang w:val="en-US" w:eastAsia="zh-CN"/>
        </w:rPr>
      </w:pPr>
      <w:r>
        <w:rPr>
          <w:rFonts w:hint="default"/>
          <w:lang w:val="en-US" w:eastAsia="zh-CN"/>
        </w:rPr>
        <w:t>定义：包括 T1 期高级别肿瘤、膀胱原位癌（CIS）、多发 / 复发的高级别肿瘤等。</w:t>
      </w:r>
    </w:p>
    <w:p w14:paraId="29C09A62">
      <w:pPr>
        <w:widowControl w:val="0"/>
        <w:numPr>
          <w:ilvl w:val="0"/>
          <w:numId w:val="0"/>
        </w:numPr>
        <w:jc w:val="both"/>
        <w:rPr>
          <w:rFonts w:hint="default"/>
          <w:lang w:val="en-US" w:eastAsia="zh-CN"/>
        </w:rPr>
      </w:pPr>
      <w:r>
        <w:rPr>
          <w:rFonts w:hint="default"/>
          <w:lang w:val="en-US" w:eastAsia="zh-CN"/>
        </w:rPr>
        <w:t>术后复发率：60%~80%，且约 10%~20% 的患者会进展为肌层浸润性膀胱癌。</w:t>
      </w:r>
    </w:p>
    <w:p w14:paraId="02CEDC24">
      <w:pPr>
        <w:widowControl w:val="0"/>
        <w:numPr>
          <w:ilvl w:val="0"/>
          <w:numId w:val="0"/>
        </w:numPr>
        <w:jc w:val="both"/>
        <w:rPr>
          <w:rFonts w:hint="default"/>
          <w:lang w:val="en-US" w:eastAsia="zh-CN"/>
        </w:rPr>
      </w:pPr>
      <w:r>
        <w:rPr>
          <w:rFonts w:hint="default"/>
          <w:lang w:val="en-US" w:eastAsia="zh-CN"/>
        </w:rPr>
        <w:t>特点：复发风险最高，首选卡介苗（BCG）膀胱灌注维持治疗，部分患者需考虑根治性膀胱切除术。</w:t>
      </w:r>
    </w:p>
    <w:p w14:paraId="21ECD7A5">
      <w:pPr>
        <w:widowControl w:val="0"/>
        <w:numPr>
          <w:ilvl w:val="0"/>
          <w:numId w:val="0"/>
        </w:numPr>
        <w:jc w:val="both"/>
        <w:rPr>
          <w:rFonts w:hint="default"/>
          <w:lang w:val="en-US" w:eastAsia="zh-CN"/>
        </w:rPr>
      </w:pPr>
      <w:r>
        <w:rPr>
          <w:rFonts w:hint="default"/>
          <w:lang w:val="en-US" w:eastAsia="zh-CN"/>
        </w:rPr>
        <w:t>二、 肌层浸润性膀胱癌电切术后的复发特点</w:t>
      </w:r>
    </w:p>
    <w:p w14:paraId="2F4E6543">
      <w:pPr>
        <w:widowControl w:val="0"/>
        <w:numPr>
          <w:ilvl w:val="0"/>
          <w:numId w:val="0"/>
        </w:numPr>
        <w:jc w:val="both"/>
        <w:rPr>
          <w:rFonts w:hint="default"/>
          <w:lang w:val="en-US" w:eastAsia="zh-CN"/>
        </w:rPr>
      </w:pPr>
      <w:r>
        <w:rPr>
          <w:rFonts w:hint="default"/>
          <w:lang w:val="en-US" w:eastAsia="zh-CN"/>
        </w:rPr>
        <w:t>对于肌层浸润性膀胱癌（T2~T4a 期），单纯 TURBT 手术无法达到根治效果，术后局部复发率极高（＞90%），且容易出现远处转移。</w:t>
      </w:r>
    </w:p>
    <w:p w14:paraId="1DBF1721">
      <w:pPr>
        <w:widowControl w:val="0"/>
        <w:numPr>
          <w:ilvl w:val="0"/>
          <w:numId w:val="0"/>
        </w:numPr>
        <w:jc w:val="both"/>
        <w:rPr>
          <w:rFonts w:hint="default"/>
          <w:lang w:val="en-US" w:eastAsia="zh-CN"/>
        </w:rPr>
      </w:pPr>
      <w:r>
        <w:rPr>
          <w:rFonts w:hint="default"/>
          <w:lang w:val="en-US" w:eastAsia="zh-CN"/>
        </w:rPr>
        <w:t>这类患者的标准治疗方案是TURBT 术后联合根治性膀胱切除术 + 盆腔淋巴结清扫，或同步放化疗的保留膀胱方案，否则复发几乎不可避免。</w:t>
      </w:r>
    </w:p>
    <w:p w14:paraId="5113CA97">
      <w:pPr>
        <w:widowControl w:val="0"/>
        <w:numPr>
          <w:ilvl w:val="0"/>
          <w:numId w:val="0"/>
        </w:numPr>
        <w:jc w:val="both"/>
        <w:rPr>
          <w:rFonts w:hint="default"/>
          <w:lang w:val="en-US" w:eastAsia="zh-CN"/>
        </w:rPr>
      </w:pPr>
      <w:r>
        <w:rPr>
          <w:rFonts w:hint="default"/>
          <w:lang w:val="en-US" w:eastAsia="zh-CN"/>
        </w:rPr>
        <w:t>三、 影响复发的关键因素</w:t>
      </w:r>
    </w:p>
    <w:p w14:paraId="0E13E8CD">
      <w:pPr>
        <w:widowControl w:val="0"/>
        <w:numPr>
          <w:ilvl w:val="0"/>
          <w:numId w:val="0"/>
        </w:numPr>
        <w:jc w:val="both"/>
        <w:rPr>
          <w:rFonts w:hint="default"/>
          <w:lang w:val="en-US" w:eastAsia="zh-CN"/>
        </w:rPr>
      </w:pPr>
      <w:r>
        <w:rPr>
          <w:rFonts w:hint="default"/>
          <w:lang w:val="en-US" w:eastAsia="zh-CN"/>
        </w:rPr>
        <w:t>术后辅助治疗：这是降低复发率的最核心手段。低危患者可观察随访，中高危患者需行膀胱灌注治疗，高危患者需长期维持灌注，能使复发率降低 30%~50%。</w:t>
      </w:r>
    </w:p>
    <w:p w14:paraId="167EB374">
      <w:pPr>
        <w:widowControl w:val="0"/>
        <w:numPr>
          <w:ilvl w:val="0"/>
          <w:numId w:val="0"/>
        </w:numPr>
        <w:jc w:val="both"/>
        <w:rPr>
          <w:rFonts w:hint="default"/>
          <w:lang w:val="en-US" w:eastAsia="zh-CN"/>
        </w:rPr>
      </w:pPr>
      <w:r>
        <w:rPr>
          <w:rFonts w:hint="default"/>
          <w:lang w:val="en-US" w:eastAsia="zh-CN"/>
        </w:rPr>
        <w:t>肿瘤残留：若 TURBT 手术未完全切除肿瘤组织（尤其是微小病灶），会显著增加早期复发风险。</w:t>
      </w:r>
    </w:p>
    <w:p w14:paraId="7AC200F7">
      <w:pPr>
        <w:widowControl w:val="0"/>
        <w:numPr>
          <w:ilvl w:val="0"/>
          <w:numId w:val="0"/>
        </w:numPr>
        <w:jc w:val="both"/>
        <w:rPr>
          <w:rFonts w:hint="default"/>
          <w:lang w:val="en-US" w:eastAsia="zh-CN"/>
        </w:rPr>
      </w:pPr>
      <w:r>
        <w:rPr>
          <w:rFonts w:hint="default"/>
          <w:lang w:val="en-US" w:eastAsia="zh-CN"/>
        </w:rPr>
        <w:t>患者依从性：维持灌注治疗的周期长（可达 1~3 年），若患者中途停药，复发率会明显升高。</w:t>
      </w:r>
    </w:p>
    <w:p w14:paraId="087F35E0">
      <w:pPr>
        <w:widowControl w:val="0"/>
        <w:numPr>
          <w:ilvl w:val="0"/>
          <w:numId w:val="0"/>
        </w:numPr>
        <w:jc w:val="both"/>
        <w:rPr>
          <w:rFonts w:hint="default"/>
          <w:lang w:val="en-US" w:eastAsia="zh-CN"/>
        </w:rPr>
      </w:pPr>
      <w:r>
        <w:rPr>
          <w:rFonts w:hint="default"/>
          <w:lang w:val="en-US" w:eastAsia="zh-CN"/>
        </w:rPr>
        <w:t>分子特征：部分具有特定基因突变（如 FGFR、ERBB2）的肿瘤，复发风险更高，且可能对常规灌注治疗不敏感。</w:t>
      </w:r>
    </w:p>
    <w:p w14:paraId="01334E84">
      <w:pPr>
        <w:widowControl w:val="0"/>
        <w:numPr>
          <w:ilvl w:val="0"/>
          <w:numId w:val="0"/>
        </w:numPr>
        <w:jc w:val="both"/>
        <w:rPr>
          <w:rFonts w:hint="default"/>
          <w:lang w:val="en-US" w:eastAsia="zh-CN"/>
        </w:rPr>
      </w:pPr>
      <w:r>
        <w:rPr>
          <w:rFonts w:hint="default"/>
          <w:lang w:val="en-US" w:eastAsia="zh-CN"/>
        </w:rPr>
        <w:t>四、 复发后的处理原则</w:t>
      </w:r>
    </w:p>
    <w:p w14:paraId="77305B6B">
      <w:pPr>
        <w:widowControl w:val="0"/>
        <w:numPr>
          <w:ilvl w:val="0"/>
          <w:numId w:val="0"/>
        </w:numPr>
        <w:jc w:val="both"/>
        <w:rPr>
          <w:rFonts w:hint="default"/>
          <w:lang w:val="en-US" w:eastAsia="zh-CN"/>
        </w:rPr>
      </w:pPr>
      <w:r>
        <w:rPr>
          <w:rFonts w:hint="default"/>
          <w:lang w:val="en-US" w:eastAsia="zh-CN"/>
        </w:rPr>
        <w:t>若复发肿瘤仍为非肌层浸润性，可再次行 TURBT 手术 + 灌注治疗；</w:t>
      </w:r>
    </w:p>
    <w:p w14:paraId="51FE2D66">
      <w:pPr>
        <w:widowControl w:val="0"/>
        <w:numPr>
          <w:ilvl w:val="0"/>
          <w:numId w:val="0"/>
        </w:numPr>
        <w:jc w:val="both"/>
        <w:rPr>
          <w:rFonts w:hint="default"/>
          <w:lang w:val="en-US" w:eastAsia="zh-CN"/>
        </w:rPr>
      </w:pPr>
      <w:r>
        <w:rPr>
          <w:rFonts w:hint="default"/>
          <w:lang w:val="en-US" w:eastAsia="zh-CN"/>
        </w:rPr>
        <w:t>若复发为肌层浸润性或反复复发，需及时转为根治性膀胱切除术。</w:t>
      </w:r>
    </w:p>
    <w:p w14:paraId="421799AC">
      <w:pPr>
        <w:widowControl w:val="0"/>
        <w:numPr>
          <w:ilvl w:val="0"/>
          <w:numId w:val="0"/>
        </w:numPr>
        <w:jc w:val="both"/>
        <w:rPr>
          <w:rFonts w:hint="default"/>
          <w:lang w:val="en-US" w:eastAsia="zh-CN"/>
        </w:rPr>
      </w:pPr>
    </w:p>
    <w:p w14:paraId="68A002C2">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男性膀胱癌患者术后，对夫妻生活、生育有影响吗？</w:t>
      </w:r>
    </w:p>
    <w:p w14:paraId="36F6DA1E">
      <w:pPr>
        <w:widowControl w:val="0"/>
        <w:numPr>
          <w:ilvl w:val="0"/>
          <w:numId w:val="0"/>
        </w:numPr>
        <w:jc w:val="both"/>
        <w:rPr>
          <w:rFonts w:hint="default"/>
          <w:lang w:val="en-US" w:eastAsia="zh-CN"/>
        </w:rPr>
      </w:pPr>
      <w:r>
        <w:rPr>
          <w:rFonts w:hint="default"/>
          <w:lang w:val="en-US" w:eastAsia="zh-CN"/>
        </w:rPr>
        <w:t>男性膀胱癌患者术后对夫妻生活和生育的影响，取决于手术方式和治疗方案，不同术式的影响程度差异较大，具体如下：</w:t>
      </w:r>
    </w:p>
    <w:p w14:paraId="5C24D159">
      <w:pPr>
        <w:widowControl w:val="0"/>
        <w:numPr>
          <w:ilvl w:val="0"/>
          <w:numId w:val="0"/>
        </w:numPr>
        <w:jc w:val="both"/>
        <w:rPr>
          <w:rFonts w:hint="default"/>
          <w:lang w:val="en-US" w:eastAsia="zh-CN"/>
        </w:rPr>
      </w:pPr>
      <w:r>
        <w:rPr>
          <w:rFonts w:hint="default"/>
          <w:lang w:val="en-US" w:eastAsia="zh-CN"/>
        </w:rPr>
        <w:t>一、 对夫妻生活的影响</w:t>
      </w:r>
    </w:p>
    <w:p w14:paraId="1C1ADB8A">
      <w:pPr>
        <w:widowControl w:val="0"/>
        <w:numPr>
          <w:ilvl w:val="0"/>
          <w:numId w:val="0"/>
        </w:numPr>
        <w:jc w:val="both"/>
        <w:rPr>
          <w:rFonts w:hint="default"/>
          <w:lang w:val="en-US" w:eastAsia="zh-CN"/>
        </w:rPr>
      </w:pPr>
      <w:r>
        <w:rPr>
          <w:rFonts w:hint="default"/>
          <w:lang w:val="en-US" w:eastAsia="zh-CN"/>
        </w:rPr>
        <w:t>1. 经尿道膀胱肿瘤电切术（TURBT）—— 影响较小</w:t>
      </w:r>
    </w:p>
    <w:p w14:paraId="751543ED">
      <w:pPr>
        <w:widowControl w:val="0"/>
        <w:numPr>
          <w:ilvl w:val="0"/>
          <w:numId w:val="0"/>
        </w:numPr>
        <w:jc w:val="both"/>
        <w:rPr>
          <w:rFonts w:hint="default"/>
          <w:lang w:val="en-US" w:eastAsia="zh-CN"/>
        </w:rPr>
      </w:pPr>
      <w:r>
        <w:rPr>
          <w:rFonts w:hint="default"/>
          <w:lang w:val="en-US" w:eastAsia="zh-CN"/>
        </w:rPr>
        <w:t>这是浅表性膀胱癌的首选术式，属于微创手术，不损伤膀胱外的生殖系统和盆底神经。</w:t>
      </w:r>
    </w:p>
    <w:p w14:paraId="39BD5063">
      <w:pPr>
        <w:widowControl w:val="0"/>
        <w:numPr>
          <w:ilvl w:val="0"/>
          <w:numId w:val="0"/>
        </w:numPr>
        <w:jc w:val="both"/>
        <w:rPr>
          <w:rFonts w:hint="default"/>
          <w:lang w:val="en-US" w:eastAsia="zh-CN"/>
        </w:rPr>
      </w:pPr>
      <w:r>
        <w:rPr>
          <w:rFonts w:hint="default"/>
          <w:lang w:val="en-US" w:eastAsia="zh-CN"/>
        </w:rPr>
        <w:t>短期影响：术后 1~2 个月内，因膀胱黏膜未完全修复，可能存在尿频、尿急或轻微血尿，此时不建议性生活，避免刺激膀胱或增加感染风险。</w:t>
      </w:r>
    </w:p>
    <w:p w14:paraId="608AA0E8">
      <w:pPr>
        <w:widowControl w:val="0"/>
        <w:numPr>
          <w:ilvl w:val="0"/>
          <w:numId w:val="0"/>
        </w:numPr>
        <w:jc w:val="both"/>
        <w:rPr>
          <w:rFonts w:hint="default"/>
          <w:lang w:val="en-US" w:eastAsia="zh-CN"/>
        </w:rPr>
      </w:pPr>
      <w:r>
        <w:rPr>
          <w:rFonts w:hint="default"/>
          <w:lang w:val="en-US" w:eastAsia="zh-CN"/>
        </w:rPr>
        <w:t>长期影响：多数患者术后 3 个月左右可恢复正常性生活，性功能（勃起、射精功能）基本不受影响。</w:t>
      </w:r>
    </w:p>
    <w:p w14:paraId="51978BEA">
      <w:pPr>
        <w:widowControl w:val="0"/>
        <w:numPr>
          <w:ilvl w:val="0"/>
          <w:numId w:val="0"/>
        </w:numPr>
        <w:jc w:val="both"/>
        <w:rPr>
          <w:rFonts w:hint="default"/>
          <w:lang w:val="en-US" w:eastAsia="zh-CN"/>
        </w:rPr>
      </w:pPr>
      <w:r>
        <w:rPr>
          <w:rFonts w:hint="default"/>
          <w:lang w:val="en-US" w:eastAsia="zh-CN"/>
        </w:rPr>
        <w:t>特殊情况：若术后行卡介苗或化疗药物膀胱灌注，灌注期间可能出现膀胱刺激症状，需待症状缓解后再恢复性生活。</w:t>
      </w:r>
    </w:p>
    <w:p w14:paraId="7268FD2A">
      <w:pPr>
        <w:widowControl w:val="0"/>
        <w:numPr>
          <w:ilvl w:val="0"/>
          <w:numId w:val="0"/>
        </w:numPr>
        <w:jc w:val="both"/>
        <w:rPr>
          <w:rFonts w:hint="default"/>
          <w:lang w:val="en-US" w:eastAsia="zh-CN"/>
        </w:rPr>
      </w:pPr>
      <w:r>
        <w:rPr>
          <w:rFonts w:hint="default"/>
          <w:lang w:val="en-US" w:eastAsia="zh-CN"/>
        </w:rPr>
        <w:t>2. 根治性膀胱切除术 —— 影响显著</w:t>
      </w:r>
    </w:p>
    <w:p w14:paraId="438E80BF">
      <w:pPr>
        <w:widowControl w:val="0"/>
        <w:numPr>
          <w:ilvl w:val="0"/>
          <w:numId w:val="0"/>
        </w:numPr>
        <w:jc w:val="both"/>
        <w:rPr>
          <w:rFonts w:hint="default"/>
          <w:lang w:val="en-US" w:eastAsia="zh-CN"/>
        </w:rPr>
      </w:pPr>
      <w:r>
        <w:rPr>
          <w:rFonts w:hint="default"/>
          <w:lang w:val="en-US" w:eastAsia="zh-CN"/>
        </w:rPr>
        <w:t>这是肌层浸润性膀胱癌的标准术式，需切除膀胱、前列腺、精囊，并进行尿流改道，对生殖系统和神经的损伤较大。</w:t>
      </w:r>
    </w:p>
    <w:p w14:paraId="2597A5D8">
      <w:pPr>
        <w:widowControl w:val="0"/>
        <w:numPr>
          <w:ilvl w:val="0"/>
          <w:numId w:val="0"/>
        </w:numPr>
        <w:jc w:val="both"/>
        <w:rPr>
          <w:rFonts w:hint="default"/>
          <w:lang w:val="en-US" w:eastAsia="zh-CN"/>
        </w:rPr>
      </w:pPr>
      <w:r>
        <w:rPr>
          <w:rFonts w:hint="default"/>
          <w:lang w:val="en-US" w:eastAsia="zh-CN"/>
        </w:rPr>
        <w:t>勃起功能障碍：手术中可能损伤支配阴茎勃起的盆腔神经丛，导致术后勃起功能障碍，发生率约 50%~80%。</w:t>
      </w:r>
    </w:p>
    <w:p w14:paraId="1721AB30">
      <w:pPr>
        <w:widowControl w:val="0"/>
        <w:numPr>
          <w:ilvl w:val="0"/>
          <w:numId w:val="0"/>
        </w:numPr>
        <w:jc w:val="both"/>
        <w:rPr>
          <w:rFonts w:hint="default"/>
          <w:lang w:val="en-US" w:eastAsia="zh-CN"/>
        </w:rPr>
      </w:pPr>
      <w:r>
        <w:rPr>
          <w:rFonts w:hint="default"/>
          <w:lang w:val="en-US" w:eastAsia="zh-CN"/>
        </w:rPr>
        <w:t>若采用保留神经的根治性膀胱切除术（适用于肿瘤未侵犯神经、分期较早的患者），可将勃起功能障碍发生率降至 30% 左右。</w:t>
      </w:r>
    </w:p>
    <w:p w14:paraId="70F698F8">
      <w:pPr>
        <w:widowControl w:val="0"/>
        <w:numPr>
          <w:ilvl w:val="0"/>
          <w:numId w:val="0"/>
        </w:numPr>
        <w:jc w:val="both"/>
        <w:rPr>
          <w:rFonts w:hint="default"/>
          <w:lang w:val="en-US" w:eastAsia="zh-CN"/>
        </w:rPr>
      </w:pPr>
      <w:r>
        <w:rPr>
          <w:rFonts w:hint="default"/>
          <w:lang w:val="en-US" w:eastAsia="zh-CN"/>
        </w:rPr>
        <w:t>射精功能丧失：因前列腺和精囊被切除，患者术后会失去射精功能，性生活中无精液排出，但不影响性快感的体验。</w:t>
      </w:r>
    </w:p>
    <w:p w14:paraId="3756D4A9">
      <w:pPr>
        <w:widowControl w:val="0"/>
        <w:numPr>
          <w:ilvl w:val="0"/>
          <w:numId w:val="0"/>
        </w:numPr>
        <w:jc w:val="both"/>
        <w:rPr>
          <w:rFonts w:hint="default"/>
          <w:lang w:val="en-US" w:eastAsia="zh-CN"/>
        </w:rPr>
      </w:pPr>
      <w:r>
        <w:rPr>
          <w:rFonts w:hint="default"/>
          <w:lang w:val="en-US" w:eastAsia="zh-CN"/>
        </w:rPr>
        <w:t>心理因素影响：尿流改道（如腹壁造口）可能导致患者自卑、焦虑，间接影响性欲和性生活质量。</w:t>
      </w:r>
    </w:p>
    <w:p w14:paraId="78D3D01E">
      <w:pPr>
        <w:widowControl w:val="0"/>
        <w:numPr>
          <w:ilvl w:val="0"/>
          <w:numId w:val="0"/>
        </w:numPr>
        <w:jc w:val="both"/>
        <w:rPr>
          <w:rFonts w:hint="default"/>
          <w:lang w:val="en-US" w:eastAsia="zh-CN"/>
        </w:rPr>
      </w:pPr>
      <w:r>
        <w:rPr>
          <w:rFonts w:hint="default"/>
          <w:lang w:val="en-US" w:eastAsia="zh-CN"/>
        </w:rPr>
        <w:t>3. 放化疗（保留膀胱方案）—— 潜在影响</w:t>
      </w:r>
    </w:p>
    <w:p w14:paraId="40F5A6C2">
      <w:pPr>
        <w:widowControl w:val="0"/>
        <w:numPr>
          <w:ilvl w:val="0"/>
          <w:numId w:val="0"/>
        </w:numPr>
        <w:jc w:val="both"/>
        <w:rPr>
          <w:rFonts w:hint="default"/>
          <w:lang w:val="en-US" w:eastAsia="zh-CN"/>
        </w:rPr>
      </w:pPr>
      <w:r>
        <w:rPr>
          <w:rFonts w:hint="default"/>
          <w:lang w:val="en-US" w:eastAsia="zh-CN"/>
        </w:rPr>
        <w:t>同步放化疗可能损伤盆腔血管和神经，导致勃起功能障碍，发生率约 20%~40%，且与放疗剂量、照射范围相关；化疗药物（如顺铂）可能影响激素水平，短期降低性欲。</w:t>
      </w:r>
    </w:p>
    <w:p w14:paraId="40A9B0E4">
      <w:pPr>
        <w:widowControl w:val="0"/>
        <w:numPr>
          <w:ilvl w:val="0"/>
          <w:numId w:val="0"/>
        </w:numPr>
        <w:jc w:val="both"/>
        <w:rPr>
          <w:rFonts w:hint="default"/>
          <w:lang w:val="en-US" w:eastAsia="zh-CN"/>
        </w:rPr>
      </w:pPr>
      <w:r>
        <w:rPr>
          <w:rFonts w:hint="default"/>
          <w:lang w:val="en-US" w:eastAsia="zh-CN"/>
        </w:rPr>
        <w:t>二、 对生育的影响</w:t>
      </w:r>
    </w:p>
    <w:p w14:paraId="76CA7E3A">
      <w:pPr>
        <w:widowControl w:val="0"/>
        <w:numPr>
          <w:ilvl w:val="0"/>
          <w:numId w:val="0"/>
        </w:numPr>
        <w:jc w:val="both"/>
        <w:rPr>
          <w:rFonts w:hint="default"/>
          <w:lang w:val="en-US" w:eastAsia="zh-CN"/>
        </w:rPr>
      </w:pPr>
      <w:r>
        <w:rPr>
          <w:rFonts w:hint="default"/>
          <w:lang w:val="en-US" w:eastAsia="zh-CN"/>
        </w:rPr>
        <w:t>1. TURBT 术 + 膀胱灌注治疗 —— 影响较小，需谨慎备孕</w:t>
      </w:r>
    </w:p>
    <w:p w14:paraId="3FEE11C9">
      <w:pPr>
        <w:widowControl w:val="0"/>
        <w:numPr>
          <w:ilvl w:val="0"/>
          <w:numId w:val="0"/>
        </w:numPr>
        <w:jc w:val="both"/>
        <w:rPr>
          <w:rFonts w:hint="default"/>
          <w:lang w:val="en-US" w:eastAsia="zh-CN"/>
        </w:rPr>
      </w:pPr>
      <w:r>
        <w:rPr>
          <w:rFonts w:hint="default"/>
          <w:lang w:val="en-US" w:eastAsia="zh-CN"/>
        </w:rPr>
        <w:t>手术本身不影响睾丸的生精功能，精子质量通常不受影响。</w:t>
      </w:r>
    </w:p>
    <w:p w14:paraId="4A081793">
      <w:pPr>
        <w:widowControl w:val="0"/>
        <w:numPr>
          <w:ilvl w:val="0"/>
          <w:numId w:val="0"/>
        </w:numPr>
        <w:jc w:val="both"/>
        <w:rPr>
          <w:rFonts w:hint="default"/>
          <w:lang w:val="en-US" w:eastAsia="zh-CN"/>
        </w:rPr>
      </w:pPr>
      <w:r>
        <w:rPr>
          <w:rFonts w:hint="default"/>
          <w:lang w:val="en-US" w:eastAsia="zh-CN"/>
        </w:rPr>
        <w:t>需注意：卡介苗或化疗药物灌注期间，不建议备孕。药物可能通过尿液排出，接触生殖器官，或少量吸收影响精子质量；建议灌注治疗结束后 3~6 个月再考虑生育。</w:t>
      </w:r>
    </w:p>
    <w:p w14:paraId="1EE5CBE8">
      <w:pPr>
        <w:widowControl w:val="0"/>
        <w:numPr>
          <w:ilvl w:val="0"/>
          <w:numId w:val="0"/>
        </w:numPr>
        <w:jc w:val="both"/>
        <w:rPr>
          <w:rFonts w:hint="default"/>
          <w:lang w:val="en-US" w:eastAsia="zh-CN"/>
        </w:rPr>
      </w:pPr>
      <w:r>
        <w:rPr>
          <w:rFonts w:hint="default"/>
          <w:lang w:val="en-US" w:eastAsia="zh-CN"/>
        </w:rPr>
        <w:t>2. 根治性膀胱切除术 —— 完全丧失自然生育能力</w:t>
      </w:r>
    </w:p>
    <w:p w14:paraId="4DC36D16">
      <w:pPr>
        <w:widowControl w:val="0"/>
        <w:numPr>
          <w:ilvl w:val="0"/>
          <w:numId w:val="0"/>
        </w:numPr>
        <w:jc w:val="both"/>
        <w:rPr>
          <w:rFonts w:hint="default"/>
          <w:lang w:val="en-US" w:eastAsia="zh-CN"/>
        </w:rPr>
      </w:pPr>
      <w:r>
        <w:rPr>
          <w:rFonts w:hint="default"/>
          <w:lang w:val="en-US" w:eastAsia="zh-CN"/>
        </w:rPr>
        <w:t>因手术切除了前列腺、精囊和部分尿道，精子无法排出体外，自然受孕不可能实现。</w:t>
      </w:r>
    </w:p>
    <w:p w14:paraId="304E0A8F">
      <w:pPr>
        <w:widowControl w:val="0"/>
        <w:numPr>
          <w:ilvl w:val="0"/>
          <w:numId w:val="0"/>
        </w:numPr>
        <w:jc w:val="both"/>
        <w:rPr>
          <w:rFonts w:hint="default"/>
          <w:lang w:val="en-US" w:eastAsia="zh-CN"/>
        </w:rPr>
      </w:pPr>
      <w:r>
        <w:rPr>
          <w:rFonts w:hint="default"/>
          <w:lang w:val="en-US" w:eastAsia="zh-CN"/>
        </w:rPr>
        <w:t>若患者有生育需求，可在手术前冷冻保存精子，术后通过辅助生殖技术（如试管婴儿）实现生育。</w:t>
      </w:r>
    </w:p>
    <w:p w14:paraId="4AF37397">
      <w:pPr>
        <w:widowControl w:val="0"/>
        <w:numPr>
          <w:ilvl w:val="0"/>
          <w:numId w:val="0"/>
        </w:numPr>
        <w:jc w:val="both"/>
        <w:rPr>
          <w:rFonts w:hint="default"/>
          <w:lang w:val="en-US" w:eastAsia="zh-CN"/>
        </w:rPr>
      </w:pPr>
      <w:r>
        <w:rPr>
          <w:rFonts w:hint="default"/>
          <w:lang w:val="en-US" w:eastAsia="zh-CN"/>
        </w:rPr>
        <w:t>3. 放化疗 —— 可能导致精子质量下降</w:t>
      </w:r>
    </w:p>
    <w:p w14:paraId="24D6B714">
      <w:pPr>
        <w:widowControl w:val="0"/>
        <w:numPr>
          <w:ilvl w:val="0"/>
          <w:numId w:val="0"/>
        </w:numPr>
        <w:jc w:val="both"/>
        <w:rPr>
          <w:rFonts w:hint="default"/>
          <w:lang w:val="en-US" w:eastAsia="zh-CN"/>
        </w:rPr>
      </w:pPr>
      <w:r>
        <w:rPr>
          <w:rFonts w:hint="default"/>
          <w:lang w:val="en-US" w:eastAsia="zh-CN"/>
        </w:rPr>
        <w:t>放疗可能损伤睾丸生精细胞，化疗药物（如烷化剂类）会直接抑制精子生成，导致精子数量减少、活力下降，甚至暂时性或永久性无精子症。</w:t>
      </w:r>
    </w:p>
    <w:p w14:paraId="77D3F690">
      <w:pPr>
        <w:widowControl w:val="0"/>
        <w:numPr>
          <w:ilvl w:val="0"/>
          <w:numId w:val="0"/>
        </w:numPr>
        <w:jc w:val="both"/>
        <w:rPr>
          <w:rFonts w:hint="default"/>
          <w:lang w:val="en-US" w:eastAsia="zh-CN"/>
        </w:rPr>
      </w:pPr>
      <w:r>
        <w:rPr>
          <w:rFonts w:hint="default"/>
          <w:lang w:val="en-US" w:eastAsia="zh-CN"/>
        </w:rPr>
        <w:t>有生育需求的患者，建议在放化疗前进行精子冷冻保存。</w:t>
      </w:r>
    </w:p>
    <w:p w14:paraId="052982F3">
      <w:pPr>
        <w:widowControl w:val="0"/>
        <w:numPr>
          <w:ilvl w:val="0"/>
          <w:numId w:val="0"/>
        </w:numPr>
        <w:jc w:val="both"/>
        <w:rPr>
          <w:rFonts w:hint="default"/>
          <w:lang w:val="en-US" w:eastAsia="zh-CN"/>
        </w:rPr>
      </w:pPr>
      <w:r>
        <w:rPr>
          <w:rFonts w:hint="default"/>
          <w:lang w:val="en-US" w:eastAsia="zh-CN"/>
        </w:rPr>
        <w:t>三、 术后恢复夫妻生活与生育的注意事项</w:t>
      </w:r>
    </w:p>
    <w:p w14:paraId="330D88CA">
      <w:pPr>
        <w:widowControl w:val="0"/>
        <w:numPr>
          <w:ilvl w:val="0"/>
          <w:numId w:val="0"/>
        </w:numPr>
        <w:jc w:val="both"/>
        <w:rPr>
          <w:rFonts w:hint="default"/>
          <w:lang w:val="en-US" w:eastAsia="zh-CN"/>
        </w:rPr>
      </w:pPr>
      <w:r>
        <w:rPr>
          <w:rFonts w:hint="default"/>
          <w:lang w:val="en-US" w:eastAsia="zh-CN"/>
        </w:rPr>
        <w:t>性生活恢复时机：TURBT 术后需待膀胱镜复查无复发、黏膜完全愈合（通常术后 3 个月）；根治性膀胱切除术后需待伤口愈合、尿流改道稳定（通常术后 6 个月），且无感染、疼痛等不适。</w:t>
      </w:r>
    </w:p>
    <w:p w14:paraId="27AED01E">
      <w:pPr>
        <w:widowControl w:val="0"/>
        <w:numPr>
          <w:ilvl w:val="0"/>
          <w:numId w:val="0"/>
        </w:numPr>
        <w:jc w:val="both"/>
        <w:rPr>
          <w:rFonts w:hint="default"/>
          <w:lang w:val="en-US" w:eastAsia="zh-CN"/>
        </w:rPr>
      </w:pPr>
      <w:r>
        <w:rPr>
          <w:rFonts w:hint="default"/>
          <w:lang w:val="en-US" w:eastAsia="zh-CN"/>
        </w:rPr>
        <w:t>勃起功能障碍的干预：可在医生指导下使用 PDE5 抑制剂（如西地那非）、真空负压装置，或行阴茎假体植入术改善勃起功能。</w:t>
      </w:r>
    </w:p>
    <w:p w14:paraId="65127243">
      <w:pPr>
        <w:widowControl w:val="0"/>
        <w:numPr>
          <w:ilvl w:val="0"/>
          <w:numId w:val="0"/>
        </w:numPr>
        <w:jc w:val="both"/>
        <w:rPr>
          <w:rFonts w:hint="default"/>
          <w:lang w:val="en-US" w:eastAsia="zh-CN"/>
        </w:rPr>
      </w:pPr>
      <w:r>
        <w:rPr>
          <w:rFonts w:hint="default"/>
          <w:lang w:val="en-US" w:eastAsia="zh-CN"/>
        </w:rPr>
        <w:t>生育规划：有生育需求的患者，务必在治疗前与医生沟通，提前进行精子冷冻，避免治疗后丧失生育机会。</w:t>
      </w:r>
    </w:p>
    <w:p w14:paraId="1A454F9F">
      <w:pPr>
        <w:widowControl w:val="0"/>
        <w:numPr>
          <w:ilvl w:val="0"/>
          <w:numId w:val="0"/>
        </w:numPr>
        <w:jc w:val="both"/>
        <w:rPr>
          <w:rFonts w:hint="default"/>
          <w:sz w:val="28"/>
          <w:szCs w:val="28"/>
          <w:highlight w:val="red"/>
          <w:lang w:val="en-US" w:eastAsia="zh-CN"/>
        </w:rPr>
      </w:pPr>
    </w:p>
    <w:p w14:paraId="7D767634">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膀胱癌治疗要花多少钱？</w:t>
      </w:r>
    </w:p>
    <w:p w14:paraId="09B58634">
      <w:pPr>
        <w:widowControl w:val="0"/>
        <w:numPr>
          <w:ilvl w:val="0"/>
          <w:numId w:val="0"/>
        </w:numPr>
        <w:jc w:val="both"/>
        <w:rPr>
          <w:rFonts w:hint="default"/>
          <w:lang w:val="en-US" w:eastAsia="zh-CN"/>
        </w:rPr>
      </w:pPr>
      <w:r>
        <w:rPr>
          <w:rFonts w:hint="default"/>
          <w:lang w:val="en-US" w:eastAsia="zh-CN"/>
        </w:rPr>
        <w:t>膀胱癌的治疗费用没有固定标准，主要取决于治疗方案、肿瘤分期、医院等级、地区差异以及是否使用医保报销，不同治疗路径的费用跨度极大，具体如下：</w:t>
      </w:r>
    </w:p>
    <w:p w14:paraId="7AB527AD">
      <w:pPr>
        <w:widowControl w:val="0"/>
        <w:numPr>
          <w:ilvl w:val="0"/>
          <w:numId w:val="0"/>
        </w:numPr>
        <w:jc w:val="both"/>
        <w:rPr>
          <w:rFonts w:hint="default"/>
          <w:lang w:val="en-US" w:eastAsia="zh-CN"/>
        </w:rPr>
      </w:pPr>
      <w:r>
        <w:rPr>
          <w:rFonts w:hint="default"/>
          <w:lang w:val="en-US" w:eastAsia="zh-CN"/>
        </w:rPr>
        <w:t>一、 非肌层浸润性膀胱癌（浅表性）—— 费用相对可控</w:t>
      </w:r>
    </w:p>
    <w:p w14:paraId="53E99E9D">
      <w:pPr>
        <w:widowControl w:val="0"/>
        <w:numPr>
          <w:ilvl w:val="0"/>
          <w:numId w:val="0"/>
        </w:numPr>
        <w:jc w:val="both"/>
        <w:rPr>
          <w:rFonts w:hint="default"/>
          <w:lang w:val="en-US" w:eastAsia="zh-CN"/>
        </w:rPr>
      </w:pPr>
      <w:r>
        <w:rPr>
          <w:rFonts w:hint="default"/>
          <w:lang w:val="en-US" w:eastAsia="zh-CN"/>
        </w:rPr>
        <w:t>以经尿道膀胱肿瘤电切术（TURBT）+ 术后膀胱灌注治疗为核心方案，费用构成如下：</w:t>
      </w:r>
    </w:p>
    <w:p w14:paraId="188E8044">
      <w:pPr>
        <w:widowControl w:val="0"/>
        <w:numPr>
          <w:ilvl w:val="0"/>
          <w:numId w:val="0"/>
        </w:numPr>
        <w:jc w:val="both"/>
        <w:rPr>
          <w:rFonts w:hint="default"/>
          <w:lang w:val="en-US" w:eastAsia="zh-CN"/>
        </w:rPr>
      </w:pPr>
      <w:r>
        <w:rPr>
          <w:rFonts w:hint="default"/>
          <w:lang w:val="en-US" w:eastAsia="zh-CN"/>
        </w:rPr>
        <w:t>TURBT 手术费用</w:t>
      </w:r>
    </w:p>
    <w:p w14:paraId="6B01ADFA">
      <w:pPr>
        <w:widowControl w:val="0"/>
        <w:numPr>
          <w:ilvl w:val="0"/>
          <w:numId w:val="0"/>
        </w:numPr>
        <w:jc w:val="both"/>
        <w:rPr>
          <w:rFonts w:hint="default"/>
          <w:lang w:val="en-US" w:eastAsia="zh-CN"/>
        </w:rPr>
      </w:pPr>
      <w:r>
        <w:rPr>
          <w:rFonts w:hint="default"/>
          <w:lang w:val="en-US" w:eastAsia="zh-CN"/>
        </w:rPr>
        <w:t>作为微创手术，单台手术费用（含住院、麻醉、手术操作）在 1 万～3 万元 左右，具体差异来自医院等级（三甲医院更高）和是否使用一次性器械。</w:t>
      </w:r>
    </w:p>
    <w:p w14:paraId="497BE13D">
      <w:pPr>
        <w:widowControl w:val="0"/>
        <w:numPr>
          <w:ilvl w:val="0"/>
          <w:numId w:val="0"/>
        </w:numPr>
        <w:jc w:val="both"/>
        <w:rPr>
          <w:rFonts w:hint="default"/>
          <w:lang w:val="en-US" w:eastAsia="zh-CN"/>
        </w:rPr>
      </w:pPr>
      <w:r>
        <w:rPr>
          <w:rFonts w:hint="default"/>
          <w:lang w:val="en-US" w:eastAsia="zh-CN"/>
        </w:rPr>
        <w:t>若需行二次电切术（高危患者推荐），需额外增加 1 万～2 万元费用。</w:t>
      </w:r>
    </w:p>
    <w:p w14:paraId="0135DD71">
      <w:pPr>
        <w:widowControl w:val="0"/>
        <w:numPr>
          <w:ilvl w:val="0"/>
          <w:numId w:val="0"/>
        </w:numPr>
        <w:jc w:val="both"/>
        <w:rPr>
          <w:rFonts w:hint="default"/>
          <w:lang w:val="en-US" w:eastAsia="zh-CN"/>
        </w:rPr>
      </w:pPr>
      <w:r>
        <w:rPr>
          <w:rFonts w:hint="default"/>
          <w:lang w:val="en-US" w:eastAsia="zh-CN"/>
        </w:rPr>
        <w:t>术后灌注治疗费用</w:t>
      </w:r>
    </w:p>
    <w:p w14:paraId="239228A3">
      <w:pPr>
        <w:widowControl w:val="0"/>
        <w:numPr>
          <w:ilvl w:val="0"/>
          <w:numId w:val="0"/>
        </w:numPr>
        <w:jc w:val="both"/>
        <w:rPr>
          <w:rFonts w:hint="default"/>
          <w:lang w:val="en-US" w:eastAsia="zh-CN"/>
        </w:rPr>
      </w:pPr>
      <w:r>
        <w:rPr>
          <w:rFonts w:hint="default"/>
          <w:lang w:val="en-US" w:eastAsia="zh-CN"/>
        </w:rPr>
        <w:t>化疗药物灌注（丝裂霉素 C、表柔比星等）：单次灌注费用约 500~2000 元，诱导治疗（6~8 周）总费用约 3000~1.6 万元；维持治疗（持续 6~12 个月）总费用约 3000~2.4 万元。</w:t>
      </w:r>
    </w:p>
    <w:p w14:paraId="5FD8BD71">
      <w:pPr>
        <w:widowControl w:val="0"/>
        <w:numPr>
          <w:ilvl w:val="0"/>
          <w:numId w:val="0"/>
        </w:numPr>
        <w:jc w:val="both"/>
        <w:rPr>
          <w:rFonts w:hint="default"/>
          <w:lang w:val="en-US" w:eastAsia="zh-CN"/>
        </w:rPr>
      </w:pPr>
      <w:r>
        <w:rPr>
          <w:rFonts w:hint="default"/>
          <w:lang w:val="en-US" w:eastAsia="zh-CN"/>
        </w:rPr>
        <w:t>卡介苗（BCG）灌注：这是高危患者首选方案，费用更高。单次卡介苗费用约 3000~8000 元，诱导治疗（6 周）总费用约 1.8 万～4.8 万元；3 年维持治疗总费用可达 10 万～20 万元（卡介苗价格因厂家和规格波动较大）。</w:t>
      </w:r>
    </w:p>
    <w:p w14:paraId="35FDC739">
      <w:pPr>
        <w:widowControl w:val="0"/>
        <w:numPr>
          <w:ilvl w:val="0"/>
          <w:numId w:val="0"/>
        </w:numPr>
        <w:jc w:val="both"/>
        <w:rPr>
          <w:rFonts w:hint="default"/>
          <w:lang w:val="en-US" w:eastAsia="zh-CN"/>
        </w:rPr>
      </w:pPr>
      <w:r>
        <w:rPr>
          <w:rFonts w:hint="default"/>
          <w:lang w:val="en-US" w:eastAsia="zh-CN"/>
        </w:rPr>
        <w:t>随访检查费用术后膀胱镜、尿常规、尿脱落细胞学等检查，每年费用约 2000~5000 元，持续 5 年以上。</w:t>
      </w:r>
    </w:p>
    <w:p w14:paraId="04740478">
      <w:pPr>
        <w:widowControl w:val="0"/>
        <w:numPr>
          <w:ilvl w:val="0"/>
          <w:numId w:val="0"/>
        </w:numPr>
        <w:jc w:val="both"/>
        <w:rPr>
          <w:rFonts w:hint="default"/>
          <w:lang w:val="en-US" w:eastAsia="zh-CN"/>
        </w:rPr>
      </w:pPr>
      <w:r>
        <w:rPr>
          <w:rFonts w:hint="default"/>
          <w:lang w:val="en-US" w:eastAsia="zh-CN"/>
        </w:rPr>
        <w:t>该路径总费用参考：单纯 TURBT + 化疗灌注约 3 万～8 万元；TURBT + 卡介苗灌注（3 年）约 15 万～30 万元。</w:t>
      </w:r>
    </w:p>
    <w:p w14:paraId="3FA94E3F">
      <w:pPr>
        <w:widowControl w:val="0"/>
        <w:numPr>
          <w:ilvl w:val="0"/>
          <w:numId w:val="0"/>
        </w:numPr>
        <w:jc w:val="both"/>
        <w:rPr>
          <w:rFonts w:hint="default"/>
          <w:lang w:val="en-US" w:eastAsia="zh-CN"/>
        </w:rPr>
      </w:pPr>
      <w:r>
        <w:rPr>
          <w:rFonts w:hint="default"/>
          <w:lang w:val="en-US" w:eastAsia="zh-CN"/>
        </w:rPr>
        <w:t>二、 肌层浸润性膀胱癌 —— 费用显著升高</w:t>
      </w:r>
    </w:p>
    <w:p w14:paraId="0ADF8587">
      <w:pPr>
        <w:widowControl w:val="0"/>
        <w:numPr>
          <w:ilvl w:val="0"/>
          <w:numId w:val="0"/>
        </w:numPr>
        <w:jc w:val="both"/>
        <w:rPr>
          <w:rFonts w:hint="default"/>
          <w:lang w:val="en-US" w:eastAsia="zh-CN"/>
        </w:rPr>
      </w:pPr>
      <w:r>
        <w:rPr>
          <w:rFonts w:hint="default"/>
          <w:lang w:val="en-US" w:eastAsia="zh-CN"/>
        </w:rPr>
        <w:t>根治性膀胱切除术 + 尿流改道术</w:t>
      </w:r>
    </w:p>
    <w:p w14:paraId="37CF72BB">
      <w:pPr>
        <w:widowControl w:val="0"/>
        <w:numPr>
          <w:ilvl w:val="0"/>
          <w:numId w:val="0"/>
        </w:numPr>
        <w:jc w:val="both"/>
        <w:rPr>
          <w:rFonts w:hint="default"/>
          <w:lang w:val="en-US" w:eastAsia="zh-CN"/>
        </w:rPr>
      </w:pPr>
      <w:r>
        <w:rPr>
          <w:rFonts w:hint="default"/>
          <w:lang w:val="en-US" w:eastAsia="zh-CN"/>
        </w:rPr>
        <w:t>手术费用（含住院、麻醉、手术耗材、尿流改道材料）：5 万～15 万元，若采用原位新膀胱（手术难度更高），费用可达 10 万～20 万元。</w:t>
      </w:r>
    </w:p>
    <w:p w14:paraId="5F10CF72">
      <w:pPr>
        <w:widowControl w:val="0"/>
        <w:numPr>
          <w:ilvl w:val="0"/>
          <w:numId w:val="0"/>
        </w:numPr>
        <w:jc w:val="both"/>
        <w:rPr>
          <w:rFonts w:hint="default"/>
          <w:lang w:val="en-US" w:eastAsia="zh-CN"/>
        </w:rPr>
      </w:pPr>
      <w:r>
        <w:rPr>
          <w:rFonts w:hint="default"/>
          <w:lang w:val="en-US" w:eastAsia="zh-CN"/>
        </w:rPr>
        <w:t>术后辅助化疗：常用吉西他滨 + 顺铂方案，6 个疗程总费用约 3 万～10 万元（国产化疗药便宜，进口药或靶向药更贵）。</w:t>
      </w:r>
    </w:p>
    <w:p w14:paraId="71BCC7F9">
      <w:pPr>
        <w:widowControl w:val="0"/>
        <w:numPr>
          <w:ilvl w:val="0"/>
          <w:numId w:val="0"/>
        </w:numPr>
        <w:jc w:val="both"/>
        <w:rPr>
          <w:rFonts w:hint="default"/>
          <w:lang w:val="en-US" w:eastAsia="zh-CN"/>
        </w:rPr>
      </w:pPr>
      <w:r>
        <w:rPr>
          <w:rFonts w:hint="default"/>
          <w:lang w:val="en-US" w:eastAsia="zh-CN"/>
        </w:rPr>
        <w:t>保留膀胱的同步放化疗方案</w:t>
      </w:r>
    </w:p>
    <w:p w14:paraId="51EC1E8B">
      <w:pPr>
        <w:widowControl w:val="0"/>
        <w:numPr>
          <w:ilvl w:val="0"/>
          <w:numId w:val="0"/>
        </w:numPr>
        <w:jc w:val="both"/>
        <w:rPr>
          <w:rFonts w:hint="default"/>
          <w:lang w:val="en-US" w:eastAsia="zh-CN"/>
        </w:rPr>
      </w:pPr>
      <w:r>
        <w:rPr>
          <w:rFonts w:hint="default"/>
          <w:lang w:val="en-US" w:eastAsia="zh-CN"/>
        </w:rPr>
        <w:t>放疗费用：全程放疗（含靶区定位、调强放疗技术）约 5 万～10 万元。</w:t>
      </w:r>
    </w:p>
    <w:p w14:paraId="3D4FB683">
      <w:pPr>
        <w:widowControl w:val="0"/>
        <w:numPr>
          <w:ilvl w:val="0"/>
          <w:numId w:val="0"/>
        </w:numPr>
        <w:jc w:val="both"/>
        <w:rPr>
          <w:rFonts w:hint="default"/>
          <w:lang w:val="en-US" w:eastAsia="zh-CN"/>
        </w:rPr>
      </w:pPr>
      <w:r>
        <w:rPr>
          <w:rFonts w:hint="default"/>
          <w:lang w:val="en-US" w:eastAsia="zh-CN"/>
        </w:rPr>
        <w:t>同步化疗费用：6~8 个疗程约 2 万～8 万元。</w:t>
      </w:r>
    </w:p>
    <w:p w14:paraId="4724D71A">
      <w:pPr>
        <w:widowControl w:val="0"/>
        <w:numPr>
          <w:ilvl w:val="0"/>
          <w:numId w:val="0"/>
        </w:numPr>
        <w:jc w:val="both"/>
        <w:rPr>
          <w:rFonts w:hint="default"/>
          <w:lang w:val="en-US" w:eastAsia="zh-CN"/>
        </w:rPr>
      </w:pPr>
      <w:r>
        <w:rPr>
          <w:rFonts w:hint="default"/>
          <w:lang w:val="en-US" w:eastAsia="zh-CN"/>
        </w:rPr>
        <w:t>该路径总费用参考：根治性手术 + 辅助化疗约 10 万～30 万元；同步放化疗约 8 万～20 万元。</w:t>
      </w:r>
    </w:p>
    <w:p w14:paraId="7D2F3DB6">
      <w:pPr>
        <w:widowControl w:val="0"/>
        <w:numPr>
          <w:ilvl w:val="0"/>
          <w:numId w:val="0"/>
        </w:numPr>
        <w:jc w:val="both"/>
        <w:rPr>
          <w:rFonts w:hint="default"/>
          <w:lang w:val="en-US" w:eastAsia="zh-CN"/>
        </w:rPr>
      </w:pPr>
      <w:r>
        <w:rPr>
          <w:rFonts w:hint="default"/>
          <w:lang w:val="en-US" w:eastAsia="zh-CN"/>
        </w:rPr>
        <w:t>三、 晚期 / 转移性膀胱癌 —— 费用最高，且持续消耗</w:t>
      </w:r>
    </w:p>
    <w:p w14:paraId="1BC90CD8">
      <w:pPr>
        <w:widowControl w:val="0"/>
        <w:numPr>
          <w:ilvl w:val="0"/>
          <w:numId w:val="0"/>
        </w:numPr>
        <w:jc w:val="both"/>
        <w:rPr>
          <w:rFonts w:hint="default"/>
          <w:lang w:val="en-US" w:eastAsia="zh-CN"/>
        </w:rPr>
      </w:pPr>
      <w:r>
        <w:rPr>
          <w:rFonts w:hint="default"/>
          <w:lang w:val="en-US" w:eastAsia="zh-CN"/>
        </w:rPr>
        <w:t>以全身化疗、免疫治疗、靶向治疗为主，费用随药物选择差异极大：</w:t>
      </w:r>
    </w:p>
    <w:p w14:paraId="19053DDE">
      <w:pPr>
        <w:widowControl w:val="0"/>
        <w:numPr>
          <w:ilvl w:val="0"/>
          <w:numId w:val="0"/>
        </w:numPr>
        <w:jc w:val="both"/>
        <w:rPr>
          <w:rFonts w:hint="default"/>
          <w:lang w:val="en-US" w:eastAsia="zh-CN"/>
        </w:rPr>
      </w:pPr>
      <w:r>
        <w:rPr>
          <w:rFonts w:hint="default"/>
          <w:lang w:val="en-US" w:eastAsia="zh-CN"/>
        </w:rPr>
        <w:t>化疗：6 个疗程约 3 万～15 万元。</w:t>
      </w:r>
    </w:p>
    <w:p w14:paraId="5C111E3F">
      <w:pPr>
        <w:widowControl w:val="0"/>
        <w:numPr>
          <w:ilvl w:val="0"/>
          <w:numId w:val="0"/>
        </w:numPr>
        <w:jc w:val="both"/>
        <w:rPr>
          <w:rFonts w:hint="default"/>
          <w:lang w:val="en-US" w:eastAsia="zh-CN"/>
        </w:rPr>
      </w:pPr>
      <w:r>
        <w:rPr>
          <w:rFonts w:hint="default"/>
          <w:lang w:val="en-US" w:eastAsia="zh-CN"/>
        </w:rPr>
        <w:t>免疫治疗：PD-1/PD-L1 抑制剂（如帕博利珠单抗、纳武利尤单抗），年费用约 10 万～30 万元（部分药物已纳入医保，报销后费用降低）。</w:t>
      </w:r>
    </w:p>
    <w:p w14:paraId="0DD408D9">
      <w:pPr>
        <w:widowControl w:val="0"/>
        <w:numPr>
          <w:ilvl w:val="0"/>
          <w:numId w:val="0"/>
        </w:numPr>
        <w:jc w:val="both"/>
        <w:rPr>
          <w:rFonts w:hint="default"/>
          <w:lang w:val="en-US" w:eastAsia="zh-CN"/>
        </w:rPr>
      </w:pPr>
      <w:r>
        <w:rPr>
          <w:rFonts w:hint="default"/>
          <w:lang w:val="en-US" w:eastAsia="zh-CN"/>
        </w:rPr>
        <w:t>靶向治疗：FGFR 抑制剂、抗体药物偶联物（ADC）等，年费用可达 20 万～50 万元。</w:t>
      </w:r>
    </w:p>
    <w:p w14:paraId="046E8171">
      <w:pPr>
        <w:widowControl w:val="0"/>
        <w:numPr>
          <w:ilvl w:val="0"/>
          <w:numId w:val="0"/>
        </w:numPr>
        <w:jc w:val="both"/>
        <w:rPr>
          <w:rFonts w:hint="default"/>
          <w:lang w:val="en-US" w:eastAsia="zh-CN"/>
        </w:rPr>
      </w:pPr>
      <w:r>
        <w:rPr>
          <w:rFonts w:hint="default"/>
          <w:lang w:val="en-US" w:eastAsia="zh-CN"/>
        </w:rPr>
        <w:t>四、 影响费用的关键因素</w:t>
      </w:r>
    </w:p>
    <w:p w14:paraId="67AE2506">
      <w:pPr>
        <w:widowControl w:val="0"/>
        <w:numPr>
          <w:ilvl w:val="0"/>
          <w:numId w:val="0"/>
        </w:numPr>
        <w:jc w:val="both"/>
        <w:rPr>
          <w:rFonts w:hint="default"/>
          <w:lang w:val="en-US" w:eastAsia="zh-CN"/>
        </w:rPr>
      </w:pPr>
      <w:r>
        <w:rPr>
          <w:rFonts w:hint="default"/>
          <w:lang w:val="en-US" w:eastAsia="zh-CN"/>
        </w:rPr>
        <w:t>医保政策：大部分手术、化疗药物、常规检查已纳入医保，可报销 50%~90%；卡介苗、部分免疫 / 靶向药的报销比例需参考当地医保目录。</w:t>
      </w:r>
    </w:p>
    <w:p w14:paraId="64FD7EE8">
      <w:pPr>
        <w:widowControl w:val="0"/>
        <w:numPr>
          <w:ilvl w:val="0"/>
          <w:numId w:val="0"/>
        </w:numPr>
        <w:jc w:val="both"/>
        <w:rPr>
          <w:rFonts w:hint="default"/>
          <w:lang w:val="en-US" w:eastAsia="zh-CN"/>
        </w:rPr>
      </w:pPr>
      <w:r>
        <w:rPr>
          <w:rFonts w:hint="default"/>
          <w:lang w:val="en-US" w:eastAsia="zh-CN"/>
        </w:rPr>
        <w:t>并发症处理：若术后出现感染、出血、尿瘘等并发症，需额外增加治疗费用（约 1 万～5 万元）。</w:t>
      </w:r>
    </w:p>
    <w:p w14:paraId="52E97B3C">
      <w:pPr>
        <w:widowControl w:val="0"/>
        <w:numPr>
          <w:ilvl w:val="0"/>
          <w:numId w:val="0"/>
        </w:numPr>
        <w:jc w:val="both"/>
        <w:rPr>
          <w:rFonts w:hint="default"/>
          <w:lang w:val="en-US" w:eastAsia="zh-CN"/>
        </w:rPr>
      </w:pPr>
      <w:r>
        <w:rPr>
          <w:rFonts w:hint="default"/>
          <w:lang w:val="en-US" w:eastAsia="zh-CN"/>
        </w:rPr>
        <w:t>地区与医院：一线城市三甲医院费用高于二三线城市；私立医院费用显著高于公立医院。</w:t>
      </w:r>
    </w:p>
    <w:p w14:paraId="7AC27C61">
      <w:pPr>
        <w:widowControl w:val="0"/>
        <w:numPr>
          <w:ilvl w:val="0"/>
          <w:numId w:val="0"/>
        </w:numPr>
        <w:jc w:val="both"/>
        <w:rPr>
          <w:rFonts w:hint="default"/>
          <w:sz w:val="28"/>
          <w:szCs w:val="28"/>
          <w:highlight w:val="red"/>
          <w:lang w:val="en-US" w:eastAsia="zh-CN"/>
        </w:rPr>
      </w:pPr>
    </w:p>
    <w:p w14:paraId="24B185F0">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膀胱癌患者尿血有血块，是不是很严重？怎么快速止血？</w:t>
      </w:r>
    </w:p>
    <w:p w14:paraId="3B7D6C3A">
      <w:pPr>
        <w:widowControl w:val="0"/>
        <w:numPr>
          <w:ilvl w:val="0"/>
          <w:numId w:val="0"/>
        </w:numPr>
        <w:jc w:val="both"/>
        <w:rPr>
          <w:rFonts w:hint="default"/>
          <w:lang w:val="en-US" w:eastAsia="zh-CN"/>
        </w:rPr>
      </w:pPr>
      <w:r>
        <w:rPr>
          <w:rFonts w:hint="default"/>
          <w:lang w:val="en-US" w:eastAsia="zh-CN"/>
        </w:rPr>
        <w:t>膀胱癌患者尿血且伴有血块，通常提示病情相对严重，需尽快就医处理，不可自行盲目止血。以下是具体分析和应对原则：</w:t>
      </w:r>
    </w:p>
    <w:p w14:paraId="10370029">
      <w:pPr>
        <w:widowControl w:val="0"/>
        <w:numPr>
          <w:ilvl w:val="0"/>
          <w:numId w:val="0"/>
        </w:numPr>
        <w:jc w:val="both"/>
        <w:rPr>
          <w:rFonts w:hint="default"/>
          <w:lang w:val="en-US" w:eastAsia="zh-CN"/>
        </w:rPr>
      </w:pPr>
      <w:r>
        <w:rPr>
          <w:rFonts w:hint="default"/>
          <w:lang w:val="en-US" w:eastAsia="zh-CN"/>
        </w:rPr>
        <w:t>一、 尿血伴血块的严重性判断</w:t>
      </w:r>
    </w:p>
    <w:p w14:paraId="28B719FC">
      <w:pPr>
        <w:widowControl w:val="0"/>
        <w:numPr>
          <w:ilvl w:val="0"/>
          <w:numId w:val="0"/>
        </w:numPr>
        <w:jc w:val="both"/>
        <w:rPr>
          <w:rFonts w:hint="default"/>
          <w:lang w:val="en-US" w:eastAsia="zh-CN"/>
        </w:rPr>
      </w:pPr>
      <w:r>
        <w:rPr>
          <w:rFonts w:hint="default"/>
          <w:lang w:val="en-US" w:eastAsia="zh-CN"/>
        </w:rPr>
        <w:t>出现血块说明出血量较大或出血速度较快，血液在膀胱内凝集形成血块，背后的原因往往反映病情进展：</w:t>
      </w:r>
    </w:p>
    <w:p w14:paraId="6F60AFF8">
      <w:pPr>
        <w:widowControl w:val="0"/>
        <w:numPr>
          <w:ilvl w:val="0"/>
          <w:numId w:val="0"/>
        </w:numPr>
        <w:jc w:val="both"/>
        <w:rPr>
          <w:rFonts w:hint="default"/>
          <w:lang w:val="en-US" w:eastAsia="zh-CN"/>
        </w:rPr>
      </w:pPr>
      <w:r>
        <w:rPr>
          <w:rFonts w:hint="default"/>
          <w:lang w:val="en-US" w:eastAsia="zh-CN"/>
        </w:rPr>
        <w:t>肿瘤相关因素</w:t>
      </w:r>
    </w:p>
    <w:p w14:paraId="0E74C3F5">
      <w:pPr>
        <w:widowControl w:val="0"/>
        <w:numPr>
          <w:ilvl w:val="0"/>
          <w:numId w:val="0"/>
        </w:numPr>
        <w:jc w:val="both"/>
        <w:rPr>
          <w:rFonts w:hint="default"/>
          <w:lang w:val="en-US" w:eastAsia="zh-CN"/>
        </w:rPr>
      </w:pPr>
      <w:r>
        <w:rPr>
          <w:rFonts w:hint="default"/>
          <w:lang w:val="en-US" w:eastAsia="zh-CN"/>
        </w:rPr>
        <w:t>肿瘤表面破溃、侵蚀血管：尤其是中晚期肿瘤、高级别肿瘤，肿瘤组织生长迅速，血供丰富，容易发生血管破裂，出血量较大时就会形成血块。</w:t>
      </w:r>
    </w:p>
    <w:p w14:paraId="6687D88D">
      <w:pPr>
        <w:widowControl w:val="0"/>
        <w:numPr>
          <w:ilvl w:val="0"/>
          <w:numId w:val="0"/>
        </w:numPr>
        <w:jc w:val="both"/>
        <w:rPr>
          <w:rFonts w:hint="default"/>
          <w:lang w:val="en-US" w:eastAsia="zh-CN"/>
        </w:rPr>
      </w:pPr>
      <w:r>
        <w:rPr>
          <w:rFonts w:hint="default"/>
          <w:lang w:val="en-US" w:eastAsia="zh-CN"/>
        </w:rPr>
        <w:t>肿瘤复发或进展：术后患者若突然出现尿血伴血块，需高度警惕肿瘤复发，甚至可能是肿瘤侵犯肌层或血管导致。</w:t>
      </w:r>
    </w:p>
    <w:p w14:paraId="6A764246">
      <w:pPr>
        <w:widowControl w:val="0"/>
        <w:numPr>
          <w:ilvl w:val="0"/>
          <w:numId w:val="0"/>
        </w:numPr>
        <w:jc w:val="both"/>
        <w:rPr>
          <w:rFonts w:hint="default"/>
          <w:lang w:val="en-US" w:eastAsia="zh-CN"/>
        </w:rPr>
      </w:pPr>
      <w:r>
        <w:rPr>
          <w:rFonts w:hint="default"/>
          <w:lang w:val="en-US" w:eastAsia="zh-CN"/>
        </w:rPr>
        <w:t>危险信号</w:t>
      </w:r>
    </w:p>
    <w:p w14:paraId="1D4021BE">
      <w:pPr>
        <w:widowControl w:val="0"/>
        <w:numPr>
          <w:ilvl w:val="0"/>
          <w:numId w:val="0"/>
        </w:numPr>
        <w:jc w:val="both"/>
        <w:rPr>
          <w:rFonts w:hint="default"/>
          <w:lang w:val="en-US" w:eastAsia="zh-CN"/>
        </w:rPr>
      </w:pPr>
      <w:r>
        <w:rPr>
          <w:rFonts w:hint="default"/>
          <w:lang w:val="en-US" w:eastAsia="zh-CN"/>
        </w:rPr>
        <w:t>血块可能堵塞尿道，导致排尿困难、尿潴留，引发下腹部胀痛，严重时可损伤肾功能；</w:t>
      </w:r>
    </w:p>
    <w:p w14:paraId="3CA033C0">
      <w:pPr>
        <w:widowControl w:val="0"/>
        <w:numPr>
          <w:ilvl w:val="0"/>
          <w:numId w:val="0"/>
        </w:numPr>
        <w:jc w:val="both"/>
        <w:rPr>
          <w:rFonts w:hint="default"/>
          <w:lang w:val="en-US" w:eastAsia="zh-CN"/>
        </w:rPr>
      </w:pPr>
      <w:r>
        <w:rPr>
          <w:rFonts w:hint="default"/>
          <w:lang w:val="en-US" w:eastAsia="zh-CN"/>
        </w:rPr>
        <w:t>长期反复出血可能导致贫血，急性大量出血甚至会引发失血性休克，危及生命。</w:t>
      </w:r>
    </w:p>
    <w:p w14:paraId="2BABA807">
      <w:pPr>
        <w:widowControl w:val="0"/>
        <w:numPr>
          <w:ilvl w:val="0"/>
          <w:numId w:val="0"/>
        </w:numPr>
        <w:jc w:val="both"/>
        <w:rPr>
          <w:rFonts w:hint="default"/>
          <w:lang w:val="en-US" w:eastAsia="zh-CN"/>
        </w:rPr>
      </w:pPr>
      <w:r>
        <w:rPr>
          <w:rFonts w:hint="default"/>
          <w:lang w:val="en-US" w:eastAsia="zh-CN"/>
        </w:rPr>
        <w:t>二、 快速止血的正确方法（需医疗干预）</w:t>
      </w:r>
    </w:p>
    <w:p w14:paraId="54172970">
      <w:pPr>
        <w:widowControl w:val="0"/>
        <w:numPr>
          <w:ilvl w:val="0"/>
          <w:numId w:val="0"/>
        </w:numPr>
        <w:jc w:val="both"/>
        <w:rPr>
          <w:rFonts w:hint="default"/>
          <w:lang w:val="en-US" w:eastAsia="zh-CN"/>
        </w:rPr>
      </w:pPr>
      <w:r>
        <w:rPr>
          <w:rFonts w:hint="default"/>
          <w:lang w:val="en-US" w:eastAsia="zh-CN"/>
        </w:rPr>
        <w:t>自行止血无效且风险高，必须立即就医，医生会根据出血量和病情采取分级处理：</w:t>
      </w:r>
    </w:p>
    <w:p w14:paraId="073AA2EB">
      <w:pPr>
        <w:widowControl w:val="0"/>
        <w:numPr>
          <w:ilvl w:val="0"/>
          <w:numId w:val="0"/>
        </w:numPr>
        <w:jc w:val="both"/>
        <w:rPr>
          <w:rFonts w:hint="default"/>
          <w:lang w:val="en-US" w:eastAsia="zh-CN"/>
        </w:rPr>
      </w:pPr>
      <w:r>
        <w:rPr>
          <w:rFonts w:hint="default"/>
          <w:lang w:val="en-US" w:eastAsia="zh-CN"/>
        </w:rPr>
        <w:t>紧急处理（大量出血 + 血块堵塞）</w:t>
      </w:r>
    </w:p>
    <w:p w14:paraId="1EFFF41C">
      <w:pPr>
        <w:widowControl w:val="0"/>
        <w:numPr>
          <w:ilvl w:val="0"/>
          <w:numId w:val="0"/>
        </w:numPr>
        <w:jc w:val="both"/>
        <w:rPr>
          <w:rFonts w:hint="default"/>
          <w:lang w:val="en-US" w:eastAsia="zh-CN"/>
        </w:rPr>
      </w:pPr>
      <w:r>
        <w:rPr>
          <w:rFonts w:hint="default"/>
          <w:lang w:val="en-US" w:eastAsia="zh-CN"/>
        </w:rPr>
        <w:t>留置导尿管 + 膀胱冲洗：这是最常用的急救手段。通过导尿管注入生理盐水或稀释的止血药物（如凝血酶），冲刷膀胱内的血块，防止尿道堵塞，同时压迫出血点辅助止血。</w:t>
      </w:r>
    </w:p>
    <w:p w14:paraId="68B1B920">
      <w:pPr>
        <w:widowControl w:val="0"/>
        <w:numPr>
          <w:ilvl w:val="0"/>
          <w:numId w:val="0"/>
        </w:numPr>
        <w:jc w:val="both"/>
        <w:rPr>
          <w:rFonts w:hint="default"/>
          <w:lang w:val="en-US" w:eastAsia="zh-CN"/>
        </w:rPr>
      </w:pPr>
      <w:r>
        <w:rPr>
          <w:rFonts w:hint="default"/>
          <w:lang w:val="en-US" w:eastAsia="zh-CN"/>
        </w:rPr>
        <w:t>急诊膀胱镜检查 + 电凝止血：若冲洗后仍出血，需急诊行膀胱镜，找到明确的出血点后，用高频电刀或激光烧灼止血；若发现肿瘤组织，可同时取活检明确性质。</w:t>
      </w:r>
    </w:p>
    <w:p w14:paraId="44852672">
      <w:pPr>
        <w:widowControl w:val="0"/>
        <w:numPr>
          <w:ilvl w:val="0"/>
          <w:numId w:val="0"/>
        </w:numPr>
        <w:jc w:val="both"/>
        <w:rPr>
          <w:rFonts w:hint="default"/>
          <w:lang w:val="en-US" w:eastAsia="zh-CN"/>
        </w:rPr>
      </w:pPr>
      <w:r>
        <w:rPr>
          <w:rFonts w:hint="default"/>
          <w:lang w:val="en-US" w:eastAsia="zh-CN"/>
        </w:rPr>
        <w:t>药物止血（辅助手段）</w:t>
      </w:r>
    </w:p>
    <w:p w14:paraId="1BAA2C20">
      <w:pPr>
        <w:widowControl w:val="0"/>
        <w:numPr>
          <w:ilvl w:val="0"/>
          <w:numId w:val="0"/>
        </w:numPr>
        <w:jc w:val="both"/>
        <w:rPr>
          <w:rFonts w:hint="default"/>
          <w:lang w:val="en-US" w:eastAsia="zh-CN"/>
        </w:rPr>
      </w:pPr>
      <w:r>
        <w:rPr>
          <w:rFonts w:hint="default"/>
          <w:lang w:val="en-US" w:eastAsia="zh-CN"/>
        </w:rPr>
        <w:t>全身应用止血药物：如氨甲环酸、酚磺乙胺等，通过抑制纤维蛋白溶解或增强血小板功能辅助止血，但不能替代局部止血措施。</w:t>
      </w:r>
    </w:p>
    <w:p w14:paraId="267BA194">
      <w:pPr>
        <w:widowControl w:val="0"/>
        <w:numPr>
          <w:ilvl w:val="0"/>
          <w:numId w:val="0"/>
        </w:numPr>
        <w:jc w:val="both"/>
        <w:rPr>
          <w:rFonts w:hint="default"/>
          <w:lang w:val="en-US" w:eastAsia="zh-CN"/>
        </w:rPr>
      </w:pPr>
      <w:r>
        <w:rPr>
          <w:rFonts w:hint="default"/>
          <w:lang w:val="en-US" w:eastAsia="zh-CN"/>
        </w:rPr>
        <w:t>纠正凝血异常：若患者合并贫血或血小板减少，需输注红细胞、血小板，改善凝血状态。</w:t>
      </w:r>
    </w:p>
    <w:p w14:paraId="254D8C95">
      <w:pPr>
        <w:widowControl w:val="0"/>
        <w:numPr>
          <w:ilvl w:val="0"/>
          <w:numId w:val="0"/>
        </w:numPr>
        <w:jc w:val="both"/>
        <w:rPr>
          <w:rFonts w:hint="default"/>
          <w:lang w:val="en-US" w:eastAsia="zh-CN"/>
        </w:rPr>
      </w:pPr>
      <w:r>
        <w:rPr>
          <w:rFonts w:hint="default"/>
          <w:lang w:val="en-US" w:eastAsia="zh-CN"/>
        </w:rPr>
        <w:t>病因治疗（根本措施）</w:t>
      </w:r>
    </w:p>
    <w:p w14:paraId="7EB041B5">
      <w:pPr>
        <w:widowControl w:val="0"/>
        <w:numPr>
          <w:ilvl w:val="0"/>
          <w:numId w:val="0"/>
        </w:numPr>
        <w:jc w:val="both"/>
        <w:rPr>
          <w:rFonts w:hint="default"/>
          <w:lang w:val="en-US" w:eastAsia="zh-CN"/>
        </w:rPr>
      </w:pPr>
      <w:r>
        <w:rPr>
          <w:rFonts w:hint="default"/>
          <w:lang w:val="en-US" w:eastAsia="zh-CN"/>
        </w:rPr>
        <w:t>若为肿瘤复发或进展导致的出血，止血后需尽快评估病情，调整治疗方案，如再次行 TURBT 手术、放疗、化疗或免疫治疗，从根源上控制出血。</w:t>
      </w:r>
    </w:p>
    <w:p w14:paraId="2446EED0">
      <w:pPr>
        <w:widowControl w:val="0"/>
        <w:numPr>
          <w:ilvl w:val="0"/>
          <w:numId w:val="0"/>
        </w:numPr>
        <w:jc w:val="both"/>
        <w:rPr>
          <w:rFonts w:hint="default"/>
          <w:lang w:val="en-US" w:eastAsia="zh-CN"/>
        </w:rPr>
      </w:pPr>
      <w:r>
        <w:rPr>
          <w:rFonts w:hint="default"/>
          <w:lang w:val="en-US" w:eastAsia="zh-CN"/>
        </w:rPr>
        <w:t>三、 患者需注意的紧急事项</w:t>
      </w:r>
    </w:p>
    <w:p w14:paraId="60713585">
      <w:pPr>
        <w:widowControl w:val="0"/>
        <w:numPr>
          <w:ilvl w:val="0"/>
          <w:numId w:val="0"/>
        </w:numPr>
        <w:jc w:val="both"/>
        <w:rPr>
          <w:rFonts w:hint="default"/>
          <w:lang w:val="en-US" w:eastAsia="zh-CN"/>
        </w:rPr>
      </w:pPr>
      <w:r>
        <w:rPr>
          <w:rFonts w:hint="default"/>
          <w:lang w:val="en-US" w:eastAsia="zh-CN"/>
        </w:rPr>
        <w:t>立即就医：出现尿血伴血块，尤其是伴随排尿困难、下腹痛、头晕心慌时，需立刻前往医院泌尿外科急诊，切勿等待或尝试偏方止血。</w:t>
      </w:r>
    </w:p>
    <w:p w14:paraId="324F194C">
      <w:pPr>
        <w:widowControl w:val="0"/>
        <w:numPr>
          <w:ilvl w:val="0"/>
          <w:numId w:val="0"/>
        </w:numPr>
        <w:jc w:val="both"/>
        <w:rPr>
          <w:rFonts w:hint="default"/>
          <w:lang w:val="en-US" w:eastAsia="zh-CN"/>
        </w:rPr>
      </w:pPr>
      <w:r>
        <w:rPr>
          <w:rFonts w:hint="default"/>
          <w:lang w:val="en-US" w:eastAsia="zh-CN"/>
        </w:rPr>
        <w:t>避免憋尿：有尿意时及时排出，减少血液在膀胱内停留凝集的机会。</w:t>
      </w:r>
    </w:p>
    <w:p w14:paraId="5CCC4D46">
      <w:pPr>
        <w:widowControl w:val="0"/>
        <w:numPr>
          <w:ilvl w:val="0"/>
          <w:numId w:val="0"/>
        </w:numPr>
        <w:jc w:val="both"/>
        <w:rPr>
          <w:rFonts w:hint="default"/>
          <w:lang w:val="en-US" w:eastAsia="zh-CN"/>
        </w:rPr>
      </w:pPr>
      <w:r>
        <w:rPr>
          <w:rFonts w:hint="default"/>
          <w:lang w:val="en-US" w:eastAsia="zh-CN"/>
        </w:rPr>
        <w:t>记录出血情况：可记录血尿颜色（鲜红色 / 暗红色）、血块大小、出血量及伴随症状，为医生诊断提供参考。</w:t>
      </w:r>
    </w:p>
    <w:p w14:paraId="3081C9EC">
      <w:pPr>
        <w:widowControl w:val="0"/>
        <w:numPr>
          <w:ilvl w:val="0"/>
          <w:numId w:val="0"/>
        </w:numPr>
        <w:jc w:val="both"/>
        <w:rPr>
          <w:rFonts w:hint="default"/>
          <w:lang w:val="en-US" w:eastAsia="zh-CN"/>
        </w:rPr>
      </w:pPr>
      <w:r>
        <w:rPr>
          <w:rFonts w:hint="default"/>
          <w:lang w:val="en-US" w:eastAsia="zh-CN"/>
        </w:rPr>
        <w:t>禁止自行用药：避免服用活血药物（如阿司匹林、华法林），以免加重出血。</w:t>
      </w:r>
    </w:p>
    <w:p w14:paraId="74D343E6">
      <w:pPr>
        <w:widowControl w:val="0"/>
        <w:numPr>
          <w:ilvl w:val="0"/>
          <w:numId w:val="0"/>
        </w:numPr>
        <w:jc w:val="both"/>
        <w:rPr>
          <w:rFonts w:hint="default"/>
          <w:sz w:val="28"/>
          <w:szCs w:val="28"/>
          <w:highlight w:val="red"/>
          <w:lang w:val="en-US" w:eastAsia="zh-CN"/>
        </w:rPr>
      </w:pPr>
    </w:p>
    <w:p w14:paraId="51884167">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男性膀胱癌复查膀胱镜需要住院吗？</w:t>
      </w:r>
    </w:p>
    <w:p w14:paraId="4A7526E8">
      <w:pPr>
        <w:widowControl w:val="0"/>
        <w:numPr>
          <w:ilvl w:val="0"/>
          <w:numId w:val="0"/>
        </w:numPr>
        <w:jc w:val="both"/>
        <w:rPr>
          <w:rFonts w:hint="default"/>
          <w:lang w:val="en-US" w:eastAsia="zh-CN"/>
        </w:rPr>
      </w:pPr>
      <w:r>
        <w:rPr>
          <w:rFonts w:hint="default"/>
          <w:lang w:val="en-US" w:eastAsia="zh-CN"/>
        </w:rPr>
        <w:t>男性膀胱癌患者复查膀胱镜不一定需要住院，具体取决于检查方式、患者病情及医院的诊疗流程，主要分为两种情况：</w:t>
      </w:r>
    </w:p>
    <w:p w14:paraId="1297D55D">
      <w:pPr>
        <w:widowControl w:val="0"/>
        <w:numPr>
          <w:ilvl w:val="0"/>
          <w:numId w:val="0"/>
        </w:numPr>
        <w:jc w:val="both"/>
        <w:rPr>
          <w:rFonts w:hint="default"/>
          <w:lang w:val="en-US" w:eastAsia="zh-CN"/>
        </w:rPr>
      </w:pPr>
      <w:r>
        <w:rPr>
          <w:rFonts w:hint="default"/>
          <w:lang w:val="en-US" w:eastAsia="zh-CN"/>
        </w:rPr>
        <w:t>一、 门诊膀胱镜检查（无需住院）</w:t>
      </w:r>
    </w:p>
    <w:p w14:paraId="66FDF105">
      <w:pPr>
        <w:widowControl w:val="0"/>
        <w:numPr>
          <w:ilvl w:val="0"/>
          <w:numId w:val="0"/>
        </w:numPr>
        <w:jc w:val="both"/>
        <w:rPr>
          <w:rFonts w:hint="default"/>
          <w:lang w:val="en-US" w:eastAsia="zh-CN"/>
        </w:rPr>
      </w:pPr>
      <w:r>
        <w:rPr>
          <w:rFonts w:hint="default"/>
          <w:lang w:val="en-US" w:eastAsia="zh-CN"/>
        </w:rPr>
        <w:t>这是绝大多数患者的常规复查方式，适用于低中危非肌层浸润性膀胱癌术后、病情稳定且无明显并发症的患者。</w:t>
      </w:r>
    </w:p>
    <w:p w14:paraId="1F353191">
      <w:pPr>
        <w:widowControl w:val="0"/>
        <w:numPr>
          <w:ilvl w:val="0"/>
          <w:numId w:val="0"/>
        </w:numPr>
        <w:jc w:val="both"/>
        <w:rPr>
          <w:rFonts w:hint="default"/>
          <w:lang w:val="en-US" w:eastAsia="zh-CN"/>
        </w:rPr>
      </w:pPr>
      <w:r>
        <w:rPr>
          <w:rFonts w:hint="default"/>
          <w:lang w:val="en-US" w:eastAsia="zh-CN"/>
        </w:rPr>
        <w:t>适用场景</w:t>
      </w:r>
    </w:p>
    <w:p w14:paraId="490250FF">
      <w:pPr>
        <w:widowControl w:val="0"/>
        <w:numPr>
          <w:ilvl w:val="0"/>
          <w:numId w:val="0"/>
        </w:numPr>
        <w:jc w:val="both"/>
        <w:rPr>
          <w:rFonts w:hint="default"/>
          <w:lang w:val="en-US" w:eastAsia="zh-CN"/>
        </w:rPr>
      </w:pPr>
      <w:r>
        <w:rPr>
          <w:rFonts w:hint="default"/>
          <w:lang w:val="en-US" w:eastAsia="zh-CN"/>
        </w:rPr>
        <w:t>术后常规随访（如术后第 1 年每 3 个月复查 1 次）；</w:t>
      </w:r>
    </w:p>
    <w:p w14:paraId="757446B8">
      <w:pPr>
        <w:widowControl w:val="0"/>
        <w:numPr>
          <w:ilvl w:val="0"/>
          <w:numId w:val="0"/>
        </w:numPr>
        <w:jc w:val="both"/>
        <w:rPr>
          <w:rFonts w:hint="default"/>
          <w:lang w:val="en-US" w:eastAsia="zh-CN"/>
        </w:rPr>
      </w:pPr>
      <w:r>
        <w:rPr>
          <w:rFonts w:hint="default"/>
          <w:lang w:val="en-US" w:eastAsia="zh-CN"/>
        </w:rPr>
        <w:t>无明显血尿、排尿困难等症状，仅需单纯观察膀胱黏膜情况。</w:t>
      </w:r>
    </w:p>
    <w:p w14:paraId="7B78B18E">
      <w:pPr>
        <w:widowControl w:val="0"/>
        <w:numPr>
          <w:ilvl w:val="0"/>
          <w:numId w:val="0"/>
        </w:numPr>
        <w:jc w:val="both"/>
        <w:rPr>
          <w:rFonts w:hint="default"/>
          <w:lang w:val="en-US" w:eastAsia="zh-CN"/>
        </w:rPr>
      </w:pPr>
      <w:r>
        <w:rPr>
          <w:rFonts w:hint="default"/>
          <w:lang w:val="en-US" w:eastAsia="zh-CN"/>
        </w:rPr>
        <w:t>检查流程</w:t>
      </w:r>
    </w:p>
    <w:p w14:paraId="79064C64">
      <w:pPr>
        <w:widowControl w:val="0"/>
        <w:numPr>
          <w:ilvl w:val="0"/>
          <w:numId w:val="0"/>
        </w:numPr>
        <w:jc w:val="both"/>
        <w:rPr>
          <w:rFonts w:hint="default"/>
          <w:lang w:val="en-US" w:eastAsia="zh-CN"/>
        </w:rPr>
      </w:pPr>
      <w:r>
        <w:rPr>
          <w:rFonts w:hint="default"/>
          <w:lang w:val="en-US" w:eastAsia="zh-CN"/>
        </w:rPr>
        <w:t>术前完善尿常规、凝血功能等基础检查，排除感染或凝血异常；</w:t>
      </w:r>
    </w:p>
    <w:p w14:paraId="6B76A141">
      <w:pPr>
        <w:widowControl w:val="0"/>
        <w:numPr>
          <w:ilvl w:val="0"/>
          <w:numId w:val="0"/>
        </w:numPr>
        <w:jc w:val="both"/>
        <w:rPr>
          <w:rFonts w:hint="default"/>
          <w:lang w:val="en-US" w:eastAsia="zh-CN"/>
        </w:rPr>
      </w:pPr>
      <w:r>
        <w:rPr>
          <w:rFonts w:hint="default"/>
          <w:lang w:val="en-US" w:eastAsia="zh-CN"/>
        </w:rPr>
        <w:t>检查时采用局部麻醉（尿道黏膜表面涂抹利多卡因凝胶），患者取截石位，膀胱镜经尿道进入膀胱，观察黏膜有无复发、充血或异常增生；</w:t>
      </w:r>
    </w:p>
    <w:p w14:paraId="3159DEA2">
      <w:pPr>
        <w:widowControl w:val="0"/>
        <w:numPr>
          <w:ilvl w:val="0"/>
          <w:numId w:val="0"/>
        </w:numPr>
        <w:jc w:val="both"/>
        <w:rPr>
          <w:rFonts w:hint="default"/>
          <w:lang w:val="en-US" w:eastAsia="zh-CN"/>
        </w:rPr>
      </w:pPr>
      <w:r>
        <w:rPr>
          <w:rFonts w:hint="default"/>
          <w:lang w:val="en-US" w:eastAsia="zh-CN"/>
        </w:rPr>
        <w:t>检查时间较短（约 5~15 分钟），术后观察 1~2 小时，若无明显尿频、尿痛、血尿加重等情况，即可离院。</w:t>
      </w:r>
    </w:p>
    <w:p w14:paraId="21C7E75E">
      <w:pPr>
        <w:widowControl w:val="0"/>
        <w:numPr>
          <w:ilvl w:val="0"/>
          <w:numId w:val="0"/>
        </w:numPr>
        <w:jc w:val="both"/>
        <w:rPr>
          <w:rFonts w:hint="default"/>
          <w:lang w:val="en-US" w:eastAsia="zh-CN"/>
        </w:rPr>
      </w:pPr>
      <w:r>
        <w:rPr>
          <w:rFonts w:hint="default"/>
          <w:lang w:val="en-US" w:eastAsia="zh-CN"/>
        </w:rPr>
        <w:t>二、 住院膀胱镜检查（需要住院）</w:t>
      </w:r>
    </w:p>
    <w:p w14:paraId="31F68D35">
      <w:pPr>
        <w:widowControl w:val="0"/>
        <w:numPr>
          <w:ilvl w:val="0"/>
          <w:numId w:val="0"/>
        </w:numPr>
        <w:jc w:val="both"/>
        <w:rPr>
          <w:rFonts w:hint="default"/>
          <w:lang w:val="en-US" w:eastAsia="zh-CN"/>
        </w:rPr>
      </w:pPr>
      <w:r>
        <w:rPr>
          <w:rFonts w:hint="default"/>
          <w:lang w:val="en-US" w:eastAsia="zh-CN"/>
        </w:rPr>
        <w:t>适用于病情相对复杂的患者，通常与进一步治疗操作同步进行。</w:t>
      </w:r>
    </w:p>
    <w:p w14:paraId="371CA929">
      <w:pPr>
        <w:widowControl w:val="0"/>
        <w:numPr>
          <w:ilvl w:val="0"/>
          <w:numId w:val="0"/>
        </w:numPr>
        <w:jc w:val="both"/>
        <w:rPr>
          <w:rFonts w:hint="default"/>
          <w:lang w:val="en-US" w:eastAsia="zh-CN"/>
        </w:rPr>
      </w:pPr>
      <w:r>
        <w:rPr>
          <w:rFonts w:hint="default"/>
          <w:lang w:val="en-US" w:eastAsia="zh-CN"/>
        </w:rPr>
        <w:t>适用场景</w:t>
      </w:r>
    </w:p>
    <w:p w14:paraId="6A45F996">
      <w:pPr>
        <w:widowControl w:val="0"/>
        <w:numPr>
          <w:ilvl w:val="0"/>
          <w:numId w:val="0"/>
        </w:numPr>
        <w:jc w:val="both"/>
        <w:rPr>
          <w:rFonts w:hint="default"/>
          <w:lang w:val="en-US" w:eastAsia="zh-CN"/>
        </w:rPr>
      </w:pPr>
      <w:r>
        <w:rPr>
          <w:rFonts w:hint="default"/>
          <w:lang w:val="en-US" w:eastAsia="zh-CN"/>
        </w:rPr>
        <w:t>高危患者复查：如 T1 期高级别膀胱癌、膀胱原位癌术后，需同时取活检明确黏膜病理状态；</w:t>
      </w:r>
    </w:p>
    <w:p w14:paraId="53C27775">
      <w:pPr>
        <w:widowControl w:val="0"/>
        <w:numPr>
          <w:ilvl w:val="0"/>
          <w:numId w:val="0"/>
        </w:numPr>
        <w:jc w:val="both"/>
        <w:rPr>
          <w:rFonts w:hint="default"/>
          <w:lang w:val="en-US" w:eastAsia="zh-CN"/>
        </w:rPr>
      </w:pPr>
      <w:r>
        <w:rPr>
          <w:rFonts w:hint="default"/>
          <w:lang w:val="en-US" w:eastAsia="zh-CN"/>
        </w:rPr>
        <w:t>发现可疑病灶：门诊检查时发现膀胱内有可疑复发结节、黏膜白斑或异常血管，需住院行活检 + 病理检测，必要时当场行电切术切除病灶；</w:t>
      </w:r>
    </w:p>
    <w:p w14:paraId="1F59A1C5">
      <w:pPr>
        <w:widowControl w:val="0"/>
        <w:numPr>
          <w:ilvl w:val="0"/>
          <w:numId w:val="0"/>
        </w:numPr>
        <w:jc w:val="both"/>
        <w:rPr>
          <w:rFonts w:hint="default"/>
          <w:lang w:val="en-US" w:eastAsia="zh-CN"/>
        </w:rPr>
      </w:pPr>
      <w:r>
        <w:rPr>
          <w:rFonts w:hint="default"/>
          <w:lang w:val="en-US" w:eastAsia="zh-CN"/>
        </w:rPr>
        <w:t>患者耐受度差：高龄、合并前列腺增生、尿道狭窄等情况，局部麻醉下操作困难，需全身麻醉完成检查；</w:t>
      </w:r>
    </w:p>
    <w:p w14:paraId="398710A2">
      <w:pPr>
        <w:widowControl w:val="0"/>
        <w:numPr>
          <w:ilvl w:val="0"/>
          <w:numId w:val="0"/>
        </w:numPr>
        <w:jc w:val="both"/>
        <w:rPr>
          <w:rFonts w:hint="default"/>
          <w:lang w:val="en-US" w:eastAsia="zh-CN"/>
        </w:rPr>
      </w:pPr>
      <w:r>
        <w:rPr>
          <w:rFonts w:hint="default"/>
          <w:lang w:val="en-US" w:eastAsia="zh-CN"/>
        </w:rPr>
        <w:t>术后并发症随访：如根治性膀胱切除术后尿流改道患者，需评估吻合口情况，可能需结合影像学检查同步住院。</w:t>
      </w:r>
    </w:p>
    <w:p w14:paraId="3EC1324E">
      <w:pPr>
        <w:widowControl w:val="0"/>
        <w:numPr>
          <w:ilvl w:val="0"/>
          <w:numId w:val="0"/>
        </w:numPr>
        <w:jc w:val="both"/>
        <w:rPr>
          <w:rFonts w:hint="default"/>
          <w:lang w:val="en-US" w:eastAsia="zh-CN"/>
        </w:rPr>
      </w:pPr>
      <w:r>
        <w:rPr>
          <w:rFonts w:hint="default"/>
          <w:lang w:val="en-US" w:eastAsia="zh-CN"/>
        </w:rPr>
        <w:t>住院流程</w:t>
      </w:r>
    </w:p>
    <w:p w14:paraId="02F42724">
      <w:pPr>
        <w:widowControl w:val="0"/>
        <w:numPr>
          <w:ilvl w:val="0"/>
          <w:numId w:val="0"/>
        </w:numPr>
        <w:jc w:val="both"/>
        <w:rPr>
          <w:rFonts w:hint="default"/>
          <w:lang w:val="en-US" w:eastAsia="zh-CN"/>
        </w:rPr>
      </w:pPr>
      <w:r>
        <w:rPr>
          <w:rFonts w:hint="default"/>
          <w:lang w:val="en-US" w:eastAsia="zh-CN"/>
        </w:rPr>
        <w:t>术前 1~2 天住院，完善血常规、肝肾功能、心电图等全面检查；</w:t>
      </w:r>
    </w:p>
    <w:p w14:paraId="234AC6C3">
      <w:pPr>
        <w:widowControl w:val="0"/>
        <w:numPr>
          <w:ilvl w:val="0"/>
          <w:numId w:val="0"/>
        </w:numPr>
        <w:jc w:val="both"/>
        <w:rPr>
          <w:rFonts w:hint="default"/>
          <w:lang w:val="en-US" w:eastAsia="zh-CN"/>
        </w:rPr>
      </w:pPr>
      <w:r>
        <w:rPr>
          <w:rFonts w:hint="default"/>
          <w:lang w:val="en-US" w:eastAsia="zh-CN"/>
        </w:rPr>
        <w:t>检查后观察 24~48 小时，监测血尿、排尿情况，若行活检或电切术，还需预防感染、止血治疗；</w:t>
      </w:r>
    </w:p>
    <w:p w14:paraId="1FD3A50E">
      <w:pPr>
        <w:widowControl w:val="0"/>
        <w:numPr>
          <w:ilvl w:val="0"/>
          <w:numId w:val="0"/>
        </w:numPr>
        <w:jc w:val="both"/>
        <w:rPr>
          <w:rFonts w:hint="default"/>
          <w:lang w:val="en-US" w:eastAsia="zh-CN"/>
        </w:rPr>
      </w:pPr>
      <w:r>
        <w:rPr>
          <w:rFonts w:hint="default"/>
          <w:lang w:val="en-US" w:eastAsia="zh-CN"/>
        </w:rPr>
        <w:t>病理结果回报后，医生评估病情并制定后续方案，无异常即可出院，住院时间通常为 2~3 天。</w:t>
      </w:r>
    </w:p>
    <w:p w14:paraId="09913C85">
      <w:pPr>
        <w:widowControl w:val="0"/>
        <w:numPr>
          <w:ilvl w:val="0"/>
          <w:numId w:val="0"/>
        </w:numPr>
        <w:jc w:val="both"/>
        <w:rPr>
          <w:rFonts w:hint="default"/>
          <w:lang w:val="en-US" w:eastAsia="zh-CN"/>
        </w:rPr>
      </w:pPr>
      <w:r>
        <w:rPr>
          <w:rFonts w:hint="default"/>
          <w:lang w:val="en-US" w:eastAsia="zh-CN"/>
        </w:rPr>
        <w:t>三、 关键注意事项</w:t>
      </w:r>
    </w:p>
    <w:p w14:paraId="1328822C">
      <w:pPr>
        <w:widowControl w:val="0"/>
        <w:numPr>
          <w:ilvl w:val="0"/>
          <w:numId w:val="0"/>
        </w:numPr>
        <w:jc w:val="both"/>
        <w:rPr>
          <w:rFonts w:hint="default"/>
          <w:lang w:val="en-US" w:eastAsia="zh-CN"/>
        </w:rPr>
      </w:pPr>
      <w:r>
        <w:rPr>
          <w:rFonts w:hint="default"/>
          <w:lang w:val="en-US" w:eastAsia="zh-CN"/>
        </w:rPr>
        <w:t>门诊检查前需空腹 4~6 小时，避免术中呕吐；检查后 24 小时内多饮水（2000ml 以上），冲刷尿道，减轻刺激症状。</w:t>
      </w:r>
    </w:p>
    <w:p w14:paraId="286C1441">
      <w:pPr>
        <w:widowControl w:val="0"/>
        <w:numPr>
          <w:ilvl w:val="0"/>
          <w:numId w:val="0"/>
        </w:numPr>
        <w:jc w:val="both"/>
        <w:rPr>
          <w:rFonts w:hint="default"/>
          <w:lang w:val="en-US" w:eastAsia="zh-CN"/>
        </w:rPr>
      </w:pPr>
      <w:r>
        <w:rPr>
          <w:rFonts w:hint="default"/>
          <w:lang w:val="en-US" w:eastAsia="zh-CN"/>
        </w:rPr>
        <w:t>若检查后出现持续性肉眼血尿、剧烈尿痛、发热等情况，需及时返院复诊，必要时住院处理。</w:t>
      </w:r>
    </w:p>
    <w:p w14:paraId="43CEDF6A">
      <w:pPr>
        <w:widowControl w:val="0"/>
        <w:numPr>
          <w:ilvl w:val="0"/>
          <w:numId w:val="0"/>
        </w:numPr>
        <w:jc w:val="both"/>
        <w:rPr>
          <w:rFonts w:hint="default"/>
          <w:lang w:val="en-US" w:eastAsia="zh-CN"/>
        </w:rPr>
      </w:pPr>
    </w:p>
    <w:p w14:paraId="6775F17D">
      <w:pPr>
        <w:widowControl w:val="0"/>
        <w:numPr>
          <w:ilvl w:val="0"/>
          <w:numId w:val="3"/>
        </w:numPr>
        <w:ind w:left="0" w:leftChars="0" w:firstLine="0" w:firstLineChars="0"/>
        <w:jc w:val="both"/>
        <w:rPr>
          <w:rFonts w:hint="eastAsia"/>
          <w:sz w:val="28"/>
          <w:szCs w:val="28"/>
          <w:highlight w:val="red"/>
          <w:lang w:val="en-US" w:eastAsia="zh-CN"/>
        </w:rPr>
      </w:pPr>
      <w:r>
        <w:rPr>
          <w:rFonts w:hint="eastAsia"/>
          <w:sz w:val="28"/>
          <w:szCs w:val="28"/>
          <w:highlight w:val="red"/>
          <w:lang w:val="en-US" w:eastAsia="zh-CN"/>
        </w:rPr>
        <w:t>男性膀胱癌术后家庭换尿袋方法</w:t>
      </w:r>
    </w:p>
    <w:p w14:paraId="49567D56">
      <w:pPr>
        <w:widowControl w:val="0"/>
        <w:numPr>
          <w:ilvl w:val="0"/>
          <w:numId w:val="0"/>
        </w:numPr>
        <w:jc w:val="both"/>
        <w:rPr>
          <w:rFonts w:hint="default"/>
          <w:lang w:val="en-US" w:eastAsia="zh-CN"/>
        </w:rPr>
      </w:pPr>
      <w:r>
        <w:rPr>
          <w:rFonts w:hint="default"/>
          <w:lang w:val="en-US" w:eastAsia="zh-CN"/>
        </w:rPr>
        <w:t>男性膀胱癌术后（尤其是尿流改道术后，如回肠膀胱、输尿管皮肤造口），家庭换尿袋是一项需要规范操作的护理技能，核心原则是 无菌操作、轻柔固定、防漏防感染，具体步骤和注意事项如下：</w:t>
      </w:r>
    </w:p>
    <w:p w14:paraId="5AC7CCF4">
      <w:pPr>
        <w:widowControl w:val="0"/>
        <w:numPr>
          <w:ilvl w:val="0"/>
          <w:numId w:val="0"/>
        </w:numPr>
        <w:jc w:val="both"/>
        <w:rPr>
          <w:rFonts w:hint="default"/>
          <w:lang w:val="en-US" w:eastAsia="zh-CN"/>
        </w:rPr>
      </w:pPr>
      <w:r>
        <w:rPr>
          <w:rFonts w:hint="default"/>
          <w:lang w:val="en-US" w:eastAsia="zh-CN"/>
        </w:rPr>
        <w:t>一、 准备用物</w:t>
      </w:r>
    </w:p>
    <w:p w14:paraId="50E9385B">
      <w:pPr>
        <w:widowControl w:val="0"/>
        <w:numPr>
          <w:ilvl w:val="0"/>
          <w:numId w:val="0"/>
        </w:numPr>
        <w:jc w:val="both"/>
        <w:rPr>
          <w:rFonts w:hint="default"/>
          <w:lang w:val="en-US" w:eastAsia="zh-CN"/>
        </w:rPr>
      </w:pPr>
      <w:r>
        <w:rPr>
          <w:rFonts w:hint="default"/>
          <w:lang w:val="en-US" w:eastAsia="zh-CN"/>
        </w:rPr>
        <w:t>核心物品</w:t>
      </w:r>
    </w:p>
    <w:p w14:paraId="3B08F935">
      <w:pPr>
        <w:widowControl w:val="0"/>
        <w:numPr>
          <w:ilvl w:val="0"/>
          <w:numId w:val="0"/>
        </w:numPr>
        <w:jc w:val="both"/>
        <w:rPr>
          <w:rFonts w:hint="default"/>
          <w:lang w:val="en-US" w:eastAsia="zh-CN"/>
        </w:rPr>
      </w:pPr>
      <w:r>
        <w:rPr>
          <w:rFonts w:hint="default"/>
          <w:lang w:val="en-US" w:eastAsia="zh-CN"/>
        </w:rPr>
        <w:t>一次性造口袋（根据造口类型选择：一件式 / 两件式，建议选防漏、透气款）；</w:t>
      </w:r>
    </w:p>
    <w:p w14:paraId="3789C3C1">
      <w:pPr>
        <w:widowControl w:val="0"/>
        <w:numPr>
          <w:ilvl w:val="0"/>
          <w:numId w:val="0"/>
        </w:numPr>
        <w:jc w:val="both"/>
        <w:rPr>
          <w:rFonts w:hint="default"/>
          <w:lang w:val="en-US" w:eastAsia="zh-CN"/>
        </w:rPr>
      </w:pPr>
      <w:r>
        <w:rPr>
          <w:rFonts w:hint="default"/>
          <w:lang w:val="en-US" w:eastAsia="zh-CN"/>
        </w:rPr>
        <w:t>医用造口底盘黏胶剥离剂（可选，减少撕脱时皮肤损伤）；</w:t>
      </w:r>
    </w:p>
    <w:p w14:paraId="6D5E082B">
      <w:pPr>
        <w:widowControl w:val="0"/>
        <w:numPr>
          <w:ilvl w:val="0"/>
          <w:numId w:val="0"/>
        </w:numPr>
        <w:jc w:val="both"/>
        <w:rPr>
          <w:rFonts w:hint="default"/>
          <w:lang w:val="en-US" w:eastAsia="zh-CN"/>
        </w:rPr>
      </w:pPr>
      <w:r>
        <w:rPr>
          <w:rFonts w:hint="default"/>
          <w:lang w:val="en-US" w:eastAsia="zh-CN"/>
        </w:rPr>
        <w:t>医用生理盐水（或温开水）；</w:t>
      </w:r>
    </w:p>
    <w:p w14:paraId="07D09E3C">
      <w:pPr>
        <w:widowControl w:val="0"/>
        <w:numPr>
          <w:ilvl w:val="0"/>
          <w:numId w:val="0"/>
        </w:numPr>
        <w:jc w:val="both"/>
        <w:rPr>
          <w:rFonts w:hint="default"/>
          <w:lang w:val="en-US" w:eastAsia="zh-CN"/>
        </w:rPr>
      </w:pPr>
      <w:r>
        <w:rPr>
          <w:rFonts w:hint="default"/>
          <w:lang w:val="en-US" w:eastAsia="zh-CN"/>
        </w:rPr>
        <w:t>无菌纱布 / 柔软纸巾；</w:t>
      </w:r>
    </w:p>
    <w:p w14:paraId="6CED33C7">
      <w:pPr>
        <w:widowControl w:val="0"/>
        <w:numPr>
          <w:ilvl w:val="0"/>
          <w:numId w:val="0"/>
        </w:numPr>
        <w:jc w:val="both"/>
        <w:rPr>
          <w:rFonts w:hint="default"/>
          <w:lang w:val="en-US" w:eastAsia="zh-CN"/>
        </w:rPr>
      </w:pPr>
      <w:r>
        <w:rPr>
          <w:rFonts w:hint="default"/>
          <w:lang w:val="en-US" w:eastAsia="zh-CN"/>
        </w:rPr>
        <w:t>造口护肤粉、防漏膏（适用于造口周围皮肤红肿、凹陷者）；</w:t>
      </w:r>
    </w:p>
    <w:p w14:paraId="331034E6">
      <w:pPr>
        <w:widowControl w:val="0"/>
        <w:numPr>
          <w:ilvl w:val="0"/>
          <w:numId w:val="0"/>
        </w:numPr>
        <w:jc w:val="both"/>
        <w:rPr>
          <w:rFonts w:hint="default"/>
          <w:lang w:val="en-US" w:eastAsia="zh-CN"/>
        </w:rPr>
      </w:pPr>
      <w:r>
        <w:rPr>
          <w:rFonts w:hint="default"/>
          <w:lang w:val="en-US" w:eastAsia="zh-CN"/>
        </w:rPr>
        <w:t>医用胶带（备用，加强固定）。</w:t>
      </w:r>
    </w:p>
    <w:p w14:paraId="472CFD47">
      <w:pPr>
        <w:widowControl w:val="0"/>
        <w:numPr>
          <w:ilvl w:val="0"/>
          <w:numId w:val="0"/>
        </w:numPr>
        <w:jc w:val="both"/>
        <w:rPr>
          <w:rFonts w:hint="default"/>
          <w:lang w:val="en-US" w:eastAsia="zh-CN"/>
        </w:rPr>
      </w:pPr>
      <w:r>
        <w:rPr>
          <w:rFonts w:hint="default"/>
          <w:lang w:val="en-US" w:eastAsia="zh-CN"/>
        </w:rPr>
        <w:t>环境准备</w:t>
      </w:r>
    </w:p>
    <w:p w14:paraId="4E5F68CC">
      <w:pPr>
        <w:widowControl w:val="0"/>
        <w:numPr>
          <w:ilvl w:val="0"/>
          <w:numId w:val="0"/>
        </w:numPr>
        <w:jc w:val="both"/>
        <w:rPr>
          <w:rFonts w:hint="default"/>
          <w:lang w:val="en-US" w:eastAsia="zh-CN"/>
        </w:rPr>
      </w:pPr>
      <w:r>
        <w:rPr>
          <w:rFonts w:hint="default"/>
          <w:lang w:val="en-US" w:eastAsia="zh-CN"/>
        </w:rPr>
        <w:t>选择干净、通风的房间，洗手后戴一次性医用手套。</w:t>
      </w:r>
    </w:p>
    <w:p w14:paraId="0F465EB9">
      <w:pPr>
        <w:widowControl w:val="0"/>
        <w:numPr>
          <w:ilvl w:val="0"/>
          <w:numId w:val="0"/>
        </w:numPr>
        <w:jc w:val="both"/>
        <w:rPr>
          <w:rFonts w:hint="default"/>
          <w:lang w:val="en-US" w:eastAsia="zh-CN"/>
        </w:rPr>
      </w:pPr>
      <w:r>
        <w:rPr>
          <w:rFonts w:hint="default"/>
          <w:lang w:val="en-US" w:eastAsia="zh-CN"/>
        </w:rPr>
        <w:t>二、 更换步骤（以两件式造口袋为例，最常用）</w:t>
      </w:r>
    </w:p>
    <w:p w14:paraId="00135104">
      <w:pPr>
        <w:widowControl w:val="0"/>
        <w:numPr>
          <w:ilvl w:val="0"/>
          <w:numId w:val="0"/>
        </w:numPr>
        <w:jc w:val="both"/>
        <w:rPr>
          <w:rFonts w:hint="default"/>
          <w:lang w:val="en-US" w:eastAsia="zh-CN"/>
        </w:rPr>
      </w:pPr>
      <w:r>
        <w:rPr>
          <w:rFonts w:hint="default"/>
          <w:lang w:val="en-US" w:eastAsia="zh-CN"/>
        </w:rPr>
        <w:t>1. 取下旧尿袋</w:t>
      </w:r>
    </w:p>
    <w:p w14:paraId="0C0E2184">
      <w:pPr>
        <w:widowControl w:val="0"/>
        <w:numPr>
          <w:ilvl w:val="0"/>
          <w:numId w:val="0"/>
        </w:numPr>
        <w:jc w:val="both"/>
        <w:rPr>
          <w:rFonts w:hint="default"/>
          <w:lang w:val="en-US" w:eastAsia="zh-CN"/>
        </w:rPr>
      </w:pPr>
      <w:r>
        <w:rPr>
          <w:rFonts w:hint="default"/>
          <w:lang w:val="en-US" w:eastAsia="zh-CN"/>
        </w:rPr>
        <w:t>若为两件式：先捏住造口袋与底盘的连接环，逆时针旋转解开，取下尿袋（可直接丢弃）；</w:t>
      </w:r>
    </w:p>
    <w:p w14:paraId="716BDE60">
      <w:pPr>
        <w:widowControl w:val="0"/>
        <w:numPr>
          <w:ilvl w:val="0"/>
          <w:numId w:val="0"/>
        </w:numPr>
        <w:jc w:val="both"/>
        <w:rPr>
          <w:rFonts w:hint="default"/>
          <w:lang w:val="en-US" w:eastAsia="zh-CN"/>
        </w:rPr>
      </w:pPr>
      <w:r>
        <w:rPr>
          <w:rFonts w:hint="default"/>
          <w:lang w:val="en-US" w:eastAsia="zh-CN"/>
        </w:rPr>
        <w:t>若为一件式：先用剥离剂喷洒在底盘边缘，轻轻掀起底盘，从下往上缓慢撕脱，避免用力拉扯造口周围皮肤。</w:t>
      </w:r>
    </w:p>
    <w:p w14:paraId="05EFA439">
      <w:pPr>
        <w:widowControl w:val="0"/>
        <w:numPr>
          <w:ilvl w:val="0"/>
          <w:numId w:val="0"/>
        </w:numPr>
        <w:jc w:val="both"/>
        <w:rPr>
          <w:rFonts w:hint="default"/>
          <w:lang w:val="en-US" w:eastAsia="zh-CN"/>
        </w:rPr>
      </w:pPr>
      <w:r>
        <w:rPr>
          <w:rFonts w:hint="default"/>
          <w:lang w:val="en-US" w:eastAsia="zh-CN"/>
        </w:rPr>
        <w:t>撕脱后，观察造口及周围皮肤有无红肿、破溃、出血。</w:t>
      </w:r>
    </w:p>
    <w:p w14:paraId="7543D54A">
      <w:pPr>
        <w:widowControl w:val="0"/>
        <w:numPr>
          <w:ilvl w:val="0"/>
          <w:numId w:val="0"/>
        </w:numPr>
        <w:jc w:val="both"/>
        <w:rPr>
          <w:rFonts w:hint="default"/>
          <w:lang w:val="en-US" w:eastAsia="zh-CN"/>
        </w:rPr>
      </w:pPr>
      <w:r>
        <w:rPr>
          <w:rFonts w:hint="default"/>
          <w:lang w:val="en-US" w:eastAsia="zh-CN"/>
        </w:rPr>
        <w:t>2. 清洁造口及周围皮肤</w:t>
      </w:r>
    </w:p>
    <w:p w14:paraId="0DB3871B">
      <w:pPr>
        <w:widowControl w:val="0"/>
        <w:numPr>
          <w:ilvl w:val="0"/>
          <w:numId w:val="0"/>
        </w:numPr>
        <w:jc w:val="both"/>
        <w:rPr>
          <w:rFonts w:hint="default"/>
          <w:lang w:val="en-US" w:eastAsia="zh-CN"/>
        </w:rPr>
      </w:pPr>
      <w:r>
        <w:rPr>
          <w:rFonts w:hint="default"/>
          <w:lang w:val="en-US" w:eastAsia="zh-CN"/>
        </w:rPr>
        <w:t>用无菌纱布蘸取生理盐水（或温开水），由内向外环形擦拭造口及周围皮肤（直径约 5cm 范围）；</w:t>
      </w:r>
    </w:p>
    <w:p w14:paraId="7B7D2B48">
      <w:pPr>
        <w:widowControl w:val="0"/>
        <w:numPr>
          <w:ilvl w:val="0"/>
          <w:numId w:val="0"/>
        </w:numPr>
        <w:jc w:val="both"/>
        <w:rPr>
          <w:rFonts w:hint="default"/>
          <w:lang w:val="en-US" w:eastAsia="zh-CN"/>
        </w:rPr>
      </w:pPr>
      <w:r>
        <w:rPr>
          <w:rFonts w:hint="default"/>
          <w:lang w:val="en-US" w:eastAsia="zh-CN"/>
        </w:rPr>
        <w:t>重点清洁黏胶残留、分泌物或尿液结晶，禁止使用酒精、碘伏（会刺激皮肤，破坏黏胶粘性）；</w:t>
      </w:r>
    </w:p>
    <w:p w14:paraId="0DF24EE9">
      <w:pPr>
        <w:widowControl w:val="0"/>
        <w:numPr>
          <w:ilvl w:val="0"/>
          <w:numId w:val="0"/>
        </w:numPr>
        <w:jc w:val="both"/>
        <w:rPr>
          <w:rFonts w:hint="default"/>
          <w:lang w:val="en-US" w:eastAsia="zh-CN"/>
        </w:rPr>
      </w:pPr>
      <w:r>
        <w:rPr>
          <w:rFonts w:hint="default"/>
          <w:lang w:val="en-US" w:eastAsia="zh-CN"/>
        </w:rPr>
        <w:t>用干净纱布或纸巾轻轻吸干皮肤水分，保持皮肤干燥（潮湿会导致底盘黏贴不牢）。</w:t>
      </w:r>
    </w:p>
    <w:p w14:paraId="33B74304">
      <w:pPr>
        <w:widowControl w:val="0"/>
        <w:numPr>
          <w:ilvl w:val="0"/>
          <w:numId w:val="0"/>
        </w:numPr>
        <w:jc w:val="both"/>
        <w:rPr>
          <w:rFonts w:hint="default"/>
          <w:lang w:val="en-US" w:eastAsia="zh-CN"/>
        </w:rPr>
      </w:pPr>
      <w:r>
        <w:rPr>
          <w:rFonts w:hint="default"/>
          <w:lang w:val="en-US" w:eastAsia="zh-CN"/>
        </w:rPr>
        <w:t>3. 皮肤护理（按需操作）</w:t>
      </w:r>
    </w:p>
    <w:p w14:paraId="463E26BF">
      <w:pPr>
        <w:widowControl w:val="0"/>
        <w:numPr>
          <w:ilvl w:val="0"/>
          <w:numId w:val="0"/>
        </w:numPr>
        <w:jc w:val="both"/>
        <w:rPr>
          <w:rFonts w:hint="default"/>
          <w:lang w:val="en-US" w:eastAsia="zh-CN"/>
        </w:rPr>
      </w:pPr>
      <w:r>
        <w:rPr>
          <w:rFonts w:hint="default"/>
          <w:lang w:val="en-US" w:eastAsia="zh-CN"/>
        </w:rPr>
        <w:t>若皮肤干燥脱屑：撒少量造口护肤粉，用棉签轻轻抹匀，多余粉末用纸巾拂去；</w:t>
      </w:r>
    </w:p>
    <w:p w14:paraId="2337C6AA">
      <w:pPr>
        <w:widowControl w:val="0"/>
        <w:numPr>
          <w:ilvl w:val="0"/>
          <w:numId w:val="0"/>
        </w:numPr>
        <w:jc w:val="both"/>
        <w:rPr>
          <w:rFonts w:hint="default"/>
          <w:lang w:val="en-US" w:eastAsia="zh-CN"/>
        </w:rPr>
      </w:pPr>
      <w:r>
        <w:rPr>
          <w:rFonts w:hint="default"/>
          <w:lang w:val="en-US" w:eastAsia="zh-CN"/>
        </w:rPr>
        <w:t>若皮肤有凹陷、褶皱：涂抹防漏膏，填平皮肤缝隙，防止尿液渗漏。</w:t>
      </w:r>
    </w:p>
    <w:p w14:paraId="49F17261">
      <w:pPr>
        <w:widowControl w:val="0"/>
        <w:numPr>
          <w:ilvl w:val="0"/>
          <w:numId w:val="0"/>
        </w:numPr>
        <w:jc w:val="both"/>
        <w:rPr>
          <w:rFonts w:hint="default"/>
          <w:lang w:val="en-US" w:eastAsia="zh-CN"/>
        </w:rPr>
      </w:pPr>
      <w:r>
        <w:rPr>
          <w:rFonts w:hint="default"/>
          <w:lang w:val="en-US" w:eastAsia="zh-CN"/>
        </w:rPr>
        <w:t>4. 粘贴新底盘</w:t>
      </w:r>
    </w:p>
    <w:p w14:paraId="3A399C47">
      <w:pPr>
        <w:widowControl w:val="0"/>
        <w:numPr>
          <w:ilvl w:val="0"/>
          <w:numId w:val="0"/>
        </w:numPr>
        <w:jc w:val="both"/>
        <w:rPr>
          <w:rFonts w:hint="default"/>
          <w:lang w:val="en-US" w:eastAsia="zh-CN"/>
        </w:rPr>
      </w:pPr>
      <w:r>
        <w:rPr>
          <w:rFonts w:hint="default"/>
          <w:lang w:val="en-US" w:eastAsia="zh-CN"/>
        </w:rPr>
        <w:t>取出新底盘，根据造口大小修剪底盘孔径（孔径需比造口直径大 1~2mm，过大易漏尿，过小易压迫造口）；</w:t>
      </w:r>
    </w:p>
    <w:p w14:paraId="1DBFDB80">
      <w:pPr>
        <w:widowControl w:val="0"/>
        <w:numPr>
          <w:ilvl w:val="0"/>
          <w:numId w:val="0"/>
        </w:numPr>
        <w:jc w:val="both"/>
        <w:rPr>
          <w:rFonts w:hint="default"/>
          <w:lang w:val="en-US" w:eastAsia="zh-CN"/>
        </w:rPr>
      </w:pPr>
      <w:r>
        <w:rPr>
          <w:rFonts w:hint="default"/>
          <w:lang w:val="en-US" w:eastAsia="zh-CN"/>
        </w:rPr>
        <w:t>撕去底盘的保护纸，将底盘对准造口中心，由上往下轻轻按压贴合，用手掌按压底盘 3~5 分钟（体温可增强黏胶粘性）；</w:t>
      </w:r>
    </w:p>
    <w:p w14:paraId="1BDB28F8">
      <w:pPr>
        <w:widowControl w:val="0"/>
        <w:numPr>
          <w:ilvl w:val="0"/>
          <w:numId w:val="0"/>
        </w:numPr>
        <w:jc w:val="both"/>
        <w:rPr>
          <w:rFonts w:hint="default"/>
          <w:lang w:val="en-US" w:eastAsia="zh-CN"/>
        </w:rPr>
      </w:pPr>
      <w:r>
        <w:rPr>
          <w:rFonts w:hint="default"/>
          <w:lang w:val="en-US" w:eastAsia="zh-CN"/>
        </w:rPr>
        <w:t>若患者活动量大，可在底盘边缘贴医用胶带加强固定。</w:t>
      </w:r>
    </w:p>
    <w:p w14:paraId="67AF609D">
      <w:pPr>
        <w:widowControl w:val="0"/>
        <w:numPr>
          <w:ilvl w:val="0"/>
          <w:numId w:val="0"/>
        </w:numPr>
        <w:jc w:val="both"/>
        <w:rPr>
          <w:rFonts w:hint="default"/>
          <w:lang w:val="en-US" w:eastAsia="zh-CN"/>
        </w:rPr>
      </w:pPr>
      <w:r>
        <w:rPr>
          <w:rFonts w:hint="default"/>
          <w:lang w:val="en-US" w:eastAsia="zh-CN"/>
        </w:rPr>
        <w:t>5. 连接新尿袋</w:t>
      </w:r>
    </w:p>
    <w:p w14:paraId="6FE2B3BE">
      <w:pPr>
        <w:widowControl w:val="0"/>
        <w:numPr>
          <w:ilvl w:val="0"/>
          <w:numId w:val="0"/>
        </w:numPr>
        <w:jc w:val="both"/>
        <w:rPr>
          <w:rFonts w:hint="default"/>
          <w:lang w:val="en-US" w:eastAsia="zh-CN"/>
        </w:rPr>
      </w:pPr>
      <w:r>
        <w:rPr>
          <w:rFonts w:hint="default"/>
          <w:lang w:val="en-US" w:eastAsia="zh-CN"/>
        </w:rPr>
        <w:t>将新尿袋的连接环顺时针旋转扣在底盘上，听到 “咔哒” 声即表示固定牢固；</w:t>
      </w:r>
    </w:p>
    <w:p w14:paraId="1761D61B">
      <w:pPr>
        <w:widowControl w:val="0"/>
        <w:numPr>
          <w:ilvl w:val="0"/>
          <w:numId w:val="0"/>
        </w:numPr>
        <w:jc w:val="both"/>
        <w:rPr>
          <w:rFonts w:hint="default"/>
          <w:lang w:val="en-US" w:eastAsia="zh-CN"/>
        </w:rPr>
      </w:pPr>
      <w:r>
        <w:rPr>
          <w:rFonts w:hint="default"/>
          <w:lang w:val="en-US" w:eastAsia="zh-CN"/>
        </w:rPr>
        <w:t>尿袋下方的引流阀保持关闭，悬挂在腰部以下（避免尿液反流）。</w:t>
      </w:r>
    </w:p>
    <w:p w14:paraId="3DBD2038">
      <w:pPr>
        <w:widowControl w:val="0"/>
        <w:numPr>
          <w:ilvl w:val="0"/>
          <w:numId w:val="0"/>
        </w:numPr>
        <w:jc w:val="both"/>
        <w:rPr>
          <w:rFonts w:hint="default"/>
          <w:lang w:val="en-US" w:eastAsia="zh-CN"/>
        </w:rPr>
      </w:pPr>
      <w:r>
        <w:rPr>
          <w:rFonts w:hint="default"/>
          <w:lang w:val="en-US" w:eastAsia="zh-CN"/>
        </w:rPr>
        <w:t>三、 关键注意事项</w:t>
      </w:r>
    </w:p>
    <w:p w14:paraId="38762922">
      <w:pPr>
        <w:widowControl w:val="0"/>
        <w:numPr>
          <w:ilvl w:val="0"/>
          <w:numId w:val="0"/>
        </w:numPr>
        <w:jc w:val="both"/>
        <w:rPr>
          <w:rFonts w:hint="default"/>
          <w:lang w:val="en-US" w:eastAsia="zh-CN"/>
        </w:rPr>
      </w:pPr>
      <w:r>
        <w:rPr>
          <w:rFonts w:hint="default"/>
          <w:lang w:val="en-US" w:eastAsia="zh-CN"/>
        </w:rPr>
        <w:t>更换频率</w:t>
      </w:r>
    </w:p>
    <w:p w14:paraId="0F6D42D9">
      <w:pPr>
        <w:widowControl w:val="0"/>
        <w:numPr>
          <w:ilvl w:val="0"/>
          <w:numId w:val="0"/>
        </w:numPr>
        <w:jc w:val="both"/>
        <w:rPr>
          <w:rFonts w:hint="default"/>
          <w:lang w:val="en-US" w:eastAsia="zh-CN"/>
        </w:rPr>
      </w:pPr>
      <w:r>
        <w:rPr>
          <w:rFonts w:hint="default"/>
          <w:lang w:val="en-US" w:eastAsia="zh-CN"/>
        </w:rPr>
        <w:t>两件式底盘：可 3~5 天更换 1 次（若底盘松动、渗漏需立即更换）；</w:t>
      </w:r>
    </w:p>
    <w:p w14:paraId="60575511">
      <w:pPr>
        <w:widowControl w:val="0"/>
        <w:numPr>
          <w:ilvl w:val="0"/>
          <w:numId w:val="0"/>
        </w:numPr>
        <w:jc w:val="both"/>
        <w:rPr>
          <w:rFonts w:hint="default"/>
          <w:lang w:val="en-US" w:eastAsia="zh-CN"/>
        </w:rPr>
      </w:pPr>
      <w:r>
        <w:rPr>
          <w:rFonts w:hint="default"/>
          <w:lang w:val="en-US" w:eastAsia="zh-CN"/>
        </w:rPr>
        <w:t>尿袋：每天排空 1~2 次，尿液超过 1/3 时及时排空，防止重力牵拉底盘；每周更换 1~2 次尿袋。</w:t>
      </w:r>
    </w:p>
    <w:p w14:paraId="00C3E30F">
      <w:pPr>
        <w:widowControl w:val="0"/>
        <w:numPr>
          <w:ilvl w:val="0"/>
          <w:numId w:val="0"/>
        </w:numPr>
        <w:jc w:val="both"/>
        <w:rPr>
          <w:rFonts w:hint="default"/>
          <w:lang w:val="en-US" w:eastAsia="zh-CN"/>
        </w:rPr>
      </w:pPr>
      <w:r>
        <w:rPr>
          <w:rFonts w:hint="default"/>
          <w:lang w:val="en-US" w:eastAsia="zh-CN"/>
        </w:rPr>
        <w:t>防感染要点</w:t>
      </w:r>
    </w:p>
    <w:p w14:paraId="51FCC14D">
      <w:pPr>
        <w:widowControl w:val="0"/>
        <w:numPr>
          <w:ilvl w:val="0"/>
          <w:numId w:val="0"/>
        </w:numPr>
        <w:jc w:val="both"/>
        <w:rPr>
          <w:rFonts w:hint="default"/>
          <w:lang w:val="en-US" w:eastAsia="zh-CN"/>
        </w:rPr>
      </w:pPr>
      <w:r>
        <w:rPr>
          <w:rFonts w:hint="default"/>
          <w:lang w:val="en-US" w:eastAsia="zh-CN"/>
        </w:rPr>
        <w:t>全程无菌操作，接触造口前后必须洗手、戴手套；</w:t>
      </w:r>
    </w:p>
    <w:p w14:paraId="244223A3">
      <w:pPr>
        <w:widowControl w:val="0"/>
        <w:numPr>
          <w:ilvl w:val="0"/>
          <w:numId w:val="0"/>
        </w:numPr>
        <w:jc w:val="both"/>
        <w:rPr>
          <w:rFonts w:hint="default"/>
          <w:lang w:val="en-US" w:eastAsia="zh-CN"/>
        </w:rPr>
      </w:pPr>
      <w:r>
        <w:rPr>
          <w:rFonts w:hint="default"/>
          <w:lang w:val="en-US" w:eastAsia="zh-CN"/>
        </w:rPr>
        <w:t>观察尿液颜色：正常为淡黄色，若出现血尿、浑浊、絮状物，需警惕感染，及时就医。</w:t>
      </w:r>
    </w:p>
    <w:p w14:paraId="5540494C">
      <w:pPr>
        <w:widowControl w:val="0"/>
        <w:numPr>
          <w:ilvl w:val="0"/>
          <w:numId w:val="0"/>
        </w:numPr>
        <w:jc w:val="both"/>
        <w:rPr>
          <w:rFonts w:hint="default"/>
          <w:lang w:val="en-US" w:eastAsia="zh-CN"/>
        </w:rPr>
      </w:pPr>
      <w:r>
        <w:rPr>
          <w:rFonts w:hint="default"/>
          <w:lang w:val="en-US" w:eastAsia="zh-CN"/>
        </w:rPr>
        <w:t>皮肤问题处理</w:t>
      </w:r>
    </w:p>
    <w:p w14:paraId="3FADCB09">
      <w:pPr>
        <w:widowControl w:val="0"/>
        <w:numPr>
          <w:ilvl w:val="0"/>
          <w:numId w:val="0"/>
        </w:numPr>
        <w:jc w:val="both"/>
        <w:rPr>
          <w:rFonts w:hint="default"/>
          <w:lang w:val="en-US" w:eastAsia="zh-CN"/>
        </w:rPr>
      </w:pPr>
      <w:r>
        <w:rPr>
          <w:rFonts w:hint="default"/>
          <w:lang w:val="en-US" w:eastAsia="zh-CN"/>
        </w:rPr>
        <w:t>若造口周围皮肤红肿、瘙痒，可能是黏胶过敏或尿液刺激，暂停使用当前底盘，更换其他材质，并及时咨询造口治疗师。</w:t>
      </w:r>
    </w:p>
    <w:p w14:paraId="7EE087B8">
      <w:pPr>
        <w:widowControl w:val="0"/>
        <w:numPr>
          <w:ilvl w:val="0"/>
          <w:numId w:val="0"/>
        </w:numPr>
        <w:jc w:val="both"/>
        <w:rPr>
          <w:rFonts w:hint="default"/>
          <w:lang w:val="en-US" w:eastAsia="zh-CN"/>
        </w:rPr>
      </w:pPr>
      <w:r>
        <w:rPr>
          <w:rFonts w:hint="default"/>
          <w:lang w:val="en-US" w:eastAsia="zh-CN"/>
        </w:rPr>
        <w:t>特殊情况处理</w:t>
      </w:r>
    </w:p>
    <w:p w14:paraId="699C150B">
      <w:pPr>
        <w:widowControl w:val="0"/>
        <w:numPr>
          <w:ilvl w:val="0"/>
          <w:numId w:val="0"/>
        </w:numPr>
        <w:jc w:val="both"/>
        <w:rPr>
          <w:rFonts w:hint="default"/>
          <w:lang w:val="en-US" w:eastAsia="zh-CN"/>
        </w:rPr>
      </w:pPr>
      <w:r>
        <w:rPr>
          <w:rFonts w:hint="default"/>
          <w:lang w:val="en-US" w:eastAsia="zh-CN"/>
        </w:rPr>
        <w:t>更换时若造口少量出血：用无菌纱布按压止血即可；若出血较多或造口颜色变紫、变黑，立即就医。</w:t>
      </w:r>
    </w:p>
    <w:p w14:paraId="52CE78B9">
      <w:pPr>
        <w:widowControl w:val="0"/>
        <w:numPr>
          <w:ilvl w:val="0"/>
          <w:numId w:val="0"/>
        </w:numPr>
        <w:jc w:val="both"/>
        <w:rPr>
          <w:rFonts w:hint="default"/>
          <w:lang w:val="en-US" w:eastAsia="zh-CN"/>
        </w:rPr>
        <w:sectPr>
          <w:pgSz w:w="11906" w:h="16838"/>
          <w:pgMar w:top="1440" w:right="1800" w:bottom="1440" w:left="1800" w:header="851" w:footer="992" w:gutter="0"/>
          <w:cols w:space="425" w:num="1"/>
          <w:docGrid w:type="lines" w:linePitch="312" w:charSpace="0"/>
        </w:sectPr>
      </w:pPr>
    </w:p>
    <w:p w14:paraId="768CFF3E">
      <w:pPr>
        <w:numPr>
          <w:ilvl w:val="0"/>
          <w:numId w:val="0"/>
        </w:numPr>
        <w:rPr>
          <w:rFonts w:hint="eastAsia"/>
        </w:rPr>
      </w:pPr>
    </w:p>
    <w:p w14:paraId="5D02CBF7">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4BE44B"/>
    <w:multiLevelType w:val="singleLevel"/>
    <w:tmpl w:val="E44BE44B"/>
    <w:lvl w:ilvl="0" w:tentative="0">
      <w:start w:val="11"/>
      <w:numFmt w:val="decimal"/>
      <w:lvlText w:val="%1."/>
      <w:lvlJc w:val="left"/>
      <w:pPr>
        <w:tabs>
          <w:tab w:val="left" w:pos="312"/>
        </w:tabs>
      </w:pPr>
    </w:lvl>
  </w:abstractNum>
  <w:abstractNum w:abstractNumId="1">
    <w:nsid w:val="5CE3446E"/>
    <w:multiLevelType w:val="singleLevel"/>
    <w:tmpl w:val="5CE3446E"/>
    <w:lvl w:ilvl="0" w:tentative="0">
      <w:start w:val="4"/>
      <w:numFmt w:val="decimal"/>
      <w:lvlText w:val="%1."/>
      <w:lvlJc w:val="left"/>
      <w:pPr>
        <w:tabs>
          <w:tab w:val="left" w:pos="312"/>
        </w:tabs>
      </w:pPr>
    </w:lvl>
  </w:abstractNum>
  <w:abstractNum w:abstractNumId="2">
    <w:nsid w:val="5ECD4FA9"/>
    <w:multiLevelType w:val="singleLevel"/>
    <w:tmpl w:val="5ECD4FA9"/>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A73C1"/>
    <w:rsid w:val="3A35294A"/>
    <w:rsid w:val="5D1A7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ns0:Properties xmlns:ns0="http://schemas.openxmlformats.org/officeDocument/2006/extended-properties">
  <ns0:Template>Normal.dotm</ns0:Template>
  <ns0:Pages>19</ns0:Pages>
  <ns0:Words>17755</ns0:Words>
  <ns0:Characters>18520</ns0:Characters>
  <ns0:Lines>0</ns0:Lines>
  <ns0:Paragraphs>0</ns0:Paragraphs>
  <ns0:TotalTime>38</ns0:TotalTime>
  <ns0:ScaleCrop>false</ns0:ScaleCrop>
  <ns0:LinksUpToDate>false</ns0:LinksUpToDate>
  <ns0:CharactersWithSpaces>19080</ns0:CharactersWithSpaces>
  <ns0:Application>WPS Office_12.1.0.21915_F1E327BC-269C-435d-A152-05C5408002CA</ns0:Application>
  <ns0:DocSecurity>0</ns0:DocSecurity>
</ns0: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2026-01-08T13:58:00Z</ns1:created>
  <dc:creator>Study team</dc:creator>
  <ns0:lastModifiedBy>Study team</ns0:lastModifiedBy>
  <ns1:modified xsi:type="dcterms:W3CDTF">2026-01-19T06:58:55Z</ns1:modified>
  <ns0:revision>1</ns0:revision>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E570D16DAFD449B0A185F60D3E8D7A45_13</vt:lpwstr>
  </property>
  <property fmtid="{D5CDD505-2E9C-101B-9397-08002B2CF9AE}" pid="4" name="KSOTemplateDocerSaveRecord">
    <vt:lpwstr>eyJoZGlkIjoiYjgyOGQyODI3NTAyMDJjYmRjZmFkZWE1NDI5Y2Q4NDIiLCJ1c2VySWQiOiI0MjM1MjYzNzEifQ==</vt:lpwstr>
  </property>
</Properties>
</file>