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end="0"/>
        <w:jc w:val="center"/>
        <w:textAlignment w:val="auto"/>
        <w:rPr>
          <w:rFonts w:ascii="Times New Roman" w:hAnsi="Times New Roman" w:cs="Times New Roman"/>
          <w:b/>
          <w:bCs w:val="false"/>
          <w:iCs/>
          <w:sz w:val="44"/>
          <w:szCs w:val="44"/>
        </w:rPr>
      </w:pPr>
      <w:r>
        <w:rPr>
          <w:rFonts w:ascii="Times New Roman" w:hAnsi="Times New Roman" w:cs="Times New Roman" w:hint="eastAsia"/>
          <w:b/>
          <w:bCs w:val="false"/>
          <w:iCs/>
          <w:kern w:val="2"/>
          <w:sz w:val="44"/>
          <w:szCs w:val="44"/>
          <w:lang w:bidi="ar"/>
        </w:rPr>
        <w:t>逻辑覆盖</w:t>
      </w:r>
      <w:r>
        <w:rPr>
          <w:rFonts w:cs="Times New Roman" w:hint="eastAsia" w:ascii="Times New Roman" w:hAnsi="Times New Roman"/>
          <w:b/>
          <w:bCs w:val="false"/>
          <w:iCs/>
          <w:kern w:val="2"/>
          <w:sz w:val="44"/>
          <w:szCs w:val="44"/>
          <w:lang w:bidi="ar"/>
        </w:rPr>
        <w:t>-</w:t>
      </w:r>
      <w:r>
        <w:rPr>
          <w:rFonts w:ascii="Times New Roman" w:hAnsi="Times New Roman" w:cs="Times New Roman" w:hint="eastAsia"/>
          <w:b/>
          <w:bCs w:val="false"/>
          <w:iCs/>
          <w:kern w:val="2"/>
          <w:sz w:val="44"/>
          <w:szCs w:val="44"/>
          <w:lang w:bidi="ar"/>
        </w:rPr>
        <w:t>判定覆盖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end="0"/>
        <w:jc w:val="center"/>
        <w:textAlignment w:val="auto"/>
        <w:rPr>
          <w:rFonts w:ascii="Times New Roman" w:hAnsi="Times New Roman" w:cs="Times New Roman"/>
          <w:b/>
          <w:bCs w:val="false"/>
          <w:iCs/>
          <w:sz w:val="44"/>
          <w:szCs w:val="44"/>
        </w:rPr>
      </w:pPr>
      <w:r>
        <w:rPr>
          <w:rFonts w:ascii="Times New Roman" w:hAnsi="Times New Roman" w:cs="宋体" w:hint="eastAsia"/>
          <w:b/>
          <w:bCs w:val="false"/>
          <w:iCs/>
          <w:kern w:val="2"/>
          <w:sz w:val="44"/>
          <w:szCs w:val="44"/>
          <w:lang w:bidi="ar"/>
        </w:rPr>
        <w:t>实训指导书</w:t>
      </w:r>
    </w:p>
    <w:p>
      <w:pPr>
        <w:pStyle w:val="Heading1"/>
        <w:pageBreakBefore w:val="false"/>
        <w:widowControl/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" w:hint="eastAsia"/>
          <w:iCs/>
          <w:color w:val="000000"/>
        </w:rPr>
        <w:t>任务说明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1.1</w:t>
      </w:r>
      <w:r>
        <w:rPr>
          <w:rFonts w:ascii="Times New Roman" w:hAnsi="Times New Roman" w:cs="宋体" w:hint="eastAsia"/>
          <w:b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根据代码段，画出程序流程图，为程序段设计一组测试用例，满足判定覆盖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1.2</w:t>
      </w:r>
      <w:r>
        <w:rPr>
          <w:rFonts w:ascii="Times New Roman" w:hAnsi="Times New Roman" w:cs="宋体" w:hint="eastAsia"/>
          <w:b/>
        </w:rPr>
        <w:t>知识点</w:t>
      </w:r>
      <w:r>
        <w:rPr>
          <w:rFonts w:cs="Times New Roman" w:ascii="Times New Roman" w:hAnsi="Times New Roman"/>
          <w:b/>
        </w:rPr>
        <w:t>/</w:t>
      </w:r>
      <w:r>
        <w:rPr>
          <w:rFonts w:ascii="Times New Roman" w:hAnsi="Times New Roman" w:cs="宋体" w:hint="eastAsia"/>
          <w:b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分析代码能力，判定覆盖法理解能力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1.3</w:t>
      </w:r>
      <w:r>
        <w:rPr>
          <w:rFonts w:ascii="Times New Roman" w:hAnsi="Times New Roman" w:cs="宋体" w:hint="eastAsia"/>
          <w:b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both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对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逻辑覆盖中的判定覆盖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方法进行练习</w:t>
      </w:r>
      <w:r>
        <w:rPr>
          <w:rFonts w:ascii="Times New Roman" w:hAnsi="Times New Roman" w:cs="宋体" w:hint="eastAsia"/>
          <w:color w:val="000000"/>
          <w:kern w:val="2"/>
          <w:sz w:val="21"/>
          <w:szCs w:val="21"/>
          <w:lang w:bidi="ar"/>
        </w:rPr>
        <w:t>，正确结果对照—实训任务答案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Heading1"/>
        <w:pageBreakBefore w:val="false"/>
        <w:widowControl/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" w:hint="eastAsia"/>
          <w:iCs/>
          <w:color w:val="000000"/>
        </w:rPr>
        <w:t>任务准备</w:t>
      </w:r>
    </w:p>
    <w:p>
      <w:pPr>
        <w:pStyle w:val="Heading2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 xml:space="preserve">2.1 </w:t>
      </w:r>
      <w:r>
        <w:rPr>
          <w:rFonts w:ascii="Times New Roman" w:hAnsi="Times New Roman" w:cs="宋体" w:hint="eastAsia"/>
          <w:b/>
        </w:rPr>
        <w:t>背景知识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ind w:firstLine="420" w:end="0"/>
        <w:textAlignment w:val="auto"/>
        <w:rPr>
          <w:rFonts w:hint="eastAsia"/>
        </w:rPr>
      </w:pPr>
      <w:r>
        <w:rPr>
          <w:rFonts w:hint="eastAsia"/>
        </w:rPr>
        <w:t>判定路径覆盖又称为分支路径覆盖，判定路径覆盖比语句路径覆盖的标准稍强一些，它是指通过设计足够的测试用例，使得程序中的每一个判定至少都获得一次“真值”和“假值”，或者说使得程序中的每一个分支都至少通过一次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我们看下面的被测试代码：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 a,b;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if(a || b)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执行语句</w:t>
      </w:r>
      <w:r>
        <w:rPr>
          <w:rFonts w:hint="eastAsia"/>
          <w:sz w:val="18"/>
          <w:szCs w:val="18"/>
        </w:rPr>
        <w:t>1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  <w:t>else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sz w:val="18"/>
          <w:szCs w:val="18"/>
        </w:rPr>
      </w:pPr>
      <w:r>
        <w:rPr>
          <w:rFonts w:hint="eastAsia"/>
          <w:sz w:val="18"/>
          <w:szCs w:val="18"/>
        </w:rPr>
        <w:t>执行语句</w:t>
      </w:r>
      <w:r>
        <w:rPr>
          <w:rFonts w:hint="eastAsia"/>
          <w:sz w:val="18"/>
          <w:szCs w:val="18"/>
        </w:rPr>
        <w:t>2 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要达到这段程序的判断覆盖</w:t>
      </w:r>
      <w:r>
        <w:rPr>
          <w:rFonts w:hint="eastAsia"/>
        </w:rPr>
        <w:t>,</w:t>
      </w:r>
      <w:r>
        <w:rPr>
          <w:rFonts w:hint="eastAsia"/>
        </w:rPr>
        <w:t>我们采用测试用例</w:t>
      </w:r>
      <w:r>
        <w:rPr>
          <w:rFonts w:hint="eastAsia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TestCase</w:t>
      </w:r>
      <w:r>
        <w:rPr>
          <w:rFonts w:hint="eastAsia"/>
        </w:rPr>
        <w:t>： ①</w:t>
      </w:r>
      <w:r>
        <w:rPr>
          <w:rFonts w:hint="eastAsia"/>
        </w:rPr>
        <w:t>a = True</w:t>
      </w:r>
      <w:r>
        <w:rPr>
          <w:rFonts w:hint="eastAsia"/>
        </w:rPr>
        <w:t>，</w:t>
      </w:r>
      <w:r>
        <w:rPr>
          <w:rFonts w:hint="eastAsia"/>
        </w:rPr>
        <w:t>b = False</w:t>
      </w:r>
      <w:r>
        <w:rPr>
          <w:rFonts w:hint="eastAsia"/>
        </w:rPr>
        <w:t xml:space="preserve">；判定语句 </w:t>
      </w:r>
      <w:r>
        <w:rPr>
          <w:rFonts w:hint="eastAsia"/>
        </w:rPr>
        <w:t xml:space="preserve">a||b </w:t>
      </w:r>
      <w:r>
        <w:rPr>
          <w:rFonts w:hint="eastAsia"/>
        </w:rPr>
        <w:t>取真，执行语句</w:t>
      </w:r>
      <w:r>
        <w:rPr>
          <w:rFonts w:hint="eastAsia"/>
        </w:rPr>
        <w:t>1</w:t>
      </w:r>
      <w:r>
        <w:rPr>
          <w:rFonts w:hint="eastAsia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300" w:startChars="0" w:start="0" w:endChars="0" w:end="0"/>
        <w:textAlignment w:val="auto"/>
        <w:rPr/>
      </w:pPr>
      <w:r>
        <w:rPr>
          <w:rFonts w:hint="eastAsia"/>
        </w:rPr>
        <w:t>②</w:t>
      </w:r>
      <w:r>
        <w:rPr>
          <w:rFonts w:hint="eastAsia"/>
        </w:rPr>
        <w:t>a = False</w:t>
      </w:r>
      <w:r>
        <w:rPr>
          <w:rFonts w:hint="eastAsia"/>
        </w:rPr>
        <w:t>，</w:t>
      </w:r>
      <w:r>
        <w:rPr>
          <w:rFonts w:hint="eastAsia"/>
        </w:rPr>
        <w:t>b = False</w:t>
      </w:r>
      <w:r>
        <w:rPr>
          <w:rFonts w:hint="eastAsia"/>
        </w:rPr>
        <w:t xml:space="preserve">；判定语句 </w:t>
      </w:r>
      <w:r>
        <w:rPr>
          <w:rFonts w:hint="eastAsia"/>
        </w:rPr>
        <w:t xml:space="preserve">a||b </w:t>
      </w:r>
      <w:r>
        <w:rPr>
          <w:rFonts w:hint="eastAsia"/>
        </w:rPr>
        <w:t>取假，执行语句</w:t>
      </w:r>
      <w:r>
        <w:rPr>
          <w:rFonts w:hint="eastAsia"/>
        </w:rPr>
        <w:t>2</w:t>
      </w:r>
      <w:r>
        <w:rPr>
          <w:rFonts w:hint="eastAsia"/>
        </w:rPr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第一条用例使得判断“</w:t>
      </w:r>
      <w:r>
        <w:rPr>
          <w:rFonts w:hint="eastAsia"/>
        </w:rPr>
        <w:t>a||b”</w:t>
      </w:r>
      <w:r>
        <w:rPr>
          <w:rFonts w:hint="eastAsia"/>
        </w:rPr>
        <w:t>取真值，第二条用例使得判断“</w:t>
      </w:r>
      <w:r>
        <w:rPr>
          <w:rFonts w:hint="eastAsia"/>
        </w:rPr>
        <w:t>a||b”</w:t>
      </w:r>
      <w:r>
        <w:rPr>
          <w:rFonts w:hint="eastAsia"/>
        </w:rPr>
        <w:t>取假值。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案例一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分析下面的代码段，设计一组满足判定覆盖的测试用例。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 xml:space="preserve">public void function(int </w:t>
      </w:r>
      <w:r>
        <w:rPr>
          <w:rFonts w:cs="Times New Roman" w:hint="eastAsia" w:ascii="Times New Roman" w:hAnsi="Times New Roman"/>
          <w:sz w:val="21"/>
          <w:szCs w:val="21"/>
        </w:rPr>
        <w:t>x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, int </w:t>
      </w:r>
      <w:r>
        <w:rPr>
          <w:rFonts w:cs="Times New Roman" w:hint="eastAsia" w:ascii="Times New Roman" w:hAnsi="Times New Roman"/>
          <w:sz w:val="21"/>
          <w:szCs w:val="21"/>
        </w:rPr>
        <w:t>y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, int </w:t>
      </w:r>
      <w:r>
        <w:rPr>
          <w:rFonts w:cs="Times New Roman" w:hint="eastAsia" w:ascii="Times New Roman" w:hAnsi="Times New Roman"/>
          <w:sz w:val="21"/>
          <w:szCs w:val="21"/>
        </w:rPr>
        <w:t>z</w:t>
      </w:r>
      <w:r>
        <w:rPr>
          <w:rFonts w:eastAsia="宋体" w:cs="Times New Roman" w:hint="eastAsia" w:ascii="Times New Roman" w:hAnsi="Times New Roman"/>
          <w:sz w:val="21"/>
          <w:szCs w:val="21"/>
        </w:rPr>
        <w:t>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((y &gt; 1) &amp;&amp; (z == 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x </w:t>
      </w:r>
      <w:r>
        <w:rPr>
          <w:rFonts w:cs="Times New Roman" w:hint="eastAsia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hint="eastAsia" w:ascii="Times New Roman" w:hAnsi="Times New Roman"/>
          <w:sz w:val="21"/>
          <w:szCs w:val="21"/>
        </w:rPr>
        <w:t>=</w:t>
      </w:r>
      <w:r>
        <w:rPr>
          <w:rFonts w:cs="Times New Roman" w:hint="eastAsia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 x/y;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((y == 2) || (x &gt; 1))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cs="Times New Roman" w:hint="eastAsia" w:ascii="Times New Roman" w:hAnsi="Times New Roman"/>
          <w:sz w:val="21"/>
          <w:szCs w:val="21"/>
        </w:rPr>
        <w:t xml:space="preserve">x </w:t>
      </w:r>
      <w:r>
        <w:rPr>
          <w:rFonts w:eastAsia="宋体" w:cs="Times New Roman" w:hint="eastAsia" w:ascii="Times New Roman" w:hAnsi="Times New Roman"/>
          <w:sz w:val="21"/>
          <w:szCs w:val="21"/>
        </w:rPr>
        <w:t>=</w:t>
      </w:r>
      <w:r>
        <w:rPr>
          <w:rFonts w:cs="Times New Roman" w:hint="eastAsia" w:ascii="Times New Roman" w:hAnsi="Times New Roman"/>
          <w:sz w:val="21"/>
          <w:szCs w:val="21"/>
        </w:rPr>
        <w:t xml:space="preserve"> </w:t>
      </w:r>
      <w:r>
        <w:rPr>
          <w:rFonts w:eastAsia="宋体" w:cs="Times New Roman" w:hint="eastAsia" w:ascii="Times New Roman" w:hAnsi="Times New Roman"/>
          <w:sz w:val="21"/>
          <w:szCs w:val="21"/>
        </w:rPr>
        <w:t>x+1;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>y=x+z;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150" w:after="150"/>
              <w:jc w:val="center"/>
              <w:textAlignment w:val="auto"/>
              <w:rPr>
                <w:position w:val="0"/>
                <w:sz w:val="24"/>
                <w:vertAlign w:val="baseline"/>
              </w:rPr>
            </w:pPr>
            <w:r>
              <w:rPr/>
              <w:drawing>
                <wp:inline distT="0" distB="0" distL="0" distR="0">
                  <wp:extent cx="5268595" cy="5464175"/>
                  <wp:effectExtent l="0" t="0" r="0" b="0"/>
                  <wp:docPr id="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5" r="-5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595" cy="546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center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1"/>
        </w:rPr>
        <w:t>程序流程图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1"/>
        </w:rPr>
        <w:t>根据流程图分析，包含内容如下：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3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个语句：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S1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S2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S3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个判断：</w:t>
      </w:r>
      <w:r>
        <w:rPr>
          <w:rFonts w:eastAsia="宋体" w:cs="Times New Roman" w:hint="eastAsia" w:ascii="Times New Roman" w:hAnsi="Times New Roman"/>
          <w:sz w:val="21"/>
          <w:szCs w:val="21"/>
        </w:rPr>
        <w:t>M1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eastAsia="宋体" w:cs="Times New Roman" w:hint="eastAsia" w:ascii="Times New Roman" w:hAnsi="Times New Roman"/>
          <w:sz w:val="21"/>
          <w:szCs w:val="21"/>
        </w:rPr>
        <w:t>M2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用例设计：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1"/>
        </w:rPr>
        <w:t>根据判定覆盖法的定义需要覆盖代码段中的可执行判定，每一个判定至少都获得一次“真值”和“假值”。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M1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：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(y&gt;1)&amp;&amp;(z==0)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取真值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T1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和假值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F1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kern w:val="2"/>
          <w:sz w:val="21"/>
          <w:szCs w:val="21"/>
        </w:rPr>
      </w:pP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M2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：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(y==2)||(x&gt;1)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取真值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T2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和假值</w:t>
      </w:r>
      <w:r>
        <w:rPr>
          <w:rFonts w:eastAsia="宋体" w:cs="Times New Roman" w:hint="eastAsia" w:ascii="Times New Roman" w:hAnsi="Times New Roman"/>
          <w:kern w:val="2"/>
          <w:sz w:val="21"/>
          <w:szCs w:val="21"/>
        </w:rPr>
        <w:t>F2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）假设输入一组数据</w:t>
      </w:r>
      <w:r>
        <w:rPr/>
        <w:t>x</w:t>
      </w:r>
      <w:r>
        <w:rPr>
          <w:rFonts w:hint="eastAsia"/>
        </w:rPr>
        <w:t>=1</w:t>
      </w:r>
      <w:r>
        <w:rPr/>
        <w:t>, y=</w:t>
      </w:r>
      <w:r>
        <w:rPr>
          <w:rFonts w:hint="eastAsia"/>
        </w:rPr>
        <w:t>3</w:t>
      </w:r>
      <w:r>
        <w:rPr/>
        <w:t>,z=0</w:t>
      </w:r>
      <w:r>
        <w:rPr>
          <w:rFonts w:hint="eastAsia"/>
        </w:rPr>
        <w:t>：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c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；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d</w:t>
      </w:r>
      <w:r>
        <w:rPr>
          <w:rFonts w:hint="eastAsia"/>
        </w:rPr>
        <w:t>路径，执行语句</w:t>
      </w:r>
      <w:r>
        <w:rPr>
          <w:rFonts w:hint="eastAsia"/>
        </w:rPr>
        <w:t>S3</w:t>
      </w:r>
      <w:r>
        <w:rPr>
          <w:rFonts w:hint="eastAsia"/>
        </w:rPr>
        <w:t>；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的情况。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）假设输入一组数据</w:t>
      </w:r>
      <w:r>
        <w:rPr>
          <w:rFonts w:hint="eastAsia"/>
        </w:rPr>
        <w:t>x=3, y=2,z=1</w:t>
      </w:r>
      <w:r>
        <w:rPr>
          <w:rFonts w:hint="eastAsia"/>
        </w:rPr>
        <w:t>：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路径；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e</w:t>
      </w:r>
      <w:r>
        <w:rPr>
          <w:rFonts w:hint="eastAsia"/>
        </w:rPr>
        <w:t>路径，执行语句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；</w:t>
      </w:r>
    </w:p>
    <w:p>
      <w:pPr>
        <w:pStyle w:val="Normal"/>
        <w:pageBreakBefore w:val="false"/>
        <w:numPr>
          <w:ilvl w:val="0"/>
          <w:numId w:val="6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的情况。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判定覆盖用例如下：</w:t>
      </w:r>
    </w:p>
    <w:tbl>
      <w:tblPr>
        <w:tblW w:w="7400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9"/>
        <w:gridCol w:w="1718"/>
        <w:gridCol w:w="1432"/>
        <w:gridCol w:w="1132"/>
        <w:gridCol w:w="1759"/>
      </w:tblGrid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1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M1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被测</w:t>
            </w:r>
            <w:r>
              <w:rPr>
                <w:sz w:val="21"/>
                <w:szCs w:val="21"/>
              </w:rPr>
              <w:t>路径</w:t>
            </w:r>
          </w:p>
        </w:tc>
      </w:tr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CASE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/>
              <w:t>x=1</w:t>
            </w:r>
            <w:r>
              <w:rPr>
                <w:rFonts w:hint="eastAsia"/>
              </w:rPr>
              <w:t>，</w:t>
            </w:r>
            <w:r>
              <w:rPr/>
              <w:t>y=3</w:t>
            </w:r>
            <w:r>
              <w:rPr>
                <w:rFonts w:hint="eastAsia"/>
              </w:rPr>
              <w:t>，</w:t>
            </w:r>
            <w:r>
              <w:rPr/>
              <w:t>z=0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T1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</w:rPr>
              <w:t>acd</w:t>
            </w:r>
          </w:p>
        </w:tc>
      </w:tr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CASE2</w:t>
            </w:r>
          </w:p>
        </w:tc>
        <w:tc>
          <w:tcPr>
            <w:tcW w:w="1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/>
              <w:t>x=3</w:t>
            </w:r>
            <w:r>
              <w:rPr>
                <w:rFonts w:hint="eastAsia"/>
              </w:rPr>
              <w:t>，</w:t>
            </w:r>
            <w:r>
              <w:rPr/>
              <w:t>y=2</w:t>
            </w:r>
            <w:r>
              <w:rPr>
                <w:rFonts w:hint="eastAsia"/>
              </w:rPr>
              <w:t>，</w:t>
            </w:r>
            <w:r>
              <w:rPr/>
              <w:t>z=1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F1</w:t>
            </w:r>
          </w:p>
        </w:tc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eastAsia="宋体" w:cs="Times New Roman" w:hint="eastAsia" w:ascii="Times New Roman" w:hAnsi="Times New Roman"/>
                <w:sz w:val="21"/>
                <w:szCs w:val="21"/>
              </w:rPr>
              <w:t>abe</w:t>
            </w:r>
          </w:p>
        </w:tc>
      </w:tr>
    </w:tbl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案例二</w:t>
      </w:r>
      <w:r>
        <w:rPr>
          <w:rFonts w:ascii="Times New Roman" w:hAnsi="Times New Roman" w:cs="Times New Roman"/>
          <w:b/>
          <w:bCs/>
          <w:sz w:val="21"/>
          <w:szCs w:val="21"/>
        </w:rPr>
        <w:t>：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分析下面的代码段，设计一组满足判定覆盖的测试用例。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案例步骤：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TestS(int[] scorces) {</w:t>
        <w:tab/>
        <w:tab/>
        <w:t xml:space="preserve">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Average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sum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n1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n2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int i = 0;</w:t>
        <w:tab/>
        <w:tab/>
        <w:t xml:space="preserve">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while(scorces[i]!=-1 &amp;&amp; n2&lt;</w:t>
      </w:r>
      <w:r>
        <w:rPr>
          <w:rFonts w:cs="Times New Roman" w:hint="eastAsia" w:ascii="Times New Roman" w:hAnsi="Times New Roman"/>
          <w:sz w:val="21"/>
          <w:szCs w:val="21"/>
        </w:rPr>
        <w:t>4</w:t>
      </w:r>
      <w:r>
        <w:rPr>
          <w:rFonts w:eastAsia="宋体" w:cs="Times New Roman" w:hint="eastAsia" w:ascii="Times New Roman" w:hAnsi="Times New Roman"/>
          <w:sz w:val="21"/>
          <w:szCs w:val="21"/>
        </w:rPr>
        <w:t>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n2 = n2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if(scorces[i] &gt;= 0 &amp;&amp; scorces[i] &lt;= 100)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 xml:space="preserve"> n1 = n1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 xml:space="preserve"> sum = sum +scorces[i];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i = i + 1;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if(n1 &gt; 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Average = sum/n1;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}else{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 xml:space="preserve"> Average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流程图：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5"/>
              <w:widowControl/>
              <w:kinsoku w:val="true"/>
              <w:overflowPunct w:val="true"/>
              <w:autoSpaceDE w:val="true"/>
              <w:bidi w:val="0"/>
              <w:snapToGrid w:val="false"/>
              <w:spacing w:lineRule="auto" w:line="360" w:before="150" w:after="150"/>
              <w:jc w:val="center"/>
              <w:textAlignment w:val="auto"/>
              <w:rPr>
                <w:rFonts w:hint="eastAsia"/>
                <w:position w:val="0"/>
                <w:sz w:val="21"/>
                <w:szCs w:val="21"/>
                <w:vertAlign w:val="baseline"/>
              </w:rPr>
            </w:pPr>
            <w:r>
              <w:rPr/>
              <w:drawing>
                <wp:inline distT="0" distB="0" distL="0" distR="0">
                  <wp:extent cx="5272405" cy="6014085"/>
                  <wp:effectExtent l="0" t="0" r="0" b="0"/>
                  <wp:docPr id="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6" t="-5" r="-6" b="-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2405" cy="6014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hint="eastAsia"/>
        </w:rPr>
      </w:pPr>
      <w:r>
        <w:rPr>
          <w:rFonts w:hint="eastAsia"/>
        </w:rPr>
        <w:t>程序流程图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根据流程图分析，包括内容如下：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个语句：</w:t>
      </w:r>
      <w:r>
        <w:rPr>
          <w:rFonts w:hint="eastAsia"/>
        </w:rPr>
        <w:t>S1</w:t>
      </w:r>
      <w:r>
        <w:rPr>
          <w:rFonts w:hint="eastAsia"/>
        </w:rPr>
        <w:t>、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、</w:t>
      </w:r>
      <w:r>
        <w:rPr>
          <w:rFonts w:hint="eastAsia"/>
        </w:rPr>
        <w:t>S4</w:t>
      </w:r>
      <w:r>
        <w:rPr>
          <w:rFonts w:hint="eastAsia"/>
        </w:rPr>
        <w:t>、</w:t>
      </w:r>
      <w:r>
        <w:rPr>
          <w:rFonts w:hint="eastAsia"/>
        </w:rPr>
        <w:t>S5</w:t>
      </w:r>
      <w:r>
        <w:rPr>
          <w:rFonts w:hint="eastAsia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个判断：</w:t>
      </w:r>
      <w:r>
        <w:rPr>
          <w:rFonts w:hint="eastAsia"/>
        </w:rPr>
        <w:t>M1</w:t>
      </w:r>
      <w:r>
        <w:rPr>
          <w:rFonts w:hint="eastAsia"/>
        </w:rPr>
        <w:t>、</w:t>
      </w:r>
      <w:r>
        <w:rPr>
          <w:rFonts w:hint="eastAsia"/>
        </w:rPr>
        <w:t>M2</w:t>
      </w:r>
      <w:r>
        <w:rPr>
          <w:rFonts w:hint="eastAsia"/>
        </w:rPr>
        <w:t>、</w:t>
      </w:r>
      <w:r>
        <w:rPr>
          <w:rFonts w:hint="eastAsia"/>
        </w:rPr>
        <w:t>M3</w:t>
      </w:r>
      <w:r>
        <w:rPr>
          <w:rFonts w:hint="eastAsia"/>
        </w:rPr>
        <w:t>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用例设计：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根据判定覆盖法的定义需要覆盖代码段中的可执行判定，每一个判定至少都获得一次“真值”和“假值”。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M1</w:t>
      </w:r>
      <w:r>
        <w:rPr>
          <w:rFonts w:hint="eastAsia"/>
        </w:rPr>
        <w:t>：</w:t>
      </w:r>
      <w:r>
        <w:rPr>
          <w:rFonts w:hint="eastAsia"/>
        </w:rPr>
        <w:t>scorces[i]!=-1 &amp;&amp; n2&lt;</w:t>
      </w:r>
      <w:r>
        <w:rPr/>
        <w:t>4</w:t>
      </w:r>
      <w:r>
        <w:rPr>
          <w:rFonts w:hint="eastAsia"/>
        </w:rPr>
        <w:t>取真值</w:t>
      </w:r>
      <w:r>
        <w:rPr>
          <w:rFonts w:hint="eastAsia"/>
        </w:rPr>
        <w:t>T1</w:t>
      </w:r>
      <w:r>
        <w:rPr>
          <w:rFonts w:hint="eastAsia"/>
        </w:rPr>
        <w:t>和假值</w:t>
      </w:r>
      <w:r>
        <w:rPr>
          <w:rFonts w:hint="eastAsia"/>
        </w:rPr>
        <w:t>F1</w:t>
      </w:r>
      <w:r>
        <w:rPr>
          <w:rFonts w:hint="eastAsia"/>
        </w:rPr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M2</w:t>
      </w:r>
      <w:r>
        <w:rPr>
          <w:rFonts w:hint="eastAsia"/>
        </w:rPr>
        <w:t>：</w:t>
      </w:r>
      <w:r>
        <w:rPr>
          <w:rFonts w:hint="eastAsia"/>
        </w:rPr>
        <w:t>scorces[i] &gt;= 0 &amp;&amp; scorces[i] &lt;= 100</w:t>
      </w:r>
      <w:r>
        <w:rPr>
          <w:rFonts w:hint="eastAsia"/>
        </w:rPr>
        <w:t>取真值</w:t>
      </w:r>
      <w:r>
        <w:rPr>
          <w:rFonts w:hint="eastAsia"/>
        </w:rPr>
        <w:t>T2</w:t>
      </w:r>
      <w:r>
        <w:rPr>
          <w:rFonts w:hint="eastAsia"/>
        </w:rPr>
        <w:t>和假值</w:t>
      </w:r>
      <w:r>
        <w:rPr>
          <w:rFonts w:hint="eastAsia"/>
        </w:rPr>
        <w:t>F2</w:t>
      </w:r>
      <w:r>
        <w:rPr>
          <w:rFonts w:hint="eastAsia"/>
        </w:rPr>
        <w:t>；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M3</w:t>
      </w:r>
      <w:r>
        <w:rPr>
          <w:rFonts w:hint="eastAsia"/>
        </w:rPr>
        <w:t>：</w:t>
      </w:r>
      <w:r>
        <w:rPr>
          <w:rFonts w:hint="eastAsia"/>
        </w:rPr>
        <w:t>n1 &gt; 0</w:t>
      </w:r>
      <w:r>
        <w:rPr>
          <w:rFonts w:hint="eastAsia"/>
        </w:rPr>
        <w:t>取真值</w:t>
      </w:r>
      <w:r>
        <w:rPr>
          <w:rFonts w:hint="eastAsia"/>
        </w:rPr>
        <w:t>T3</w:t>
      </w:r>
      <w:r>
        <w:rPr>
          <w:rFonts w:hint="eastAsia"/>
        </w:rPr>
        <w:t>和假值</w:t>
      </w:r>
      <w:r>
        <w:rPr>
          <w:rFonts w:hint="eastAsia"/>
        </w:rPr>
        <w:t>F3</w:t>
      </w:r>
      <w:r>
        <w:rPr>
          <w:rFonts w:hint="eastAsia"/>
        </w:rPr>
        <w:t>。</w:t>
      </w:r>
    </w:p>
    <w:p>
      <w:pPr>
        <w:pStyle w:val="Normal"/>
        <w:pageBreakBefore w:val="false"/>
        <w:numPr>
          <w:ilvl w:val="0"/>
          <w:numId w:val="7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假设输入一组成绩</w:t>
      </w:r>
      <w:r>
        <w:rPr>
          <w:rFonts w:hint="eastAsia"/>
        </w:rPr>
        <w:t>-1</w:t>
      </w:r>
      <w:r>
        <w:rPr>
          <w:rFonts w:hint="eastAsia"/>
        </w:rPr>
        <w:t>：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h</w:t>
      </w:r>
      <w:r>
        <w:rPr>
          <w:rFonts w:hint="eastAsia"/>
        </w:rPr>
        <w:t>路径；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经过</w:t>
      </w:r>
      <w:r>
        <w:rPr>
          <w:rFonts w:hint="eastAsia"/>
        </w:rPr>
        <w:t>M3</w:t>
      </w:r>
      <w:r>
        <w:rPr>
          <w:rFonts w:hint="eastAsia"/>
        </w:rPr>
        <w:t>判定时，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j</w:t>
      </w:r>
      <w:r>
        <w:rPr>
          <w:rFonts w:hint="eastAsia"/>
        </w:rPr>
        <w:t>路径，执行语句</w:t>
      </w:r>
      <w:r>
        <w:rPr>
          <w:rFonts w:hint="eastAsia"/>
        </w:rPr>
        <w:t>S5</w:t>
      </w:r>
      <w:r>
        <w:rPr>
          <w:rFonts w:hint="eastAsia"/>
        </w:rPr>
        <w:t>；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的情况。</w:t>
      </w:r>
    </w:p>
    <w:p>
      <w:pPr>
        <w:pStyle w:val="Normal"/>
        <w:pageBreakBefore w:val="false"/>
        <w:numPr>
          <w:ilvl w:val="0"/>
          <w:numId w:val="7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假设输入一组成绩</w:t>
      </w:r>
      <w:r>
        <w:rPr>
          <w:rFonts w:hint="eastAsia"/>
        </w:rPr>
        <w:t>80</w:t>
      </w:r>
      <w:r>
        <w:rPr>
          <w:rFonts w:hint="eastAsia"/>
        </w:rPr>
        <w:t>，</w:t>
      </w:r>
      <w:r>
        <w:rPr>
          <w:rFonts w:hint="eastAsia"/>
        </w:rPr>
        <w:t>102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：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值</w:t>
      </w:r>
      <w:r>
        <w:rPr>
          <w:rFonts w:hint="eastAsia"/>
        </w:rPr>
        <w:t>80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d</w:t>
      </w:r>
      <w:r>
        <w:rPr>
          <w:rFonts w:hint="eastAsia"/>
        </w:rPr>
        <w:t>路径，经过语句</w:t>
      </w:r>
      <w:r>
        <w:rPr>
          <w:rFonts w:hint="eastAsia"/>
        </w:rPr>
        <w:t>S2</w:t>
      </w:r>
      <w:r>
        <w:rPr>
          <w:rFonts w:hint="eastAsia"/>
        </w:rPr>
        <w:t>、</w:t>
      </w:r>
      <w:r>
        <w:rPr>
          <w:rFonts w:hint="eastAsia"/>
        </w:rPr>
        <w:t>S3</w:t>
      </w:r>
      <w:r>
        <w:rPr>
          <w:rFonts w:hint="eastAsia"/>
        </w:rPr>
        <w:t>。测试的是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的情况；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值</w:t>
      </w:r>
      <w:r>
        <w:rPr>
          <w:rFonts w:hint="eastAsia"/>
        </w:rPr>
        <w:t>102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b</w:t>
      </w:r>
      <w:r>
        <w:rPr>
          <w:rFonts w:hint="eastAsia"/>
        </w:rPr>
        <w:t>路径，执行语句</w:t>
      </w:r>
      <w:r>
        <w:rPr>
          <w:rFonts w:hint="eastAsia"/>
        </w:rPr>
        <w:t>S1</w:t>
      </w:r>
      <w:r>
        <w:rPr>
          <w:rFonts w:hint="eastAsia"/>
        </w:rPr>
        <w:t>，经过</w:t>
      </w:r>
      <w:r>
        <w:rPr>
          <w:rFonts w:hint="eastAsia"/>
        </w:rPr>
        <w:t>M2</w:t>
      </w:r>
      <w:r>
        <w:rPr>
          <w:rFonts w:hint="eastAsia"/>
        </w:rPr>
        <w:t>判定时，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f</w:t>
      </w:r>
      <w:r>
        <w:rPr>
          <w:rFonts w:hint="eastAsia"/>
        </w:rPr>
        <w:t>路径，经过语句</w:t>
      </w:r>
      <w:r>
        <w:rPr>
          <w:rFonts w:hint="eastAsia"/>
        </w:rPr>
        <w:t>S3</w:t>
      </w:r>
      <w:r>
        <w:rPr>
          <w:rFonts w:hint="eastAsia"/>
        </w:rPr>
        <w:t>。测试的是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M2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；</w:t>
      </w:r>
    </w:p>
    <w:p>
      <w:pPr>
        <w:pStyle w:val="Normal"/>
        <w:pageBreakBefore w:val="false"/>
        <w:numPr>
          <w:ilvl w:val="0"/>
          <w:numId w:val="5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值</w:t>
      </w:r>
      <w:r>
        <w:rPr>
          <w:rFonts w:hint="eastAsia"/>
        </w:rPr>
        <w:t>-1</w:t>
      </w:r>
      <w:r>
        <w:rPr>
          <w:rFonts w:hint="eastAsia"/>
        </w:rPr>
        <w:t>经过</w:t>
      </w:r>
      <w:r>
        <w:rPr>
          <w:rFonts w:hint="eastAsia"/>
        </w:rPr>
        <w:t>M1</w:t>
      </w:r>
      <w:r>
        <w:rPr>
          <w:rFonts w:hint="eastAsia"/>
        </w:rPr>
        <w:t>判定时，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，所以走</w:t>
      </w:r>
      <w:r>
        <w:rPr>
          <w:rFonts w:hint="eastAsia"/>
        </w:rPr>
        <w:t>h</w:t>
      </w:r>
      <w:r>
        <w:rPr>
          <w:rFonts w:hint="eastAsia"/>
        </w:rPr>
        <w:t>路径，经过</w:t>
      </w:r>
      <w:r>
        <w:rPr>
          <w:rFonts w:hint="eastAsia"/>
        </w:rPr>
        <w:t>M3</w:t>
      </w:r>
      <w:r>
        <w:rPr>
          <w:rFonts w:hint="eastAsia"/>
        </w:rPr>
        <w:t>判定时，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，所以走</w:t>
      </w:r>
      <w:r>
        <w:rPr>
          <w:rFonts w:hint="eastAsia"/>
        </w:rPr>
        <w:t>i</w:t>
      </w:r>
      <w:r>
        <w:rPr>
          <w:rFonts w:hint="eastAsia"/>
        </w:rPr>
        <w:t>路径，执行语句</w:t>
      </w:r>
      <w:r>
        <w:rPr>
          <w:rFonts w:hint="eastAsia"/>
        </w:rPr>
        <w:t>S4</w:t>
      </w:r>
      <w:r>
        <w:rPr>
          <w:rFonts w:hint="eastAsia"/>
        </w:rPr>
        <w:t>。测试的是</w:t>
      </w:r>
      <w:r>
        <w:rPr>
          <w:rFonts w:hint="eastAsia"/>
        </w:rPr>
        <w:t>M1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，</w:t>
      </w:r>
      <w:r>
        <w:rPr>
          <w:rFonts w:hint="eastAsia"/>
        </w:rPr>
        <w:t>M3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的情况。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hint="eastAsia"/>
        </w:rPr>
        <w:t>判定覆盖用例如下：</w:t>
      </w:r>
    </w:p>
    <w:tbl>
      <w:tblPr>
        <w:tblW w:w="7719" w:type="dxa"/>
        <w:jc w:val="start"/>
        <w:tblInd w:w="4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9"/>
        <w:gridCol w:w="1425"/>
        <w:gridCol w:w="1335"/>
        <w:gridCol w:w="1125"/>
        <w:gridCol w:w="1080"/>
        <w:gridCol w:w="1395"/>
      </w:tblGrid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M2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被测</w:t>
            </w:r>
            <w:r>
              <w:rPr>
                <w:sz w:val="21"/>
                <w:szCs w:val="21"/>
              </w:rPr>
              <w:t>路径</w:t>
            </w:r>
          </w:p>
        </w:tc>
      </w:tr>
      <w:tr>
        <w:trPr/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CASE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</w:rPr>
              <w:t>ahj</w:t>
            </w:r>
          </w:p>
        </w:tc>
      </w:tr>
      <w:tr>
        <w:trPr/>
        <w:tc>
          <w:tcPr>
            <w:tcW w:w="13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CASE2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T2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</w:rPr>
              <w:t>abcdej</w:t>
            </w:r>
          </w:p>
        </w:tc>
      </w:tr>
      <w:tr>
        <w:trPr/>
        <w:tc>
          <w:tcPr>
            <w:tcW w:w="13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102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F2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</w:rPr>
              <w:t>abcfg</w:t>
            </w:r>
          </w:p>
        </w:tc>
      </w:tr>
      <w:tr>
        <w:trPr/>
        <w:tc>
          <w:tcPr>
            <w:tcW w:w="13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T3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endChars="0" w:end="0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</w:rPr>
              <w:t>ahi</w:t>
            </w:r>
          </w:p>
        </w:tc>
      </w:tr>
    </w:tbl>
    <w:p>
      <w:pPr>
        <w:pStyle w:val="Heading1"/>
        <w:pageBreakBefore w:val="false"/>
        <w:widowControl/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  <w:iCs/>
          <w:color w:val="000000"/>
        </w:rPr>
      </w:pPr>
      <w:r>
        <w:rPr>
          <w:rFonts w:ascii="Times New Roman" w:hAnsi="Times New Roman" w:cs="宋体" w:hint="eastAsia"/>
          <w:iCs/>
          <w:color w:val="000000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一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根据下面的代码段，画出程序流程图，对程序流程图进行分析，设计一组测试用例，满足判定覆盖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void Test(int x, int y)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4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 xml:space="preserve">int a = -1;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int b =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((x&gt;0)||(y&gt;0))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 = 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 ((x&lt;10)&amp;&amp;(y&lt;10))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b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二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根据下面的代码段，画出程序流程图，对程序流程图进行分析，设计一组测试用例，满足判定覆盖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int x;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</w:t>
      </w:r>
      <w:r>
        <w:rPr>
          <w:rFonts w:cs="Times New Roman" w:hint="eastAsia" w:ascii="Times New Roman" w:hAnsi="Times New Roman"/>
          <w:sz w:val="21"/>
          <w:szCs w:val="21"/>
        </w:rPr>
        <w:t>T</w:t>
      </w:r>
      <w:r>
        <w:rPr>
          <w:rFonts w:eastAsia="宋体" w:cs="Times New Roman" w:hint="eastAsia" w:ascii="Times New Roman" w:hAnsi="Times New Roman"/>
          <w:sz w:val="21"/>
          <w:szCs w:val="21"/>
        </w:rPr>
        <w:t>(int a, int b)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if(a&gt;9 &amp;&amp; b&gt;5)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x = a * a * b;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if(a&lt;0 &amp;&amp; b&lt;0)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x = a -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ab/>
        <w:t>x = a + b;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三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根据下面的代码段，画出程序流程图，对程序流程图进行分析，设计一组测试用例，满足判定覆盖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Test1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 x, int y)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ab/>
        <w:t>int a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while(x&gt;0)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if(y == 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x = y+2;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break;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if(y == 1){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y+10;</w:t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ab/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eastAsia="宋体" w:cs="Times New Roman" w:ascii="Times New Roman" w:hAnsi="Times New Roman"/>
          <w:sz w:val="21"/>
          <w:szCs w:val="21"/>
        </w:rPr>
        <w:t xml:space="preserve"> = y+20;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x=x-1;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四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根据下面的代码段，画出程序流程图，对程序流程图进行分析，设计一组测试用例，满足判定覆盖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Test2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TestS(int x, int y, int z)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double a = 0, b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if(x&gt;2 &amp;&amp; y&lt;10)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a = x * y -1;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b = Math.sqrt(a);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if(x == 4 || z&gt;5)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b = x*y +10;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b = b / 10;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tabs>
          <w:tab w:val="clear" w:pos="420"/>
          <w:tab w:val="left" w:pos="7551" w:leader="none"/>
        </w:tabs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任务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五</w:t>
      </w:r>
      <w:r>
        <w:rPr>
          <w:rFonts w:ascii="Times New Roman" w:hAnsi="Times New Roman" w:cs="宋体" w:hint="eastAsia"/>
          <w:b/>
          <w:kern w:val="2"/>
          <w:sz w:val="21"/>
          <w:szCs w:val="21"/>
          <w:lang w:bidi="ar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根据下面的代码段，画出程序流程图，对程序流程图进行分析，设计一组测试用例，满足判定覆盖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任务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分析代码，画出程序流程图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分析流程图，写出分析结果；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sz w:val="21"/>
          <w:szCs w:val="21"/>
        </w:rPr>
        <w:t>设计测试用例，用例结果书写方式参考案例。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宋体" w:hint="eastAsia"/>
          <w:kern w:val="2"/>
          <w:sz w:val="21"/>
          <w:szCs w:val="21"/>
          <w:lang w:bidi="ar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public class Leapyear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public void Year(int year)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if(year %4 ==0 &amp;&amp; year%100!=0){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}else if(year%400==0)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System.out.println("Century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}</w:t>
        <w:tab/>
        <w:tab/>
        <w:tab/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else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ab/>
        <w:t>System.out.println("It is not leap year.");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jc w:val="star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cs="Times New Roman" w:ascii="Times New Roman" w:hAnsi="Times New Roman"/>
          <w:sz w:val="21"/>
          <w:szCs w:val="21"/>
        </w:rPr>
        <w:t>}</w:t>
      </w:r>
    </w:p>
    <w:p>
      <w:pPr>
        <w:pStyle w:val="Heading1"/>
        <w:pageBreakBefore w:val="false"/>
        <w:widowControl/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通过本次实训，完成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判定覆盖用例设计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方法，为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进行白盒测试建立基础</w:t>
      </w:r>
      <w:r>
        <w:rPr>
          <w:rFonts w:ascii="Times New Roman" w:hAnsi="Times New Roman" w:cs="宋体" w:hint="eastAsia"/>
          <w:kern w:val="2"/>
          <w:sz w:val="21"/>
          <w:szCs w:val="21"/>
          <w:lang w:bidi="ar"/>
        </w:rPr>
        <w:t>。</w:t>
      </w:r>
    </w:p>
    <w:p>
      <w:pPr>
        <w:pStyle w:val="Heading1"/>
        <w:pageBreakBefore w:val="false"/>
        <w:widowControl/>
        <w:kinsoku w:val="true"/>
        <w:overflowPunct w:val="true"/>
        <w:autoSpaceDE w:val="true"/>
        <w:bidi w:val="0"/>
        <w:spacing w:lineRule="auto" w:line="360" w:before="156" w:after="312"/>
        <w:ind w:end="0"/>
        <w:textAlignment w:val="auto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宋体" w:hint="eastAsia"/>
          <w:color w:val="000000"/>
          <w:kern w:val="2"/>
          <w:sz w:val="21"/>
          <w:szCs w:val="24"/>
          <w:lang w:bidi="ar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程序流程图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40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，判断语句个数与答案一致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716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2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宋体" w:hint="eastAsia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用例设计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60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240" w:before="0" w:after="0"/>
              <w:ind w:end="0"/>
              <w:jc w:val="start"/>
              <w:rPr>
                <w:rFonts w:ascii="Times New Roman" w:hAnsi="Times New Roman" w:eastAsia="宋体" w:cs="宋体"/>
                <w:color w:val="000000"/>
                <w:kern w:val="2"/>
                <w:sz w:val="21"/>
                <w:szCs w:val="21"/>
                <w:lang w:bidi="ar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每个判断语句为“真”和“假”两种状态均覆盖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="42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pacing w:lineRule="auto" w:line="360" w:before="0" w:after="0"/>
              <w:ind w:firstLineChars="95" w:startChars="0" w:start="0" w:endChars="0" w:end="0"/>
              <w:jc w:val="star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eastAsia="宋体" w:cs="宋体" w:hint="eastAsia"/>
          <w:color w:val="C0504D"/>
          <w:kern w:val="2"/>
          <w:sz w:val="21"/>
          <w:szCs w:val="24"/>
          <w:lang w:bidi="ar"/>
        </w:rPr>
      </w:pPr>
      <w:r>
        <w:rPr>
          <w:rFonts w:eastAsia="宋体" w:cs="宋体" w:hint="eastAsia" w:ascii="Times New Roman" w:hAnsi="Times New Roman"/>
          <w:color w:val="C0504D"/>
          <w:kern w:val="2"/>
          <w:sz w:val="21"/>
          <w:szCs w:val="24"/>
          <w:lang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1"/>
    <w:family w:val="modern"/>
    <w:pitch w:val="default"/>
  </w:font>
  <w:font w:name="Cambria"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9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1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8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3">
    <w:name w:val="WW8Num6z3"/>
    <w:qFormat/>
    <w:rPr>
      <w:b/>
    </w:rPr>
  </w:style>
  <w:style w:type="character" w:styleId="WW8Num8z0">
    <w:name w:val="WW8Num8z0"/>
    <w:qFormat/>
    <w:rPr>
      <w:rFonts w:hint="eastAsia"/>
    </w:rPr>
  </w:style>
  <w:style w:type="character" w:styleId="Style12">
    <w:name w:val="默认段落字体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6">
    <w:name w:val="表格内容"/>
    <w:basedOn w:val="Normal"/>
    <w:qFormat/>
    <w:pPr>
      <w:widowControl w:val="false"/>
      <w:suppressLineNumbers/>
    </w:pPr>
    <w:rPr/>
  </w:style>
  <w:style w:type="paragraph" w:styleId="Style17">
    <w:name w:val="表格标题"/>
    <w:basedOn w:val="Style16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2020-12-07T16:57:15Z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