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kinsoku w:val="true"/>
        <w:overflowPunct w:val="true"/>
        <w:autoSpaceDE w:val="true"/>
        <w:bidi w:val="0"/>
        <w:spacing w:lineRule="auto" w:line="360"/>
        <w:jc w:val="center"/>
        <w:textAlignment w:val="auto"/>
        <w:rPr>
          <w:rFonts w:ascii="Times New Roman" w:hAnsi="Times New Roman" w:cs="Times New Roman"/>
          <w:b/>
          <w:i w:val="false"/>
          <w:iCs/>
          <w:color w:val="000000"/>
          <w:sz w:val="44"/>
          <w:szCs w:val="44"/>
        </w:rPr>
      </w:pPr>
      <w:r>
        <w:rPr>
          <w:rFonts w:ascii="Times New Roman" w:hAnsi="Times New Roman" w:cs="Times New Roman" w:hint="eastAsia"/>
          <w:b/>
          <w:i w:val="false"/>
          <w:iCs/>
          <w:color w:val="000000"/>
          <w:sz w:val="44"/>
          <w:szCs w:val="44"/>
        </w:rPr>
        <w:t>基本路径覆盖</w:t>
      </w:r>
    </w:p>
    <w:p>
      <w:pPr>
        <w:pStyle w:val="Normal"/>
        <w:pageBreakBefore w:val="false"/>
        <w:kinsoku w:val="true"/>
        <w:overflowPunct w:val="true"/>
        <w:autoSpaceDE w:val="true"/>
        <w:bidi w:val="0"/>
        <w:spacing w:lineRule="auto" w:line="360"/>
        <w:jc w:val="center"/>
        <w:textAlignment w:val="auto"/>
        <w:rPr>
          <w:rFonts w:ascii="Times New Roman" w:hAnsi="Times New Roman" w:cs="Times New Roman"/>
          <w:b/>
          <w:i w:val="false"/>
          <w:iCs/>
          <w:color w:val="000000"/>
          <w:sz w:val="44"/>
          <w:szCs w:val="44"/>
        </w:rPr>
      </w:pPr>
      <w:r>
        <w:rPr>
          <w:rFonts w:ascii="Times New Roman" w:hAnsi="Times New Roman" w:cs="Times New Roman" w:hint="eastAsia"/>
          <w:b/>
          <w:i w:val="false"/>
          <w:iCs/>
          <w:color w:val="000000"/>
          <w:sz w:val="44"/>
          <w:szCs w:val="44"/>
        </w:rPr>
        <w:t>实训指导书</w:t>
      </w:r>
    </w:p>
    <w:p>
      <w:pPr>
        <w:pStyle w:val="Heading1"/>
        <w:keepNext w:val="true"/>
        <w:keepLines/>
        <w:pageBreakBefore w:val="false"/>
        <w:widowControl w:val="false"/>
        <w:numPr>
          <w:ilvl w:val="0"/>
          <w:numId w:val="15"/>
        </w:numPr>
        <w:suppressLineNumbers w:val="0"/>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任务说明</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1.1</w:t>
      </w:r>
      <w:r>
        <w:rPr>
          <w:rFonts w:ascii="Times New Roman" w:hAnsi="Times New Roman" w:cs="Times New Roman" w:hint="eastAsia"/>
          <w:b/>
          <w:bCs/>
          <w:sz w:val="30"/>
        </w:rPr>
        <w:t>任务内容</w:t>
      </w:r>
    </w:p>
    <w:p>
      <w:pPr>
        <w:pStyle w:val="Normal"/>
        <w:keepNext w:val="false"/>
        <w:keepLines w:val="false"/>
        <w:pageBreakBefore w:val="false"/>
        <w:widowControl w:val="false"/>
        <w:suppressLineNumbers w:val="0"/>
        <w:kinsoku w:val="true"/>
        <w:overflowPunct w:val="true"/>
        <w:autoSpaceDE w:val="true"/>
        <w:bidi w:val="0"/>
        <w:snapToGrid w:val="false"/>
        <w:spacing w:lineRule="auto" w:line="360" w:before="0" w:after="0"/>
        <w:ind w:firstLineChars="200" w:startChars="0" w:start="0" w:endChars="0" w:end="0"/>
        <w:jc w:val="both"/>
        <w:textAlignment w:val="auto"/>
        <w:rPr>
          <w:rFonts w:ascii="Times New Roman" w:hAnsi="Times New Roman" w:eastAsia="宋体" w:cs="Times New Roman"/>
          <w:sz w:val="21"/>
          <w:szCs w:val="21"/>
        </w:rPr>
      </w:pPr>
      <w:r>
        <w:rPr>
          <w:rFonts w:ascii="Times New Roman" w:hAnsi="Times New Roman" w:cs="宋体" w:hint="eastAsia"/>
          <w:kern w:val="2"/>
          <w:sz w:val="21"/>
          <w:szCs w:val="21"/>
          <w:lang w:bidi="ar"/>
        </w:rPr>
        <w:t>根据代码段，按照基本路径覆盖法的步骤，为程序段设计一组测试用例，满足基本路径覆盖法</w:t>
      </w:r>
      <w:r>
        <w:rPr>
          <w:rFonts w:ascii="Times New Roman" w:hAnsi="Times New Roman" w:cs="Times New Roman" w:hint="eastAsia"/>
          <w:sz w:val="21"/>
          <w:szCs w:val="21"/>
        </w:rPr>
        <w:t>。</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1.2</w:t>
      </w:r>
      <w:r>
        <w:rPr>
          <w:rFonts w:ascii="Times New Roman" w:hAnsi="Times New Roman" w:cs="Times New Roman" w:hint="eastAsia"/>
          <w:b/>
          <w:bCs/>
          <w:sz w:val="30"/>
        </w:rPr>
        <w:t>知识点</w:t>
      </w:r>
      <w:r>
        <w:rPr>
          <w:rFonts w:eastAsia="宋体" w:cs="Times New Roman" w:ascii="Times New Roman" w:hAnsi="Times New Roman"/>
          <w:b/>
          <w:bCs/>
          <w:sz w:val="30"/>
        </w:rPr>
        <w:t>/</w:t>
      </w:r>
      <w:r>
        <w:rPr>
          <w:rFonts w:ascii="Times New Roman" w:hAnsi="Times New Roman" w:cs="Times New Roman" w:hint="eastAsia"/>
          <w:b/>
          <w:bCs/>
          <w:sz w:val="30"/>
        </w:rPr>
        <w:t>技能点</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宋体" w:hint="eastAsia"/>
          <w:kern w:val="2"/>
          <w:sz w:val="21"/>
          <w:szCs w:val="21"/>
          <w:lang w:bidi="ar"/>
        </w:rPr>
        <w:t>分析代码能力，理解基本路径覆盖法测试步骤的能力</w:t>
      </w:r>
      <w:r>
        <w:rPr>
          <w:rFonts w:ascii="Times New Roman" w:hAnsi="Times New Roman" w:cs="Times New Roman" w:hint="eastAsia"/>
          <w:sz w:val="21"/>
          <w:szCs w:val="21"/>
        </w:rPr>
        <w:t>。</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1.3</w:t>
      </w:r>
      <w:r>
        <w:rPr>
          <w:rFonts w:ascii="Times New Roman" w:hAnsi="Times New Roman" w:cs="Times New Roman" w:hint="eastAsia"/>
          <w:b/>
          <w:bCs/>
          <w:sz w:val="30"/>
        </w:rPr>
        <w:t>任务目标</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宋体" w:hint="eastAsia"/>
          <w:kern w:val="2"/>
          <w:sz w:val="21"/>
          <w:szCs w:val="21"/>
          <w:lang w:bidi="ar"/>
        </w:rPr>
        <w:t>对</w:t>
      </w:r>
      <w:r>
        <w:rPr>
          <w:rFonts w:ascii="Times New Roman" w:hAnsi="Times New Roman" w:cs="宋体" w:hint="eastAsia"/>
          <w:kern w:val="2"/>
          <w:sz w:val="21"/>
          <w:szCs w:val="21"/>
          <w:lang w:bidi="ar"/>
        </w:rPr>
        <w:t>基本路径覆盖法的测试</w:t>
      </w:r>
      <w:r>
        <w:rPr>
          <w:rFonts w:ascii="Times New Roman" w:hAnsi="Times New Roman" w:cs="宋体" w:hint="eastAsia"/>
          <w:kern w:val="2"/>
          <w:sz w:val="21"/>
          <w:szCs w:val="21"/>
          <w:lang w:bidi="ar"/>
        </w:rPr>
        <w:t>方法进行练习</w:t>
      </w:r>
      <w:r>
        <w:rPr>
          <w:rFonts w:ascii="Times New Roman" w:hAnsi="Times New Roman" w:cs="宋体" w:hint="eastAsia"/>
          <w:color w:val="000000"/>
          <w:kern w:val="2"/>
          <w:sz w:val="21"/>
          <w:szCs w:val="21"/>
          <w:lang w:bidi="ar"/>
        </w:rPr>
        <w:t>，正确结果对照—实训任务答案</w:t>
      </w:r>
      <w:r>
        <w:rPr>
          <w:rFonts w:ascii="Times New Roman" w:hAnsi="Times New Roman" w:cs="Times New Roman" w:hint="eastAsia"/>
          <w:sz w:val="21"/>
          <w:szCs w:val="21"/>
        </w:rPr>
        <w:t>。</w:t>
      </w:r>
    </w:p>
    <w:p>
      <w:pPr>
        <w:pStyle w:val="Heading1"/>
        <w:keepNext w:val="true"/>
        <w:keepLines/>
        <w:pageBreakBefore w:val="false"/>
        <w:widowControl w:val="false"/>
        <w:numPr>
          <w:ilvl w:val="0"/>
          <w:numId w:val="15"/>
        </w:numPr>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任务准备</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 xml:space="preserve">2.1 </w:t>
      </w:r>
      <w:r>
        <w:rPr>
          <w:rFonts w:ascii="Times New Roman" w:hAnsi="Times New Roman" w:cs="Times New Roman" w:hint="eastAsia"/>
          <w:b/>
          <w:bCs/>
          <w:sz w:val="30"/>
        </w:rPr>
        <w:t>背景知识</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在实际测试代码中一个函数的路径，可能达到几万条甚至几百万条。在不能做到所有路径覆盖的前提下，如果某一程序的每一个独立路径都被测试过，那么可以认为程序中的每个语句都已经检验过了，即达到了语句覆盖。这种测试方法就是通常所说的基本路径测试法。而一条独立路径是指，和其它的独立路径相比，至少引入一个新处理语句或者一个新判断的程序通路。</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在程序控制流图的基础上，通过分析控制结构的环路复杂性，导出基本可执行路径集合，设计测试用例的方法。该方法把覆盖的路径数压缩到一定限度内，程序中的循环体最多只执行一次。设计出的测试用例要保证在测试中，程序的每一个可执行语句至少执行一次。设计出的测试用例要保证在测试中程序的语句覆盖</w:t>
      </w:r>
      <w:r>
        <w:rPr>
          <w:rFonts w:hint="eastAsia"/>
        </w:rPr>
        <w:t>100%</w:t>
      </w:r>
      <w:r>
        <w:rPr>
          <w:rFonts w:hint="eastAsia"/>
        </w:rPr>
        <w:t>，条件覆盖</w:t>
      </w:r>
      <w:r>
        <w:rPr>
          <w:rFonts w:hint="eastAsia"/>
        </w:rPr>
        <w:t>100%</w:t>
      </w:r>
      <w:r>
        <w:rPr>
          <w:rFonts w:hint="eastAsia"/>
        </w:rPr>
        <w:t>。</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基本路径测试法包括以下</w:t>
      </w:r>
      <w:r>
        <w:rPr>
          <w:rFonts w:hint="eastAsia"/>
        </w:rPr>
        <w:t>4</w:t>
      </w:r>
      <w:r>
        <w:rPr>
          <w:rFonts w:hint="eastAsia"/>
        </w:rPr>
        <w:t>个步骤：</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rFonts w:hint="eastAsia"/>
        </w:rPr>
        <w:t>(1)</w:t>
      </w:r>
      <w:r>
        <w:rPr>
          <w:rFonts w:hint="eastAsia"/>
        </w:rPr>
        <w:t>、画出程序的控制流图：描述程序控制流的一种图示方法；</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rFonts w:hint="eastAsia"/>
        </w:rPr>
        <w:t>(2)</w:t>
      </w:r>
      <w:r>
        <w:rPr>
          <w:rFonts w:hint="eastAsia"/>
        </w:rPr>
        <w:t>、计算程序的环形复杂性：</w:t>
      </w:r>
      <w:r>
        <w:rPr>
          <w:rFonts w:hint="eastAsia"/>
        </w:rPr>
        <w:t>McCabe</w:t>
      </w:r>
      <w:r>
        <w:rPr>
          <w:rFonts w:hint="eastAsia"/>
        </w:rPr>
        <w:t>复杂性度量；从程序的环路复杂性可导出程序基本路径集合中的独立路径条数，这是确定程序中每个可执行语句至少执行一次所必须的测试用例数目的上界；</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(3)</w:t>
      </w:r>
      <w:r>
        <w:rPr>
          <w:rFonts w:hint="eastAsia"/>
        </w:rPr>
        <w:t>、导出测试用例；根据圈复杂度和程序结构设计用例数据输入和预期结果；</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(4)</w:t>
      </w:r>
      <w:r>
        <w:rPr>
          <w:rFonts w:hint="eastAsia"/>
        </w:rPr>
        <w:t>、准备测试用例，确保基本路径集中的每一条路径的执行；</w:t>
      </w:r>
    </w:p>
    <w:p>
      <w:pPr>
        <w:pStyle w:val="Normal"/>
        <w:pageBreakBefore w:val="false"/>
        <w:kinsoku w:val="true"/>
        <w:overflowPunct w:val="true"/>
        <w:autoSpaceDE w:val="true"/>
        <w:bidi w:val="0"/>
        <w:spacing w:lineRule="auto" w:line="360"/>
        <w:ind w:firstLineChars="0" w:firstLine="0" w:startChars="0" w:start="0" w:endChars="0" w:end="0"/>
        <w:textAlignment w:val="auto"/>
        <w:rPr>
          <w:b/>
          <w:bCs/>
        </w:rPr>
      </w:pPr>
      <w:r>
        <w:rPr>
          <w:rFonts w:hint="eastAsia"/>
          <w:b/>
          <w:bCs/>
        </w:rPr>
        <w:t>第一步：画出控制流图</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流程图用来描述程序控制结构。可将流程图映射到一个相应的流图</w:t>
      </w:r>
      <w:r>
        <w:rPr>
          <w:rFonts w:hint="eastAsia"/>
        </w:rPr>
        <w:t>(</w:t>
      </w:r>
      <w:r>
        <w:rPr>
          <w:rFonts w:hint="eastAsia"/>
        </w:rPr>
        <w:t>假设流程图的菱形决定框中不包含复合条件</w:t>
      </w:r>
      <w:r>
        <w:rPr>
          <w:rFonts w:hint="eastAsia"/>
        </w:rPr>
        <w:t>)</w:t>
      </w:r>
      <w:r>
        <w:rPr>
          <w:rFonts w:hint="eastAsia"/>
        </w:rPr>
        <w:t>。在流图中，每一个圆，称为流图的结点，表示一个或多个无分支的语句或源程序语句。一个处理方框序列和一个菱形决测框可被映射为一个结点，流图中的箭头，称为边或连接，代表控制流，类似于流程图中的箭头。一条边必须终止于一个结点，即使该结点并不代表任何语句。由边和结点限定的范围称为区域，计算区域时应包括图外部的范围。</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在控制流图中的两种图形符号：</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w:t>
      </w:r>
      <w:r>
        <w:rPr>
          <w:rFonts w:hint="eastAsia"/>
        </w:rPr>
        <w:t>1</w:t>
      </w:r>
      <w:r>
        <w:rPr>
          <w:rFonts w:hint="eastAsia"/>
        </w:rPr>
        <w:t>）结点：</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1</w:t>
      </w:r>
      <w:r>
        <w:rPr>
          <w:rFonts w:hint="eastAsia"/>
        </w:rPr>
        <w:t>、标有编号的圆圈；</w:t>
      </w:r>
    </w:p>
    <w:p>
      <w:pPr>
        <w:pStyle w:val="Normal"/>
        <w:pageBreakBefore w:val="false"/>
        <w:kinsoku w:val="true"/>
        <w:overflowPunct w:val="true"/>
        <w:autoSpaceDE w:val="true"/>
        <w:bidi w:val="0"/>
        <w:spacing w:lineRule="auto" w:line="360"/>
        <w:ind w:startChars="0" w:start="0" w:endChars="0" w:end="0"/>
        <w:textAlignment w:val="auto"/>
        <w:rPr>
          <w:rFonts w:hint="eastAsia"/>
        </w:rPr>
      </w:pPr>
      <w:r>
        <w:rPr>
          <w:rFonts w:hint="eastAsia"/>
        </w:rPr>
        <w:tab/>
        <w:t>2</w:t>
      </w:r>
      <w:r>
        <w:rPr>
          <w:rFonts w:hint="eastAsia"/>
        </w:rPr>
        <w:t>、程序流程图中矩形框所表示的处理 ；</w:t>
      </w:r>
    </w:p>
    <w:p>
      <w:pPr>
        <w:pStyle w:val="Normal"/>
        <w:pageBreakBefore w:val="false"/>
        <w:kinsoku w:val="true"/>
        <w:overflowPunct w:val="true"/>
        <w:autoSpaceDE w:val="true"/>
        <w:bidi w:val="0"/>
        <w:spacing w:lineRule="auto" w:line="360"/>
        <w:ind w:startChars="0" w:start="0" w:endChars="0" w:end="0"/>
        <w:textAlignment w:val="auto"/>
        <w:rPr>
          <w:rFonts w:hint="eastAsia"/>
        </w:rPr>
      </w:pPr>
      <w:r>
        <w:rPr>
          <w:rFonts w:hint="eastAsia"/>
        </w:rPr>
        <w:tab/>
        <w:t>3</w:t>
      </w:r>
      <w:r>
        <w:rPr>
          <w:rFonts w:hint="eastAsia"/>
        </w:rPr>
        <w:t>、菱形表示的两个甚至多个出口判断；</w:t>
      </w:r>
    </w:p>
    <w:p>
      <w:pPr>
        <w:pStyle w:val="Normal"/>
        <w:pageBreakBefore w:val="false"/>
        <w:kinsoku w:val="true"/>
        <w:overflowPunct w:val="true"/>
        <w:autoSpaceDE w:val="true"/>
        <w:bidi w:val="0"/>
        <w:spacing w:lineRule="auto" w:line="360"/>
        <w:ind w:startChars="0" w:start="0" w:endChars="0" w:end="0"/>
        <w:textAlignment w:val="auto"/>
        <w:rPr>
          <w:rFonts w:eastAsia="宋体" w:hint="eastAsia"/>
        </w:rPr>
      </w:pPr>
      <w:r>
        <w:rPr>
          <w:rFonts w:hint="eastAsia"/>
        </w:rPr>
        <w:t xml:space="preserve"> </w:t>
      </w:r>
      <w:r>
        <w:rPr>
          <w:rFonts w:hint="eastAsia"/>
        </w:rPr>
        <w:tab/>
        <w:t>4</w:t>
      </w:r>
      <w:r>
        <w:rPr>
          <w:rFonts w:hint="eastAsia"/>
        </w:rPr>
        <w:t>、多条流线相交的汇合点。</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w:t>
      </w:r>
      <w:r>
        <w:rPr>
          <w:rFonts w:hint="eastAsia"/>
        </w:rPr>
        <w:t>2</w:t>
      </w:r>
      <w:r>
        <w:rPr>
          <w:rFonts w:hint="eastAsia"/>
        </w:rPr>
        <w:t>）边或连接：</w:t>
      </w:r>
    </w:p>
    <w:p>
      <w:pPr>
        <w:pStyle w:val="Normal"/>
        <w:pageBreakBefore w:val="false"/>
        <w:kinsoku w:val="true"/>
        <w:overflowPunct w:val="true"/>
        <w:autoSpaceDE w:val="true"/>
        <w:bidi w:val="0"/>
        <w:spacing w:lineRule="auto" w:line="360"/>
        <w:ind w:startChars="0" w:start="0" w:endChars="0" w:end="0"/>
        <w:textAlignment w:val="auto"/>
        <w:rPr>
          <w:rFonts w:hint="eastAsia"/>
        </w:rPr>
      </w:pPr>
      <w:r>
        <w:rPr>
          <w:rFonts w:hint="eastAsia"/>
        </w:rPr>
        <w:tab/>
        <w:t>1</w:t>
      </w:r>
      <w:r>
        <w:rPr>
          <w:rFonts w:hint="eastAsia"/>
        </w:rPr>
        <w:t>、箭头；</w:t>
      </w:r>
    </w:p>
    <w:p>
      <w:pPr>
        <w:pStyle w:val="Normal"/>
        <w:pageBreakBefore w:val="false"/>
        <w:kinsoku w:val="true"/>
        <w:overflowPunct w:val="true"/>
        <w:autoSpaceDE w:val="true"/>
        <w:bidi w:val="0"/>
        <w:spacing w:lineRule="auto" w:line="360"/>
        <w:ind w:startChars="0" w:start="0" w:endChars="0" w:end="0"/>
        <w:textAlignment w:val="auto"/>
        <w:rPr>
          <w:rFonts w:hint="eastAsia"/>
        </w:rPr>
      </w:pPr>
      <w:r>
        <w:rPr>
          <w:rFonts w:hint="eastAsia"/>
        </w:rPr>
        <w:tab/>
        <w:t>2</w:t>
      </w:r>
      <w:r>
        <w:rPr>
          <w:rFonts w:hint="eastAsia"/>
        </w:rPr>
        <w:t>、与程序流程图中的流线一致，表明了控制的顺序；</w:t>
      </w:r>
    </w:p>
    <w:p>
      <w:pPr>
        <w:pStyle w:val="Normal"/>
        <w:pageBreakBefore w:val="false"/>
        <w:kinsoku w:val="true"/>
        <w:overflowPunct w:val="true"/>
        <w:autoSpaceDE w:val="true"/>
        <w:bidi w:val="0"/>
        <w:spacing w:lineRule="auto" w:line="360"/>
        <w:ind w:startChars="0" w:start="0" w:endChars="0" w:end="0"/>
        <w:textAlignment w:val="auto"/>
        <w:rPr>
          <w:rFonts w:hint="eastAsia"/>
        </w:rPr>
      </w:pPr>
      <w:r>
        <w:rPr>
          <w:rFonts w:hint="eastAsia"/>
        </w:rPr>
        <w:tab/>
        <w:t>3</w:t>
      </w:r>
      <w:r>
        <w:rPr>
          <w:rFonts w:hint="eastAsia"/>
        </w:rPr>
        <w:t>、控制流线通常标有名字。</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常见结构的控制流图</w:t>
      </w:r>
    </w:p>
    <w:tbl>
      <w:tblPr>
        <w:tblW w:w="8522" w:type="dxa"/>
        <w:jc w:val="start"/>
        <w:tblInd w:w="0" w:type="dxa"/>
        <w:tblLayout w:type="fixed"/>
        <w:tblCellMar>
          <w:top w:w="0" w:type="dxa"/>
          <w:start w:w="108" w:type="dxa"/>
          <w:bottom w:w="0" w:type="dxa"/>
          <w:end w:w="108" w:type="dxa"/>
        </w:tblCellMar>
      </w:tblPr>
      <w:tblGrid>
        <w:gridCol w:w="8522"/>
      </w:tblGrid>
      <w:tr>
        <w:trPr/>
        <w:tc>
          <w:tcPr>
            <w:tcW w:w="8522"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hint="eastAsia"/>
                <w:position w:val="0"/>
                <w:sz w:val="24"/>
                <w:vertAlign w:val="baseline"/>
              </w:rPr>
            </w:pPr>
            <w:r>
              <w:rPr/>
              <w:drawing>
                <wp:inline distT="0" distB="0" distL="0" distR="0">
                  <wp:extent cx="5269865" cy="1644015"/>
                  <wp:effectExtent l="0" t="0" r="0" b="0"/>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noChangeArrowheads="1"/>
                          </pic:cNvPicPr>
                        </pic:nvPicPr>
                        <pic:blipFill>
                          <a:blip r:embed="rId2"/>
                          <a:srcRect l="-5" t="-15" r="-5" b="-15"/>
                          <a:stretch>
                            <a:fillRect/>
                          </a:stretch>
                        </pic:blipFill>
                        <pic:spPr bwMode="auto">
                          <a:xfrm>
                            <a:off x="0" y="0"/>
                            <a:ext cx="5269865" cy="1644015"/>
                          </a:xfrm>
                          <a:prstGeom prst="rect">
                            <a:avLst/>
                          </a:prstGeom>
                          <a:noFill/>
                        </pic:spPr>
                      </pic:pic>
                    </a:graphicData>
                  </a:graphic>
                </wp:inline>
              </w:drawing>
            </w:r>
          </w:p>
        </w:tc>
      </w:tr>
    </w:tbl>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在将程序流程图简化成控制流图时，应注意：</w:t>
      </w:r>
    </w:p>
    <w:p>
      <w:pPr>
        <w:pStyle w:val="Normal"/>
        <w:pageBreakBefore w:val="false"/>
        <w:numPr>
          <w:ilvl w:val="0"/>
          <w:numId w:val="17"/>
        </w:numPr>
        <w:kinsoku w:val="true"/>
        <w:overflowPunct w:val="true"/>
        <w:autoSpaceDE w:val="true"/>
        <w:bidi w:val="0"/>
        <w:spacing w:lineRule="auto" w:line="360"/>
        <w:ind w:hanging="420" w:startChars="0" w:start="0" w:endChars="0" w:end="0"/>
        <w:textAlignment w:val="auto"/>
        <w:rPr>
          <w:rFonts w:hint="eastAsia"/>
        </w:rPr>
      </w:pPr>
      <w:r>
        <w:rPr>
          <w:rFonts w:hint="eastAsia"/>
        </w:rPr>
        <w:t>在选择或多分支结构中，分支的汇聚处应有一个汇聚结点。</w:t>
      </w:r>
    </w:p>
    <w:p>
      <w:pPr>
        <w:pStyle w:val="Normal"/>
        <w:pageBreakBefore w:val="false"/>
        <w:numPr>
          <w:ilvl w:val="0"/>
          <w:numId w:val="17"/>
        </w:numPr>
        <w:kinsoku w:val="true"/>
        <w:overflowPunct w:val="true"/>
        <w:autoSpaceDE w:val="true"/>
        <w:bidi w:val="0"/>
        <w:spacing w:lineRule="auto" w:line="360"/>
        <w:ind w:hanging="420" w:startChars="0" w:start="0" w:endChars="0" w:end="0"/>
        <w:textAlignment w:val="auto"/>
        <w:rPr>
          <w:rFonts w:hint="eastAsia"/>
        </w:rPr>
      </w:pPr>
      <w:r>
        <w:rPr>
          <w:rFonts w:hint="eastAsia"/>
        </w:rPr>
        <w:t xml:space="preserve">如果判断中的条件表达式是由一个或多个逻辑运算符 </w:t>
      </w:r>
      <w:r>
        <w:rPr>
          <w:rFonts w:hint="eastAsia"/>
        </w:rPr>
        <w:t xml:space="preserve">(OR, AND, NAND, NOR) </w:t>
      </w:r>
      <w:r>
        <w:rPr>
          <w:rFonts w:hint="eastAsia"/>
        </w:rPr>
        <w:t>连接的复合条件表达式，则需要改为一系列只有单条件的嵌套的判断。</w:t>
      </w:r>
    </w:p>
    <w:p>
      <w:pPr>
        <w:pStyle w:val="Normal"/>
        <w:pageBreakBefore w:val="false"/>
        <w:numPr>
          <w:ilvl w:val="0"/>
          <w:numId w:val="17"/>
        </w:numPr>
        <w:kinsoku w:val="true"/>
        <w:overflowPunct w:val="true"/>
        <w:autoSpaceDE w:val="true"/>
        <w:bidi w:val="0"/>
        <w:spacing w:lineRule="auto" w:line="360"/>
        <w:ind w:hanging="420" w:startChars="0" w:start="0" w:endChars="0" w:end="0"/>
        <w:textAlignment w:val="auto"/>
        <w:rPr>
          <w:rFonts w:ascii="宋体" w:hAnsi="宋体" w:eastAsia="宋体" w:cs="宋体" w:hint="eastAsia"/>
          <w:sz w:val="21"/>
          <w:szCs w:val="21"/>
        </w:rPr>
      </w:pPr>
      <w:r>
        <w:rPr>
          <w:rFonts w:hint="eastAsia"/>
        </w:rPr>
        <w:t>在程序流图中一系列的顺序执行语句可以合成为一个结点，但是对于多分支的判断则需要分界为独立的分支，每个分支一个结点。</w:t>
      </w:r>
    </w:p>
    <w:p>
      <w:pPr>
        <w:pStyle w:val="Normal"/>
        <w:pageBreakBefore w:val="false"/>
        <w:kinsoku w:val="true"/>
        <w:overflowPunct w:val="true"/>
        <w:autoSpaceDE w:val="true"/>
        <w:bidi w:val="0"/>
        <w:spacing w:lineRule="auto" w:line="360"/>
        <w:ind w:firstLineChars="300" w:startChars="0" w:start="0" w:endChars="0" w:end="0"/>
        <w:textAlignment w:val="auto"/>
        <w:rPr>
          <w:rFonts w:hint="eastAsia"/>
        </w:rPr>
      </w:pPr>
      <w:r>
        <w:rPr>
          <w:rFonts w:hint="eastAsia"/>
        </w:rPr>
        <w:t>例</w:t>
      </w:r>
      <w:r>
        <w:rPr>
          <w:rFonts w:hint="eastAsia"/>
        </w:rPr>
        <w:t>1</w:t>
      </w:r>
      <w:r>
        <w:rPr>
          <w:rFonts w:hint="eastAsia"/>
        </w:rPr>
        <w:t>：判定有</w:t>
      </w:r>
      <w:r>
        <w:rPr>
          <w:rFonts w:hint="eastAsia"/>
        </w:rPr>
        <w:t>And</w:t>
      </w:r>
      <w:r>
        <w:rPr>
          <w:rFonts w:hint="eastAsia"/>
        </w:rPr>
        <w:t>运算符，改为只有单条件的嵌套的判断</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 xml:space="preserve">if </w:t>
      </w:r>
      <w:r>
        <w:rPr>
          <w:rFonts w:hint="eastAsia"/>
        </w:rPr>
        <w:t>（</w:t>
      </w:r>
      <w:r>
        <w:rPr>
          <w:rFonts w:hint="eastAsia"/>
        </w:rPr>
        <w:t>a &amp;&amp; b</w:t>
      </w:r>
      <w:r>
        <w:rPr>
          <w:rFonts w:hint="eastAsia"/>
        </w:rPr>
        <w:t>）</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 xml:space="preserve">　   </w:t>
      </w:r>
      <w:r>
        <w:rPr>
          <w:rFonts w:hint="eastAsia"/>
        </w:rPr>
        <w:t>x</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　</w:t>
      </w:r>
      <w:r>
        <w:rPr>
          <w:rFonts w:hint="eastAsia"/>
        </w:rPr>
        <w:t>else</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 xml:space="preserve">　   </w:t>
      </w:r>
      <w:r>
        <w:rPr>
          <w:rFonts w:hint="eastAsia"/>
        </w:rPr>
        <w:t>y</w:t>
      </w:r>
    </w:p>
    <w:tbl>
      <w:tblPr>
        <w:tblW w:w="8522" w:type="dxa"/>
        <w:jc w:val="start"/>
        <w:tblInd w:w="0" w:type="dxa"/>
        <w:tblLayout w:type="fixed"/>
        <w:tblCellMar>
          <w:top w:w="0" w:type="dxa"/>
          <w:start w:w="108" w:type="dxa"/>
          <w:bottom w:w="0" w:type="dxa"/>
          <w:end w:w="108" w:type="dxa"/>
        </w:tblCellMar>
      </w:tblPr>
      <w:tblGrid>
        <w:gridCol w:w="8522"/>
      </w:tblGrid>
      <w:tr>
        <w:trPr/>
        <w:tc>
          <w:tcPr>
            <w:tcW w:w="8522"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ind w:firstLineChars="0" w:firstLine="0" w:startChars="0" w:start="0" w:endChars="0" w:end="0"/>
              <w:textAlignment w:val="auto"/>
              <w:rPr>
                <w:rFonts w:eastAsia="宋体" w:hint="eastAsia"/>
              </w:rPr>
            </w:pPr>
            <w:r>
              <w:rPr>
                <w:rFonts w:hint="eastAsia"/>
              </w:rPr>
              <w:t>　</w:t>
            </w:r>
          </w:p>
          <w:p>
            <w:pPr>
              <w:pStyle w:val="Normal"/>
              <w:numPr>
                <w:ilvl w:val="0"/>
                <w:numId w:val="0"/>
              </w:numPr>
              <w:kinsoku w:val="true"/>
              <w:overflowPunct w:val="true"/>
              <w:autoSpaceDE w:val="true"/>
              <w:bidi w:val="0"/>
              <w:spacing w:lineRule="auto" w:line="360"/>
              <w:ind w:firstLineChars="0" w:firstLine="0" w:startChars="0" w:start="0" w:endChars="0" w:end="0"/>
              <w:jc w:val="center"/>
              <w:textAlignment w:val="auto"/>
              <w:rPr>
                <w:rFonts w:hint="eastAsia"/>
              </w:rPr>
            </w:pPr>
            <w:r>
              <w:rPr/>
              <w:drawing>
                <wp:inline distT="0" distB="0" distL="0" distR="0">
                  <wp:extent cx="3181350" cy="2867025"/>
                  <wp:effectExtent l="0" t="0" r="0" b="0"/>
                  <wp:docPr id="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6"/>
                          <pic:cNvPicPr>
                            <a:picLocks noChangeAspect="1" noChangeArrowheads="1"/>
                          </pic:cNvPicPr>
                        </pic:nvPicPr>
                        <pic:blipFill>
                          <a:blip r:embed="rId3"/>
                          <a:srcRect l="-11" t="-13" r="-11" b="-13"/>
                          <a:stretch>
                            <a:fillRect/>
                          </a:stretch>
                        </pic:blipFill>
                        <pic:spPr bwMode="auto">
                          <a:xfrm>
                            <a:off x="0" y="0"/>
                            <a:ext cx="3181350" cy="2867025"/>
                          </a:xfrm>
                          <a:prstGeom prst="rect">
                            <a:avLst/>
                          </a:prstGeom>
                          <a:noFill/>
                        </pic:spPr>
                      </pic:pic>
                    </a:graphicData>
                  </a:graphic>
                </wp:inline>
              </w:drawing>
            </w:r>
          </w:p>
          <w:p>
            <w:pPr>
              <w:pStyle w:val="ListParagraph"/>
              <w:kinsoku w:val="true"/>
              <w:overflowPunct w:val="true"/>
              <w:autoSpaceDE w:val="true"/>
              <w:bidi w:val="0"/>
              <w:snapToGrid w:val="false"/>
              <w:spacing w:lineRule="auto" w:line="360"/>
              <w:textAlignment w:val="auto"/>
              <w:rPr>
                <w:rFonts w:ascii="宋体" w:hAnsi="宋体" w:eastAsia="宋体" w:cs="宋体" w:hint="eastAsia"/>
                <w:position w:val="0"/>
                <w:sz w:val="21"/>
                <w:szCs w:val="21"/>
                <w:vertAlign w:val="baseline"/>
              </w:rPr>
            </w:pPr>
            <w:r>
              <w:rPr>
                <w:rFonts w:eastAsia="宋体" w:cs="宋体" w:hint="eastAsia" w:ascii="宋体" w:hAnsi="宋体"/>
                <w:position w:val="0"/>
                <w:sz w:val="21"/>
                <w:szCs w:val="21"/>
                <w:vertAlign w:val="baseline"/>
              </w:rPr>
            </w:r>
          </w:p>
        </w:tc>
      </w:tr>
    </w:tbl>
    <w:p>
      <w:pPr>
        <w:pStyle w:val="ListParagraph"/>
        <w:pageBreakBefore w:val="false"/>
        <w:kinsoku w:val="true"/>
        <w:overflowPunct w:val="true"/>
        <w:autoSpaceDE w:val="true"/>
        <w:bidi w:val="0"/>
        <w:snapToGrid w:val="true"/>
        <w:spacing w:lineRule="auto" w:line="360"/>
        <w:ind w:firstLineChars="0" w:firstLine="0" w:endChars="0" w:end="0"/>
        <w:textAlignment w:val="auto"/>
        <w:rPr>
          <w:rFonts w:ascii="宋体" w:hAnsi="宋体" w:eastAsia="宋体" w:cs="宋体" w:hint="eastAsia"/>
          <w:sz w:val="21"/>
          <w:szCs w:val="21"/>
        </w:rPr>
      </w:pPr>
      <w:r>
        <w:rPr>
          <w:rFonts w:ascii="宋体" w:hAnsi="宋体" w:cs="宋体" w:hint="eastAsia"/>
          <w:sz w:val="21"/>
          <w:szCs w:val="21"/>
        </w:rPr>
        <w:t>例</w:t>
      </w:r>
      <w:r>
        <w:rPr>
          <w:rFonts w:eastAsia="宋体" w:cs="宋体" w:hint="eastAsia" w:ascii="宋体" w:hAnsi="宋体"/>
          <w:sz w:val="21"/>
          <w:szCs w:val="21"/>
        </w:rPr>
        <w:t>2</w:t>
      </w:r>
      <w:r>
        <w:rPr>
          <w:rFonts w:ascii="宋体" w:hAnsi="宋体" w:cs="宋体" w:hint="eastAsia"/>
          <w:sz w:val="21"/>
          <w:szCs w:val="21"/>
        </w:rPr>
        <w:t>：根据流程图画出对应的控制流图</w:t>
      </w:r>
    </w:p>
    <w:tbl>
      <w:tblPr>
        <w:tblW w:w="8522" w:type="dxa"/>
        <w:jc w:val="start"/>
        <w:tblInd w:w="0" w:type="dxa"/>
        <w:tblLayout w:type="fixed"/>
        <w:tblCellMar>
          <w:top w:w="0" w:type="dxa"/>
          <w:start w:w="108" w:type="dxa"/>
          <w:bottom w:w="0" w:type="dxa"/>
          <w:end w:w="108" w:type="dxa"/>
        </w:tblCellMar>
      </w:tblPr>
      <w:tblGrid>
        <w:gridCol w:w="8522"/>
      </w:tblGrid>
      <w:tr>
        <w:trPr/>
        <w:tc>
          <w:tcPr>
            <w:tcW w:w="8522" w:type="dxa"/>
            <w:tcBorders>
              <w:top w:val="single" w:sz="4" w:space="0" w:color="000000"/>
              <w:start w:val="single" w:sz="4" w:space="0" w:color="000000"/>
              <w:bottom w:val="single" w:sz="4" w:space="0" w:color="000000"/>
              <w:end w:val="single" w:sz="4" w:space="0" w:color="000000"/>
            </w:tcBorders>
          </w:tcPr>
          <w:p>
            <w:pPr>
              <w:pStyle w:val="ListParagraph"/>
              <w:kinsoku w:val="true"/>
              <w:overflowPunct w:val="true"/>
              <w:autoSpaceDE w:val="true"/>
              <w:bidi w:val="0"/>
              <w:snapToGrid w:val="false"/>
              <w:spacing w:lineRule="auto" w:line="360"/>
              <w:textAlignment w:val="auto"/>
              <w:rPr>
                <w:rFonts w:ascii="宋体" w:hAnsi="宋体" w:eastAsia="宋体" w:cs="宋体" w:hint="eastAsia"/>
                <w:position w:val="0"/>
                <w:sz w:val="21"/>
                <w:szCs w:val="21"/>
                <w:vertAlign w:val="baseline"/>
              </w:rPr>
            </w:pPr>
            <w:r>
              <w:rPr>
                <w:rFonts w:ascii="宋体" w:hAnsi="宋体" w:cs="宋体" w:hint="eastAsia"/>
                <w:sz w:val="21"/>
                <w:szCs w:val="21"/>
              </w:rPr>
              <w:drawing>
                <wp:inline distT="0" distB="0" distL="0" distR="0">
                  <wp:extent cx="4852035" cy="3201670"/>
                  <wp:effectExtent l="0" t="0" r="0" b="0"/>
                  <wp:docPr id="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3"/>
                          <pic:cNvPicPr>
                            <a:picLocks noChangeAspect="1" noChangeArrowheads="1"/>
                          </pic:cNvPicPr>
                        </pic:nvPicPr>
                        <pic:blipFill>
                          <a:blip r:embed="rId4"/>
                          <a:srcRect l="-4" t="-6" r="-4" b="-6"/>
                          <a:stretch>
                            <a:fillRect/>
                          </a:stretch>
                        </pic:blipFill>
                        <pic:spPr bwMode="auto">
                          <a:xfrm>
                            <a:off x="0" y="0"/>
                            <a:ext cx="4852035" cy="3201670"/>
                          </a:xfrm>
                          <a:prstGeom prst="rect">
                            <a:avLst/>
                          </a:prstGeom>
                          <a:noFill/>
                        </pic:spPr>
                      </pic:pic>
                    </a:graphicData>
                  </a:graphic>
                </wp:inline>
              </w:drawing>
            </w:r>
          </w:p>
        </w:tc>
      </w:tr>
    </w:tbl>
    <w:p>
      <w:pPr>
        <w:pStyle w:val="ListParagraph"/>
        <w:pageBreakBefore w:val="false"/>
        <w:kinsoku w:val="true"/>
        <w:overflowPunct w:val="true"/>
        <w:autoSpaceDE w:val="true"/>
        <w:bidi w:val="0"/>
        <w:snapToGrid w:val="true"/>
        <w:spacing w:lineRule="auto" w:line="360"/>
        <w:ind w:firstLineChars="0" w:firstLine="0" w:endChars="0" w:end="0"/>
        <w:textAlignment w:val="auto"/>
        <w:rPr>
          <w:rFonts w:ascii="宋体" w:hAnsi="宋体" w:eastAsia="宋体" w:cs="宋体" w:hint="eastAsia"/>
          <w:sz w:val="21"/>
          <w:szCs w:val="21"/>
        </w:rPr>
      </w:pPr>
      <w:r>
        <w:rPr>
          <w:rFonts w:ascii="宋体" w:hAnsi="宋体" w:cs="宋体" w:hint="eastAsia"/>
          <w:sz w:val="21"/>
          <w:szCs w:val="21"/>
        </w:rPr>
        <w:t>例</w:t>
      </w:r>
      <w:r>
        <w:rPr>
          <w:rFonts w:cs="宋体" w:hint="eastAsia" w:ascii="宋体" w:hAnsi="宋体"/>
          <w:sz w:val="21"/>
          <w:szCs w:val="21"/>
        </w:rPr>
        <w:t>3</w:t>
      </w:r>
      <w:r>
        <w:rPr>
          <w:rFonts w:ascii="宋体" w:hAnsi="宋体" w:cs="宋体" w:hint="eastAsia"/>
          <w:sz w:val="21"/>
          <w:szCs w:val="21"/>
        </w:rPr>
        <w:t>：根据</w:t>
      </w:r>
      <w:r>
        <w:rPr>
          <w:rFonts w:hint="eastAsia"/>
        </w:rPr>
        <w:t>下面的</w:t>
      </w:r>
      <w:r>
        <w:rPr>
          <w:rFonts w:hint="eastAsia"/>
        </w:rPr>
        <w:t>C</w:t>
      </w:r>
      <w:r>
        <w:rPr>
          <w:rFonts w:hint="eastAsia"/>
        </w:rPr>
        <w:t>函数，</w:t>
      </w:r>
      <w:r>
        <w:rPr>
          <w:rFonts w:ascii="宋体" w:hAnsi="宋体" w:cs="宋体" w:hint="eastAsia"/>
          <w:sz w:val="21"/>
          <w:szCs w:val="21"/>
        </w:rPr>
        <w:t>画出流程图和对应的控制流图</w:t>
      </w:r>
    </w:p>
    <w:p>
      <w:pPr>
        <w:pStyle w:val="ListParagraph"/>
        <w:pageBreakBefore w:val="false"/>
        <w:kinsoku w:val="true"/>
        <w:overflowPunct w:val="true"/>
        <w:autoSpaceDE w:val="true"/>
        <w:bidi w:val="0"/>
        <w:snapToGrid w:val="true"/>
        <w:spacing w:lineRule="auto" w:line="360"/>
        <w:ind w:firstLineChars="0" w:firstLine="0" w:endChars="0" w:end="0"/>
        <w:textAlignment w:val="auto"/>
        <w:rPr>
          <w:rFonts w:ascii="宋体" w:hAnsi="宋体" w:eastAsia="宋体" w:cs="宋体" w:hint="eastAsia"/>
          <w:sz w:val="21"/>
          <w:szCs w:val="21"/>
        </w:rPr>
      </w:pPr>
      <w:r>
        <w:rPr>
          <w:rFonts w:ascii="宋体" w:hAnsi="宋体" w:cs="宋体" w:hint="eastAsia"/>
          <w:sz w:val="21"/>
          <w:szCs w:val="21"/>
        </w:rPr>
        <w:drawing>
          <wp:inline distT="0" distB="0" distL="0" distR="0">
            <wp:extent cx="3067050" cy="2447925"/>
            <wp:effectExtent l="0" t="0" r="0" b="0"/>
            <wp:docPr id="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pic:cNvPicPr>
                      <a:picLocks noChangeAspect="1" noChangeArrowheads="1"/>
                    </pic:cNvPicPr>
                  </pic:nvPicPr>
                  <pic:blipFill>
                    <a:blip r:embed="rId5"/>
                    <a:srcRect l="-12" t="-15" r="-12" b="-15"/>
                    <a:stretch>
                      <a:fillRect/>
                    </a:stretch>
                  </pic:blipFill>
                  <pic:spPr bwMode="auto">
                    <a:xfrm>
                      <a:off x="0" y="0"/>
                      <a:ext cx="3067050" cy="2447925"/>
                    </a:xfrm>
                    <a:prstGeom prst="rect">
                      <a:avLst/>
                    </a:prstGeom>
                    <a:noFill/>
                  </pic:spPr>
                </pic:pic>
              </a:graphicData>
            </a:graphic>
          </wp:inline>
        </w:drawing>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程序流程图和对应的控制流图如下：</w:t>
      </w:r>
    </w:p>
    <w:p>
      <w:pPr>
        <w:pStyle w:val="ListParagraph"/>
        <w:pageBreakBefore w:val="false"/>
        <w:kinsoku w:val="true"/>
        <w:overflowPunct w:val="true"/>
        <w:autoSpaceDE w:val="true"/>
        <w:bidi w:val="0"/>
        <w:snapToGrid w:val="true"/>
        <w:spacing w:lineRule="auto" w:line="360"/>
        <w:ind w:firstLineChars="0" w:firstLine="0" w:endChars="0" w:end="0"/>
        <w:textAlignment w:val="auto"/>
        <w:rPr/>
      </w:pPr>
      <w:r>
        <w:rPr/>
        <w:drawing>
          <wp:inline distT="0" distB="0" distL="0" distR="0">
            <wp:extent cx="2199005" cy="4335780"/>
            <wp:effectExtent l="0" t="0" r="0" b="0"/>
            <wp:docPr id="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pic:cNvPicPr>
                      <a:picLocks noChangeAspect="1" noChangeArrowheads="1"/>
                    </pic:cNvPicPr>
                  </pic:nvPicPr>
                  <pic:blipFill>
                    <a:blip r:embed="rId6"/>
                    <a:srcRect l="-11" t="-5" r="-11" b="-5"/>
                    <a:stretch>
                      <a:fillRect/>
                    </a:stretch>
                  </pic:blipFill>
                  <pic:spPr bwMode="auto">
                    <a:xfrm>
                      <a:off x="0" y="0"/>
                      <a:ext cx="2199005" cy="4335780"/>
                    </a:xfrm>
                    <a:prstGeom prst="rect">
                      <a:avLst/>
                    </a:prstGeom>
                    <a:noFill/>
                  </pic:spPr>
                </pic:pic>
              </a:graphicData>
            </a:graphic>
          </wp:inline>
        </w:drawing>
      </w:r>
      <w:r>
        <w:rPr>
          <w:rFonts w:hint="eastAsia"/>
        </w:rPr>
        <w:t xml:space="preserve">       </w:t>
      </w:r>
      <w:r>
        <w:rPr/>
        <w:drawing>
          <wp:inline distT="0" distB="0" distL="0" distR="0">
            <wp:extent cx="1745615" cy="3582670"/>
            <wp:effectExtent l="0" t="0" r="0" b="0"/>
            <wp:docPr id="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pic:cNvPicPr>
                      <a:picLocks noChangeAspect="1" noChangeArrowheads="1"/>
                    </pic:cNvPicPr>
                  </pic:nvPicPr>
                  <pic:blipFill>
                    <a:blip r:embed="rId7"/>
                    <a:srcRect l="-16" t="-8" r="-16" b="-8"/>
                    <a:stretch>
                      <a:fillRect/>
                    </a:stretch>
                  </pic:blipFill>
                  <pic:spPr bwMode="auto">
                    <a:xfrm>
                      <a:off x="0" y="0"/>
                      <a:ext cx="1745615" cy="3582670"/>
                    </a:xfrm>
                    <a:prstGeom prst="rect">
                      <a:avLst/>
                    </a:prstGeom>
                    <a:noFill/>
                  </pic:spPr>
                </pic:pic>
              </a:graphicData>
            </a:graphic>
          </wp:inline>
        </w:drawing>
      </w:r>
    </w:p>
    <w:p>
      <w:pPr>
        <w:pStyle w:val="ListParagraph"/>
        <w:pageBreakBefore w:val="false"/>
        <w:kinsoku w:val="true"/>
        <w:overflowPunct w:val="true"/>
        <w:autoSpaceDE w:val="true"/>
        <w:bidi w:val="0"/>
        <w:snapToGrid w:val="true"/>
        <w:spacing w:lineRule="auto" w:line="360"/>
        <w:ind w:firstLineChars="0" w:firstLine="0" w:endChars="0" w:end="0"/>
        <w:textAlignment w:val="auto"/>
        <w:rPr/>
      </w:pPr>
      <w:r>
        <w:rPr/>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b/>
          <w:bCs/>
        </w:rPr>
      </w:pPr>
      <w:r>
        <w:rPr>
          <w:rFonts w:hint="eastAsia"/>
          <w:b/>
          <w:bCs/>
        </w:rPr>
        <w:t>第二步：计算圈复杂度</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ascii="Arial" w:hAnsi="Arial" w:cs="Arial" w:hint="eastAsia"/>
          <w:i w:val="false"/>
          <w:caps w:val="false"/>
          <w:smallCaps w:val="false"/>
          <w:color w:val="333333"/>
          <w:spacing w:val="0"/>
          <w:sz w:val="21"/>
          <w:szCs w:val="21"/>
          <w:shd w:fill="FFFFFF" w:val="clear"/>
        </w:rPr>
        <w:t>圈复杂度用来衡量一个模块判定结构的复杂程度</w:t>
      </w:r>
      <w:r>
        <w:rPr>
          <w:rFonts w:hint="eastAsia"/>
        </w:rPr>
        <w:t>，将该度量用于计算程序的基本的独立路径数目，为确保所有语句至少执行一次的测试数量的上界。一条独立路径是指，和其他的独立路径相比，至少引入一个新处理语句或一个新判断的程序通路。</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ascii="宋体" w:hAnsi="宋体" w:eastAsia="宋体" w:cs="宋体" w:hint="eastAsia"/>
          <w:szCs w:val="21"/>
        </w:rPr>
      </w:pPr>
      <w:r>
        <w:rPr>
          <w:rFonts w:hint="eastAsia"/>
        </w:rPr>
        <w:t>有以下几种方法计算圈复杂度：</w:t>
      </w:r>
      <w:r>
        <w:rPr>
          <w:rFonts w:ascii="宋体" w:hAnsi="宋体" w:cs="宋体" w:hint="eastAsia"/>
          <w:szCs w:val="21"/>
        </w:rPr>
        <w:t>　</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w:t>
      </w:r>
      <w:r>
        <w:rPr>
          <w:rFonts w:hint="eastAsia"/>
        </w:rPr>
        <w:t>1</w:t>
      </w:r>
      <w:r>
        <w:rPr>
          <w:rFonts w:hint="eastAsia"/>
        </w:rPr>
        <w:t>）给定流图</w:t>
      </w:r>
      <w:r>
        <w:rPr>
          <w:rFonts w:hint="eastAsia"/>
        </w:rPr>
        <w:t>G</w:t>
      </w:r>
      <w:r>
        <w:rPr>
          <w:rFonts w:hint="eastAsia"/>
        </w:rPr>
        <w:t>的圈复杂度</w:t>
      </w:r>
      <w:r>
        <w:rPr>
          <w:rFonts w:hint="eastAsia"/>
        </w:rPr>
        <w:t>V(G)</w:t>
      </w:r>
      <w:r>
        <w:rPr>
          <w:rFonts w:hint="eastAsia"/>
        </w:rPr>
        <w:t>，定义为</w:t>
      </w:r>
      <w:r>
        <w:rPr>
          <w:rFonts w:hint="eastAsia"/>
        </w:rPr>
        <w:t>V(G)=Area</w:t>
      </w:r>
      <w:r>
        <w:rPr>
          <w:rFonts w:hint="eastAsia"/>
        </w:rPr>
        <w:t>，</w:t>
      </w:r>
      <w:r>
        <w:rPr>
          <w:rFonts w:hint="eastAsia"/>
        </w:rPr>
        <w:t>Area</w:t>
      </w:r>
      <w:r>
        <w:rPr>
          <w:rFonts w:hint="eastAsia"/>
        </w:rPr>
        <w:t>是流程图中的区域数量；</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w:t>
      </w:r>
      <w:r>
        <w:rPr>
          <w:rFonts w:hint="eastAsia"/>
        </w:rPr>
        <w:t>2</w:t>
      </w:r>
      <w:r>
        <w:rPr>
          <w:rFonts w:hint="eastAsia"/>
        </w:rPr>
        <w:t>）给定流图</w:t>
      </w:r>
      <w:r>
        <w:rPr>
          <w:rFonts w:hint="eastAsia"/>
        </w:rPr>
        <w:t>G</w:t>
      </w:r>
      <w:r>
        <w:rPr>
          <w:rFonts w:hint="eastAsia"/>
        </w:rPr>
        <w:t>的圈复杂度</w:t>
      </w:r>
      <w:r>
        <w:rPr>
          <w:rFonts w:hint="eastAsia"/>
        </w:rPr>
        <w:t>V(G)</w:t>
      </w:r>
      <w:r>
        <w:rPr>
          <w:rFonts w:hint="eastAsia"/>
        </w:rPr>
        <w:t>，定义为</w:t>
      </w:r>
      <w:r>
        <w:rPr>
          <w:rFonts w:hint="eastAsia"/>
        </w:rPr>
        <w:t>V(G)=E-N+2</w:t>
      </w:r>
      <w:r>
        <w:rPr>
          <w:rFonts w:hint="eastAsia"/>
        </w:rPr>
        <w:t>，</w:t>
      </w:r>
      <w:r>
        <w:rPr>
          <w:rFonts w:hint="eastAsia"/>
        </w:rPr>
        <w:t>E</w:t>
      </w:r>
      <w:r>
        <w:rPr>
          <w:rFonts w:hint="eastAsia"/>
        </w:rPr>
        <w:t>是流图中边的数量，</w:t>
      </w:r>
      <w:r>
        <w:rPr>
          <w:rFonts w:hint="eastAsia"/>
        </w:rPr>
        <w:t>N</w:t>
      </w:r>
      <w:r>
        <w:rPr>
          <w:rFonts w:hint="eastAsia"/>
        </w:rPr>
        <w:t>是流</w:t>
      </w:r>
      <w:r>
        <w:rPr>
          <w:rFonts w:hint="eastAsia"/>
        </w:rPr>
        <w:tab/>
        <w:tab/>
        <w:t xml:space="preserve"> </w:t>
      </w:r>
      <w:r>
        <w:rPr>
          <w:rFonts w:hint="eastAsia"/>
        </w:rPr>
        <w:t>图中结点的数量；</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w:t>
      </w:r>
      <w:r>
        <w:rPr>
          <w:rFonts w:hint="eastAsia"/>
        </w:rPr>
        <w:t>3</w:t>
      </w:r>
      <w:r>
        <w:rPr>
          <w:rFonts w:hint="eastAsia"/>
        </w:rPr>
        <w:t>）给定流图</w:t>
      </w:r>
      <w:r>
        <w:rPr>
          <w:rFonts w:hint="eastAsia"/>
        </w:rPr>
        <w:t>G</w:t>
      </w:r>
      <w:r>
        <w:rPr>
          <w:rFonts w:hint="eastAsia"/>
        </w:rPr>
        <w:t>的圈复杂度</w:t>
      </w:r>
      <w:r>
        <w:rPr>
          <w:rFonts w:hint="eastAsia"/>
        </w:rPr>
        <w:t>V(G)</w:t>
      </w:r>
      <w:r>
        <w:rPr>
          <w:rFonts w:hint="eastAsia"/>
        </w:rPr>
        <w:t>，定义为</w:t>
      </w:r>
      <w:r>
        <w:rPr>
          <w:rFonts w:hint="eastAsia"/>
        </w:rPr>
        <w:t>V(G)=P+1</w:t>
      </w:r>
      <w:r>
        <w:rPr>
          <w:rFonts w:hint="eastAsia"/>
        </w:rPr>
        <w:t>，</w:t>
      </w:r>
      <w:r>
        <w:rPr>
          <w:rFonts w:hint="eastAsia"/>
        </w:rPr>
        <w:t>P</w:t>
      </w:r>
      <w:r>
        <w:rPr>
          <w:rFonts w:hint="eastAsia"/>
        </w:rPr>
        <w:t>是流图</w:t>
      </w:r>
      <w:r>
        <w:rPr>
          <w:rFonts w:hint="eastAsia"/>
        </w:rPr>
        <w:t>G</w:t>
      </w:r>
      <w:r>
        <w:rPr>
          <w:rFonts w:hint="eastAsia"/>
        </w:rPr>
        <w:t>中判定结点的数量。</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根据圈复杂度计算，上面例</w:t>
      </w:r>
      <w:r>
        <w:rPr>
          <w:rFonts w:hint="eastAsia"/>
        </w:rPr>
        <w:t>3</w:t>
      </w:r>
      <w:r>
        <w:rPr>
          <w:rFonts w:hint="eastAsia"/>
        </w:rPr>
        <w:t>的复杂度计算如下：</w:t>
      </w:r>
    </w:p>
    <w:p>
      <w:pPr>
        <w:pStyle w:val="ListParagraph"/>
        <w:pageBreakBefore w:val="false"/>
        <w:numPr>
          <w:ilvl w:val="0"/>
          <w:numId w:val="12"/>
        </w:numPr>
        <w:kinsoku w:val="true"/>
        <w:overflowPunct w:val="true"/>
        <w:autoSpaceDE w:val="true"/>
        <w:bidi w:val="0"/>
        <w:snapToGrid w:val="true"/>
        <w:spacing w:lineRule="auto" w:line="360"/>
        <w:ind w:firstLineChars="0" w:firstLine="0" w:startChars="0" w:start="0" w:endChars="0" w:end="0"/>
        <w:textAlignment w:val="auto"/>
        <w:rPr>
          <w:rFonts w:ascii="宋体" w:hAnsi="宋体" w:eastAsia="宋体" w:cs="宋体" w:hint="eastAsia"/>
          <w:sz w:val="21"/>
          <w:szCs w:val="21"/>
        </w:rPr>
      </w:pPr>
      <w:r>
        <w:rPr>
          <w:rFonts w:hint="eastAsia"/>
        </w:rPr>
        <w:t>V(G)=Area</w:t>
      </w:r>
      <w:r>
        <w:rPr>
          <w:rFonts w:hint="eastAsia"/>
        </w:rPr>
        <w:t>，</w:t>
      </w:r>
      <w:r>
        <w:rPr>
          <w:rFonts w:hint="eastAsia"/>
        </w:rPr>
        <w:t>V(G)=4</w:t>
      </w:r>
      <w:r>
        <w:rPr>
          <w:rFonts w:hint="eastAsia"/>
        </w:rPr>
        <w:t>。</w:t>
      </w:r>
      <w:r>
        <w:rPr>
          <w:rFonts w:hint="eastAsia"/>
        </w:rPr>
        <w:t>[</w:t>
      </w:r>
      <w:r>
        <w:rPr>
          <w:rFonts w:hint="eastAsia"/>
        </w:rPr>
        <w:t>区域</w:t>
      </w:r>
      <w:r>
        <w:rPr>
          <w:rFonts w:hint="eastAsia"/>
        </w:rPr>
        <w:t>1</w:t>
      </w:r>
      <w:r>
        <w:rPr>
          <w:rFonts w:hint="eastAsia"/>
        </w:rPr>
        <w:t>：</w:t>
      </w:r>
      <w:r>
        <w:rPr>
          <w:rFonts w:hint="eastAsia"/>
        </w:rPr>
        <w:t>2-6-7-14</w:t>
      </w:r>
      <w:r>
        <w:rPr>
          <w:rFonts w:hint="eastAsia"/>
        </w:rPr>
        <w:t>；区域</w:t>
      </w:r>
      <w:r>
        <w:rPr>
          <w:rFonts w:hint="eastAsia"/>
        </w:rPr>
        <w:t>2</w:t>
      </w:r>
      <w:r>
        <w:rPr>
          <w:rFonts w:hint="eastAsia"/>
        </w:rPr>
        <w:t>：</w:t>
      </w:r>
      <w:r>
        <w:rPr>
          <w:rFonts w:hint="eastAsia"/>
        </w:rPr>
        <w:t>9-10-13-12,</w:t>
      </w:r>
      <w:r>
        <w:rPr>
          <w:rFonts w:hint="eastAsia"/>
        </w:rPr>
        <w:t>；区域</w:t>
      </w:r>
      <w:r>
        <w:rPr>
          <w:rFonts w:hint="eastAsia"/>
        </w:rPr>
        <w:t>3</w:t>
      </w:r>
      <w:r>
        <w:rPr>
          <w:rFonts w:hint="eastAsia"/>
        </w:rPr>
        <w:t>：</w:t>
      </w:r>
      <w:r>
        <w:rPr>
          <w:rFonts w:hint="eastAsia"/>
        </w:rPr>
        <w:t>2-6-9-12-13</w:t>
      </w:r>
      <w:r>
        <w:rPr>
          <w:rFonts w:hint="eastAsia"/>
        </w:rPr>
        <w:t>，</w:t>
      </w:r>
      <w:r>
        <w:rPr>
          <w:rFonts w:ascii="宋体" w:hAnsi="宋体" w:cs="宋体" w:hint="eastAsia"/>
          <w:sz w:val="21"/>
          <w:szCs w:val="21"/>
        </w:rPr>
        <w:t>区域</w:t>
      </w:r>
      <w:r>
        <w:rPr>
          <w:rFonts w:eastAsia="宋体" w:cs="宋体" w:hint="eastAsia" w:ascii="宋体" w:hAnsi="宋体"/>
          <w:sz w:val="21"/>
          <w:szCs w:val="21"/>
        </w:rPr>
        <w:t>4</w:t>
      </w:r>
      <w:r>
        <w:rPr>
          <w:rFonts w:ascii="宋体" w:hAnsi="宋体" w:cs="宋体" w:hint="eastAsia"/>
          <w:sz w:val="21"/>
          <w:szCs w:val="21"/>
        </w:rPr>
        <w:t>：外部</w:t>
      </w:r>
      <w:r>
        <w:rPr>
          <w:rFonts w:eastAsia="宋体" w:cs="宋体" w:hint="eastAsia" w:ascii="宋体" w:hAnsi="宋体"/>
          <w:sz w:val="21"/>
          <w:szCs w:val="21"/>
        </w:rPr>
        <w:t>]</w:t>
      </w:r>
    </w:p>
    <w:p>
      <w:pPr>
        <w:pStyle w:val="Normal"/>
        <w:pageBreakBefore w:val="false"/>
        <w:numPr>
          <w:ilvl w:val="0"/>
          <w:numId w:val="12"/>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V(G)=E-N+2</w:t>
      </w:r>
      <w:r>
        <w:rPr>
          <w:rFonts w:hint="eastAsia"/>
        </w:rPr>
        <w:t>，</w:t>
      </w:r>
      <w:r>
        <w:rPr>
          <w:rFonts w:hint="eastAsia"/>
        </w:rPr>
        <w:t>V(G)=10-8+2=4</w:t>
      </w:r>
      <w:r>
        <w:rPr>
          <w:rFonts w:hint="eastAsia"/>
        </w:rPr>
        <w:t>。</w:t>
      </w:r>
    </w:p>
    <w:p>
      <w:pPr>
        <w:pStyle w:val="Normal"/>
        <w:pageBreakBefore w:val="false"/>
        <w:numPr>
          <w:ilvl w:val="0"/>
          <w:numId w:val="12"/>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V(G)=P+1</w:t>
      </w:r>
      <w:r>
        <w:rPr>
          <w:rFonts w:hint="eastAsia"/>
        </w:rPr>
        <w:t>，</w:t>
      </w:r>
      <w:r>
        <w:rPr>
          <w:rFonts w:hint="eastAsia"/>
        </w:rPr>
        <w:t>V(G)=3+1=4</w:t>
      </w:r>
      <w:r>
        <w:rPr>
          <w:rFonts w:hint="eastAsia"/>
        </w:rPr>
        <w:t>。</w:t>
      </w:r>
      <w:r>
        <w:rPr>
          <w:rFonts w:hint="eastAsia"/>
        </w:rPr>
        <w:t>[</w:t>
      </w:r>
      <w:r>
        <w:rPr>
          <w:rFonts w:hint="eastAsia"/>
        </w:rPr>
        <w:t>判定结点：</w:t>
      </w:r>
      <w:r>
        <w:rPr>
          <w:rFonts w:hint="eastAsia"/>
        </w:rPr>
        <w:t>4</w:t>
      </w:r>
      <w:r>
        <w:rPr>
          <w:rFonts w:hint="eastAsia"/>
        </w:rPr>
        <w:t>、</w:t>
      </w:r>
      <w:r>
        <w:rPr>
          <w:rFonts w:hint="eastAsia"/>
        </w:rPr>
        <w:t>6</w:t>
      </w:r>
      <w:r>
        <w:rPr>
          <w:rFonts w:hint="eastAsia"/>
        </w:rPr>
        <w:t>、</w:t>
      </w:r>
      <w:r>
        <w:rPr>
          <w:rFonts w:hint="eastAsia"/>
        </w:rPr>
        <w:t>9]</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b/>
          <w:bCs/>
        </w:rPr>
      </w:pPr>
      <w:r>
        <w:rPr>
          <w:rFonts w:hint="eastAsia"/>
          <w:b/>
          <w:bCs/>
        </w:rPr>
        <w:t>第三步：导出测试用例</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根据上面的计算方法，可得出四个独立的路径，</w:t>
      </w:r>
      <w:r>
        <w:rPr>
          <w:rFonts w:hint="eastAsia"/>
        </w:rPr>
        <w:t>V(G)</w:t>
      </w:r>
      <w:r>
        <w:rPr>
          <w:rFonts w:hint="eastAsia"/>
        </w:rPr>
        <w:t>值正好等于该程序的独立路径的条数。</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1</w:t>
      </w:r>
      <w:r>
        <w:rPr>
          <w:rFonts w:hint="eastAsia"/>
        </w:rPr>
        <w:t>：</w:t>
      </w:r>
      <w:r>
        <w:rPr>
          <w:rFonts w:hint="eastAsia"/>
        </w:rPr>
        <w:t>4-14</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2</w:t>
      </w:r>
      <w:r>
        <w:rPr>
          <w:rFonts w:hint="eastAsia"/>
        </w:rPr>
        <w:t>：</w:t>
      </w:r>
      <w:r>
        <w:rPr>
          <w:rFonts w:hint="eastAsia"/>
        </w:rPr>
        <w:t>4-6-7-14</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3</w:t>
      </w:r>
      <w:r>
        <w:rPr>
          <w:rFonts w:hint="eastAsia"/>
        </w:rPr>
        <w:t>：</w:t>
      </w:r>
      <w:r>
        <w:rPr>
          <w:rFonts w:hint="eastAsia"/>
        </w:rPr>
        <w:t>4-6-9-10-13-4-14</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4</w:t>
      </w:r>
      <w:r>
        <w:rPr>
          <w:rFonts w:hint="eastAsia"/>
        </w:rPr>
        <w:t>：</w:t>
      </w:r>
      <w:r>
        <w:rPr>
          <w:rFonts w:hint="eastAsia"/>
        </w:rPr>
        <w:t>4-6-9-12-13-4-14</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ascii="宋体" w:hAnsi="宋体" w:eastAsia="宋体" w:cs="宋体" w:hint="eastAsia"/>
          <w:szCs w:val="21"/>
        </w:rPr>
      </w:pPr>
      <w:r>
        <w:rPr>
          <w:rFonts w:hint="eastAsia"/>
        </w:rPr>
        <w:t>根据上面的独立路径，去设计输入数据，使程序分别执行到上面四条路径。</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b/>
          <w:bCs/>
        </w:rPr>
      </w:pPr>
      <w:r>
        <w:rPr>
          <w:rFonts w:hint="eastAsia"/>
          <w:b/>
          <w:bCs/>
        </w:rPr>
        <w:t>第四步：准备测试用例</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为了确保基本路径集中的每一条路径的执行，根据判断结点给出的条件，选择适当的数据以保证某一条路径可以被测试到，满足上面例子基本路径集的测试用例是：</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1</w:t>
      </w:r>
      <w:r>
        <w:rPr>
          <w:rFonts w:hint="eastAsia"/>
        </w:rPr>
        <w:t>：</w:t>
      </w:r>
      <w:r>
        <w:rPr>
          <w:rFonts w:hint="eastAsia"/>
        </w:rPr>
        <w:t>4-14</w:t>
      </w:r>
      <w:r>
        <w:rPr>
          <w:rFonts w:hint="eastAsia"/>
        </w:rPr>
        <w:t>：</w:t>
      </w:r>
    </w:p>
    <w:p>
      <w:pPr>
        <w:pStyle w:val="Normal"/>
        <w:pageBreakBefore w:val="false"/>
        <w:numPr>
          <w:ilvl w:val="0"/>
          <w:numId w:val="16"/>
        </w:numPr>
        <w:kinsoku w:val="true"/>
        <w:overflowPunct w:val="true"/>
        <w:autoSpaceDE w:val="true"/>
        <w:bidi w:val="0"/>
        <w:spacing w:lineRule="auto" w:line="360"/>
        <w:ind w:firstLineChars="200" w:startChars="0" w:start="0" w:endChars="0" w:end="0"/>
        <w:textAlignment w:val="auto"/>
        <w:rPr>
          <w:rFonts w:hint="eastAsia"/>
        </w:rPr>
      </w:pPr>
      <w:r>
        <w:rPr>
          <w:rFonts w:hint="eastAsia"/>
        </w:rPr>
        <w:t>结点</w:t>
      </w:r>
      <w:r>
        <w:rPr>
          <w:rFonts w:hint="eastAsia"/>
        </w:rPr>
        <w:t>4</w:t>
      </w:r>
      <w:r>
        <w:rPr>
          <w:rFonts w:hint="eastAsia"/>
        </w:rPr>
        <w:t>代码</w:t>
      </w:r>
      <w:r>
        <w:rPr>
          <w:rFonts w:hint="eastAsia"/>
        </w:rPr>
        <w:t>while(iRecordNum--&gt;0),</w:t>
      </w:r>
      <w:r>
        <w:rPr>
          <w:rFonts w:hint="eastAsia"/>
        </w:rPr>
        <w:t>取值</w:t>
      </w:r>
      <w:r>
        <w:rPr>
          <w:rFonts w:hint="eastAsia"/>
        </w:rPr>
        <w:t>False</w:t>
      </w:r>
      <w:r>
        <w:rPr>
          <w:rFonts w:hint="eastAsia"/>
        </w:rPr>
        <w:t>；</w:t>
      </w:r>
    </w:p>
    <w:p>
      <w:pPr>
        <w:pStyle w:val="Normal"/>
        <w:pageBreakBefore w:val="false"/>
        <w:numPr>
          <w:ilvl w:val="0"/>
          <w:numId w:val="16"/>
        </w:numPr>
        <w:kinsoku w:val="true"/>
        <w:overflowPunct w:val="true"/>
        <w:autoSpaceDE w:val="true"/>
        <w:bidi w:val="0"/>
        <w:spacing w:lineRule="auto" w:line="360"/>
        <w:ind w:firstLineChars="200" w:startChars="0" w:start="0" w:endChars="0" w:end="0"/>
        <w:textAlignment w:val="auto"/>
        <w:rPr>
          <w:rFonts w:hint="eastAsia"/>
        </w:rPr>
      </w:pPr>
      <w:r>
        <w:rPr>
          <w:rFonts w:hint="eastAsia"/>
        </w:rPr>
        <w:t>输入数据：</w:t>
      </w:r>
      <w:r>
        <w:rPr>
          <w:rFonts w:hint="eastAsia"/>
        </w:rPr>
        <w:t>iRecordNum≤0</w:t>
      </w:r>
      <w:r>
        <w:rPr>
          <w:rFonts w:hint="eastAsia"/>
        </w:rPr>
        <w:t>的任何一个值。</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2</w:t>
      </w:r>
      <w:r>
        <w:rPr>
          <w:rFonts w:hint="eastAsia"/>
        </w:rPr>
        <w:t>：</w:t>
      </w:r>
      <w:r>
        <w:rPr>
          <w:rFonts w:hint="eastAsia"/>
        </w:rPr>
        <w:t>4-6-7-14</w:t>
      </w:r>
      <w:r>
        <w:rPr>
          <w:rFonts w:hint="eastAsia"/>
        </w:rPr>
        <w:t>：</w:t>
      </w:r>
    </w:p>
    <w:p>
      <w:pPr>
        <w:pStyle w:val="Normal"/>
        <w:pageBreakBefore w:val="false"/>
        <w:numPr>
          <w:ilvl w:val="0"/>
          <w:numId w:val="8"/>
        </w:numPr>
        <w:kinsoku w:val="true"/>
        <w:overflowPunct w:val="true"/>
        <w:autoSpaceDE w:val="true"/>
        <w:bidi w:val="0"/>
        <w:spacing w:lineRule="auto" w:line="360"/>
        <w:ind w:firstLineChars="200" w:startChars="0" w:start="0" w:endChars="0" w:end="0"/>
        <w:textAlignment w:val="auto"/>
        <w:rPr>
          <w:rFonts w:hint="eastAsia"/>
        </w:rPr>
      </w:pPr>
      <w:r>
        <w:rPr>
          <w:rFonts w:hint="eastAsia"/>
        </w:rPr>
        <w:t>结点</w:t>
      </w:r>
      <w:r>
        <w:rPr>
          <w:rFonts w:hint="eastAsia"/>
        </w:rPr>
        <w:t>4</w:t>
      </w:r>
      <w:r>
        <w:rPr>
          <w:rFonts w:hint="eastAsia"/>
        </w:rPr>
        <w:t>代码</w:t>
      </w:r>
      <w:r>
        <w:rPr>
          <w:rFonts w:hint="eastAsia"/>
        </w:rPr>
        <w:t>while(iRecordNum--&gt;0),</w:t>
      </w:r>
      <w:r>
        <w:rPr>
          <w:rFonts w:hint="eastAsia"/>
        </w:rPr>
        <w:t>取值</w:t>
      </w:r>
      <w:r>
        <w:rPr>
          <w:rFonts w:hint="eastAsia"/>
        </w:rPr>
        <w:t>True</w:t>
      </w:r>
      <w:r>
        <w:rPr>
          <w:rFonts w:hint="eastAsia"/>
        </w:rPr>
        <w:t>；</w:t>
      </w:r>
    </w:p>
    <w:p>
      <w:pPr>
        <w:pStyle w:val="Normal"/>
        <w:pageBreakBefore w:val="false"/>
        <w:numPr>
          <w:ilvl w:val="0"/>
          <w:numId w:val="8"/>
        </w:numPr>
        <w:kinsoku w:val="true"/>
        <w:overflowPunct w:val="true"/>
        <w:autoSpaceDE w:val="true"/>
        <w:bidi w:val="0"/>
        <w:spacing w:lineRule="auto" w:line="360"/>
        <w:ind w:firstLineChars="200" w:startChars="0" w:start="0" w:endChars="0" w:end="0"/>
        <w:textAlignment w:val="auto"/>
        <w:rPr>
          <w:rFonts w:hint="eastAsia"/>
        </w:rPr>
      </w:pPr>
      <w:r>
        <w:rPr>
          <w:rFonts w:hint="eastAsia"/>
        </w:rPr>
        <w:t>结点</w:t>
      </w:r>
      <w:r>
        <w:rPr>
          <w:rFonts w:hint="eastAsia"/>
        </w:rPr>
        <w:t>6</w:t>
      </w:r>
      <w:r>
        <w:rPr>
          <w:rFonts w:hint="eastAsia"/>
        </w:rPr>
        <w:t>代码</w:t>
      </w:r>
      <w:r>
        <w:rPr>
          <w:rFonts w:hint="eastAsia"/>
        </w:rPr>
        <w:t>iType= =0</w:t>
      </w:r>
      <w:r>
        <w:rPr>
          <w:rFonts w:hint="eastAsia"/>
        </w:rPr>
        <w:t>，取值</w:t>
      </w:r>
      <w:r>
        <w:rPr>
          <w:rFonts w:hint="eastAsia"/>
        </w:rPr>
        <w:t>True</w:t>
      </w:r>
      <w:r>
        <w:rPr>
          <w:rFonts w:hint="eastAsia"/>
        </w:rPr>
        <w:t>；</w:t>
      </w:r>
    </w:p>
    <w:p>
      <w:pPr>
        <w:pStyle w:val="Normal"/>
        <w:pageBreakBefore w:val="false"/>
        <w:numPr>
          <w:ilvl w:val="0"/>
          <w:numId w:val="8"/>
        </w:numPr>
        <w:kinsoku w:val="true"/>
        <w:overflowPunct w:val="true"/>
        <w:autoSpaceDE w:val="true"/>
        <w:bidi w:val="0"/>
        <w:spacing w:lineRule="auto" w:line="360"/>
        <w:ind w:firstLineChars="200" w:startChars="0" w:start="0" w:endChars="0" w:end="0"/>
        <w:textAlignment w:val="auto"/>
        <w:rPr>
          <w:rFonts w:hint="eastAsia"/>
        </w:rPr>
      </w:pPr>
      <w:r>
        <w:rPr>
          <w:rFonts w:hint="eastAsia"/>
        </w:rPr>
        <w:t>输入数据：</w:t>
      </w:r>
      <w:r>
        <w:rPr>
          <w:rFonts w:hint="eastAsia"/>
        </w:rPr>
        <w:t>iRecordNum=1</w:t>
      </w:r>
      <w:r>
        <w:rPr>
          <w:rFonts w:hint="eastAsia"/>
        </w:rPr>
        <w:t>，</w:t>
      </w:r>
      <w:r>
        <w:rPr>
          <w:rFonts w:hint="eastAsia"/>
        </w:rPr>
        <w:t>iType=0</w:t>
      </w:r>
      <w:r>
        <w:rPr>
          <w:rFonts w:hint="eastAsia"/>
        </w:rPr>
        <w:t>。</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3</w:t>
      </w:r>
      <w:r>
        <w:rPr>
          <w:rFonts w:hint="eastAsia"/>
        </w:rPr>
        <w:t>：</w:t>
      </w:r>
      <w:r>
        <w:rPr>
          <w:rFonts w:hint="eastAsia"/>
        </w:rPr>
        <w:t>4-6-9-10-13-4-14</w:t>
      </w:r>
      <w:r>
        <w:rPr>
          <w:rFonts w:hint="eastAsia"/>
        </w:rPr>
        <w:t>：</w:t>
      </w:r>
    </w:p>
    <w:p>
      <w:pPr>
        <w:pStyle w:val="Normal"/>
        <w:pageBreakBefore w:val="false"/>
        <w:numPr>
          <w:ilvl w:val="0"/>
          <w:numId w:val="11"/>
        </w:numPr>
        <w:kinsoku w:val="true"/>
        <w:overflowPunct w:val="true"/>
        <w:autoSpaceDE w:val="true"/>
        <w:bidi w:val="0"/>
        <w:spacing w:lineRule="auto" w:line="360"/>
        <w:ind w:firstLineChars="200" w:startChars="0" w:start="0" w:endChars="0" w:end="0"/>
        <w:textAlignment w:val="auto"/>
        <w:rPr>
          <w:rFonts w:hint="eastAsia"/>
        </w:rPr>
      </w:pPr>
      <w:r>
        <w:rPr>
          <w:rFonts w:hint="eastAsia"/>
        </w:rPr>
        <w:t>结点</w:t>
      </w:r>
      <w:r>
        <w:rPr>
          <w:rFonts w:hint="eastAsia"/>
        </w:rPr>
        <w:t>4</w:t>
      </w:r>
      <w:r>
        <w:rPr>
          <w:rFonts w:hint="eastAsia"/>
        </w:rPr>
        <w:t>代码</w:t>
      </w:r>
      <w:r>
        <w:rPr>
          <w:rFonts w:hint="eastAsia"/>
        </w:rPr>
        <w:t>while(iRecordNum--&gt;0),</w:t>
      </w:r>
      <w:r>
        <w:rPr>
          <w:rFonts w:hint="eastAsia"/>
        </w:rPr>
        <w:t>取值</w:t>
      </w:r>
      <w:r>
        <w:rPr>
          <w:rFonts w:hint="eastAsia"/>
        </w:rPr>
        <w:t>True</w:t>
      </w:r>
      <w:r>
        <w:rPr>
          <w:rFonts w:hint="eastAsia"/>
        </w:rPr>
        <w:t>；</w:t>
      </w:r>
    </w:p>
    <w:p>
      <w:pPr>
        <w:pStyle w:val="Normal"/>
        <w:pageBreakBefore w:val="false"/>
        <w:numPr>
          <w:ilvl w:val="0"/>
          <w:numId w:val="11"/>
        </w:numPr>
        <w:kinsoku w:val="true"/>
        <w:overflowPunct w:val="true"/>
        <w:autoSpaceDE w:val="true"/>
        <w:bidi w:val="0"/>
        <w:spacing w:lineRule="auto" w:line="360"/>
        <w:ind w:firstLineChars="200" w:startChars="0" w:start="0" w:endChars="0" w:end="0"/>
        <w:textAlignment w:val="auto"/>
        <w:rPr>
          <w:rFonts w:hint="eastAsia"/>
        </w:rPr>
      </w:pPr>
      <w:r>
        <w:rPr>
          <w:rFonts w:hint="eastAsia"/>
        </w:rPr>
        <w:t>结点</w:t>
      </w:r>
      <w:r>
        <w:rPr>
          <w:rFonts w:hint="eastAsia"/>
        </w:rPr>
        <w:t>6</w:t>
      </w:r>
      <w:r>
        <w:rPr>
          <w:rFonts w:hint="eastAsia"/>
        </w:rPr>
        <w:t>代码</w:t>
      </w:r>
      <w:r>
        <w:rPr>
          <w:rFonts w:hint="eastAsia"/>
        </w:rPr>
        <w:t>iType= =0</w:t>
      </w:r>
      <w:r>
        <w:rPr>
          <w:rFonts w:hint="eastAsia"/>
        </w:rPr>
        <w:t>，取值</w:t>
      </w:r>
      <w:r>
        <w:rPr>
          <w:rFonts w:hint="eastAsia"/>
        </w:rPr>
        <w:t>False</w:t>
      </w:r>
      <w:r>
        <w:rPr>
          <w:rFonts w:hint="eastAsia"/>
        </w:rPr>
        <w:t>；</w:t>
      </w:r>
    </w:p>
    <w:p>
      <w:pPr>
        <w:pStyle w:val="Normal"/>
        <w:pageBreakBefore w:val="false"/>
        <w:numPr>
          <w:ilvl w:val="0"/>
          <w:numId w:val="11"/>
        </w:numPr>
        <w:kinsoku w:val="true"/>
        <w:overflowPunct w:val="true"/>
        <w:autoSpaceDE w:val="true"/>
        <w:bidi w:val="0"/>
        <w:spacing w:lineRule="auto" w:line="360"/>
        <w:ind w:firstLineChars="200" w:startChars="0" w:start="0" w:endChars="0" w:end="0"/>
        <w:textAlignment w:val="auto"/>
        <w:rPr>
          <w:rFonts w:hint="eastAsia"/>
        </w:rPr>
      </w:pPr>
      <w:r>
        <w:rPr>
          <w:rFonts w:hint="eastAsia"/>
        </w:rPr>
        <w:t>结点</w:t>
      </w:r>
      <w:r>
        <w:rPr>
          <w:rFonts w:hint="eastAsia"/>
        </w:rPr>
        <w:t>9</w:t>
      </w:r>
      <w:r>
        <w:rPr>
          <w:rFonts w:hint="eastAsia"/>
        </w:rPr>
        <w:t>代码</w:t>
      </w:r>
      <w:r>
        <w:rPr>
          <w:rFonts w:hint="eastAsia"/>
        </w:rPr>
        <w:t>iType= =1</w:t>
      </w:r>
      <w:r>
        <w:rPr>
          <w:rFonts w:hint="eastAsia"/>
        </w:rPr>
        <w:t>，取值</w:t>
      </w:r>
      <w:r>
        <w:rPr>
          <w:rFonts w:hint="eastAsia"/>
        </w:rPr>
        <w:t>True</w:t>
      </w:r>
      <w:r>
        <w:rPr>
          <w:rFonts w:hint="eastAsia"/>
        </w:rPr>
        <w:t>；</w:t>
      </w:r>
    </w:p>
    <w:p>
      <w:pPr>
        <w:pStyle w:val="Normal"/>
        <w:pageBreakBefore w:val="false"/>
        <w:numPr>
          <w:ilvl w:val="0"/>
          <w:numId w:val="11"/>
        </w:numPr>
        <w:kinsoku w:val="true"/>
        <w:overflowPunct w:val="true"/>
        <w:autoSpaceDE w:val="true"/>
        <w:bidi w:val="0"/>
        <w:spacing w:lineRule="auto" w:line="360"/>
        <w:ind w:firstLineChars="200" w:startChars="0" w:start="0" w:endChars="0" w:end="0"/>
        <w:textAlignment w:val="auto"/>
        <w:rPr>
          <w:rFonts w:hint="eastAsia"/>
        </w:rPr>
      </w:pPr>
      <w:r>
        <w:rPr>
          <w:rFonts w:hint="eastAsia"/>
        </w:rPr>
        <w:t>结点</w:t>
      </w:r>
      <w:r>
        <w:rPr>
          <w:rFonts w:hint="eastAsia"/>
        </w:rPr>
        <w:t>10</w:t>
      </w:r>
      <w:r>
        <w:rPr>
          <w:rFonts w:hint="eastAsia"/>
        </w:rPr>
        <w:t>代码</w:t>
      </w:r>
      <w:r>
        <w:rPr>
          <w:rFonts w:hint="eastAsia"/>
        </w:rPr>
        <w:t>x=y+10</w:t>
      </w:r>
      <w:r>
        <w:rPr>
          <w:rFonts w:hint="eastAsia"/>
        </w:rPr>
        <w:t>；</w:t>
      </w:r>
    </w:p>
    <w:p>
      <w:pPr>
        <w:pStyle w:val="Normal"/>
        <w:pageBreakBefore w:val="false"/>
        <w:numPr>
          <w:ilvl w:val="0"/>
          <w:numId w:val="11"/>
        </w:numPr>
        <w:kinsoku w:val="true"/>
        <w:overflowPunct w:val="true"/>
        <w:autoSpaceDE w:val="true"/>
        <w:bidi w:val="0"/>
        <w:spacing w:lineRule="auto" w:line="360"/>
        <w:ind w:firstLineChars="200" w:startChars="0" w:start="0" w:endChars="0" w:end="0"/>
        <w:textAlignment w:val="auto"/>
        <w:rPr>
          <w:rFonts w:hint="eastAsia"/>
        </w:rPr>
      </w:pPr>
      <w:r>
        <w:rPr>
          <w:rFonts w:hint="eastAsia"/>
        </w:rPr>
        <w:t>输入数据：</w:t>
      </w:r>
      <w:r>
        <w:rPr>
          <w:rFonts w:hint="eastAsia"/>
        </w:rPr>
        <w:t>iRecordNum=1</w:t>
      </w:r>
      <w:r>
        <w:rPr>
          <w:rFonts w:hint="eastAsia"/>
        </w:rPr>
        <w:t>，</w:t>
      </w:r>
      <w:r>
        <w:rPr>
          <w:rFonts w:hint="eastAsia"/>
        </w:rPr>
        <w:t>iType=1</w:t>
      </w:r>
      <w:r>
        <w:rPr>
          <w:rFonts w:hint="eastAsia"/>
        </w:rPr>
        <w:t>。</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4</w:t>
      </w:r>
      <w:r>
        <w:rPr>
          <w:rFonts w:hint="eastAsia"/>
        </w:rPr>
        <w:t>：</w:t>
      </w:r>
      <w:r>
        <w:rPr>
          <w:rFonts w:hint="eastAsia"/>
        </w:rPr>
        <w:t>4-6-9-12-13-4-14</w:t>
      </w:r>
    </w:p>
    <w:p>
      <w:pPr>
        <w:pStyle w:val="Normal"/>
        <w:pageBreakBefore w:val="false"/>
        <w:numPr>
          <w:ilvl w:val="0"/>
          <w:numId w:val="20"/>
        </w:numPr>
        <w:kinsoku w:val="true"/>
        <w:overflowPunct w:val="true"/>
        <w:autoSpaceDE w:val="true"/>
        <w:bidi w:val="0"/>
        <w:spacing w:lineRule="auto" w:line="360"/>
        <w:ind w:firstLineChars="200" w:startChars="0" w:start="0" w:endChars="0" w:end="0"/>
        <w:textAlignment w:val="auto"/>
        <w:rPr>
          <w:rFonts w:hint="eastAsia"/>
        </w:rPr>
      </w:pPr>
      <w:r>
        <w:rPr>
          <w:rFonts w:hint="eastAsia"/>
        </w:rPr>
        <w:t>结点</w:t>
      </w:r>
      <w:r>
        <w:rPr>
          <w:rFonts w:hint="eastAsia"/>
        </w:rPr>
        <w:t>4</w:t>
      </w:r>
      <w:r>
        <w:rPr>
          <w:rFonts w:hint="eastAsia"/>
        </w:rPr>
        <w:t>代码</w:t>
      </w:r>
      <w:r>
        <w:rPr>
          <w:rFonts w:hint="eastAsia"/>
        </w:rPr>
        <w:t>while(iRecordNum--&gt;0),</w:t>
      </w:r>
      <w:r>
        <w:rPr>
          <w:rFonts w:hint="eastAsia"/>
        </w:rPr>
        <w:t>取值</w:t>
      </w:r>
      <w:r>
        <w:rPr>
          <w:rFonts w:hint="eastAsia"/>
        </w:rPr>
        <w:t>True</w:t>
      </w:r>
      <w:r>
        <w:rPr>
          <w:rFonts w:hint="eastAsia"/>
        </w:rPr>
        <w:t>；</w:t>
      </w:r>
    </w:p>
    <w:p>
      <w:pPr>
        <w:pStyle w:val="Normal"/>
        <w:pageBreakBefore w:val="false"/>
        <w:numPr>
          <w:ilvl w:val="0"/>
          <w:numId w:val="20"/>
        </w:numPr>
        <w:kinsoku w:val="true"/>
        <w:overflowPunct w:val="true"/>
        <w:autoSpaceDE w:val="true"/>
        <w:bidi w:val="0"/>
        <w:spacing w:lineRule="auto" w:line="360"/>
        <w:ind w:firstLineChars="200" w:startChars="0" w:start="0" w:endChars="0" w:end="0"/>
        <w:textAlignment w:val="auto"/>
        <w:rPr>
          <w:rFonts w:hint="eastAsia"/>
        </w:rPr>
      </w:pPr>
      <w:r>
        <w:rPr>
          <w:rFonts w:hint="eastAsia"/>
        </w:rPr>
        <w:t>结点</w:t>
      </w:r>
      <w:r>
        <w:rPr>
          <w:rFonts w:hint="eastAsia"/>
        </w:rPr>
        <w:t>6</w:t>
      </w:r>
      <w:r>
        <w:rPr>
          <w:rFonts w:hint="eastAsia"/>
        </w:rPr>
        <w:t>代码</w:t>
      </w:r>
      <w:r>
        <w:rPr>
          <w:rFonts w:hint="eastAsia"/>
        </w:rPr>
        <w:t>iType= =0</w:t>
      </w:r>
      <w:r>
        <w:rPr>
          <w:rFonts w:hint="eastAsia"/>
        </w:rPr>
        <w:t>，取值</w:t>
      </w:r>
      <w:r>
        <w:rPr>
          <w:rFonts w:hint="eastAsia"/>
        </w:rPr>
        <w:t>False</w:t>
      </w:r>
      <w:r>
        <w:rPr>
          <w:rFonts w:hint="eastAsia"/>
        </w:rPr>
        <w:t>；</w:t>
      </w:r>
    </w:p>
    <w:p>
      <w:pPr>
        <w:pStyle w:val="Normal"/>
        <w:pageBreakBefore w:val="false"/>
        <w:numPr>
          <w:ilvl w:val="0"/>
          <w:numId w:val="20"/>
        </w:numPr>
        <w:kinsoku w:val="true"/>
        <w:overflowPunct w:val="true"/>
        <w:autoSpaceDE w:val="true"/>
        <w:bidi w:val="0"/>
        <w:spacing w:lineRule="auto" w:line="360"/>
        <w:ind w:firstLineChars="200" w:startChars="0" w:start="0" w:endChars="0" w:end="0"/>
        <w:textAlignment w:val="auto"/>
        <w:rPr>
          <w:rFonts w:hint="eastAsia"/>
        </w:rPr>
      </w:pPr>
      <w:r>
        <w:rPr>
          <w:rFonts w:hint="eastAsia"/>
        </w:rPr>
        <w:t>结点</w:t>
      </w:r>
      <w:r>
        <w:rPr>
          <w:rFonts w:hint="eastAsia"/>
        </w:rPr>
        <w:t>9</w:t>
      </w:r>
      <w:r>
        <w:rPr>
          <w:rFonts w:hint="eastAsia"/>
        </w:rPr>
        <w:t>代码</w:t>
      </w:r>
      <w:r>
        <w:rPr>
          <w:rFonts w:hint="eastAsia"/>
        </w:rPr>
        <w:t>iType= =1</w:t>
      </w:r>
      <w:r>
        <w:rPr>
          <w:rFonts w:hint="eastAsia"/>
        </w:rPr>
        <w:t>，取值</w:t>
      </w:r>
      <w:r>
        <w:rPr>
          <w:rFonts w:hint="eastAsia"/>
        </w:rPr>
        <w:t>False</w:t>
      </w:r>
      <w:r>
        <w:rPr>
          <w:rFonts w:hint="eastAsia"/>
        </w:rPr>
        <w:t>；</w:t>
      </w:r>
    </w:p>
    <w:p>
      <w:pPr>
        <w:pStyle w:val="Normal"/>
        <w:pageBreakBefore w:val="false"/>
        <w:numPr>
          <w:ilvl w:val="0"/>
          <w:numId w:val="20"/>
        </w:numPr>
        <w:kinsoku w:val="true"/>
        <w:overflowPunct w:val="true"/>
        <w:autoSpaceDE w:val="true"/>
        <w:bidi w:val="0"/>
        <w:spacing w:lineRule="auto" w:line="360"/>
        <w:ind w:firstLineChars="200" w:startChars="0" w:start="0" w:endChars="0" w:end="0"/>
        <w:textAlignment w:val="auto"/>
        <w:rPr>
          <w:rFonts w:hint="eastAsia"/>
        </w:rPr>
      </w:pPr>
      <w:r>
        <w:rPr>
          <w:rFonts w:hint="eastAsia"/>
        </w:rPr>
        <w:t>结点</w:t>
      </w:r>
      <w:r>
        <w:rPr>
          <w:rFonts w:hint="eastAsia"/>
        </w:rPr>
        <w:t>12</w:t>
      </w:r>
      <w:r>
        <w:rPr>
          <w:rFonts w:hint="eastAsia"/>
        </w:rPr>
        <w:t>代码</w:t>
      </w:r>
      <w:r>
        <w:rPr>
          <w:rFonts w:hint="eastAsia"/>
        </w:rPr>
        <w:t>x=y+20</w:t>
      </w:r>
      <w:r>
        <w:rPr>
          <w:rFonts w:hint="eastAsia"/>
        </w:rPr>
        <w:t>；</w:t>
      </w:r>
    </w:p>
    <w:p>
      <w:pPr>
        <w:pStyle w:val="Normal"/>
        <w:pageBreakBefore w:val="false"/>
        <w:numPr>
          <w:ilvl w:val="0"/>
          <w:numId w:val="20"/>
        </w:numPr>
        <w:kinsoku w:val="true"/>
        <w:overflowPunct w:val="true"/>
        <w:autoSpaceDE w:val="true"/>
        <w:bidi w:val="0"/>
        <w:spacing w:lineRule="auto" w:line="360"/>
        <w:ind w:firstLineChars="200" w:startChars="0" w:start="0" w:endChars="0" w:end="0"/>
        <w:textAlignment w:val="auto"/>
        <w:rPr>
          <w:rFonts w:hint="eastAsia"/>
        </w:rPr>
      </w:pPr>
      <w:r>
        <w:rPr>
          <w:rFonts w:hint="eastAsia"/>
        </w:rPr>
        <w:t>输入数据：</w:t>
      </w:r>
      <w:r>
        <w:rPr>
          <w:rFonts w:hint="eastAsia"/>
        </w:rPr>
        <w:t>iRecordNum=1</w:t>
      </w:r>
      <w:r>
        <w:rPr>
          <w:rFonts w:hint="eastAsia"/>
        </w:rPr>
        <w:t>，</w:t>
      </w:r>
      <w:r>
        <w:rPr>
          <w:rFonts w:hint="eastAsia"/>
        </w:rPr>
        <w:t>iType=2</w:t>
      </w:r>
      <w:r>
        <w:rPr>
          <w:rFonts w:hint="eastAsia"/>
        </w:rPr>
        <w:t>。</w:t>
      </w:r>
    </w:p>
    <w:tbl>
      <w:tblPr>
        <w:tblW w:w="7268" w:type="dxa"/>
        <w:jc w:val="start"/>
        <w:tblInd w:w="0" w:type="dxa"/>
        <w:tblLayout w:type="fixed"/>
        <w:tblCellMar>
          <w:top w:w="0" w:type="dxa"/>
          <w:start w:w="108" w:type="dxa"/>
          <w:bottom w:w="0" w:type="dxa"/>
          <w:end w:w="108" w:type="dxa"/>
        </w:tblCellMar>
      </w:tblPr>
      <w:tblGrid>
        <w:gridCol w:w="3268"/>
        <w:gridCol w:w="4000"/>
      </w:tblGrid>
      <w:tr>
        <w:trPr/>
        <w:tc>
          <w:tcPr>
            <w:tcW w:w="3268"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hint="eastAsia"/>
              </w:rPr>
            </w:pPr>
            <w:r>
              <w:rPr/>
              <w:t>测试用例</w:t>
            </w:r>
          </w:p>
        </w:tc>
        <w:tc>
          <w:tcPr>
            <w:tcW w:w="400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hint="eastAsia"/>
              </w:rPr>
            </w:pPr>
            <w:r>
              <w:rPr>
                <w:rFonts w:hint="eastAsia"/>
              </w:rPr>
              <w:t>输入数据</w:t>
            </w:r>
          </w:p>
        </w:tc>
      </w:tr>
      <w:tr>
        <w:trPr/>
        <w:tc>
          <w:tcPr>
            <w:tcW w:w="3268"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Case1</w:t>
            </w:r>
          </w:p>
        </w:tc>
        <w:tc>
          <w:tcPr>
            <w:tcW w:w="400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iRecordNum=0</w:t>
            </w:r>
          </w:p>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iType=0</w:t>
            </w:r>
          </w:p>
        </w:tc>
      </w:tr>
      <w:tr>
        <w:trPr/>
        <w:tc>
          <w:tcPr>
            <w:tcW w:w="3268"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Case2</w:t>
            </w:r>
          </w:p>
        </w:tc>
        <w:tc>
          <w:tcPr>
            <w:tcW w:w="400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iRecordNum=1</w:t>
            </w:r>
          </w:p>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iType=0</w:t>
            </w:r>
          </w:p>
        </w:tc>
      </w:tr>
      <w:tr>
        <w:trPr/>
        <w:tc>
          <w:tcPr>
            <w:tcW w:w="3268"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Case3</w:t>
            </w:r>
          </w:p>
        </w:tc>
        <w:tc>
          <w:tcPr>
            <w:tcW w:w="400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iRecordNum=1</w:t>
            </w:r>
          </w:p>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iType=1</w:t>
            </w:r>
          </w:p>
        </w:tc>
      </w:tr>
      <w:tr>
        <w:trPr/>
        <w:tc>
          <w:tcPr>
            <w:tcW w:w="3268"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Case4</w:t>
            </w:r>
          </w:p>
        </w:tc>
        <w:tc>
          <w:tcPr>
            <w:tcW w:w="400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iRecordNum=1</w:t>
            </w:r>
          </w:p>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iType=2</w:t>
            </w:r>
          </w:p>
        </w:tc>
      </w:tr>
    </w:tbl>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b/>
          <w:bCs/>
          <w:sz w:val="21"/>
          <w:szCs w:val="21"/>
        </w:rPr>
        <w:t>案例一</w:t>
      </w:r>
      <w:r>
        <w:rPr>
          <w:rFonts w:ascii="Times New Roman" w:hAnsi="Times New Roman" w:cs="Times New Roman"/>
          <w:b/>
          <w:bCs/>
          <w:sz w:val="21"/>
          <w:szCs w:val="21"/>
        </w:rPr>
        <w:t>：</w:t>
      </w:r>
      <w:r>
        <w:rPr>
          <w:rFonts w:ascii="Times New Roman" w:hAnsi="Times New Roman" w:cs="Times New Roman" w:hint="eastAsia"/>
          <w:sz w:val="21"/>
          <w:szCs w:val="21"/>
        </w:rPr>
        <w:t>分析下面的代码段，设计一组满足</w:t>
      </w:r>
      <w:r>
        <w:rPr>
          <w:rFonts w:ascii="Times New Roman" w:hAnsi="Times New Roman" w:cs="Times New Roman" w:hint="eastAsia"/>
          <w:sz w:val="21"/>
          <w:szCs w:val="21"/>
        </w:rPr>
        <w:t>基本路径</w:t>
      </w:r>
      <w:r>
        <w:rPr>
          <w:rFonts w:ascii="Times New Roman" w:hAnsi="Times New Roman" w:cs="Times New Roman" w:hint="eastAsia"/>
          <w:sz w:val="21"/>
          <w:szCs w:val="21"/>
        </w:rPr>
        <w:t>覆盖的测试用例。</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案例步骤：</w:t>
      </w:r>
    </w:p>
    <w:p>
      <w:pPr>
        <w:pStyle w:val="Normal"/>
        <w:keepNext w:val="false"/>
        <w:keepLines w:val="false"/>
        <w:pageBreakBefore w:val="false"/>
        <w:widowControl w:val="false"/>
        <w:numPr>
          <w:ilvl w:val="0"/>
          <w:numId w:val="1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分析代码，画出程序流程图</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1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根据程序流程图画出控制流图；</w:t>
      </w:r>
    </w:p>
    <w:p>
      <w:pPr>
        <w:pStyle w:val="Normal"/>
        <w:keepNext w:val="false"/>
        <w:keepLines w:val="false"/>
        <w:pageBreakBefore w:val="false"/>
        <w:widowControl w:val="false"/>
        <w:numPr>
          <w:ilvl w:val="0"/>
          <w:numId w:val="1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计算圈复杂度；</w:t>
      </w:r>
    </w:p>
    <w:p>
      <w:pPr>
        <w:pStyle w:val="Normal"/>
        <w:keepNext w:val="false"/>
        <w:keepLines w:val="false"/>
        <w:pageBreakBefore w:val="false"/>
        <w:widowControl w:val="false"/>
        <w:numPr>
          <w:ilvl w:val="0"/>
          <w:numId w:val="1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sz w:val="21"/>
          <w:szCs w:val="21"/>
        </w:rPr>
      </w:pPr>
      <w:r>
        <w:rPr>
          <w:rFonts w:ascii="Times New Roman" w:hAnsi="Times New Roman" w:cs="Times New Roman" w:hint="eastAsia"/>
          <w:sz w:val="21"/>
          <w:szCs w:val="21"/>
        </w:rPr>
        <w:t>导出测试用例；</w:t>
      </w:r>
    </w:p>
    <w:p>
      <w:pPr>
        <w:pStyle w:val="Normal"/>
        <w:keepNext w:val="false"/>
        <w:keepLines w:val="false"/>
        <w:pageBreakBefore w:val="false"/>
        <w:widowControl w:val="false"/>
        <w:numPr>
          <w:ilvl w:val="0"/>
          <w:numId w:val="1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sz w:val="21"/>
          <w:szCs w:val="21"/>
        </w:rPr>
      </w:pPr>
      <w:r>
        <w:rPr>
          <w:rFonts w:ascii="Times New Roman" w:hAnsi="Times New Roman" w:cs="Times New Roman" w:hint="eastAsia"/>
          <w:sz w:val="21"/>
          <w:szCs w:val="21"/>
        </w:rPr>
        <w:t>准备测试用例</w:t>
      </w:r>
      <w:r>
        <w:rPr>
          <w:rFonts w:ascii="Times New Roman" w:hAnsi="Times New Roman" w:cs="Times New Roman"/>
          <w:sz w:val="21"/>
          <w:szCs w:val="21"/>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void function(int x, int y, int z)</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r>
        <w:rPr>
          <w:rFonts w:eastAsia="宋体" w:cs="Times New Roman" w:hint="eastAsia" w:ascii="Times New Roman" w:hAnsi="Times New Roman"/>
          <w:sz w:val="21"/>
          <w:szCs w:val="21"/>
        </w:rPr>
        <w:t>if ((y &gt; 1) &amp;&amp; (z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r>
        <w:rPr>
          <w:rFonts w:eastAsia="宋体" w:cs="Times New Roman" w:hint="eastAsia"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r>
        <w:rPr>
          <w:rFonts w:eastAsia="宋体" w:cs="Times New Roman" w:hint="eastAsia" w:ascii="Times New Roman" w:hAnsi="Times New Roman"/>
          <w:sz w:val="21"/>
          <w:szCs w:val="21"/>
        </w:rPr>
        <w:t>x  =  x/y;</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r>
        <w:rPr>
          <w:rFonts w:eastAsia="宋体" w:cs="Times New Roman" w:hint="eastAsia"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r>
        <w:rPr>
          <w:rFonts w:eastAsia="宋体" w:cs="Times New Roman" w:hint="eastAsia" w:ascii="Times New Roman" w:hAnsi="Times New Roman"/>
          <w:sz w:val="21"/>
          <w:szCs w:val="21"/>
        </w:rPr>
        <w:t>if ((y == 2) || (x &gt; 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r>
        <w:rPr>
          <w:rFonts w:eastAsia="宋体" w:cs="Times New Roman" w:hint="eastAsia"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r>
        <w:rPr>
          <w:rFonts w:eastAsia="宋体" w:cs="Times New Roman" w:hint="eastAsia" w:ascii="Times New Roman" w:hAnsi="Times New Roman"/>
          <w:sz w:val="21"/>
          <w:szCs w:val="21"/>
        </w:rPr>
        <w:t>x = x+1;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r>
        <w:rPr>
          <w:rFonts w:eastAsia="宋体" w:cs="Times New Roman" w:hint="eastAsia"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流程图：</w:t>
      </w:r>
    </w:p>
    <w:p>
      <w:pPr>
        <w:pStyle w:val="Normal"/>
        <w:keepNext w:val="false"/>
        <w:keepLines w:val="false"/>
        <w:pageBreakBefore w:val="false"/>
        <w:widowControl w:val="false"/>
        <w:kinsoku w:val="true"/>
        <w:overflowPunct w:val="true"/>
        <w:autoSpaceDE w:val="true"/>
        <w:bidi w:val="0"/>
        <w:snapToGrid w:val="false"/>
        <w:spacing w:lineRule="auto" w:line="36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drawing>
          <wp:inline distT="0" distB="0" distL="0" distR="0">
            <wp:extent cx="5268595" cy="5464175"/>
            <wp:effectExtent l="0" t="0" r="0" b="0"/>
            <wp:docPr id="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9"/>
                    <pic:cNvPicPr>
                      <a:picLocks noChangeAspect="1" noChangeArrowheads="1"/>
                    </pic:cNvPicPr>
                  </pic:nvPicPr>
                  <pic:blipFill>
                    <a:blip r:embed="rId8"/>
                    <a:stretch>
                      <a:fillRect/>
                    </a:stretch>
                  </pic:blipFill>
                  <pic:spPr bwMode="auto">
                    <a:xfrm>
                      <a:off x="0" y="0"/>
                      <a:ext cx="5268595" cy="5464175"/>
                    </a:xfrm>
                    <a:prstGeom prst="rect">
                      <a:avLst/>
                    </a:prstGeom>
                    <a:noFill/>
                    <a:ln w="9525">
                      <a:solidFill>
                        <a:srgbClr val="000000"/>
                      </a:solidFill>
                    </a:ln>
                  </pic:spPr>
                </pic:pic>
              </a:graphicData>
            </a:graphic>
          </wp:inline>
        </w:drawing>
      </w:r>
    </w:p>
    <w:p>
      <w:pPr>
        <w:pStyle w:val="Normal"/>
        <w:keepNext w:val="false"/>
        <w:keepLines w:val="false"/>
        <w:pageBreakBefore w:val="false"/>
        <w:widowControl w:val="false"/>
        <w:kinsoku w:val="true"/>
        <w:overflowPunct w:val="true"/>
        <w:autoSpaceDE w:val="true"/>
        <w:bidi w:val="0"/>
        <w:snapToGrid w:val="false"/>
        <w:spacing w:lineRule="auto" w:line="360"/>
        <w:jc w:val="center"/>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程序流程图</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ascii="Times New Roman" w:hAnsi="Times New Roman" w:eastAsia="宋体" w:cs="Times New Roman" w:hint="eastAsia"/>
          <w:b/>
          <w:bCs/>
          <w:sz w:val="21"/>
          <w:szCs w:val="21"/>
        </w:rPr>
      </w:pPr>
      <w:r>
        <w:rPr>
          <w:rFonts w:hint="eastAsia"/>
          <w:b/>
          <w:bCs/>
        </w:rPr>
        <w:t>步骤</w:t>
      </w:r>
      <w:r>
        <w:rPr>
          <w:rFonts w:hint="eastAsia"/>
          <w:b/>
          <w:bCs/>
        </w:rPr>
        <w:t>1</w:t>
      </w:r>
      <w:r>
        <w:rPr>
          <w:rFonts w:hint="eastAsia"/>
          <w:b/>
          <w:bCs/>
        </w:rPr>
        <w:t>：导出过程的控制流图：</w:t>
      </w:r>
      <w:r>
        <w:rPr>
          <w:rFonts w:ascii="Times New Roman" w:hAnsi="Times New Roman" w:cs="Times New Roman" w:hint="eastAsia"/>
          <w:b/>
          <w:bCs/>
          <w:sz w:val="21"/>
          <w:szCs w:val="21"/>
        </w:rPr>
        <w:t>根据流程图分析</w:t>
      </w:r>
      <w:r>
        <w:rPr>
          <w:rFonts w:ascii="Times New Roman" w:hAnsi="Times New Roman" w:cs="Times New Roman" w:hint="eastAsia"/>
          <w:b/>
          <w:bCs/>
          <w:sz w:val="21"/>
          <w:szCs w:val="21"/>
        </w:rPr>
        <w:t>结点</w:t>
      </w:r>
      <w:r>
        <w:rPr>
          <w:rFonts w:ascii="Times New Roman" w:hAnsi="Times New Roman" w:cs="Times New Roman" w:hint="eastAsia"/>
          <w:b/>
          <w:bCs/>
          <w:sz w:val="21"/>
          <w:szCs w:val="21"/>
        </w:rPr>
        <w:t>：</w:t>
      </w:r>
    </w:p>
    <w:p>
      <w:pPr>
        <w:pStyle w:val="Normal"/>
        <w:pageBreakBefore w:val="false"/>
        <w:numPr>
          <w:ilvl w:val="0"/>
          <w:numId w:val="6"/>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结点</w:t>
      </w:r>
      <w:r>
        <w:rPr>
          <w:rFonts w:hint="eastAsia"/>
        </w:rPr>
        <w:t>1</w:t>
      </w:r>
      <w:r>
        <w:rPr>
          <w:rFonts w:hint="eastAsia"/>
        </w:rPr>
        <w:t>：开始；</w:t>
      </w:r>
    </w:p>
    <w:p>
      <w:pPr>
        <w:pStyle w:val="Normal"/>
        <w:pageBreakBefore w:val="false"/>
        <w:numPr>
          <w:ilvl w:val="0"/>
          <w:numId w:val="6"/>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(y&gt;1)&amp;&amp;(z==0)</w:t>
      </w:r>
      <w:r>
        <w:rPr>
          <w:rFonts w:hint="eastAsia"/>
        </w:rPr>
        <w:t xml:space="preserve">为逻辑运算符 </w:t>
      </w:r>
      <w:r>
        <w:rPr>
          <w:rFonts w:hint="eastAsia"/>
        </w:rPr>
        <w:t>AND</w:t>
      </w:r>
      <w:r>
        <w:rPr>
          <w:rFonts w:hint="eastAsia"/>
        </w:rPr>
        <w:t>连接的复合条件表达式，需要改为单条件的判定，分解为</w:t>
      </w:r>
      <w:r>
        <w:rPr>
          <w:rFonts w:hint="eastAsia"/>
        </w:rPr>
        <w:t>2</w:t>
      </w:r>
      <w:r>
        <w:rPr>
          <w:rFonts w:hint="eastAsia"/>
        </w:rPr>
        <w:t>个结点，结点</w:t>
      </w:r>
      <w:r>
        <w:rPr>
          <w:rFonts w:hint="eastAsia"/>
        </w:rPr>
        <w:t>2</w:t>
      </w:r>
      <w:r>
        <w:rPr>
          <w:rFonts w:hint="eastAsia"/>
        </w:rPr>
        <w:t>：</w:t>
      </w:r>
      <w:r>
        <w:rPr>
          <w:rFonts w:hint="eastAsia"/>
        </w:rPr>
        <w:t>z==0</w:t>
      </w:r>
      <w:r>
        <w:rPr>
          <w:rFonts w:hint="eastAsia"/>
        </w:rPr>
        <w:t>；结点</w:t>
      </w:r>
      <w:r>
        <w:rPr>
          <w:rFonts w:hint="eastAsia"/>
        </w:rPr>
        <w:t>3</w:t>
      </w:r>
      <w:r>
        <w:rPr>
          <w:rFonts w:hint="eastAsia"/>
        </w:rPr>
        <w:t>：</w:t>
      </w:r>
      <w:r>
        <w:rPr>
          <w:rFonts w:hint="eastAsia"/>
        </w:rPr>
        <w:t>y&gt;1</w:t>
      </w:r>
      <w:r>
        <w:rPr>
          <w:rFonts w:hint="eastAsia"/>
        </w:rPr>
        <w:t>；</w:t>
      </w:r>
    </w:p>
    <w:p>
      <w:pPr>
        <w:pStyle w:val="Normal"/>
        <w:pageBreakBefore w:val="false"/>
        <w:numPr>
          <w:ilvl w:val="0"/>
          <w:numId w:val="6"/>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结点</w:t>
      </w:r>
      <w:r>
        <w:rPr>
          <w:rFonts w:hint="eastAsia"/>
        </w:rPr>
        <w:t>4</w:t>
      </w:r>
      <w:r>
        <w:rPr>
          <w:rFonts w:hint="eastAsia"/>
        </w:rPr>
        <w:t>：</w:t>
      </w:r>
      <w:r>
        <w:rPr>
          <w:rFonts w:hint="eastAsia"/>
        </w:rPr>
        <w:t>x=x/y</w:t>
      </w:r>
      <w:r>
        <w:rPr>
          <w:rFonts w:hint="eastAsia"/>
        </w:rPr>
        <w:t>；</w:t>
      </w:r>
    </w:p>
    <w:p>
      <w:pPr>
        <w:pStyle w:val="Normal"/>
        <w:pageBreakBefore w:val="false"/>
        <w:numPr>
          <w:ilvl w:val="0"/>
          <w:numId w:val="6"/>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(y==2)||(x&gt;1)</w:t>
      </w:r>
      <w:r>
        <w:rPr>
          <w:rFonts w:hint="eastAsia"/>
        </w:rPr>
        <w:t xml:space="preserve">为逻辑运算符 </w:t>
      </w:r>
      <w:r>
        <w:rPr>
          <w:rFonts w:hint="eastAsia"/>
        </w:rPr>
        <w:t>OR</w:t>
      </w:r>
      <w:r>
        <w:rPr>
          <w:rFonts w:hint="eastAsia"/>
        </w:rPr>
        <w:t>连接的复合条件表达式，需要改为单条件的判定，分解为</w:t>
      </w:r>
      <w:r>
        <w:rPr>
          <w:rFonts w:hint="eastAsia"/>
        </w:rPr>
        <w:t>2</w:t>
      </w:r>
      <w:r>
        <w:rPr>
          <w:rFonts w:hint="eastAsia"/>
        </w:rPr>
        <w:t>个结点，结点</w:t>
      </w:r>
      <w:r>
        <w:rPr>
          <w:rFonts w:hint="eastAsia"/>
        </w:rPr>
        <w:t>5</w:t>
      </w:r>
      <w:r>
        <w:rPr>
          <w:rFonts w:hint="eastAsia"/>
        </w:rPr>
        <w:t>：</w:t>
      </w:r>
      <w:r>
        <w:rPr>
          <w:rFonts w:hint="eastAsia"/>
        </w:rPr>
        <w:t>y==2</w:t>
      </w:r>
      <w:r>
        <w:rPr>
          <w:rFonts w:hint="eastAsia"/>
        </w:rPr>
        <w:t>；结点</w:t>
      </w:r>
      <w:r>
        <w:rPr>
          <w:rFonts w:hint="eastAsia"/>
        </w:rPr>
        <w:t>6</w:t>
      </w:r>
      <w:r>
        <w:rPr>
          <w:rFonts w:hint="eastAsia"/>
        </w:rPr>
        <w:t>：</w:t>
      </w:r>
      <w:r>
        <w:rPr>
          <w:rFonts w:hint="eastAsia"/>
        </w:rPr>
        <w:t>x&gt;1</w:t>
      </w:r>
      <w:r>
        <w:rPr>
          <w:rFonts w:hint="eastAsia"/>
        </w:rPr>
        <w:t>；</w:t>
      </w:r>
    </w:p>
    <w:p>
      <w:pPr>
        <w:pStyle w:val="Normal"/>
        <w:pageBreakBefore w:val="false"/>
        <w:numPr>
          <w:ilvl w:val="0"/>
          <w:numId w:val="6"/>
        </w:numPr>
        <w:kinsoku w:val="true"/>
        <w:overflowPunct w:val="true"/>
        <w:autoSpaceDE w:val="true"/>
        <w:bidi w:val="0"/>
        <w:spacing w:lineRule="auto" w:line="360"/>
        <w:ind w:firstLineChars="0" w:firstLine="0" w:startChars="0" w:start="0" w:endChars="0" w:end="0"/>
        <w:textAlignment w:val="auto"/>
        <w:rPr/>
      </w:pPr>
      <w:r>
        <w:rPr>
          <w:rFonts w:hint="eastAsia"/>
        </w:rPr>
        <w:t>结点</w:t>
      </w:r>
      <w:r>
        <w:rPr>
          <w:rFonts w:hint="eastAsia"/>
        </w:rPr>
        <w:t>7</w:t>
      </w:r>
      <w:r>
        <w:rPr>
          <w:rFonts w:hint="eastAsia"/>
        </w:rPr>
        <w:t>：</w:t>
      </w:r>
      <w:r>
        <w:rPr>
          <w:rFonts w:hint="eastAsia"/>
        </w:rPr>
        <w:t>x=x+1;</w:t>
      </w:r>
    </w:p>
    <w:p>
      <w:pPr>
        <w:pStyle w:val="Normal"/>
        <w:pageBreakBefore w:val="false"/>
        <w:numPr>
          <w:ilvl w:val="0"/>
          <w:numId w:val="6"/>
        </w:numPr>
        <w:kinsoku w:val="true"/>
        <w:overflowPunct w:val="true"/>
        <w:autoSpaceDE w:val="true"/>
        <w:bidi w:val="0"/>
        <w:spacing w:lineRule="auto" w:line="360"/>
        <w:ind w:firstLineChars="0" w:firstLine="0" w:startChars="0" w:start="0" w:endChars="0" w:end="0"/>
        <w:textAlignment w:val="auto"/>
        <w:rPr/>
      </w:pPr>
      <w:r>
        <w:rPr>
          <w:rFonts w:hint="eastAsia"/>
        </w:rPr>
        <w:t>结点</w:t>
      </w:r>
      <w:r>
        <w:rPr>
          <w:rFonts w:hint="eastAsia"/>
        </w:rPr>
        <w:t>8</w:t>
      </w:r>
      <w:r>
        <w:rPr>
          <w:rFonts w:hint="eastAsia"/>
        </w:rPr>
        <w:t>：</w:t>
      </w:r>
      <w:r>
        <w:rPr>
          <w:rFonts w:hint="eastAsia"/>
        </w:rPr>
        <w:t>y=y+z</w:t>
      </w:r>
    </w:p>
    <w:p>
      <w:pPr>
        <w:pStyle w:val="Normal"/>
        <w:pageBreakBefore w:val="false"/>
        <w:numPr>
          <w:ilvl w:val="0"/>
          <w:numId w:val="6"/>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结点</w:t>
      </w:r>
      <w:r>
        <w:rPr>
          <w:rFonts w:hint="eastAsia"/>
        </w:rPr>
        <w:t>9</w:t>
      </w:r>
      <w:r>
        <w:rPr>
          <w:rFonts w:hint="eastAsia"/>
        </w:rPr>
        <w:t>：结束。</w:t>
      </w:r>
    </w:p>
    <w:tbl>
      <w:tblPr>
        <w:tblW w:w="8522" w:type="dxa"/>
        <w:jc w:val="start"/>
        <w:tblInd w:w="0" w:type="dxa"/>
        <w:tblLayout w:type="fixed"/>
        <w:tblCellMar>
          <w:top w:w="0" w:type="dxa"/>
          <w:start w:w="108" w:type="dxa"/>
          <w:bottom w:w="0" w:type="dxa"/>
          <w:end w:w="108" w:type="dxa"/>
        </w:tblCellMar>
      </w:tblPr>
      <w:tblGrid>
        <w:gridCol w:w="8522"/>
      </w:tblGrid>
      <w:tr>
        <w:trPr/>
        <w:tc>
          <w:tcPr>
            <w:tcW w:w="852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auto" w:line="360"/>
              <w:jc w:val="center"/>
              <w:textAlignment w:val="auto"/>
              <w:rPr>
                <w:rFonts w:ascii="Times New Roman" w:hAnsi="Times New Roman" w:eastAsia="宋体" w:cs="Times New Roman" w:hint="eastAsia"/>
                <w:position w:val="0"/>
                <w:sz w:val="21"/>
                <w:szCs w:val="21"/>
                <w:vertAlign w:val="baseline"/>
              </w:rPr>
            </w:pPr>
            <w:r>
              <w:rPr/>
              <w:drawing>
                <wp:inline distT="0" distB="0" distL="0" distR="0">
                  <wp:extent cx="3324225" cy="4738370"/>
                  <wp:effectExtent l="0" t="0" r="0" b="0"/>
                  <wp:docPr id="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7"/>
                          <pic:cNvPicPr>
                            <a:picLocks noChangeAspect="1" noChangeArrowheads="1"/>
                          </pic:cNvPicPr>
                        </pic:nvPicPr>
                        <pic:blipFill>
                          <a:blip r:embed="rId9"/>
                          <a:srcRect l="-10" t="-7" r="-10" b="-7"/>
                          <a:stretch>
                            <a:fillRect/>
                          </a:stretch>
                        </pic:blipFill>
                        <pic:spPr bwMode="auto">
                          <a:xfrm>
                            <a:off x="0" y="0"/>
                            <a:ext cx="3324225" cy="4738370"/>
                          </a:xfrm>
                          <a:prstGeom prst="rect">
                            <a:avLst/>
                          </a:prstGeom>
                          <a:noFill/>
                        </pic:spPr>
                      </pic:pic>
                    </a:graphicData>
                  </a:graphic>
                </wp:inline>
              </w:drawing>
            </w:r>
          </w:p>
        </w:tc>
      </w:tr>
    </w:tbl>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b/>
          <w:bCs/>
        </w:rPr>
      </w:pPr>
      <w:r>
        <w:rPr>
          <w:rFonts w:hint="eastAsia"/>
          <w:b/>
          <w:bCs/>
        </w:rPr>
        <w:t>步骤</w:t>
      </w:r>
      <w:r>
        <w:rPr>
          <w:rFonts w:hint="eastAsia"/>
          <w:b/>
          <w:bCs/>
        </w:rPr>
        <w:t>2:</w:t>
      </w:r>
      <w:r>
        <w:rPr>
          <w:rFonts w:hint="eastAsia"/>
          <w:b/>
          <w:bCs/>
        </w:rPr>
        <w:t>确定环形复杂性度量</w:t>
      </w:r>
      <w:r>
        <w:rPr>
          <w:rFonts w:hint="eastAsia"/>
          <w:b/>
          <w:bCs/>
        </w:rPr>
        <w:t>V(G)</w:t>
      </w:r>
      <w:r>
        <w:rPr>
          <w:rFonts w:hint="eastAsia"/>
          <w:b/>
          <w:bCs/>
        </w:rPr>
        <w:t>：</w:t>
      </w:r>
    </w:p>
    <w:p>
      <w:pPr>
        <w:pStyle w:val="Normal"/>
        <w:pageBreakBefore w:val="false"/>
        <w:numPr>
          <w:ilvl w:val="0"/>
          <w:numId w:val="2"/>
        </w:numPr>
        <w:kinsoku w:val="true"/>
        <w:overflowPunct w:val="true"/>
        <w:autoSpaceDE w:val="true"/>
        <w:bidi w:val="0"/>
        <w:spacing w:lineRule="auto" w:line="360"/>
        <w:ind w:firstLineChars="0" w:firstLine="0" w:startChars="0" w:start="0" w:endChars="0" w:end="0"/>
        <w:textAlignment w:val="auto"/>
        <w:rPr/>
      </w:pPr>
      <w:r>
        <w:rPr>
          <w:rFonts w:hint="eastAsia"/>
        </w:rPr>
        <w:t>V(G)= 5 (</w:t>
      </w:r>
      <w:r>
        <w:rPr>
          <w:rFonts w:hint="eastAsia"/>
        </w:rPr>
        <w:t>个区域</w:t>
      </w:r>
      <w:r>
        <w:rPr>
          <w:rFonts w:hint="eastAsia"/>
        </w:rPr>
        <w:t>)[</w:t>
      </w:r>
      <w:r>
        <w:rPr>
          <w:rFonts w:hint="eastAsia"/>
        </w:rPr>
        <w:t>区域</w:t>
      </w:r>
      <w:r>
        <w:rPr>
          <w:rFonts w:hint="eastAsia"/>
        </w:rPr>
        <w:t>1</w:t>
      </w:r>
      <w:r>
        <w:rPr>
          <w:rFonts w:hint="eastAsia"/>
        </w:rPr>
        <w:t>：</w:t>
      </w:r>
      <w:r>
        <w:rPr>
          <w:rFonts w:hint="eastAsia"/>
        </w:rPr>
        <w:t>2-3-5</w:t>
      </w:r>
      <w:r>
        <w:rPr>
          <w:rFonts w:hint="eastAsia"/>
        </w:rPr>
        <w:t>；区域</w:t>
      </w:r>
      <w:r>
        <w:rPr>
          <w:rFonts w:hint="eastAsia"/>
        </w:rPr>
        <w:t>2</w:t>
      </w:r>
      <w:r>
        <w:rPr>
          <w:rFonts w:hint="eastAsia"/>
        </w:rPr>
        <w:t>：</w:t>
      </w:r>
      <w:r>
        <w:rPr>
          <w:rFonts w:hint="eastAsia"/>
        </w:rPr>
        <w:t>3-4-5</w:t>
      </w:r>
      <w:r>
        <w:rPr>
          <w:rFonts w:hint="eastAsia"/>
        </w:rPr>
        <w:t>；区域</w:t>
      </w:r>
      <w:r>
        <w:rPr>
          <w:rFonts w:hint="eastAsia"/>
        </w:rPr>
        <w:t>3</w:t>
      </w:r>
      <w:r>
        <w:rPr>
          <w:rFonts w:hint="eastAsia"/>
        </w:rPr>
        <w:t>：</w:t>
      </w:r>
      <w:r>
        <w:rPr>
          <w:rFonts w:hint="eastAsia"/>
        </w:rPr>
        <w:t>5-6-7</w:t>
      </w:r>
      <w:r>
        <w:rPr>
          <w:rFonts w:hint="eastAsia"/>
        </w:rPr>
        <w:t>；区域</w:t>
      </w:r>
      <w:r>
        <w:rPr>
          <w:rFonts w:hint="eastAsia"/>
        </w:rPr>
        <w:t>4</w:t>
      </w:r>
      <w:r>
        <w:rPr>
          <w:rFonts w:hint="eastAsia"/>
        </w:rPr>
        <w:t>：</w:t>
      </w:r>
      <w:r>
        <w:rPr>
          <w:rFonts w:hint="eastAsia"/>
        </w:rPr>
        <w:t>6-7-8</w:t>
      </w:r>
      <w:r>
        <w:rPr>
          <w:rFonts w:hint="eastAsia"/>
        </w:rPr>
        <w:t>；区域</w:t>
      </w:r>
      <w:r>
        <w:rPr>
          <w:rFonts w:hint="eastAsia"/>
        </w:rPr>
        <w:t>5</w:t>
      </w:r>
      <w:r>
        <w:rPr>
          <w:rFonts w:hint="eastAsia"/>
        </w:rPr>
        <w:t>：外部</w:t>
      </w:r>
      <w:r>
        <w:rPr>
          <w:rFonts w:hint="eastAsia"/>
        </w:rPr>
        <w:t>]</w:t>
      </w:r>
      <w:r>
        <w:rPr>
          <w:rFonts w:hint="eastAsia"/>
        </w:rPr>
        <w:t>；</w:t>
      </w:r>
    </w:p>
    <w:p>
      <w:pPr>
        <w:pStyle w:val="Normal"/>
        <w:pageBreakBefore w:val="false"/>
        <w:numPr>
          <w:ilvl w:val="0"/>
          <w:numId w:val="2"/>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V(G)=E–N+2=12–9+2=5</w:t>
      </w:r>
      <w:r>
        <w:rPr>
          <w:rFonts w:hint="eastAsia"/>
        </w:rPr>
        <w:t>；其中</w:t>
      </w:r>
      <w:r>
        <w:rPr>
          <w:rFonts w:hint="eastAsia"/>
        </w:rPr>
        <w:t>E</w:t>
      </w:r>
      <w:r>
        <w:rPr>
          <w:rFonts w:hint="eastAsia"/>
        </w:rPr>
        <w:t>为流图中的边数，</w:t>
      </w:r>
      <w:r>
        <w:rPr>
          <w:rFonts w:hint="eastAsia"/>
        </w:rPr>
        <w:t>N</w:t>
      </w:r>
      <w:r>
        <w:rPr>
          <w:rFonts w:hint="eastAsia"/>
        </w:rPr>
        <w:t>为结点数；</w:t>
      </w:r>
    </w:p>
    <w:p>
      <w:pPr>
        <w:pStyle w:val="Normal"/>
        <w:pageBreakBefore w:val="false"/>
        <w:numPr>
          <w:ilvl w:val="0"/>
          <w:numId w:val="2"/>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V(G)=P+1=4+1=5</w:t>
      </w:r>
      <w:r>
        <w:rPr>
          <w:rFonts w:hint="eastAsia"/>
        </w:rPr>
        <w:t>；其中</w:t>
      </w:r>
      <w:r>
        <w:rPr>
          <w:rFonts w:hint="eastAsia"/>
        </w:rPr>
        <w:t>P</w:t>
      </w:r>
      <w:r>
        <w:rPr>
          <w:rFonts w:hint="eastAsia"/>
        </w:rPr>
        <w:t>为判定结点的个数。在流图中，结点</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6</w:t>
      </w:r>
      <w:r>
        <w:rPr>
          <w:rFonts w:hint="eastAsia"/>
        </w:rPr>
        <w:t>是判定结点。</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b/>
          <w:bCs/>
        </w:rPr>
      </w:pPr>
      <w:r>
        <w:rPr>
          <w:rFonts w:hint="eastAsia"/>
          <w:b/>
          <w:bCs/>
        </w:rPr>
        <w:t>步骤</w:t>
      </w:r>
      <w:r>
        <w:rPr>
          <w:rFonts w:hint="eastAsia"/>
          <w:b/>
          <w:bCs/>
        </w:rPr>
        <w:t>3</w:t>
      </w:r>
      <w:r>
        <w:rPr>
          <w:rFonts w:hint="eastAsia"/>
          <w:b/>
          <w:bCs/>
        </w:rPr>
        <w:t>：确定基本路径集合</w:t>
      </w:r>
      <w:r>
        <w:rPr>
          <w:rFonts w:hint="eastAsia"/>
          <w:b/>
          <w:bCs/>
        </w:rPr>
        <w:t>(</w:t>
      </w:r>
      <w:r>
        <w:rPr>
          <w:rFonts w:hint="eastAsia"/>
          <w:b/>
          <w:bCs/>
        </w:rPr>
        <w:t>即独立路径集合</w:t>
      </w:r>
      <w:r>
        <w:rPr>
          <w:rFonts w:hint="eastAsia"/>
          <w:b/>
          <w:bCs/>
        </w:rPr>
        <w:t>)</w:t>
      </w:r>
      <w:r>
        <w:rPr>
          <w:rFonts w:hint="eastAsia"/>
          <w:b/>
          <w:bCs/>
        </w:rPr>
        <w:t>。于是可确定</w:t>
      </w:r>
      <w:r>
        <w:rPr>
          <w:rFonts w:hint="eastAsia"/>
          <w:b/>
          <w:bCs/>
        </w:rPr>
        <w:t>5</w:t>
      </w:r>
      <w:r>
        <w:rPr>
          <w:rFonts w:hint="eastAsia"/>
          <w:b/>
          <w:bCs/>
        </w:rPr>
        <w:t>条独立的路径：</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rFonts w:hint="eastAsia"/>
        </w:rPr>
        <w:t>路径</w:t>
      </w:r>
      <w:r>
        <w:rPr>
          <w:rFonts w:hint="eastAsia"/>
        </w:rPr>
        <w:t>1</w:t>
      </w:r>
      <w:r>
        <w:rPr>
          <w:rFonts w:hint="eastAsia"/>
        </w:rPr>
        <w:t>：</w:t>
      </w:r>
      <w:r>
        <w:rPr>
          <w:rFonts w:hint="eastAsia"/>
        </w:rPr>
        <w:t>1-2-5-6-8-9</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rFonts w:hint="eastAsia"/>
        </w:rPr>
        <w:t>路径</w:t>
      </w:r>
      <w:r>
        <w:rPr>
          <w:rFonts w:hint="eastAsia"/>
        </w:rPr>
        <w:t>2</w:t>
      </w:r>
      <w:r>
        <w:rPr>
          <w:rFonts w:hint="eastAsia"/>
        </w:rPr>
        <w:t>：</w:t>
      </w:r>
      <w:r>
        <w:rPr>
          <w:rFonts w:hint="eastAsia"/>
        </w:rPr>
        <w:t>1-2-5-7-8-9</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rFonts w:hint="eastAsia"/>
        </w:rPr>
        <w:t>路径</w:t>
      </w:r>
      <w:r>
        <w:rPr>
          <w:rFonts w:hint="eastAsia"/>
        </w:rPr>
        <w:t>3</w:t>
      </w:r>
      <w:r>
        <w:rPr>
          <w:rFonts w:hint="eastAsia"/>
        </w:rPr>
        <w:t>：</w:t>
      </w:r>
      <w:r>
        <w:rPr>
          <w:rFonts w:hint="eastAsia"/>
        </w:rPr>
        <w:t>1-2-5-6-7-8-9</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4</w:t>
      </w:r>
      <w:r>
        <w:rPr>
          <w:rFonts w:hint="eastAsia"/>
        </w:rPr>
        <w:t>：</w:t>
      </w:r>
      <w:r>
        <w:rPr>
          <w:rFonts w:hint="eastAsia"/>
        </w:rPr>
        <w:t>1-2-3-5-6-8-9</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rFonts w:hint="eastAsia"/>
        </w:rPr>
        <w:t>路径</w:t>
      </w:r>
      <w:r>
        <w:rPr>
          <w:rFonts w:hint="eastAsia"/>
        </w:rPr>
        <w:t>5</w:t>
      </w:r>
      <w:r>
        <w:rPr>
          <w:rFonts w:hint="eastAsia"/>
        </w:rPr>
        <w:t>：</w:t>
      </w:r>
      <w:r>
        <w:rPr>
          <w:rFonts w:hint="eastAsia"/>
        </w:rPr>
        <w:t>1-2-3-4-5-6-8-9</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b/>
          <w:bCs/>
        </w:rPr>
      </w:pPr>
      <w:r>
        <w:rPr>
          <w:rFonts w:hint="eastAsia"/>
          <w:b/>
          <w:bCs/>
        </w:rPr>
        <w:t>步骤</w:t>
      </w:r>
      <w:r>
        <w:rPr>
          <w:rFonts w:hint="eastAsia"/>
          <w:b/>
          <w:bCs/>
        </w:rPr>
        <w:t>4</w:t>
      </w:r>
      <w:r>
        <w:rPr>
          <w:rFonts w:hint="eastAsia"/>
          <w:b/>
          <w:bCs/>
        </w:rPr>
        <w:t>：为每一条独立路径各设计一组测试用例，以便强迫程序沿着该路径至少执行一次。</w:t>
      </w:r>
    </w:p>
    <w:p>
      <w:pPr>
        <w:pStyle w:val="Normal"/>
        <w:pageBreakBefore w:val="false"/>
        <w:numPr>
          <w:ilvl w:val="0"/>
          <w:numId w:val="18"/>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1(1-2-5-6-8-9)</w:t>
      </w:r>
      <w:r>
        <w:rPr>
          <w:rFonts w:hint="eastAsia"/>
        </w:rPr>
        <w:t>的测试条件：</w:t>
      </w:r>
    </w:p>
    <w:p>
      <w:pPr>
        <w:pStyle w:val="Normal"/>
        <w:pageBreakBefore w:val="false"/>
        <w:numPr>
          <w:ilvl w:val="0"/>
          <w:numId w:val="0"/>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z≠0</w:t>
      </w:r>
      <w:r>
        <w:rPr>
          <w:rFonts w:hint="eastAsia"/>
        </w:rPr>
        <w:t>，</w:t>
      </w:r>
      <w:r>
        <w:rPr>
          <w:rFonts w:hint="eastAsia"/>
        </w:rPr>
        <w:t>y≠2</w:t>
      </w:r>
      <w:r>
        <w:rPr>
          <w:rFonts w:hint="eastAsia"/>
        </w:rPr>
        <w:t>，</w:t>
      </w:r>
      <w:r>
        <w:rPr>
          <w:rFonts w:hint="eastAsia"/>
        </w:rPr>
        <w:t>x&lt;=1</w:t>
      </w:r>
      <w:r>
        <w:rPr>
          <w:rFonts w:hint="eastAsia"/>
        </w:rPr>
        <w:t>；</w:t>
      </w:r>
    </w:p>
    <w:p>
      <w:pPr>
        <w:pStyle w:val="Normal"/>
        <w:pageBreakBefore w:val="false"/>
        <w:numPr>
          <w:ilvl w:val="0"/>
          <w:numId w:val="18"/>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2(1-2-5-7-8-9)</w:t>
      </w:r>
      <w:r>
        <w:rPr>
          <w:rFonts w:hint="eastAsia"/>
        </w:rPr>
        <w:t>的测试条件：</w:t>
      </w:r>
    </w:p>
    <w:p>
      <w:pPr>
        <w:pStyle w:val="Normal"/>
        <w:pageBreakBefore w:val="false"/>
        <w:numPr>
          <w:ilvl w:val="0"/>
          <w:numId w:val="0"/>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z≠0</w:t>
      </w:r>
      <w:r>
        <w:rPr>
          <w:rFonts w:hint="eastAsia"/>
        </w:rPr>
        <w:t>，</w:t>
      </w:r>
      <w:r>
        <w:rPr>
          <w:rFonts w:hint="eastAsia"/>
        </w:rPr>
        <w:t>y=2</w:t>
      </w:r>
      <w:r>
        <w:rPr>
          <w:rFonts w:hint="eastAsia"/>
        </w:rPr>
        <w:t>；</w:t>
      </w:r>
    </w:p>
    <w:p>
      <w:pPr>
        <w:pStyle w:val="Normal"/>
        <w:pageBreakBefore w:val="false"/>
        <w:numPr>
          <w:ilvl w:val="0"/>
          <w:numId w:val="18"/>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3(1-2-5-6-7-8-9)</w:t>
      </w:r>
      <w:r>
        <w:rPr>
          <w:rFonts w:hint="eastAsia"/>
        </w:rPr>
        <w:t>的测试条件：</w:t>
      </w:r>
    </w:p>
    <w:p>
      <w:pPr>
        <w:pStyle w:val="Normal"/>
        <w:pageBreakBefore w:val="false"/>
        <w:numPr>
          <w:ilvl w:val="0"/>
          <w:numId w:val="0"/>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z≠0</w:t>
      </w:r>
      <w:r>
        <w:rPr>
          <w:rFonts w:hint="eastAsia"/>
        </w:rPr>
        <w:t>，</w:t>
      </w:r>
      <w:r>
        <w:rPr>
          <w:rFonts w:hint="eastAsia"/>
        </w:rPr>
        <w:t>y≠2</w:t>
      </w:r>
      <w:r>
        <w:rPr>
          <w:rFonts w:hint="eastAsia"/>
        </w:rPr>
        <w:t>，</w:t>
      </w:r>
      <w:r>
        <w:rPr>
          <w:rFonts w:hint="eastAsia"/>
        </w:rPr>
        <w:t>x&gt;1</w:t>
      </w:r>
      <w:r>
        <w:rPr>
          <w:rFonts w:hint="eastAsia"/>
        </w:rPr>
        <w:t>；</w:t>
      </w:r>
    </w:p>
    <w:p>
      <w:pPr>
        <w:pStyle w:val="Normal"/>
        <w:pageBreakBefore w:val="false"/>
        <w:numPr>
          <w:ilvl w:val="0"/>
          <w:numId w:val="18"/>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4(1-2-3-5-6-8-9)</w:t>
      </w:r>
      <w:r>
        <w:rPr>
          <w:rFonts w:hint="eastAsia"/>
        </w:rPr>
        <w:t>的测试条件：</w:t>
      </w:r>
    </w:p>
    <w:p>
      <w:pPr>
        <w:pStyle w:val="Normal"/>
        <w:pageBreakBefore w:val="false"/>
        <w:numPr>
          <w:ilvl w:val="0"/>
          <w:numId w:val="0"/>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z=0</w:t>
      </w:r>
      <w:r>
        <w:rPr>
          <w:rFonts w:hint="eastAsia"/>
        </w:rPr>
        <w:t>，</w:t>
      </w:r>
      <w:r>
        <w:rPr>
          <w:rFonts w:hint="eastAsia"/>
        </w:rPr>
        <w:t>y&lt;=1</w:t>
      </w:r>
      <w:r>
        <w:rPr>
          <w:rFonts w:hint="eastAsia"/>
        </w:rPr>
        <w:t>，</w:t>
      </w:r>
      <w:r>
        <w:rPr>
          <w:rFonts w:hint="eastAsia"/>
        </w:rPr>
        <w:t>x&lt;=1</w:t>
      </w:r>
      <w:r>
        <w:rPr>
          <w:rFonts w:hint="eastAsia"/>
        </w:rPr>
        <w:t>；</w:t>
      </w:r>
    </w:p>
    <w:p>
      <w:pPr>
        <w:pStyle w:val="Normal"/>
        <w:pageBreakBefore w:val="false"/>
        <w:numPr>
          <w:ilvl w:val="0"/>
          <w:numId w:val="18"/>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5(1-2-3-4-5-6-8-9)</w:t>
      </w:r>
      <w:r>
        <w:rPr>
          <w:rFonts w:hint="eastAsia"/>
        </w:rPr>
        <w:t>的测试条件：</w:t>
      </w:r>
    </w:p>
    <w:p>
      <w:pPr>
        <w:pStyle w:val="Normal"/>
        <w:pageBreakBefore w:val="false"/>
        <w:numPr>
          <w:ilvl w:val="0"/>
          <w:numId w:val="0"/>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z=0</w:t>
      </w:r>
      <w:r>
        <w:rPr>
          <w:rFonts w:hint="eastAsia"/>
        </w:rPr>
        <w:t>，</w:t>
      </w:r>
      <w:r>
        <w:rPr>
          <w:rFonts w:hint="eastAsia"/>
        </w:rPr>
        <w:t>y&gt;1&amp;&amp;y≠2</w:t>
      </w:r>
      <w:r>
        <w:rPr>
          <w:rFonts w:hint="eastAsia"/>
        </w:rPr>
        <w:t>，</w:t>
      </w:r>
      <w:r>
        <w:rPr>
          <w:rFonts w:hint="eastAsia"/>
        </w:rPr>
        <w:t>x&lt;=1</w:t>
      </w:r>
      <w:r>
        <w:rPr>
          <w:rFonts w:hint="eastAsia"/>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用例设计：</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基本路径覆盖法用例如下：</w:t>
      </w:r>
    </w:p>
    <w:tbl>
      <w:tblPr>
        <w:tblW w:w="7726" w:type="dxa"/>
        <w:jc w:val="start"/>
        <w:tblInd w:w="420" w:type="dxa"/>
        <w:tblLayout w:type="fixed"/>
        <w:tblCellMar>
          <w:top w:w="0" w:type="dxa"/>
          <w:start w:w="108" w:type="dxa"/>
          <w:bottom w:w="0" w:type="dxa"/>
          <w:end w:w="108" w:type="dxa"/>
        </w:tblCellMar>
      </w:tblPr>
      <w:tblGrid>
        <w:gridCol w:w="2251"/>
        <w:gridCol w:w="2565"/>
        <w:gridCol w:w="2910"/>
      </w:tblGrid>
      <w:tr>
        <w:trPr/>
        <w:tc>
          <w:tcPr>
            <w:tcW w:w="2251"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pPr>
            <w:r>
              <w:rPr/>
              <w:t>测试用例</w:t>
            </w:r>
          </w:p>
        </w:tc>
        <w:tc>
          <w:tcPr>
            <w:tcW w:w="2565"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pPr>
            <w:r>
              <w:rPr/>
              <w:t>输入</w:t>
            </w:r>
          </w:p>
        </w:tc>
        <w:tc>
          <w:tcPr>
            <w:tcW w:w="29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hint="eastAsia"/>
              </w:rPr>
            </w:pPr>
            <w:r>
              <w:rPr>
                <w:rFonts w:hint="eastAsia"/>
              </w:rPr>
              <w:t>独立路径</w:t>
            </w:r>
          </w:p>
        </w:tc>
      </w:tr>
      <w:tr>
        <w:trPr/>
        <w:tc>
          <w:tcPr>
            <w:tcW w:w="2251"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pPr>
            <w:r>
              <w:rPr/>
              <w:t>CASE1</w:t>
            </w:r>
          </w:p>
        </w:tc>
        <w:tc>
          <w:tcPr>
            <w:tcW w:w="2565"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hint="eastAsia"/>
              </w:rPr>
            </w:pPr>
            <w:r>
              <w:rPr/>
              <w:t>x=</w:t>
            </w:r>
            <w:r>
              <w:rPr>
                <w:rFonts w:hint="eastAsia"/>
              </w:rPr>
              <w:t>1</w:t>
            </w:r>
            <w:r>
              <w:rPr>
                <w:rFonts w:hint="eastAsia"/>
              </w:rPr>
              <w:t>，</w:t>
            </w:r>
            <w:r>
              <w:rPr/>
              <w:t xml:space="preserve"> </w:t>
            </w:r>
            <w:r>
              <w:rPr/>
              <w:t>y=</w:t>
            </w:r>
            <w:r>
              <w:rPr>
                <w:rFonts w:hint="eastAsia"/>
              </w:rPr>
              <w:t>1</w:t>
            </w:r>
            <w:r>
              <w:rPr>
                <w:rFonts w:hint="eastAsia"/>
              </w:rPr>
              <w:t>，</w:t>
            </w:r>
            <w:r>
              <w:rPr/>
              <w:t>z=</w:t>
            </w:r>
            <w:r>
              <w:rPr>
                <w:rFonts w:hint="eastAsia"/>
              </w:rPr>
              <w:t>1</w:t>
            </w:r>
          </w:p>
        </w:tc>
        <w:tc>
          <w:tcPr>
            <w:tcW w:w="29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pPr>
            <w:r>
              <w:rPr>
                <w:rFonts w:hint="eastAsia"/>
              </w:rPr>
              <w:t>1-2-5-6-8-9</w:t>
            </w:r>
          </w:p>
        </w:tc>
      </w:tr>
      <w:tr>
        <w:trPr/>
        <w:tc>
          <w:tcPr>
            <w:tcW w:w="2251"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hint="eastAsia"/>
              </w:rPr>
            </w:pPr>
            <w:r>
              <w:rPr/>
              <w:t>CASE</w:t>
            </w:r>
            <w:r>
              <w:rPr>
                <w:rFonts w:hint="eastAsia"/>
              </w:rPr>
              <w:t>2</w:t>
            </w:r>
          </w:p>
        </w:tc>
        <w:tc>
          <w:tcPr>
            <w:tcW w:w="2565"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pPr>
            <w:r>
              <w:rPr/>
              <w:t>x=</w:t>
            </w:r>
            <w:r>
              <w:rPr>
                <w:rFonts w:hint="eastAsia"/>
              </w:rPr>
              <w:t>2</w:t>
            </w:r>
            <w:r>
              <w:rPr>
                <w:rFonts w:hint="eastAsia"/>
              </w:rPr>
              <w:t>，</w:t>
            </w:r>
            <w:r>
              <w:rPr/>
              <w:t>y=</w:t>
            </w:r>
            <w:r>
              <w:rPr>
                <w:rFonts w:hint="eastAsia"/>
              </w:rPr>
              <w:t>2</w:t>
            </w:r>
            <w:r>
              <w:rPr>
                <w:rFonts w:hint="eastAsia"/>
              </w:rPr>
              <w:t>，</w:t>
            </w:r>
            <w:r>
              <w:rPr/>
              <w:t>z=</w:t>
            </w:r>
            <w:r>
              <w:rPr>
                <w:rFonts w:hint="eastAsia"/>
              </w:rPr>
              <w:t>1</w:t>
            </w:r>
          </w:p>
        </w:tc>
        <w:tc>
          <w:tcPr>
            <w:tcW w:w="29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hint="eastAsia"/>
              </w:rPr>
            </w:pPr>
            <w:r>
              <w:rPr>
                <w:rFonts w:hint="eastAsia"/>
              </w:rPr>
              <w:t>1-2-5-7-8-9</w:t>
            </w:r>
          </w:p>
        </w:tc>
      </w:tr>
      <w:tr>
        <w:trPr/>
        <w:tc>
          <w:tcPr>
            <w:tcW w:w="2251"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hint="eastAsia"/>
              </w:rPr>
            </w:pPr>
            <w:r>
              <w:rPr/>
              <w:t>CASE</w:t>
            </w:r>
            <w:r>
              <w:rPr>
                <w:rFonts w:hint="eastAsia"/>
              </w:rPr>
              <w:t>3</w:t>
            </w:r>
          </w:p>
        </w:tc>
        <w:tc>
          <w:tcPr>
            <w:tcW w:w="2565"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pPr>
            <w:r>
              <w:rPr/>
              <w:t>x=</w:t>
            </w:r>
            <w:r>
              <w:rPr>
                <w:rFonts w:hint="eastAsia"/>
              </w:rPr>
              <w:t>2</w:t>
            </w:r>
            <w:r>
              <w:rPr>
                <w:rFonts w:hint="eastAsia"/>
              </w:rPr>
              <w:t>，</w:t>
            </w:r>
            <w:r>
              <w:rPr/>
              <w:t>y=</w:t>
            </w:r>
            <w:r>
              <w:rPr>
                <w:rFonts w:hint="eastAsia"/>
              </w:rPr>
              <w:t>1</w:t>
            </w:r>
            <w:r>
              <w:rPr>
                <w:rFonts w:hint="eastAsia"/>
              </w:rPr>
              <w:t>，</w:t>
            </w:r>
            <w:r>
              <w:rPr/>
              <w:t>z=</w:t>
            </w:r>
            <w:r>
              <w:rPr>
                <w:rFonts w:hint="eastAsia"/>
              </w:rPr>
              <w:t>1</w:t>
            </w:r>
          </w:p>
        </w:tc>
        <w:tc>
          <w:tcPr>
            <w:tcW w:w="29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hint="eastAsia"/>
              </w:rPr>
            </w:pPr>
            <w:r>
              <w:rPr>
                <w:rFonts w:hint="eastAsia"/>
              </w:rPr>
              <w:t>1-2-5-6-7-8-9</w:t>
            </w:r>
          </w:p>
        </w:tc>
      </w:tr>
      <w:tr>
        <w:trPr/>
        <w:tc>
          <w:tcPr>
            <w:tcW w:w="2251"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hint="eastAsia"/>
              </w:rPr>
            </w:pPr>
            <w:r>
              <w:rPr/>
              <w:t>CASE</w:t>
            </w:r>
            <w:r>
              <w:rPr>
                <w:rFonts w:hint="eastAsia"/>
              </w:rPr>
              <w:t>4</w:t>
            </w:r>
          </w:p>
        </w:tc>
        <w:tc>
          <w:tcPr>
            <w:tcW w:w="2565"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pPr>
            <w:r>
              <w:rPr/>
              <w:t>x=</w:t>
            </w:r>
            <w:r>
              <w:rPr>
                <w:rFonts w:hint="eastAsia"/>
              </w:rPr>
              <w:t>1</w:t>
            </w:r>
            <w:r>
              <w:rPr>
                <w:rFonts w:hint="eastAsia"/>
              </w:rPr>
              <w:t>，</w:t>
            </w:r>
            <w:r>
              <w:rPr/>
              <w:t xml:space="preserve"> </w:t>
            </w:r>
            <w:r>
              <w:rPr/>
              <w:t>y=</w:t>
            </w:r>
            <w:r>
              <w:rPr>
                <w:rFonts w:hint="eastAsia"/>
              </w:rPr>
              <w:t>1</w:t>
            </w:r>
            <w:r>
              <w:rPr>
                <w:rFonts w:hint="eastAsia"/>
              </w:rPr>
              <w:t>，</w:t>
            </w:r>
            <w:r>
              <w:rPr/>
              <w:t>z=</w:t>
            </w:r>
            <w:r>
              <w:rPr>
                <w:rFonts w:hint="eastAsia"/>
              </w:rPr>
              <w:t>0</w:t>
            </w:r>
          </w:p>
        </w:tc>
        <w:tc>
          <w:tcPr>
            <w:tcW w:w="29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hint="eastAsia"/>
              </w:rPr>
            </w:pPr>
            <w:r>
              <w:rPr>
                <w:rFonts w:hint="eastAsia"/>
              </w:rPr>
              <w:t>1-2-3-5-6-8-9</w:t>
            </w:r>
          </w:p>
        </w:tc>
      </w:tr>
      <w:tr>
        <w:trPr/>
        <w:tc>
          <w:tcPr>
            <w:tcW w:w="2251"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hint="eastAsia"/>
              </w:rPr>
            </w:pPr>
            <w:r>
              <w:rPr/>
              <w:t>CASE</w:t>
            </w:r>
            <w:r>
              <w:rPr>
                <w:rFonts w:hint="eastAsia"/>
              </w:rPr>
              <w:t>5</w:t>
            </w:r>
          </w:p>
        </w:tc>
        <w:tc>
          <w:tcPr>
            <w:tcW w:w="2565"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pPr>
            <w:r>
              <w:rPr/>
              <w:t>x=</w:t>
            </w:r>
            <w:r>
              <w:rPr>
                <w:rFonts w:hint="eastAsia"/>
              </w:rPr>
              <w:t>1</w:t>
            </w:r>
            <w:r>
              <w:rPr>
                <w:rFonts w:hint="eastAsia"/>
              </w:rPr>
              <w:t>，</w:t>
            </w:r>
            <w:r>
              <w:rPr/>
              <w:t xml:space="preserve"> </w:t>
            </w:r>
            <w:r>
              <w:rPr/>
              <w:t>y=</w:t>
            </w:r>
            <w:r>
              <w:rPr>
                <w:rFonts w:hint="eastAsia"/>
              </w:rPr>
              <w:t>3</w:t>
            </w:r>
            <w:r>
              <w:rPr>
                <w:rFonts w:hint="eastAsia"/>
              </w:rPr>
              <w:t>，</w:t>
            </w:r>
            <w:r>
              <w:rPr/>
              <w:t>z=</w:t>
            </w:r>
            <w:r>
              <w:rPr>
                <w:rFonts w:hint="eastAsia"/>
              </w:rPr>
              <w:t>0</w:t>
            </w:r>
          </w:p>
        </w:tc>
        <w:tc>
          <w:tcPr>
            <w:tcW w:w="29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hint="eastAsia"/>
              </w:rPr>
            </w:pPr>
            <w:r>
              <w:rPr>
                <w:rFonts w:hint="eastAsia"/>
              </w:rPr>
              <w:t>1-2-3-4-5-6-8-9</w:t>
            </w:r>
          </w:p>
        </w:tc>
      </w:tr>
    </w:tbl>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val="false"/>
          <w:bCs w:val="false"/>
          <w:sz w:val="21"/>
          <w:szCs w:val="21"/>
        </w:rPr>
      </w:pPr>
      <w:r>
        <w:rPr>
          <w:rFonts w:ascii="Times New Roman" w:hAnsi="Times New Roman" w:cs="Times New Roman" w:hint="eastAsia"/>
          <w:b/>
          <w:bCs/>
          <w:sz w:val="21"/>
          <w:szCs w:val="21"/>
        </w:rPr>
        <w:t>案例二</w:t>
      </w:r>
      <w:r>
        <w:rPr>
          <w:rFonts w:ascii="Times New Roman" w:hAnsi="Times New Roman" w:cs="Times New Roman"/>
          <w:b/>
          <w:bCs/>
          <w:sz w:val="21"/>
          <w:szCs w:val="21"/>
        </w:rPr>
        <w:t>：</w:t>
      </w:r>
      <w:r>
        <w:rPr>
          <w:rFonts w:ascii="Times New Roman" w:hAnsi="Times New Roman" w:cs="Times New Roman" w:hint="eastAsia"/>
          <w:sz w:val="21"/>
          <w:szCs w:val="21"/>
        </w:rPr>
        <w:t>分析下面的代码段，设计一组满足</w:t>
      </w:r>
      <w:r>
        <w:rPr>
          <w:rFonts w:ascii="Times New Roman" w:hAnsi="Times New Roman" w:cs="Times New Roman" w:hint="eastAsia"/>
          <w:sz w:val="21"/>
          <w:szCs w:val="21"/>
        </w:rPr>
        <w:t>基本路径</w:t>
      </w:r>
      <w:r>
        <w:rPr>
          <w:rFonts w:ascii="Times New Roman" w:hAnsi="Times New Roman" w:cs="Times New Roman" w:hint="eastAsia"/>
          <w:sz w:val="21"/>
          <w:szCs w:val="21"/>
        </w:rPr>
        <w:t>覆盖的测试用例</w:t>
      </w:r>
      <w:r>
        <w:rPr>
          <w:rFonts w:ascii="Times New Roman" w:hAnsi="Times New Roman" w:cs="Times New Roman" w:hint="eastAsia"/>
          <w:b w:val="false"/>
          <w:bCs w:val="false"/>
          <w:sz w:val="21"/>
          <w:szCs w:val="21"/>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案例步骤：</w:t>
      </w:r>
    </w:p>
    <w:p>
      <w:pPr>
        <w:pStyle w:val="Normal"/>
        <w:keepNext w:val="false"/>
        <w:keepLines w:val="false"/>
        <w:pageBreakBefore w:val="false"/>
        <w:widowControl w:val="false"/>
        <w:numPr>
          <w:ilvl w:val="0"/>
          <w:numId w:val="19"/>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分析代码，画出程序流程图</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19"/>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根据程序流程图画出控制流图；</w:t>
      </w:r>
    </w:p>
    <w:p>
      <w:pPr>
        <w:pStyle w:val="Normal"/>
        <w:keepNext w:val="false"/>
        <w:keepLines w:val="false"/>
        <w:pageBreakBefore w:val="false"/>
        <w:widowControl w:val="false"/>
        <w:numPr>
          <w:ilvl w:val="0"/>
          <w:numId w:val="19"/>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计算圈复杂度；</w:t>
      </w:r>
    </w:p>
    <w:p>
      <w:pPr>
        <w:pStyle w:val="Normal"/>
        <w:keepNext w:val="false"/>
        <w:keepLines w:val="false"/>
        <w:pageBreakBefore w:val="false"/>
        <w:widowControl w:val="false"/>
        <w:numPr>
          <w:ilvl w:val="0"/>
          <w:numId w:val="19"/>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sz w:val="21"/>
          <w:szCs w:val="21"/>
        </w:rPr>
      </w:pPr>
      <w:r>
        <w:rPr>
          <w:rFonts w:ascii="Times New Roman" w:hAnsi="Times New Roman" w:cs="Times New Roman" w:hint="eastAsia"/>
          <w:sz w:val="21"/>
          <w:szCs w:val="21"/>
        </w:rPr>
        <w:t>导出测试用例；</w:t>
      </w:r>
    </w:p>
    <w:p>
      <w:pPr>
        <w:pStyle w:val="Normal"/>
        <w:keepNext w:val="false"/>
        <w:keepLines w:val="false"/>
        <w:pageBreakBefore w:val="false"/>
        <w:widowControl w:val="false"/>
        <w:numPr>
          <w:ilvl w:val="0"/>
          <w:numId w:val="19"/>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sz w:val="21"/>
          <w:szCs w:val="21"/>
        </w:rPr>
      </w:pPr>
      <w:r>
        <w:rPr>
          <w:rFonts w:ascii="Times New Roman" w:hAnsi="Times New Roman" w:cs="Times New Roman" w:hint="eastAsia"/>
          <w:sz w:val="21"/>
          <w:szCs w:val="21"/>
        </w:rPr>
        <w:t>准备测试用例</w:t>
      </w:r>
      <w:r>
        <w:rPr>
          <w:rFonts w:ascii="Times New Roman" w:hAnsi="Times New Roman" w:cs="Times New Roman"/>
          <w:sz w:val="21"/>
          <w:szCs w:val="21"/>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TestS(int[] scorces) {</w:t>
        <w:tab/>
        <w:tab/>
        <w:t xml:space="preserv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 xml:space="preserve"> int Average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 xml:space="preserve"> int sum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 xml:space="preserve"> int n1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 xml:space="preserve"> int n2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 xml:space="preserve"> int i = 0;</w:t>
        <w:tab/>
        <w:tab/>
        <w:t xml:space="preserv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 xml:space="preserve"> while(scorces[i]!=-1 &amp;&amp; n2&lt;4)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 xml:space="preserve"> n2 = n2 + 1;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 xml:space="preserve"> if(scorces[i] &gt;= 0 &amp;&amp; scorces[i] &lt;= 100)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ab/>
        <w:t xml:space="preserve"> n1 = n1 + 1;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ab/>
        <w:t xml:space="preserve"> sum = sum +scorces[i];</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 xml:space="preserv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 xml:space="preserve"> i = i + 1;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 xml:space="preserv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 xml:space="preserve"> if(n1 &gt;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 xml:space="preserve"> Average = sum/n1;</w:t>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 xml:space="preserve"> }else{</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 xml:space="preserve"> Average = -1;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 xml:space="preserve"> }</w:t>
        <w:tab/>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流程图：</w:t>
      </w:r>
    </w:p>
    <w:tbl>
      <w:tblPr>
        <w:tblW w:w="8522" w:type="dxa"/>
        <w:jc w:val="start"/>
        <w:tblInd w:w="0" w:type="dxa"/>
        <w:tblLayout w:type="fixed"/>
        <w:tblCellMar>
          <w:top w:w="0" w:type="dxa"/>
          <w:start w:w="108" w:type="dxa"/>
          <w:bottom w:w="0" w:type="dxa"/>
          <w:end w:w="108" w:type="dxa"/>
        </w:tblCellMar>
      </w:tblPr>
      <w:tblGrid>
        <w:gridCol w:w="8522"/>
      </w:tblGrid>
      <w:tr>
        <w:trPr/>
        <w:tc>
          <w:tcPr>
            <w:tcW w:w="852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kinsoku w:val="true"/>
              <w:overflowPunct w:val="true"/>
              <w:autoSpaceDE w:val="true"/>
              <w:bidi w:val="0"/>
              <w:snapToGrid w:val="false"/>
              <w:spacing w:lineRule="auto" w:line="360"/>
              <w:jc w:val="center"/>
              <w:textAlignment w:val="auto"/>
              <w:rPr>
                <w:rFonts w:ascii="Times New Roman" w:hAnsi="Times New Roman" w:eastAsia="宋体" w:cs="Times New Roman" w:hint="eastAsia"/>
                <w:position w:val="0"/>
                <w:sz w:val="21"/>
                <w:szCs w:val="21"/>
                <w:vertAlign w:val="baseline"/>
              </w:rPr>
            </w:pPr>
            <w:r>
              <w:rPr/>
              <w:drawing>
                <wp:inline distT="0" distB="0" distL="0" distR="0">
                  <wp:extent cx="5272405" cy="6014085"/>
                  <wp:effectExtent l="0" t="0" r="0" b="0"/>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noChangeArrowheads="1"/>
                          </pic:cNvPicPr>
                        </pic:nvPicPr>
                        <pic:blipFill>
                          <a:blip r:embed="rId10"/>
                          <a:srcRect l="-6" t="-5" r="-6" b="-5"/>
                          <a:stretch>
                            <a:fillRect/>
                          </a:stretch>
                        </pic:blipFill>
                        <pic:spPr bwMode="auto">
                          <a:xfrm>
                            <a:off x="0" y="0"/>
                            <a:ext cx="5272405" cy="6014085"/>
                          </a:xfrm>
                          <a:prstGeom prst="rect">
                            <a:avLst/>
                          </a:prstGeom>
                          <a:noFill/>
                        </pic:spPr>
                      </pic:pic>
                    </a:graphicData>
                  </a:graphic>
                </wp:inline>
              </w:drawing>
            </w:r>
          </w:p>
        </w:tc>
      </w:tr>
    </w:tbl>
    <w:p>
      <w:pPr>
        <w:pStyle w:val="Normal"/>
        <w:keepNext w:val="false"/>
        <w:keepLines w:val="false"/>
        <w:pageBreakBefore w:val="false"/>
        <w:widowControl w:val="false"/>
        <w:kinsoku w:val="true"/>
        <w:overflowPunct w:val="true"/>
        <w:autoSpaceDE w:val="true"/>
        <w:bidi w:val="0"/>
        <w:snapToGrid w:val="false"/>
        <w:spacing w:lineRule="auto" w:line="360"/>
        <w:jc w:val="center"/>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程序流程图</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ascii="Times New Roman" w:hAnsi="Times New Roman" w:eastAsia="宋体" w:cs="Times New Roman" w:hint="eastAsia"/>
          <w:b/>
          <w:bCs/>
          <w:sz w:val="21"/>
          <w:szCs w:val="21"/>
        </w:rPr>
      </w:pPr>
      <w:r>
        <w:rPr>
          <w:rFonts w:hint="eastAsia"/>
          <w:b/>
          <w:bCs/>
        </w:rPr>
        <w:t>步骤</w:t>
      </w:r>
      <w:r>
        <w:rPr>
          <w:rFonts w:hint="eastAsia"/>
          <w:b/>
          <w:bCs/>
        </w:rPr>
        <w:t>1</w:t>
      </w:r>
      <w:r>
        <w:rPr>
          <w:rFonts w:hint="eastAsia"/>
          <w:b/>
          <w:bCs/>
        </w:rPr>
        <w:t>：导出过程的控制流图：</w:t>
      </w:r>
      <w:r>
        <w:rPr>
          <w:rFonts w:ascii="Times New Roman" w:hAnsi="Times New Roman" w:cs="Times New Roman" w:hint="eastAsia"/>
          <w:b/>
          <w:bCs/>
          <w:sz w:val="21"/>
          <w:szCs w:val="21"/>
        </w:rPr>
        <w:t>根据流程图分析</w:t>
      </w:r>
      <w:r>
        <w:rPr>
          <w:rFonts w:ascii="Times New Roman" w:hAnsi="Times New Roman" w:cs="Times New Roman" w:hint="eastAsia"/>
          <w:b/>
          <w:bCs/>
          <w:sz w:val="21"/>
          <w:szCs w:val="21"/>
        </w:rPr>
        <w:t>结点</w:t>
      </w:r>
      <w:r>
        <w:rPr>
          <w:rFonts w:ascii="Times New Roman" w:hAnsi="Times New Roman" w:cs="Times New Roman" w:hint="eastAsia"/>
          <w:b/>
          <w:bCs/>
          <w:sz w:val="21"/>
          <w:szCs w:val="21"/>
        </w:rPr>
        <w:t>：</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结点</w:t>
      </w:r>
      <w:r>
        <w:rPr>
          <w:rFonts w:hint="eastAsia"/>
        </w:rPr>
        <w:t>1</w:t>
      </w:r>
      <w:r>
        <w:rPr>
          <w:rFonts w:hint="eastAsia"/>
        </w:rPr>
        <w:t>：开始</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结点</w:t>
      </w:r>
      <w:r>
        <w:rPr>
          <w:rFonts w:hint="eastAsia"/>
        </w:rPr>
        <w:t>2</w:t>
      </w:r>
      <w:r>
        <w:rPr>
          <w:rFonts w:hint="eastAsia"/>
        </w:rPr>
        <w:t>：</w:t>
      </w:r>
      <w:r>
        <w:rPr>
          <w:rFonts w:hint="eastAsia"/>
        </w:rPr>
        <w:t>Average=0,sum=0,n1=0,n2=0,i=0</w:t>
      </w:r>
      <w:r>
        <w:rPr>
          <w:rFonts w:hint="eastAsia"/>
        </w:rPr>
        <w:t>；</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Score[i]!=-1 and n2&lt;4</w:t>
      </w:r>
      <w:r>
        <w:rPr>
          <w:rFonts w:hint="eastAsia"/>
        </w:rPr>
        <w:t xml:space="preserve">为逻辑运算符 </w:t>
      </w:r>
      <w:r>
        <w:rPr>
          <w:rFonts w:hint="eastAsia"/>
        </w:rPr>
        <w:t>FAND</w:t>
      </w:r>
      <w:r>
        <w:rPr>
          <w:rFonts w:hint="eastAsia"/>
        </w:rPr>
        <w:t>连接的复合条件表达式，需要改为单条件的判定，分解为</w:t>
      </w:r>
      <w:r>
        <w:rPr>
          <w:rFonts w:hint="eastAsia"/>
        </w:rPr>
        <w:t>2</w:t>
      </w:r>
      <w:r>
        <w:rPr>
          <w:rFonts w:hint="eastAsia"/>
        </w:rPr>
        <w:t>个结点，结点</w:t>
      </w:r>
      <w:r>
        <w:rPr>
          <w:rFonts w:hint="eastAsia"/>
        </w:rPr>
        <w:t>3</w:t>
      </w:r>
      <w:r>
        <w:rPr>
          <w:rFonts w:hint="eastAsia"/>
        </w:rPr>
        <w:t>：</w:t>
      </w:r>
      <w:r>
        <w:rPr>
          <w:rFonts w:hint="eastAsia"/>
        </w:rPr>
        <w:t xml:space="preserve">Score[i]!=-1 </w:t>
      </w:r>
      <w:r>
        <w:rPr>
          <w:rFonts w:hint="eastAsia"/>
        </w:rPr>
        <w:t>；结点</w:t>
      </w:r>
      <w:r>
        <w:rPr>
          <w:rFonts w:hint="eastAsia"/>
        </w:rPr>
        <w:t>4</w:t>
      </w:r>
      <w:r>
        <w:rPr>
          <w:rFonts w:hint="eastAsia"/>
        </w:rPr>
        <w:t>：</w:t>
      </w:r>
      <w:r>
        <w:rPr>
          <w:rFonts w:hint="eastAsia"/>
        </w:rPr>
        <w:t>n2&lt;4</w:t>
      </w:r>
      <w:r>
        <w:rPr>
          <w:rFonts w:hint="eastAsia"/>
        </w:rPr>
        <w:t>；</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结点</w:t>
      </w:r>
      <w:r>
        <w:rPr>
          <w:rFonts w:hint="eastAsia"/>
        </w:rPr>
        <w:t>5</w:t>
      </w:r>
      <w:r>
        <w:rPr>
          <w:rFonts w:hint="eastAsia"/>
        </w:rPr>
        <w:t>：</w:t>
      </w:r>
      <w:r>
        <w:rPr>
          <w:rFonts w:hint="eastAsia"/>
        </w:rPr>
        <w:t>n2=n2+1</w:t>
      </w:r>
      <w:r>
        <w:rPr>
          <w:rFonts w:hint="eastAsia"/>
        </w:rPr>
        <w:t>；</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Score[i]&gt;=0 and Score[i]&lt;=100</w:t>
      </w:r>
      <w:r>
        <w:rPr>
          <w:rFonts w:hint="eastAsia"/>
        </w:rPr>
        <w:t xml:space="preserve">逻辑运算符 </w:t>
      </w:r>
      <w:r>
        <w:rPr>
          <w:rFonts w:hint="eastAsia"/>
        </w:rPr>
        <w:t>AND</w:t>
      </w:r>
      <w:r>
        <w:rPr>
          <w:rFonts w:hint="eastAsia"/>
        </w:rPr>
        <w:t>连接的复合条件表达式，需要改为单条件的判定，分解为</w:t>
      </w:r>
      <w:r>
        <w:rPr>
          <w:rFonts w:hint="eastAsia"/>
        </w:rPr>
        <w:t>2</w:t>
      </w:r>
      <w:r>
        <w:rPr>
          <w:rFonts w:hint="eastAsia"/>
        </w:rPr>
        <w:t>个结点，结点</w:t>
      </w:r>
      <w:r>
        <w:rPr>
          <w:rFonts w:hint="eastAsia"/>
        </w:rPr>
        <w:t>6</w:t>
      </w:r>
      <w:r>
        <w:rPr>
          <w:rFonts w:hint="eastAsia"/>
        </w:rPr>
        <w:t>：</w:t>
      </w:r>
      <w:r>
        <w:rPr>
          <w:rFonts w:hint="eastAsia"/>
        </w:rPr>
        <w:t xml:space="preserve">Score[i]&gt;=0  </w:t>
      </w:r>
      <w:r>
        <w:rPr>
          <w:rFonts w:hint="eastAsia"/>
        </w:rPr>
        <w:t>；结点</w:t>
      </w:r>
      <w:r>
        <w:rPr>
          <w:rFonts w:hint="eastAsia"/>
        </w:rPr>
        <w:t>7</w:t>
      </w:r>
      <w:r>
        <w:rPr>
          <w:rFonts w:hint="eastAsia"/>
        </w:rPr>
        <w:t>：</w:t>
      </w:r>
      <w:r>
        <w:rPr>
          <w:rFonts w:hint="eastAsia"/>
        </w:rPr>
        <w:t>Score[i]&lt;=100</w:t>
      </w:r>
      <w:r>
        <w:rPr>
          <w:rFonts w:hint="eastAsia"/>
        </w:rPr>
        <w:t>；</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结点</w:t>
      </w:r>
      <w:r>
        <w:rPr>
          <w:rFonts w:hint="eastAsia"/>
        </w:rPr>
        <w:t>8</w:t>
      </w:r>
      <w:r>
        <w:rPr>
          <w:rFonts w:hint="eastAsia"/>
        </w:rPr>
        <w:t>：</w:t>
      </w:r>
      <w:r>
        <w:rPr>
          <w:rFonts w:hint="eastAsia"/>
        </w:rPr>
        <w:t>n1=n1+1,sum=sum+Score[i]</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结点</w:t>
      </w:r>
      <w:r>
        <w:rPr>
          <w:rFonts w:hint="eastAsia"/>
        </w:rPr>
        <w:t>9</w:t>
      </w:r>
      <w:r>
        <w:rPr>
          <w:rFonts w:hint="eastAsia"/>
        </w:rPr>
        <w:t>：</w:t>
      </w:r>
      <w:r>
        <w:rPr>
          <w:rFonts w:hint="eastAsia"/>
        </w:rPr>
        <w:t>i=i+1</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结点</w:t>
      </w:r>
      <w:r>
        <w:rPr>
          <w:rFonts w:hint="eastAsia"/>
        </w:rPr>
        <w:t>10</w:t>
      </w:r>
      <w:r>
        <w:rPr>
          <w:rFonts w:hint="eastAsia"/>
        </w:rPr>
        <w:t>：</w:t>
      </w:r>
      <w:r>
        <w:rPr>
          <w:rFonts w:hint="eastAsia"/>
        </w:rPr>
        <w:t>n1&gt;0</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结点</w:t>
      </w:r>
      <w:r>
        <w:rPr>
          <w:rFonts w:hint="eastAsia"/>
        </w:rPr>
        <w:t>11</w:t>
      </w:r>
      <w:r>
        <w:rPr>
          <w:rFonts w:hint="eastAsia"/>
        </w:rPr>
        <w:t>：</w:t>
      </w:r>
      <w:r>
        <w:rPr>
          <w:rFonts w:hint="eastAsia"/>
        </w:rPr>
        <w:t>Average=-1</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结点</w:t>
      </w:r>
      <w:r>
        <w:rPr>
          <w:rFonts w:hint="eastAsia"/>
        </w:rPr>
        <w:t>12</w:t>
      </w:r>
      <w:r>
        <w:rPr>
          <w:rFonts w:hint="eastAsia"/>
        </w:rPr>
        <w:t>：</w:t>
      </w:r>
      <w:r>
        <w:rPr>
          <w:rFonts w:hint="eastAsia"/>
        </w:rPr>
        <w:t>Average=sum/n1</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pPr>
      <w:r>
        <w:rPr/>
        <w:t>结点</w:t>
      </w:r>
      <w:r>
        <w:rPr/>
        <w:t>13</w:t>
      </w:r>
      <w:r>
        <w:rPr/>
        <w:t>：结束</w:t>
      </w:r>
    </w:p>
    <w:tbl>
      <w:tblPr>
        <w:tblW w:w="8522" w:type="dxa"/>
        <w:jc w:val="start"/>
        <w:tblInd w:w="0" w:type="dxa"/>
        <w:tblLayout w:type="fixed"/>
        <w:tblCellMar>
          <w:top w:w="0" w:type="dxa"/>
          <w:start w:w="108" w:type="dxa"/>
          <w:bottom w:w="0" w:type="dxa"/>
          <w:end w:w="108" w:type="dxa"/>
        </w:tblCellMar>
      </w:tblPr>
      <w:tblGrid>
        <w:gridCol w:w="8522"/>
      </w:tblGrid>
      <w:tr>
        <w:trPr/>
        <w:tc>
          <w:tcPr>
            <w:tcW w:w="8522" w:type="dxa"/>
            <w:tcBorders>
              <w:top w:val="single" w:sz="4" w:space="0" w:color="000000"/>
              <w:start w:val="single" w:sz="4" w:space="0" w:color="000000"/>
              <w:bottom w:val="single" w:sz="4" w:space="0" w:color="000000"/>
              <w:end w:val="single" w:sz="4" w:space="0" w:color="000000"/>
            </w:tcBorders>
          </w:tcPr>
          <w:p>
            <w:pPr>
              <w:pStyle w:val="ListParagraph"/>
              <w:keepNext w:val="false"/>
              <w:keepLines w:val="false"/>
              <w:kinsoku w:val="true"/>
              <w:overflowPunct w:val="true"/>
              <w:autoSpaceDE w:val="true"/>
              <w:bidi w:val="0"/>
              <w:snapToGrid w:val="false"/>
              <w:spacing w:lineRule="auto" w:line="360"/>
              <w:jc w:val="center"/>
              <w:textAlignment w:val="auto"/>
              <w:rPr>
                <w:rFonts w:ascii="微软雅黑" w:hAnsi="微软雅黑" w:eastAsia="微软雅黑" w:cs="微软雅黑"/>
                <w:color w:val="000000"/>
                <w:position w:val="0"/>
                <w:sz w:val="21"/>
                <w:szCs w:val="21"/>
                <w:shd w:fill="FFFFFF" w:val="clear"/>
                <w:vertAlign w:val="baseline"/>
              </w:rPr>
            </w:pPr>
            <w:r>
              <w:rPr/>
              <w:drawing>
                <wp:inline distT="0" distB="0" distL="0" distR="0">
                  <wp:extent cx="4400550" cy="6076950"/>
                  <wp:effectExtent l="0" t="0" r="0" b="0"/>
                  <wp:docPr id="1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8"/>
                          <pic:cNvPicPr>
                            <a:picLocks noChangeAspect="1" noChangeArrowheads="1"/>
                          </pic:cNvPicPr>
                        </pic:nvPicPr>
                        <pic:blipFill>
                          <a:blip r:embed="rId11"/>
                          <a:srcRect l="-8" t="-6" r="-8" b="-6"/>
                          <a:stretch>
                            <a:fillRect/>
                          </a:stretch>
                        </pic:blipFill>
                        <pic:spPr bwMode="auto">
                          <a:xfrm>
                            <a:off x="0" y="0"/>
                            <a:ext cx="4400550" cy="6076950"/>
                          </a:xfrm>
                          <a:prstGeom prst="rect">
                            <a:avLst/>
                          </a:prstGeom>
                          <a:noFill/>
                        </pic:spPr>
                      </pic:pic>
                    </a:graphicData>
                  </a:graphic>
                </wp:inline>
              </w:drawing>
            </w:r>
          </w:p>
        </w:tc>
      </w:tr>
    </w:tbl>
    <w:p>
      <w:pPr>
        <w:pStyle w:val="ListParagraph"/>
        <w:keepNext w:val="false"/>
        <w:keepLines w:val="false"/>
        <w:pageBreakBefore w:val="false"/>
        <w:kinsoku w:val="true"/>
        <w:overflowPunct w:val="true"/>
        <w:autoSpaceDE w:val="true"/>
        <w:bidi w:val="0"/>
        <w:snapToGrid w:val="true"/>
        <w:spacing w:lineRule="auto" w:line="360"/>
        <w:ind w:firstLineChars="0" w:firstLine="0" w:endChars="0" w:end="0"/>
        <w:jc w:val="center"/>
        <w:textAlignment w:val="auto"/>
        <w:rPr>
          <w:rFonts w:ascii="微软雅黑" w:hAnsi="微软雅黑" w:eastAsia="微软雅黑" w:cs="微软雅黑"/>
          <w:color w:val="000000"/>
          <w:sz w:val="21"/>
          <w:szCs w:val="21"/>
          <w:shd w:fill="FFFFFF" w:val="clear"/>
        </w:rPr>
      </w:pPr>
      <w:r>
        <w:rPr>
          <w:rFonts w:eastAsia="微软雅黑" w:cs="微软雅黑" w:ascii="微软雅黑" w:hAnsi="微软雅黑"/>
          <w:color w:val="000000"/>
          <w:sz w:val="21"/>
          <w:szCs w:val="21"/>
          <w:shd w:fill="FFFFFF" w:val="clear"/>
        </w:rPr>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b/>
          <w:bCs/>
        </w:rPr>
      </w:pPr>
      <w:r>
        <w:rPr>
          <w:rFonts w:hint="eastAsia"/>
          <w:b/>
          <w:bCs/>
        </w:rPr>
        <w:t>步骤</w:t>
      </w:r>
      <w:r>
        <w:rPr>
          <w:rFonts w:hint="eastAsia"/>
          <w:b/>
          <w:bCs/>
        </w:rPr>
        <w:t>2:</w:t>
      </w:r>
      <w:r>
        <w:rPr>
          <w:rFonts w:hint="eastAsia"/>
          <w:b/>
          <w:bCs/>
        </w:rPr>
        <w:t>确定环形复杂性度量</w:t>
      </w:r>
      <w:r>
        <w:rPr>
          <w:rFonts w:hint="eastAsia"/>
          <w:b/>
          <w:bCs/>
        </w:rPr>
        <w:t>V(G)</w:t>
      </w:r>
      <w:r>
        <w:rPr>
          <w:rFonts w:hint="eastAsia"/>
          <w:b/>
          <w:bCs/>
        </w:rPr>
        <w:t>：</w:t>
      </w:r>
    </w:p>
    <w:p>
      <w:pPr>
        <w:pStyle w:val="Normal"/>
        <w:pageBreakBefore w:val="false"/>
        <w:numPr>
          <w:ilvl w:val="0"/>
          <w:numId w:val="5"/>
        </w:numPr>
        <w:kinsoku w:val="true"/>
        <w:overflowPunct w:val="true"/>
        <w:autoSpaceDE w:val="true"/>
        <w:bidi w:val="0"/>
        <w:spacing w:lineRule="auto" w:line="360"/>
        <w:ind w:firstLineChars="0" w:firstLine="0" w:startChars="0" w:start="0" w:endChars="0" w:end="0"/>
        <w:textAlignment w:val="auto"/>
        <w:rPr/>
      </w:pPr>
      <w:r>
        <w:rPr>
          <w:rFonts w:hint="eastAsia"/>
        </w:rPr>
        <w:t>V(G)= 6 (</w:t>
      </w:r>
      <w:r>
        <w:rPr>
          <w:rFonts w:hint="eastAsia"/>
        </w:rPr>
        <w:t>个区域</w:t>
      </w:r>
      <w:r>
        <w:rPr>
          <w:rFonts w:hint="eastAsia"/>
        </w:rPr>
        <w:t>)[</w:t>
      </w:r>
      <w:r>
        <w:rPr>
          <w:rFonts w:hint="eastAsia"/>
        </w:rPr>
        <w:t>区域</w:t>
      </w:r>
      <w:r>
        <w:rPr>
          <w:rFonts w:hint="eastAsia"/>
        </w:rPr>
        <w:t>1</w:t>
      </w:r>
      <w:r>
        <w:rPr>
          <w:rFonts w:hint="eastAsia"/>
        </w:rPr>
        <w:t>：</w:t>
      </w:r>
      <w:r>
        <w:rPr>
          <w:rFonts w:hint="eastAsia"/>
        </w:rPr>
        <w:t>3-4-10</w:t>
      </w:r>
      <w:r>
        <w:rPr>
          <w:rFonts w:hint="eastAsia"/>
        </w:rPr>
        <w:t>；区域</w:t>
      </w:r>
      <w:r>
        <w:rPr>
          <w:rFonts w:hint="eastAsia"/>
        </w:rPr>
        <w:t>2</w:t>
      </w:r>
      <w:r>
        <w:rPr>
          <w:rFonts w:hint="eastAsia"/>
        </w:rPr>
        <w:t>：</w:t>
      </w:r>
      <w:r>
        <w:rPr>
          <w:rFonts w:hint="eastAsia"/>
        </w:rPr>
        <w:t>10-11-12-13</w:t>
      </w:r>
      <w:r>
        <w:rPr>
          <w:rFonts w:hint="eastAsia"/>
        </w:rPr>
        <w:t>；区域</w:t>
      </w:r>
      <w:r>
        <w:rPr>
          <w:rFonts w:hint="eastAsia"/>
        </w:rPr>
        <w:t>3</w:t>
      </w:r>
      <w:r>
        <w:rPr>
          <w:rFonts w:hint="eastAsia"/>
        </w:rPr>
        <w:t>：</w:t>
      </w:r>
      <w:r>
        <w:rPr>
          <w:rFonts w:hint="eastAsia"/>
        </w:rPr>
        <w:t>6-7-9</w:t>
      </w:r>
      <w:r>
        <w:rPr>
          <w:rFonts w:hint="eastAsia"/>
        </w:rPr>
        <w:t>；区域</w:t>
      </w:r>
      <w:r>
        <w:rPr>
          <w:rFonts w:hint="eastAsia"/>
        </w:rPr>
        <w:t>4</w:t>
      </w:r>
      <w:r>
        <w:rPr>
          <w:rFonts w:hint="eastAsia"/>
        </w:rPr>
        <w:t>：</w:t>
      </w:r>
      <w:r>
        <w:rPr>
          <w:rFonts w:hint="eastAsia"/>
        </w:rPr>
        <w:t>7-8-9</w:t>
      </w:r>
      <w:r>
        <w:rPr>
          <w:rFonts w:hint="eastAsia"/>
        </w:rPr>
        <w:t>；区域</w:t>
      </w:r>
      <w:r>
        <w:rPr>
          <w:rFonts w:hint="eastAsia"/>
        </w:rPr>
        <w:t>5</w:t>
      </w:r>
      <w:r>
        <w:rPr>
          <w:rFonts w:hint="eastAsia"/>
        </w:rPr>
        <w:t>：</w:t>
      </w:r>
      <w:r>
        <w:rPr>
          <w:rFonts w:hint="eastAsia"/>
        </w:rPr>
        <w:t>3-4-5-6-9</w:t>
      </w:r>
      <w:r>
        <w:rPr>
          <w:rFonts w:hint="eastAsia"/>
        </w:rPr>
        <w:t>；区域</w:t>
      </w:r>
      <w:r>
        <w:rPr>
          <w:rFonts w:hint="eastAsia"/>
        </w:rPr>
        <w:t>6</w:t>
      </w:r>
      <w:r>
        <w:rPr>
          <w:rFonts w:hint="eastAsia"/>
        </w:rPr>
        <w:t>：外部</w:t>
      </w:r>
      <w:r>
        <w:rPr>
          <w:rFonts w:hint="eastAsia"/>
        </w:rPr>
        <w:t>]</w:t>
      </w:r>
      <w:r>
        <w:rPr>
          <w:rFonts w:hint="eastAsia"/>
        </w:rPr>
        <w:t>；</w:t>
      </w:r>
    </w:p>
    <w:p>
      <w:pPr>
        <w:pStyle w:val="Normal"/>
        <w:pageBreakBefore w:val="false"/>
        <w:numPr>
          <w:ilvl w:val="0"/>
          <w:numId w:val="5"/>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V(G)=E–N+2=17–13+2=6</w:t>
      </w:r>
      <w:r>
        <w:rPr>
          <w:rFonts w:hint="eastAsia"/>
        </w:rPr>
        <w:t>；其中</w:t>
      </w:r>
      <w:r>
        <w:rPr>
          <w:rFonts w:hint="eastAsia"/>
        </w:rPr>
        <w:t>E</w:t>
      </w:r>
      <w:r>
        <w:rPr>
          <w:rFonts w:hint="eastAsia"/>
        </w:rPr>
        <w:t>为流图中的边数，</w:t>
      </w:r>
      <w:r>
        <w:rPr>
          <w:rFonts w:hint="eastAsia"/>
        </w:rPr>
        <w:t>N</w:t>
      </w:r>
      <w:r>
        <w:rPr>
          <w:rFonts w:hint="eastAsia"/>
        </w:rPr>
        <w:t>为结点数</w:t>
      </w:r>
      <w:r>
        <w:rPr>
          <w:rFonts w:hint="eastAsia"/>
        </w:rPr>
        <w:t>;</w:t>
      </w:r>
    </w:p>
    <w:p>
      <w:pPr>
        <w:pStyle w:val="Normal"/>
        <w:pageBreakBefore w:val="false"/>
        <w:numPr>
          <w:ilvl w:val="0"/>
          <w:numId w:val="5"/>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V(G)=P+1=5+1=6</w:t>
      </w:r>
      <w:r>
        <w:rPr>
          <w:rFonts w:hint="eastAsia"/>
        </w:rPr>
        <w:t>；其中</w:t>
      </w:r>
      <w:r>
        <w:rPr>
          <w:rFonts w:hint="eastAsia"/>
        </w:rPr>
        <w:t>P</w:t>
      </w:r>
      <w:r>
        <w:rPr>
          <w:rFonts w:hint="eastAsia"/>
        </w:rPr>
        <w:t>为判定结点的个数。在流图中，结点</w:t>
      </w:r>
      <w:r>
        <w:rPr>
          <w:rFonts w:hint="eastAsia"/>
        </w:rPr>
        <w:t>3</w:t>
      </w:r>
      <w:r>
        <w:rPr>
          <w:rFonts w:hint="eastAsia"/>
        </w:rPr>
        <w:t>、</w:t>
      </w:r>
      <w:r>
        <w:rPr>
          <w:rFonts w:hint="eastAsia"/>
        </w:rPr>
        <w:t>4</w:t>
      </w:r>
      <w:r>
        <w:rPr>
          <w:rFonts w:hint="eastAsia"/>
        </w:rPr>
        <w:t>、</w:t>
      </w:r>
      <w:r>
        <w:rPr>
          <w:rFonts w:hint="eastAsia"/>
        </w:rPr>
        <w:t>6</w:t>
      </w:r>
      <w:r>
        <w:rPr>
          <w:rFonts w:hint="eastAsia"/>
        </w:rPr>
        <w:t>、</w:t>
      </w:r>
      <w:r>
        <w:rPr>
          <w:rFonts w:hint="eastAsia"/>
        </w:rPr>
        <w:t>7</w:t>
      </w:r>
      <w:r>
        <w:rPr>
          <w:rFonts w:hint="eastAsia"/>
        </w:rPr>
        <w:t>、</w:t>
      </w:r>
      <w:r>
        <w:rPr>
          <w:rFonts w:hint="eastAsia"/>
        </w:rPr>
        <w:t>10</w:t>
      </w:r>
      <w:r>
        <w:rPr>
          <w:rFonts w:hint="eastAsia"/>
        </w:rPr>
        <w:t>是判定结点。</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b/>
          <w:bCs/>
        </w:rPr>
      </w:pPr>
      <w:r>
        <w:rPr>
          <w:rFonts w:hint="eastAsia"/>
          <w:b/>
          <w:bCs/>
        </w:rPr>
        <w:t>步骤</w:t>
      </w:r>
      <w:r>
        <w:rPr>
          <w:rFonts w:hint="eastAsia"/>
          <w:b/>
          <w:bCs/>
        </w:rPr>
        <w:t>3</w:t>
      </w:r>
      <w:r>
        <w:rPr>
          <w:rFonts w:hint="eastAsia"/>
          <w:b/>
          <w:bCs/>
        </w:rPr>
        <w:t>：确定基本路径集合</w:t>
      </w:r>
      <w:r>
        <w:rPr>
          <w:rFonts w:hint="eastAsia"/>
          <w:b/>
          <w:bCs/>
        </w:rPr>
        <w:t>(</w:t>
      </w:r>
      <w:r>
        <w:rPr>
          <w:rFonts w:hint="eastAsia"/>
          <w:b/>
          <w:bCs/>
        </w:rPr>
        <w:t>即独立路径集合</w:t>
      </w:r>
      <w:r>
        <w:rPr>
          <w:rFonts w:hint="eastAsia"/>
          <w:b/>
          <w:bCs/>
        </w:rPr>
        <w:t>)</w:t>
      </w:r>
      <w:r>
        <w:rPr>
          <w:rFonts w:hint="eastAsia"/>
          <w:b/>
          <w:bCs/>
        </w:rPr>
        <w:t>。于是可确定</w:t>
      </w:r>
      <w:r>
        <w:rPr>
          <w:rFonts w:hint="eastAsia"/>
          <w:b/>
          <w:bCs/>
        </w:rPr>
        <w:t>6</w:t>
      </w:r>
      <w:r>
        <w:rPr>
          <w:rFonts w:hint="eastAsia"/>
          <w:b/>
          <w:bCs/>
        </w:rPr>
        <w:t>条独立的路径：</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rFonts w:hint="eastAsia"/>
        </w:rPr>
        <w:t>　　路径</w:t>
      </w:r>
      <w:r>
        <w:rPr>
          <w:rFonts w:hint="eastAsia"/>
        </w:rPr>
        <w:t>1</w:t>
      </w:r>
      <w:r>
        <w:rPr>
          <w:rFonts w:hint="eastAsia"/>
        </w:rPr>
        <w:t>：</w:t>
      </w:r>
      <w:r>
        <w:rPr>
          <w:rFonts w:hint="eastAsia"/>
        </w:rPr>
        <w:t>1-2-3-10-11-13</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rFonts w:hint="eastAsia"/>
        </w:rPr>
        <w:t>　　路径</w:t>
      </w:r>
      <w:r>
        <w:rPr>
          <w:rFonts w:hint="eastAsia"/>
        </w:rPr>
        <w:t>2</w:t>
      </w:r>
      <w:r>
        <w:rPr>
          <w:rFonts w:hint="eastAsia"/>
        </w:rPr>
        <w:t>：</w:t>
      </w:r>
      <w:r>
        <w:rPr>
          <w:rFonts w:hint="eastAsia"/>
        </w:rPr>
        <w:t>1-2-3-10-12-13</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rFonts w:hint="eastAsia"/>
        </w:rPr>
        <w:t>　　路径</w:t>
      </w:r>
      <w:r>
        <w:rPr>
          <w:rFonts w:hint="eastAsia"/>
        </w:rPr>
        <w:t>3</w:t>
      </w:r>
      <w:r>
        <w:rPr>
          <w:rFonts w:hint="eastAsia"/>
        </w:rPr>
        <w:t>：</w:t>
      </w:r>
      <w:r>
        <w:rPr>
          <w:rFonts w:hint="eastAsia"/>
        </w:rPr>
        <w:t>1-2-3-4-10-12-13</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　　路径</w:t>
      </w:r>
      <w:r>
        <w:rPr>
          <w:rFonts w:hint="eastAsia"/>
        </w:rPr>
        <w:t>4</w:t>
      </w:r>
      <w:r>
        <w:rPr>
          <w:rFonts w:hint="eastAsia"/>
        </w:rPr>
        <w:t>：</w:t>
      </w:r>
      <w:r>
        <w:rPr>
          <w:rFonts w:hint="eastAsia"/>
        </w:rPr>
        <w:t>1-2-3-4-5-6-9-3…</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　　路径</w:t>
      </w:r>
      <w:r>
        <w:rPr>
          <w:rFonts w:hint="eastAsia"/>
        </w:rPr>
        <w:t>5</w:t>
      </w:r>
      <w:r>
        <w:rPr>
          <w:rFonts w:hint="eastAsia"/>
        </w:rPr>
        <w:t>：</w:t>
      </w:r>
      <w:r>
        <w:rPr>
          <w:rFonts w:hint="eastAsia"/>
        </w:rPr>
        <w:t>1-2-3-4-5-6-7-9-3…</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6</w:t>
      </w:r>
      <w:r>
        <w:rPr>
          <w:rFonts w:hint="eastAsia"/>
        </w:rPr>
        <w:t>：</w:t>
      </w:r>
      <w:r>
        <w:rPr>
          <w:rFonts w:hint="eastAsia"/>
        </w:rPr>
        <w:t>1-2-3-4-5-6-7-8-9-3…</w:t>
      </w:r>
    </w:p>
    <w:p>
      <w:pPr>
        <w:pStyle w:val="Normal"/>
        <w:pageBreakBefore w:val="false"/>
        <w:kinsoku w:val="true"/>
        <w:overflowPunct w:val="true"/>
        <w:autoSpaceDE w:val="true"/>
        <w:bidi w:val="0"/>
        <w:spacing w:lineRule="auto" w:line="360"/>
        <w:textAlignment w:val="auto"/>
        <w:rPr>
          <w:rFonts w:hint="eastAsia"/>
          <w:b/>
          <w:bCs/>
        </w:rPr>
      </w:pPr>
      <w:r>
        <w:rPr>
          <w:rFonts w:hint="eastAsia"/>
        </w:rPr>
        <w:t>　</w:t>
      </w:r>
      <w:r>
        <w:rPr>
          <w:rFonts w:hint="eastAsia"/>
          <w:b/>
          <w:bCs/>
        </w:rPr>
        <w:t>步骤</w:t>
      </w:r>
      <w:r>
        <w:rPr>
          <w:rFonts w:hint="eastAsia"/>
          <w:b/>
          <w:bCs/>
        </w:rPr>
        <w:t>4</w:t>
      </w:r>
      <w:r>
        <w:rPr>
          <w:rFonts w:hint="eastAsia"/>
          <w:b/>
          <w:bCs/>
        </w:rPr>
        <w:t>：为每一条独立路径各设计一组测试用例，以便强迫程序沿着该路径至少执行一次。</w:t>
      </w:r>
    </w:p>
    <w:p>
      <w:pPr>
        <w:pStyle w:val="Normal"/>
        <w:pageBreakBefore w:val="false"/>
        <w:numPr>
          <w:ilvl w:val="0"/>
          <w:numId w:val="9"/>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1(1-2-3-10-11-13)</w:t>
      </w:r>
      <w:r>
        <w:rPr>
          <w:rFonts w:hint="eastAsia"/>
        </w:rPr>
        <w:t>的测试条件：</w:t>
      </w:r>
    </w:p>
    <w:p>
      <w:pPr>
        <w:pStyle w:val="Normal"/>
        <w:pageBreakBefore w:val="false"/>
        <w:numPr>
          <w:ilvl w:val="0"/>
          <w:numId w:val="0"/>
        </w:numPr>
        <w:kinsoku w:val="true"/>
        <w:overflowPunct w:val="true"/>
        <w:autoSpaceDE w:val="true"/>
        <w:bidi w:val="0"/>
        <w:spacing w:lineRule="auto" w:line="360"/>
        <w:ind w:firstLineChars="300" w:startChars="0" w:start="0" w:endChars="0" w:end="0"/>
        <w:textAlignment w:val="auto"/>
        <w:rPr>
          <w:rFonts w:hint="eastAsia"/>
        </w:rPr>
      </w:pPr>
      <w:r>
        <w:rPr>
          <w:rFonts w:hint="eastAsia"/>
        </w:rPr>
        <w:t xml:space="preserve">Score[ i ]= – 1 </w:t>
      </w:r>
      <w:r>
        <w:rPr>
          <w:rFonts w:hint="eastAsia"/>
        </w:rPr>
        <w:t>；</w:t>
      </w:r>
    </w:p>
    <w:p>
      <w:pPr>
        <w:pStyle w:val="Normal"/>
        <w:pageBreakBefore w:val="false"/>
        <w:numPr>
          <w:ilvl w:val="0"/>
          <w:numId w:val="9"/>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2(1-2-3-10-12-13)</w:t>
      </w:r>
      <w:r>
        <w:rPr>
          <w:rFonts w:hint="eastAsia"/>
        </w:rPr>
        <w:t>的测试条件：</w:t>
      </w:r>
    </w:p>
    <w:p>
      <w:pPr>
        <w:pStyle w:val="Normal"/>
        <w:pageBreakBefore w:val="false"/>
        <w:numPr>
          <w:ilvl w:val="0"/>
          <w:numId w:val="0"/>
        </w:numPr>
        <w:kinsoku w:val="true"/>
        <w:overflowPunct w:val="true"/>
        <w:autoSpaceDE w:val="true"/>
        <w:bidi w:val="0"/>
        <w:spacing w:lineRule="auto" w:line="360"/>
        <w:ind w:firstLineChars="300" w:startChars="0" w:start="0" w:endChars="0" w:end="0"/>
        <w:textAlignment w:val="auto"/>
        <w:rPr/>
      </w:pPr>
      <w:r>
        <w:rPr>
          <w:rFonts w:hint="eastAsia"/>
        </w:rPr>
        <w:t>Score[ i ]= – 1</w:t>
      </w:r>
      <w:r>
        <w:rPr>
          <w:rFonts w:hint="eastAsia"/>
        </w:rPr>
        <w:t>，</w:t>
      </w:r>
      <w:r>
        <w:rPr>
          <w:rFonts w:hint="eastAsia"/>
        </w:rPr>
        <w:t>n1&gt;0</w:t>
      </w:r>
      <w:r>
        <w:rPr/>
        <w:t xml:space="preserve"> </w:t>
      </w:r>
      <w:r>
        <w:rPr>
          <w:rFonts w:hint="eastAsia"/>
        </w:rPr>
        <w:t>；</w:t>
      </w:r>
    </w:p>
    <w:p>
      <w:pPr>
        <w:pStyle w:val="Normal"/>
        <w:pageBreakBefore w:val="false"/>
        <w:numPr>
          <w:ilvl w:val="0"/>
          <w:numId w:val="9"/>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3(1-2-3-4-10-12-13)</w:t>
      </w:r>
      <w:r>
        <w:rPr>
          <w:rFonts w:hint="eastAsia"/>
        </w:rPr>
        <w:t>的测试条件：</w:t>
      </w:r>
    </w:p>
    <w:p>
      <w:pPr>
        <w:pStyle w:val="Normal"/>
        <w:pageBreakBefore w:val="false"/>
        <w:numPr>
          <w:ilvl w:val="0"/>
          <w:numId w:val="0"/>
        </w:numPr>
        <w:kinsoku w:val="true"/>
        <w:overflowPunct w:val="true"/>
        <w:autoSpaceDE w:val="true"/>
        <w:bidi w:val="0"/>
        <w:spacing w:lineRule="auto" w:line="360"/>
        <w:ind w:firstLineChars="300" w:startChars="0" w:start="0" w:endChars="0" w:end="0"/>
        <w:textAlignment w:val="auto"/>
        <w:rPr>
          <w:rFonts w:hint="eastAsia"/>
        </w:rPr>
      </w:pPr>
      <w:r>
        <w:rPr>
          <w:rFonts w:hint="eastAsia"/>
        </w:rPr>
        <w:t>Score[ i ]!= – 1</w:t>
      </w:r>
      <w:r>
        <w:rPr>
          <w:rFonts w:hint="eastAsia"/>
        </w:rPr>
        <w:t>，</w:t>
      </w:r>
      <w:r>
        <w:rPr>
          <w:rFonts w:hint="eastAsia"/>
        </w:rPr>
        <w:t>n2≥4</w:t>
      </w:r>
      <w:r>
        <w:rPr>
          <w:rFonts w:hint="eastAsia"/>
        </w:rPr>
        <w:t>；</w:t>
      </w:r>
    </w:p>
    <w:p>
      <w:pPr>
        <w:pStyle w:val="Normal"/>
        <w:pageBreakBefore w:val="false"/>
        <w:numPr>
          <w:ilvl w:val="0"/>
          <w:numId w:val="0"/>
        </w:numPr>
        <w:kinsoku w:val="true"/>
        <w:overflowPunct w:val="true"/>
        <w:autoSpaceDE w:val="true"/>
        <w:bidi w:val="0"/>
        <w:spacing w:lineRule="auto" w:line="360"/>
        <w:ind w:firstLineChars="300" w:startChars="0" w:start="0" w:endChars="0" w:end="0"/>
        <w:textAlignment w:val="auto"/>
        <w:rPr>
          <w:rFonts w:hint="eastAsia"/>
        </w:rPr>
      </w:pPr>
      <w:r>
        <w:rPr>
          <w:rFonts w:hint="eastAsia"/>
        </w:rPr>
        <w:t>n2≥4</w:t>
      </w:r>
      <w:r>
        <w:rPr>
          <w:rFonts w:hint="eastAsia"/>
        </w:rPr>
        <w:t>，输入多于</w:t>
      </w:r>
      <w:r>
        <w:rPr>
          <w:rFonts w:hint="eastAsia"/>
        </w:rPr>
        <w:t>4</w:t>
      </w:r>
      <w:r>
        <w:rPr>
          <w:rFonts w:hint="eastAsia"/>
        </w:rPr>
        <w:t>个有效分数，即试图处理</w:t>
      </w:r>
      <w:r>
        <w:rPr>
          <w:rFonts w:hint="eastAsia"/>
        </w:rPr>
        <w:t>5</w:t>
      </w:r>
      <w:r>
        <w:rPr>
          <w:rFonts w:hint="eastAsia"/>
        </w:rPr>
        <w:t>个分数，要求前</w:t>
      </w:r>
      <w:r>
        <w:rPr>
          <w:rFonts w:hint="eastAsia"/>
        </w:rPr>
        <w:t>5</w:t>
      </w:r>
      <w:r>
        <w:rPr>
          <w:rFonts w:hint="eastAsia"/>
        </w:rPr>
        <w:t>个为有效分数</w:t>
      </w:r>
      <w:r>
        <w:rPr>
          <w:rFonts w:hint="eastAsia"/>
        </w:rPr>
        <w:t>;</w:t>
      </w:r>
    </w:p>
    <w:p>
      <w:pPr>
        <w:pStyle w:val="Normal"/>
        <w:pageBreakBefore w:val="false"/>
        <w:numPr>
          <w:ilvl w:val="0"/>
          <w:numId w:val="9"/>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4(1-2-3-4-5-6-9-3…)</w:t>
      </w:r>
      <w:r>
        <w:rPr>
          <w:rFonts w:hint="eastAsia"/>
        </w:rPr>
        <w:t>的测试条件：</w:t>
      </w:r>
    </w:p>
    <w:p>
      <w:pPr>
        <w:pStyle w:val="Normal"/>
        <w:pageBreakBefore w:val="false"/>
        <w:numPr>
          <w:ilvl w:val="0"/>
          <w:numId w:val="0"/>
        </w:numPr>
        <w:kinsoku w:val="true"/>
        <w:overflowPunct w:val="true"/>
        <w:autoSpaceDE w:val="true"/>
        <w:bidi w:val="0"/>
        <w:spacing w:lineRule="auto" w:line="360"/>
        <w:ind w:firstLineChars="0" w:firstLine="0" w:startChars="0" w:start="0" w:endChars="0" w:end="0"/>
        <w:textAlignment w:val="auto"/>
        <w:rPr/>
      </w:pPr>
      <w:r>
        <w:rPr>
          <w:rFonts w:hint="eastAsia"/>
        </w:rPr>
        <w:t>Score[i]!= – 1</w:t>
      </w:r>
      <w:r>
        <w:rPr>
          <w:rFonts w:hint="eastAsia"/>
        </w:rPr>
        <w:t>，</w:t>
      </w:r>
      <w:r>
        <w:rPr>
          <w:rFonts w:hint="eastAsia"/>
        </w:rPr>
        <w:t>n2&lt;4</w:t>
      </w:r>
      <w:r>
        <w:rPr>
          <w:rFonts w:hint="eastAsia"/>
        </w:rPr>
        <w:t>，</w:t>
      </w:r>
      <w:r>
        <w:rPr>
          <w:rFonts w:hint="eastAsia"/>
        </w:rPr>
        <w:t>Score[i]&lt; 0</w:t>
      </w:r>
      <w:r>
        <w:rPr>
          <w:rFonts w:hint="eastAsia"/>
        </w:rPr>
        <w:t>；</w:t>
      </w:r>
    </w:p>
    <w:p>
      <w:pPr>
        <w:pStyle w:val="Normal"/>
        <w:pageBreakBefore w:val="false"/>
        <w:numPr>
          <w:ilvl w:val="0"/>
          <w:numId w:val="9"/>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5(1-2-3-4-5-6-7-9-3…)</w:t>
      </w:r>
      <w:r>
        <w:rPr>
          <w:rFonts w:hint="eastAsia"/>
        </w:rPr>
        <w:t>的测试条件：</w:t>
      </w:r>
    </w:p>
    <w:p>
      <w:pPr>
        <w:pStyle w:val="Normal"/>
        <w:pageBreakBefore w:val="false"/>
        <w:numPr>
          <w:ilvl w:val="0"/>
          <w:numId w:val="0"/>
        </w:numPr>
        <w:kinsoku w:val="true"/>
        <w:overflowPunct w:val="true"/>
        <w:autoSpaceDE w:val="true"/>
        <w:bidi w:val="0"/>
        <w:spacing w:lineRule="auto" w:line="360"/>
        <w:ind w:firstLineChars="0" w:firstLine="0" w:startChars="0" w:start="0" w:endChars="0" w:end="0"/>
        <w:textAlignment w:val="auto"/>
        <w:rPr/>
      </w:pPr>
      <w:r>
        <w:rPr>
          <w:rFonts w:hint="eastAsia"/>
        </w:rPr>
        <w:t>Score[i]!= – 1</w:t>
      </w:r>
      <w:r>
        <w:rPr>
          <w:rFonts w:hint="eastAsia"/>
        </w:rPr>
        <w:t>，</w:t>
      </w:r>
      <w:r>
        <w:rPr>
          <w:rFonts w:hint="eastAsia"/>
        </w:rPr>
        <w:t>n2&lt;4</w:t>
      </w:r>
      <w:r>
        <w:rPr>
          <w:rFonts w:hint="eastAsia"/>
        </w:rPr>
        <w:t>，</w:t>
      </w:r>
      <w:r>
        <w:rPr>
          <w:rFonts w:hint="eastAsia"/>
        </w:rPr>
        <w:t>Score[i]&gt;100</w:t>
      </w:r>
      <w:r>
        <w:rPr>
          <w:rFonts w:hint="eastAsia"/>
        </w:rPr>
        <w:t>；</w:t>
      </w:r>
    </w:p>
    <w:p>
      <w:pPr>
        <w:pStyle w:val="Normal"/>
        <w:pageBreakBefore w:val="false"/>
        <w:numPr>
          <w:ilvl w:val="0"/>
          <w:numId w:val="9"/>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路径</w:t>
      </w:r>
      <w:r>
        <w:rPr>
          <w:rFonts w:hint="eastAsia"/>
        </w:rPr>
        <w:t>6(1-2-3-4-5-6-7-8-9-3…)</w:t>
      </w:r>
      <w:r>
        <w:rPr>
          <w:rFonts w:hint="eastAsia"/>
        </w:rPr>
        <w:t>的测试条件：</w:t>
      </w:r>
    </w:p>
    <w:p>
      <w:pPr>
        <w:pStyle w:val="Normal"/>
        <w:pageBreakBefore w:val="false"/>
        <w:numPr>
          <w:ilvl w:val="0"/>
          <w:numId w:val="0"/>
        </w:numPr>
        <w:kinsoku w:val="true"/>
        <w:overflowPunct w:val="true"/>
        <w:autoSpaceDE w:val="true"/>
        <w:bidi w:val="0"/>
        <w:spacing w:lineRule="auto" w:line="360"/>
        <w:ind w:firstLineChars="0" w:firstLine="0" w:startChars="0" w:start="0" w:endChars="0" w:end="0"/>
        <w:textAlignment w:val="auto"/>
        <w:rPr>
          <w:rFonts w:hint="eastAsia"/>
        </w:rPr>
      </w:pPr>
      <w:r>
        <w:rPr>
          <w:rFonts w:hint="eastAsia"/>
        </w:rPr>
        <w:t>Score[i]=</w:t>
      </w:r>
      <w:r>
        <w:rPr>
          <w:rFonts w:hint="eastAsia"/>
        </w:rPr>
        <w:t>有效分数，</w:t>
      </w:r>
      <w:r>
        <w:rPr>
          <w:rFonts w:hint="eastAsia"/>
        </w:rPr>
        <w:t>n2&lt;4</w:t>
      </w:r>
      <w:r>
        <w:rPr>
          <w:rFonts w:hint="eastAsia"/>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用例设计：</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基本路径覆盖法用例如下：</w:t>
      </w:r>
    </w:p>
    <w:tbl>
      <w:tblPr>
        <w:tblW w:w="7749" w:type="dxa"/>
        <w:jc w:val="start"/>
        <w:tblInd w:w="420" w:type="dxa"/>
        <w:tblLayout w:type="fixed"/>
        <w:tblCellMar>
          <w:top w:w="0" w:type="dxa"/>
          <w:start w:w="108" w:type="dxa"/>
          <w:bottom w:w="0" w:type="dxa"/>
          <w:end w:w="108" w:type="dxa"/>
        </w:tblCellMar>
      </w:tblPr>
      <w:tblGrid>
        <w:gridCol w:w="2229"/>
        <w:gridCol w:w="2610"/>
        <w:gridCol w:w="2910"/>
      </w:tblGrid>
      <w:tr>
        <w:trPr/>
        <w:tc>
          <w:tcPr>
            <w:tcW w:w="2229"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pPr>
            <w:r>
              <w:rPr>
                <w:rFonts w:hint="eastAsia"/>
              </w:rPr>
              <w:t>测试用例</w:t>
            </w:r>
          </w:p>
        </w:tc>
        <w:tc>
          <w:tcPr>
            <w:tcW w:w="26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pPr>
            <w:r>
              <w:rPr>
                <w:rFonts w:hint="eastAsia"/>
              </w:rPr>
              <w:t>输入</w:t>
            </w:r>
          </w:p>
        </w:tc>
        <w:tc>
          <w:tcPr>
            <w:tcW w:w="29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hint="eastAsia"/>
              </w:rPr>
            </w:pPr>
            <w:r>
              <w:rPr>
                <w:rFonts w:hint="eastAsia"/>
              </w:rPr>
              <w:t>独立路径</w:t>
            </w:r>
          </w:p>
        </w:tc>
      </w:tr>
      <w:tr>
        <w:trPr/>
        <w:tc>
          <w:tcPr>
            <w:tcW w:w="2229"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CASE1</w:t>
            </w:r>
          </w:p>
        </w:tc>
        <w:tc>
          <w:tcPr>
            <w:tcW w:w="26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-1</w:t>
            </w:r>
          </w:p>
        </w:tc>
        <w:tc>
          <w:tcPr>
            <w:tcW w:w="29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1-2-3-10-11-13</w:t>
            </w:r>
          </w:p>
        </w:tc>
      </w:tr>
      <w:tr>
        <w:trPr/>
        <w:tc>
          <w:tcPr>
            <w:tcW w:w="2229" w:type="dxa"/>
            <w:vMerge w:val="restart"/>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CASE2</w:t>
            </w:r>
          </w:p>
        </w:tc>
        <w:tc>
          <w:tcPr>
            <w:tcW w:w="26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80</w:t>
            </w:r>
          </w:p>
        </w:tc>
        <w:tc>
          <w:tcPr>
            <w:tcW w:w="29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1-2-3-4-5-6-7-8-9-3…</w:t>
            </w:r>
          </w:p>
        </w:tc>
      </w:tr>
      <w:tr>
        <w:trPr/>
        <w:tc>
          <w:tcPr>
            <w:tcW w:w="2229" w:type="dxa"/>
            <w:vMerge w:val="continue"/>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26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102</w:t>
            </w:r>
          </w:p>
        </w:tc>
        <w:tc>
          <w:tcPr>
            <w:tcW w:w="29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1-2-3-4-5-6-7-9-3…</w:t>
            </w:r>
          </w:p>
        </w:tc>
      </w:tr>
      <w:tr>
        <w:trPr/>
        <w:tc>
          <w:tcPr>
            <w:tcW w:w="2229" w:type="dxa"/>
            <w:vMerge w:val="continue"/>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26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-2</w:t>
            </w:r>
          </w:p>
        </w:tc>
        <w:tc>
          <w:tcPr>
            <w:tcW w:w="29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1-2-3-4-5-6-9-3…</w:t>
            </w:r>
          </w:p>
        </w:tc>
      </w:tr>
      <w:tr>
        <w:trPr/>
        <w:tc>
          <w:tcPr>
            <w:tcW w:w="2229" w:type="dxa"/>
            <w:vMerge w:val="continue"/>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26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40</w:t>
            </w:r>
          </w:p>
        </w:tc>
        <w:tc>
          <w:tcPr>
            <w:tcW w:w="29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1-2-3-4-5-6-7-8-9-3…</w:t>
            </w:r>
          </w:p>
        </w:tc>
      </w:tr>
      <w:tr>
        <w:trPr/>
        <w:tc>
          <w:tcPr>
            <w:tcW w:w="2229" w:type="dxa"/>
            <w:vMerge w:val="continue"/>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26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60</w:t>
            </w:r>
          </w:p>
        </w:tc>
        <w:tc>
          <w:tcPr>
            <w:tcW w:w="29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1-2-3-4-10-12-13</w:t>
            </w:r>
          </w:p>
        </w:tc>
      </w:tr>
      <w:tr>
        <w:trPr/>
        <w:tc>
          <w:tcPr>
            <w:tcW w:w="2229" w:type="dxa"/>
            <w:vMerge w:val="restart"/>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CASE3</w:t>
            </w:r>
          </w:p>
        </w:tc>
        <w:tc>
          <w:tcPr>
            <w:tcW w:w="26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0</w:t>
            </w:r>
          </w:p>
        </w:tc>
        <w:tc>
          <w:tcPr>
            <w:tcW w:w="29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1-2-3-4-5-6-7-8-9-3…</w:t>
            </w:r>
          </w:p>
        </w:tc>
      </w:tr>
      <w:tr>
        <w:trPr/>
        <w:tc>
          <w:tcPr>
            <w:tcW w:w="2229" w:type="dxa"/>
            <w:vMerge w:val="continue"/>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26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-1</w:t>
            </w:r>
          </w:p>
        </w:tc>
        <w:tc>
          <w:tcPr>
            <w:tcW w:w="29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1-2-3-10-12-13</w:t>
            </w:r>
          </w:p>
        </w:tc>
      </w:tr>
    </w:tbl>
    <w:p>
      <w:pPr>
        <w:pStyle w:val="Heading1"/>
        <w:keepNext w:val="true"/>
        <w:keepLines/>
        <w:pageBreakBefore w:val="false"/>
        <w:widowControl w:val="false"/>
        <w:numPr>
          <w:ilvl w:val="0"/>
          <w:numId w:val="15"/>
        </w:numPr>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任务步骤</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b/>
          <w:bCs/>
          <w:sz w:val="21"/>
          <w:szCs w:val="21"/>
        </w:rPr>
      </w:pPr>
      <w:r>
        <w:rPr>
          <w:rFonts w:ascii="Times New Roman" w:hAnsi="Times New Roman" w:cs="Times New Roman" w:hint="eastAsia"/>
          <w:b/>
          <w:bCs/>
          <w:sz w:val="21"/>
          <w:szCs w:val="21"/>
        </w:rPr>
        <w:t>任务一：</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根据下面的代码段，画出程序流程图</w:t>
      </w:r>
      <w:r>
        <w:rPr>
          <w:rFonts w:ascii="Times New Roman" w:hAnsi="Times New Roman" w:cs="Times New Roman" w:hint="eastAsia"/>
          <w:sz w:val="21"/>
          <w:szCs w:val="21"/>
        </w:rPr>
        <w:t>和控制流图</w:t>
      </w:r>
      <w:r>
        <w:rPr>
          <w:rFonts w:ascii="Times New Roman" w:hAnsi="Times New Roman" w:cs="Times New Roman" w:hint="eastAsia"/>
          <w:sz w:val="21"/>
          <w:szCs w:val="21"/>
        </w:rPr>
        <w:t>，对</w:t>
      </w:r>
      <w:r>
        <w:rPr>
          <w:rFonts w:ascii="Times New Roman" w:hAnsi="Times New Roman" w:cs="Times New Roman" w:hint="eastAsia"/>
          <w:sz w:val="21"/>
          <w:szCs w:val="21"/>
        </w:rPr>
        <w:t>控制流图</w:t>
      </w:r>
      <w:r>
        <w:rPr>
          <w:rFonts w:ascii="Times New Roman" w:hAnsi="Times New Roman" w:cs="Times New Roman" w:hint="eastAsia"/>
          <w:sz w:val="21"/>
          <w:szCs w:val="21"/>
        </w:rPr>
        <w:t>进行分析，设计一组满足</w:t>
      </w:r>
      <w:r>
        <w:rPr>
          <w:rFonts w:ascii="Times New Roman" w:hAnsi="Times New Roman" w:cs="Times New Roman" w:hint="eastAsia"/>
          <w:sz w:val="21"/>
          <w:szCs w:val="21"/>
        </w:rPr>
        <w:t>基本路径</w:t>
      </w:r>
      <w:r>
        <w:rPr>
          <w:rFonts w:ascii="Times New Roman" w:hAnsi="Times New Roman" w:cs="Times New Roman" w:hint="eastAsia"/>
          <w:sz w:val="21"/>
          <w:szCs w:val="21"/>
        </w:rPr>
        <w:t>覆盖的测试用例。</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任务</w:t>
      </w:r>
      <w:r>
        <w:rPr>
          <w:rFonts w:ascii="Times New Roman" w:hAnsi="Times New Roman" w:cs="Times New Roman" w:hint="eastAsia"/>
          <w:b/>
          <w:bCs/>
          <w:sz w:val="21"/>
          <w:szCs w:val="21"/>
        </w:rPr>
        <w:t>步骤：</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分析代码，画出程序流程图</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根据程序流程图画出控制流图；</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计算圈复杂度；</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sz w:val="21"/>
          <w:szCs w:val="21"/>
        </w:rPr>
      </w:pPr>
      <w:r>
        <w:rPr>
          <w:rFonts w:ascii="Times New Roman" w:hAnsi="Times New Roman" w:cs="Times New Roman" w:hint="eastAsia"/>
          <w:sz w:val="21"/>
          <w:szCs w:val="21"/>
        </w:rPr>
        <w:t>导出测试用例；</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准备测试用例，用例结果书写方式参考案例</w:t>
      </w:r>
      <w:r>
        <w:rPr>
          <w:rFonts w:ascii="Times New Roman" w:hAnsi="Times New Roman" w:cs="Times New Roman"/>
          <w:sz w:val="21"/>
          <w:szCs w:val="21"/>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void Test(int x, int y)</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4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 xml:space="preserve">int a = -1;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r>
        <w:rPr>
          <w:rFonts w:eastAsia="宋体" w:cs="Times New Roman" w:hint="eastAsia" w:ascii="Times New Roman" w:hAnsi="Times New Roman"/>
          <w:sz w:val="21"/>
          <w:szCs w:val="21"/>
        </w:rPr>
        <w:t>int b = -1;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r>
        <w:rPr>
          <w:rFonts w:eastAsia="宋体" w:cs="Times New Roman" w:hint="eastAsia" w:ascii="Times New Roman" w:hAnsi="Times New Roman"/>
          <w:sz w:val="21"/>
          <w:szCs w:val="21"/>
        </w:rPr>
        <w:t>if ((x&gt;0)||(y&gt;0))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r>
        <w:rPr>
          <w:rFonts w:eastAsia="宋体" w:cs="Times New Roman" w:hint="eastAsia"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r>
        <w:rPr>
          <w:rFonts w:eastAsia="宋体" w:cs="Times New Roman" w:hint="eastAsia" w:ascii="Times New Roman" w:hAnsi="Times New Roman"/>
          <w:sz w:val="21"/>
          <w:szCs w:val="21"/>
        </w:rPr>
        <w:t>a = 10;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r>
        <w:rPr>
          <w:rFonts w:eastAsia="宋体" w:cs="Times New Roman" w:hint="eastAsia"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r>
        <w:rPr>
          <w:rFonts w:eastAsia="宋体" w:cs="Times New Roman" w:hint="eastAsia" w:ascii="Times New Roman" w:hAnsi="Times New Roman"/>
          <w:sz w:val="21"/>
          <w:szCs w:val="21"/>
        </w:rPr>
        <w:t>if ((x&lt;10)&amp;&amp;(y&lt;10))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r>
        <w:rPr>
          <w:rFonts w:eastAsia="宋体" w:cs="Times New Roman" w:hint="eastAsia"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r>
        <w:rPr>
          <w:rFonts w:eastAsia="宋体" w:cs="Times New Roman" w:hint="eastAsia" w:ascii="Times New Roman" w:hAnsi="Times New Roman"/>
          <w:sz w:val="21"/>
          <w:szCs w:val="21"/>
        </w:rPr>
        <w:t>b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r>
        <w:rPr>
          <w:rFonts w:eastAsia="宋体" w:cs="Times New Roman" w:hint="eastAsia"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eastAsia="宋体" w:cs="Times New Roman" w:hint="eastAsia" w:ascii="Times New Roman" w:hAnsi="Times New Roman"/>
          <w:b/>
          <w:bCs/>
          <w:sz w:val="21"/>
          <w:szCs w:val="21"/>
        </w:rPr>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b/>
          <w:bCs/>
          <w:sz w:val="21"/>
          <w:szCs w:val="21"/>
        </w:rPr>
      </w:pPr>
      <w:r>
        <w:rPr>
          <w:rFonts w:ascii="Times New Roman" w:hAnsi="Times New Roman" w:cs="Times New Roman" w:hint="eastAsia"/>
          <w:b/>
          <w:bCs/>
          <w:sz w:val="21"/>
          <w:szCs w:val="21"/>
        </w:rPr>
        <w:t>任务二：</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根据下面的代码段，画出程序流程图</w:t>
      </w:r>
      <w:r>
        <w:rPr>
          <w:rFonts w:ascii="Times New Roman" w:hAnsi="Times New Roman" w:cs="Times New Roman" w:hint="eastAsia"/>
          <w:sz w:val="21"/>
          <w:szCs w:val="21"/>
        </w:rPr>
        <w:t>和控制流图</w:t>
      </w:r>
      <w:r>
        <w:rPr>
          <w:rFonts w:ascii="Times New Roman" w:hAnsi="Times New Roman" w:cs="Times New Roman" w:hint="eastAsia"/>
          <w:sz w:val="21"/>
          <w:szCs w:val="21"/>
        </w:rPr>
        <w:t>，对</w:t>
      </w:r>
      <w:r>
        <w:rPr>
          <w:rFonts w:ascii="Times New Roman" w:hAnsi="Times New Roman" w:cs="Times New Roman" w:hint="eastAsia"/>
          <w:sz w:val="21"/>
          <w:szCs w:val="21"/>
        </w:rPr>
        <w:t>控制流图</w:t>
      </w:r>
      <w:r>
        <w:rPr>
          <w:rFonts w:ascii="Times New Roman" w:hAnsi="Times New Roman" w:cs="Times New Roman" w:hint="eastAsia"/>
          <w:sz w:val="21"/>
          <w:szCs w:val="21"/>
        </w:rPr>
        <w:t>进行分析，设计一组满足</w:t>
      </w:r>
      <w:r>
        <w:rPr>
          <w:rFonts w:ascii="Times New Roman" w:hAnsi="Times New Roman" w:cs="Times New Roman" w:hint="eastAsia"/>
          <w:sz w:val="21"/>
          <w:szCs w:val="21"/>
        </w:rPr>
        <w:t>基本路径</w:t>
      </w:r>
      <w:r>
        <w:rPr>
          <w:rFonts w:ascii="Times New Roman" w:hAnsi="Times New Roman" w:cs="Times New Roman" w:hint="eastAsia"/>
          <w:sz w:val="21"/>
          <w:szCs w:val="21"/>
        </w:rPr>
        <w:t>覆盖的测试用例。</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任务</w:t>
      </w:r>
      <w:r>
        <w:rPr>
          <w:rFonts w:ascii="Times New Roman" w:hAnsi="Times New Roman" w:cs="Times New Roman" w:hint="eastAsia"/>
          <w:b/>
          <w:bCs/>
          <w:sz w:val="21"/>
          <w:szCs w:val="21"/>
        </w:rPr>
        <w:t>步骤：</w:t>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分析代码，画出程序流程图</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根据程序流程图画出控制流图；</w:t>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计算圈复杂度；</w:t>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sz w:val="21"/>
          <w:szCs w:val="21"/>
        </w:rPr>
      </w:pPr>
      <w:r>
        <w:rPr>
          <w:rFonts w:ascii="Times New Roman" w:hAnsi="Times New Roman" w:cs="Times New Roman" w:hint="eastAsia"/>
          <w:sz w:val="21"/>
          <w:szCs w:val="21"/>
        </w:rPr>
        <w:t>导出测试用例；</w:t>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准备测试用例，用例结果书写方式参考案例</w:t>
      </w:r>
      <w:r>
        <w:rPr>
          <w:rFonts w:ascii="Times New Roman" w:hAnsi="Times New Roman" w:cs="Times New Roman"/>
          <w:sz w:val="21"/>
          <w:szCs w:val="21"/>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class Test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int x;</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TestT(int a, int b)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if(a&gt;9 &amp;&amp; b&gt;5)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x = a * a * b;</w:t>
        <w:tab/>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}else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if(a&lt;0 &amp;&amp; b&lt;0)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ab/>
        <w:t>x = a - b;</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}else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ab/>
        <w:t>x = a + b;</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ab/>
        <w:t>}</w:t>
        <w:tab/>
        <w:tab/>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ab/>
        <w:t>}</w:t>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eastAsia="宋体" w:cs="Times New Roman" w:hint="eastAsia" w:ascii="Times New Roman" w:hAnsi="Times New Roman"/>
          <w:b/>
          <w:bCs/>
          <w:sz w:val="21"/>
          <w:szCs w:val="21"/>
        </w:rPr>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b/>
          <w:bCs/>
          <w:sz w:val="21"/>
          <w:szCs w:val="21"/>
        </w:rPr>
      </w:pPr>
      <w:r>
        <w:rPr>
          <w:rFonts w:ascii="Times New Roman" w:hAnsi="Times New Roman" w:cs="Times New Roman" w:hint="eastAsia"/>
          <w:b/>
          <w:bCs/>
          <w:sz w:val="21"/>
          <w:szCs w:val="21"/>
        </w:rPr>
        <w:t>任务三：</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根据下面的代码段，画出程序流程图</w:t>
      </w:r>
      <w:r>
        <w:rPr>
          <w:rFonts w:ascii="Times New Roman" w:hAnsi="Times New Roman" w:cs="Times New Roman" w:hint="eastAsia"/>
          <w:sz w:val="21"/>
          <w:szCs w:val="21"/>
        </w:rPr>
        <w:t>和控制流图</w:t>
      </w:r>
      <w:r>
        <w:rPr>
          <w:rFonts w:ascii="Times New Roman" w:hAnsi="Times New Roman" w:cs="Times New Roman" w:hint="eastAsia"/>
          <w:sz w:val="21"/>
          <w:szCs w:val="21"/>
        </w:rPr>
        <w:t>，对</w:t>
      </w:r>
      <w:r>
        <w:rPr>
          <w:rFonts w:ascii="Times New Roman" w:hAnsi="Times New Roman" w:cs="Times New Roman" w:hint="eastAsia"/>
          <w:sz w:val="21"/>
          <w:szCs w:val="21"/>
        </w:rPr>
        <w:t>控制流图</w:t>
      </w:r>
      <w:r>
        <w:rPr>
          <w:rFonts w:ascii="Times New Roman" w:hAnsi="Times New Roman" w:cs="Times New Roman" w:hint="eastAsia"/>
          <w:sz w:val="21"/>
          <w:szCs w:val="21"/>
        </w:rPr>
        <w:t>进行分析，设计一组满足</w:t>
      </w:r>
      <w:r>
        <w:rPr>
          <w:rFonts w:ascii="Times New Roman" w:hAnsi="Times New Roman" w:cs="Times New Roman" w:hint="eastAsia"/>
          <w:sz w:val="21"/>
          <w:szCs w:val="21"/>
        </w:rPr>
        <w:t>基本路径</w:t>
      </w:r>
      <w:r>
        <w:rPr>
          <w:rFonts w:ascii="Times New Roman" w:hAnsi="Times New Roman" w:cs="Times New Roman" w:hint="eastAsia"/>
          <w:sz w:val="21"/>
          <w:szCs w:val="21"/>
        </w:rPr>
        <w:t>覆盖的测试用例。</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任务</w:t>
      </w:r>
      <w:r>
        <w:rPr>
          <w:rFonts w:ascii="Times New Roman" w:hAnsi="Times New Roman" w:cs="Times New Roman" w:hint="eastAsia"/>
          <w:b/>
          <w:bCs/>
          <w:sz w:val="21"/>
          <w:szCs w:val="21"/>
        </w:rPr>
        <w:t>步骤：</w:t>
      </w:r>
    </w:p>
    <w:p>
      <w:pPr>
        <w:pStyle w:val="Normal"/>
        <w:keepNext w:val="false"/>
        <w:keepLines w:val="false"/>
        <w:pageBreakBefore w:val="false"/>
        <w:widowControl w:val="false"/>
        <w:numPr>
          <w:ilvl w:val="0"/>
          <w:numId w:val="13"/>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分析代码，画出程序流程图</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13"/>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根据程序流程图画出控制流图；</w:t>
      </w:r>
    </w:p>
    <w:p>
      <w:pPr>
        <w:pStyle w:val="Normal"/>
        <w:keepNext w:val="false"/>
        <w:keepLines w:val="false"/>
        <w:pageBreakBefore w:val="false"/>
        <w:widowControl w:val="false"/>
        <w:numPr>
          <w:ilvl w:val="0"/>
          <w:numId w:val="13"/>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计算圈复杂度；</w:t>
      </w:r>
    </w:p>
    <w:p>
      <w:pPr>
        <w:pStyle w:val="Normal"/>
        <w:keepNext w:val="false"/>
        <w:keepLines w:val="false"/>
        <w:pageBreakBefore w:val="false"/>
        <w:widowControl w:val="false"/>
        <w:numPr>
          <w:ilvl w:val="0"/>
          <w:numId w:val="13"/>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sz w:val="21"/>
          <w:szCs w:val="21"/>
        </w:rPr>
      </w:pPr>
      <w:r>
        <w:rPr>
          <w:rFonts w:ascii="Times New Roman" w:hAnsi="Times New Roman" w:cs="Times New Roman" w:hint="eastAsia"/>
          <w:sz w:val="21"/>
          <w:szCs w:val="21"/>
        </w:rPr>
        <w:t>导出测试用例；</w:t>
      </w:r>
    </w:p>
    <w:p>
      <w:pPr>
        <w:pStyle w:val="Normal"/>
        <w:keepNext w:val="false"/>
        <w:keepLines w:val="false"/>
        <w:pageBreakBefore w:val="false"/>
        <w:widowControl w:val="false"/>
        <w:numPr>
          <w:ilvl w:val="0"/>
          <w:numId w:val="13"/>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准备测试用例，用例结果书写方式参考案例</w:t>
      </w:r>
      <w:r>
        <w:rPr>
          <w:rFonts w:ascii="Times New Roman" w:hAnsi="Times New Roman" w:cs="Times New Roman"/>
          <w:sz w:val="21"/>
          <w:szCs w:val="21"/>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public class Test1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int x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int y = 0;</w:t>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public void TestS(int x, int y)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while(x&gt;0)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if(y == 0)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ab/>
        <w:t>x = y+2;</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ab/>
        <w:t>break;</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}else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ab/>
        <w:t>if(y == 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ab/>
        <w:tab/>
        <w:t>x = y+10;</w:t>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ab/>
        <w:t>}else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ab/>
        <w:tab/>
        <w:t>x = y+20;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y = y -1;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x=x-1;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w:t>
        <w:tab/>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val="false"/>
          <w:bCs w:val="false"/>
          <w:sz w:val="21"/>
          <w:szCs w:val="21"/>
        </w:rPr>
      </w:pPr>
      <w:r>
        <w:rPr>
          <w:rFonts w:eastAsia="宋体" w:cs="Times New Roman" w:hint="eastAsia" w:ascii="Times New Roman" w:hAnsi="Times New Roman"/>
          <w:b w:val="false"/>
          <w:bCs w:val="false"/>
          <w:sz w:val="21"/>
          <w:szCs w:val="21"/>
        </w:rPr>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b/>
          <w:bCs/>
          <w:sz w:val="21"/>
          <w:szCs w:val="21"/>
        </w:rPr>
      </w:pPr>
      <w:r>
        <w:rPr>
          <w:rFonts w:ascii="Times New Roman" w:hAnsi="Times New Roman" w:cs="Times New Roman" w:hint="eastAsia"/>
          <w:b/>
          <w:bCs/>
          <w:sz w:val="21"/>
          <w:szCs w:val="21"/>
        </w:rPr>
        <w:t>任务四：</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根据下面的代码段，画出程序流程图</w:t>
      </w:r>
      <w:r>
        <w:rPr>
          <w:rFonts w:ascii="Times New Roman" w:hAnsi="Times New Roman" w:cs="Times New Roman" w:hint="eastAsia"/>
          <w:sz w:val="21"/>
          <w:szCs w:val="21"/>
        </w:rPr>
        <w:t>和控制流图</w:t>
      </w:r>
      <w:r>
        <w:rPr>
          <w:rFonts w:ascii="Times New Roman" w:hAnsi="Times New Roman" w:cs="Times New Roman" w:hint="eastAsia"/>
          <w:sz w:val="21"/>
          <w:szCs w:val="21"/>
        </w:rPr>
        <w:t>，对</w:t>
      </w:r>
      <w:r>
        <w:rPr>
          <w:rFonts w:ascii="Times New Roman" w:hAnsi="Times New Roman" w:cs="Times New Roman" w:hint="eastAsia"/>
          <w:sz w:val="21"/>
          <w:szCs w:val="21"/>
        </w:rPr>
        <w:t>控制流图</w:t>
      </w:r>
      <w:r>
        <w:rPr>
          <w:rFonts w:ascii="Times New Roman" w:hAnsi="Times New Roman" w:cs="Times New Roman" w:hint="eastAsia"/>
          <w:sz w:val="21"/>
          <w:szCs w:val="21"/>
        </w:rPr>
        <w:t>进行分析，设计一组满足</w:t>
      </w:r>
      <w:r>
        <w:rPr>
          <w:rFonts w:ascii="Times New Roman" w:hAnsi="Times New Roman" w:cs="Times New Roman" w:hint="eastAsia"/>
          <w:sz w:val="21"/>
          <w:szCs w:val="21"/>
        </w:rPr>
        <w:t>基本路径</w:t>
      </w:r>
      <w:r>
        <w:rPr>
          <w:rFonts w:ascii="Times New Roman" w:hAnsi="Times New Roman" w:cs="Times New Roman" w:hint="eastAsia"/>
          <w:sz w:val="21"/>
          <w:szCs w:val="21"/>
        </w:rPr>
        <w:t>覆盖的测试用例。</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任务</w:t>
      </w:r>
      <w:r>
        <w:rPr>
          <w:rFonts w:ascii="Times New Roman" w:hAnsi="Times New Roman" w:cs="Times New Roman" w:hint="eastAsia"/>
          <w:b/>
          <w:bCs/>
          <w:sz w:val="21"/>
          <w:szCs w:val="21"/>
        </w:rPr>
        <w:t>步骤：</w:t>
      </w:r>
    </w:p>
    <w:p>
      <w:pPr>
        <w:pStyle w:val="Normal"/>
        <w:keepNext w:val="false"/>
        <w:keepLines w:val="false"/>
        <w:pageBreakBefore w:val="false"/>
        <w:widowControl w:val="false"/>
        <w:numPr>
          <w:ilvl w:val="0"/>
          <w:numId w:val="1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分析代码，画出程序流程图</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1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根据程序流程图画出控制流图；</w:t>
      </w:r>
    </w:p>
    <w:p>
      <w:pPr>
        <w:pStyle w:val="Normal"/>
        <w:keepNext w:val="false"/>
        <w:keepLines w:val="false"/>
        <w:pageBreakBefore w:val="false"/>
        <w:widowControl w:val="false"/>
        <w:numPr>
          <w:ilvl w:val="0"/>
          <w:numId w:val="1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计算圈复杂度；</w:t>
      </w:r>
    </w:p>
    <w:p>
      <w:pPr>
        <w:pStyle w:val="Normal"/>
        <w:keepNext w:val="false"/>
        <w:keepLines w:val="false"/>
        <w:pageBreakBefore w:val="false"/>
        <w:widowControl w:val="false"/>
        <w:numPr>
          <w:ilvl w:val="0"/>
          <w:numId w:val="1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sz w:val="21"/>
          <w:szCs w:val="21"/>
        </w:rPr>
      </w:pPr>
      <w:r>
        <w:rPr>
          <w:rFonts w:ascii="Times New Roman" w:hAnsi="Times New Roman" w:cs="Times New Roman" w:hint="eastAsia"/>
          <w:sz w:val="21"/>
          <w:szCs w:val="21"/>
        </w:rPr>
        <w:t>导出测试用例；</w:t>
      </w:r>
    </w:p>
    <w:p>
      <w:pPr>
        <w:pStyle w:val="Normal"/>
        <w:keepNext w:val="false"/>
        <w:keepLines w:val="false"/>
        <w:pageBreakBefore w:val="false"/>
        <w:widowControl w:val="false"/>
        <w:numPr>
          <w:ilvl w:val="0"/>
          <w:numId w:val="1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准备测试用例，用例结果书写方式参考案例</w:t>
      </w:r>
      <w:r>
        <w:rPr>
          <w:rFonts w:ascii="Times New Roman" w:hAnsi="Times New Roman" w:cs="Times New Roman"/>
          <w:sz w:val="21"/>
          <w:szCs w:val="21"/>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public class Test2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public void TestS(int x, int y, int z)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double a = 0, b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if(x&gt;2 &amp;&amp; y&lt;10)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a = x * y -1;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b = Math.sqrt(a);</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if(x == 4 || z&gt;5)</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b = x*y +10;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b = b / 10;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eastAsia="宋体" w:cs="Times New Roman" w:hint="eastAsia" w:ascii="Times New Roman" w:hAnsi="Times New Roman"/>
          <w:b/>
          <w:bCs/>
          <w:sz w:val="21"/>
          <w:szCs w:val="21"/>
        </w:rPr>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b/>
          <w:bCs/>
          <w:sz w:val="21"/>
          <w:szCs w:val="21"/>
        </w:rPr>
      </w:pPr>
      <w:r>
        <w:rPr>
          <w:rFonts w:ascii="Times New Roman" w:hAnsi="Times New Roman" w:cs="Times New Roman" w:hint="eastAsia"/>
          <w:b/>
          <w:bCs/>
          <w:sz w:val="21"/>
          <w:szCs w:val="21"/>
        </w:rPr>
        <w:t>任务五：</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根据下面的代码段，画出程序流程图</w:t>
      </w:r>
      <w:r>
        <w:rPr>
          <w:rFonts w:ascii="Times New Roman" w:hAnsi="Times New Roman" w:cs="Times New Roman" w:hint="eastAsia"/>
          <w:sz w:val="21"/>
          <w:szCs w:val="21"/>
        </w:rPr>
        <w:t>和控制流图</w:t>
      </w:r>
      <w:r>
        <w:rPr>
          <w:rFonts w:ascii="Times New Roman" w:hAnsi="Times New Roman" w:cs="Times New Roman" w:hint="eastAsia"/>
          <w:sz w:val="21"/>
          <w:szCs w:val="21"/>
        </w:rPr>
        <w:t>，对</w:t>
      </w:r>
      <w:r>
        <w:rPr>
          <w:rFonts w:ascii="Times New Roman" w:hAnsi="Times New Roman" w:cs="Times New Roman" w:hint="eastAsia"/>
          <w:sz w:val="21"/>
          <w:szCs w:val="21"/>
        </w:rPr>
        <w:t>控制流图</w:t>
      </w:r>
      <w:r>
        <w:rPr>
          <w:rFonts w:ascii="Times New Roman" w:hAnsi="Times New Roman" w:cs="Times New Roman" w:hint="eastAsia"/>
          <w:sz w:val="21"/>
          <w:szCs w:val="21"/>
        </w:rPr>
        <w:t>进行分析，设计一组满足</w:t>
      </w:r>
      <w:r>
        <w:rPr>
          <w:rFonts w:ascii="Times New Roman" w:hAnsi="Times New Roman" w:cs="Times New Roman" w:hint="eastAsia"/>
          <w:sz w:val="21"/>
          <w:szCs w:val="21"/>
        </w:rPr>
        <w:t>基本路径</w:t>
      </w:r>
      <w:r>
        <w:rPr>
          <w:rFonts w:ascii="Times New Roman" w:hAnsi="Times New Roman" w:cs="Times New Roman" w:hint="eastAsia"/>
          <w:sz w:val="21"/>
          <w:szCs w:val="21"/>
        </w:rPr>
        <w:t>覆盖的测试用例。</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任务</w:t>
      </w:r>
      <w:r>
        <w:rPr>
          <w:rFonts w:ascii="Times New Roman" w:hAnsi="Times New Roman" w:cs="Times New Roman" w:hint="eastAsia"/>
          <w:b/>
          <w:bCs/>
          <w:sz w:val="21"/>
          <w:szCs w:val="21"/>
        </w:rPr>
        <w:t>步骤：</w:t>
      </w:r>
    </w:p>
    <w:p>
      <w:pPr>
        <w:pStyle w:val="Normal"/>
        <w:keepNext w:val="false"/>
        <w:keepLines w:val="false"/>
        <w:pageBreakBefore w:val="false"/>
        <w:widowControl w:val="false"/>
        <w:numPr>
          <w:ilvl w:val="0"/>
          <w:numId w:val="21"/>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分析代码，画出程序流程图</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21"/>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根据程序流程图画出控制流图；</w:t>
      </w:r>
    </w:p>
    <w:p>
      <w:pPr>
        <w:pStyle w:val="Normal"/>
        <w:keepNext w:val="false"/>
        <w:keepLines w:val="false"/>
        <w:pageBreakBefore w:val="false"/>
        <w:widowControl w:val="false"/>
        <w:numPr>
          <w:ilvl w:val="0"/>
          <w:numId w:val="21"/>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计算圈复杂度；</w:t>
      </w:r>
    </w:p>
    <w:p>
      <w:pPr>
        <w:pStyle w:val="Normal"/>
        <w:keepNext w:val="false"/>
        <w:keepLines w:val="false"/>
        <w:pageBreakBefore w:val="false"/>
        <w:widowControl w:val="false"/>
        <w:numPr>
          <w:ilvl w:val="0"/>
          <w:numId w:val="21"/>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sz w:val="21"/>
          <w:szCs w:val="21"/>
        </w:rPr>
      </w:pPr>
      <w:r>
        <w:rPr>
          <w:rFonts w:ascii="Times New Roman" w:hAnsi="Times New Roman" w:cs="Times New Roman" w:hint="eastAsia"/>
          <w:sz w:val="21"/>
          <w:szCs w:val="21"/>
        </w:rPr>
        <w:t>导出测试用例；</w:t>
      </w:r>
    </w:p>
    <w:p>
      <w:pPr>
        <w:pStyle w:val="Normal"/>
        <w:keepNext w:val="false"/>
        <w:keepLines w:val="false"/>
        <w:pageBreakBefore w:val="false"/>
        <w:widowControl w:val="false"/>
        <w:numPr>
          <w:ilvl w:val="0"/>
          <w:numId w:val="21"/>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准备测试用例，用例结果书写方式参考案例</w:t>
      </w:r>
      <w:r>
        <w:rPr>
          <w:rFonts w:ascii="Times New Roman" w:hAnsi="Times New Roman" w:cs="Times New Roman"/>
          <w:sz w:val="21"/>
          <w:szCs w:val="21"/>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public class Leapyear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public void Year(int year)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if(year %4 ==0 &amp;&amp; year%100!=0){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System.out.println("leap year.");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}else if(year%400==0)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System.out.println("Century leap year.");</w:t>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w:t>
        <w:tab/>
        <w:tab/>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else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System.out.println("It is not leap year.");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w:t>
      </w:r>
    </w:p>
    <w:p>
      <w:pPr>
        <w:pStyle w:val="Heading1"/>
        <w:keepNext w:val="true"/>
        <w:keepLines/>
        <w:pageBreakBefore w:val="false"/>
        <w:widowControl w:val="false"/>
        <w:numPr>
          <w:ilvl w:val="0"/>
          <w:numId w:val="15"/>
        </w:numPr>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任务总结</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b w:val="false"/>
          <w:bCs w:val="false"/>
          <w:sz w:val="21"/>
          <w:szCs w:val="21"/>
        </w:rPr>
      </w:pPr>
      <w:r>
        <w:rPr>
          <w:rFonts w:ascii="Times New Roman" w:hAnsi="Times New Roman" w:cs="Times New Roman" w:hint="eastAsia"/>
          <w:b w:val="false"/>
          <w:bCs w:val="false"/>
          <w:sz w:val="21"/>
          <w:szCs w:val="21"/>
        </w:rPr>
        <w:t>通过本次实训，完成</w:t>
      </w:r>
      <w:r>
        <w:rPr>
          <w:rFonts w:ascii="Times New Roman" w:hAnsi="Times New Roman" w:cs="Times New Roman" w:hint="eastAsia"/>
          <w:b w:val="false"/>
          <w:bCs w:val="false"/>
          <w:sz w:val="21"/>
          <w:szCs w:val="21"/>
        </w:rPr>
        <w:t>基本路径</w:t>
      </w:r>
      <w:r>
        <w:rPr>
          <w:rFonts w:ascii="Times New Roman" w:hAnsi="Times New Roman" w:cs="Times New Roman" w:hint="eastAsia"/>
          <w:b w:val="false"/>
          <w:bCs w:val="false"/>
          <w:sz w:val="21"/>
          <w:szCs w:val="21"/>
        </w:rPr>
        <w:t>覆盖用例设计方法，为进行白盒测试建立基础。</w:t>
      </w:r>
    </w:p>
    <w:p>
      <w:pPr>
        <w:pStyle w:val="Heading1"/>
        <w:keepNext w:val="true"/>
        <w:keepLines/>
        <w:pageBreakBefore w:val="false"/>
        <w:widowControl w:val="false"/>
        <w:numPr>
          <w:ilvl w:val="0"/>
          <w:numId w:val="15"/>
        </w:numPr>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考核标准</w:t>
      </w:r>
    </w:p>
    <w:p>
      <w:pPr>
        <w:pStyle w:val="Normal"/>
        <w:keepNext w:val="false"/>
        <w:keepLines w:val="false"/>
        <w:pageBreakBefore w:val="false"/>
        <w:widowControl w:val="false"/>
        <w:suppressLineNumbers w:val="0"/>
        <w:kinsoku w:val="true"/>
        <w:overflowPunct w:val="true"/>
        <w:autoSpaceDE w:val="true"/>
        <w:bidi w:val="0"/>
        <w:spacing w:lineRule="auto" w:line="360" w:before="0" w:after="0"/>
        <w:ind w:firstLine="420" w:end="0"/>
        <w:jc w:val="both"/>
        <w:textAlignment w:val="auto"/>
        <w:rPr>
          <w:rFonts w:ascii="Times New Roman" w:hAnsi="Times New Roman" w:cs="Times New Roman"/>
          <w:color w:val="000000"/>
        </w:rPr>
      </w:pPr>
      <w:r>
        <w:rPr>
          <w:rFonts w:ascii="Times New Roman" w:hAnsi="Times New Roman" w:cs="宋体" w:hint="eastAsia"/>
          <w:color w:val="000000"/>
          <w:kern w:val="2"/>
          <w:sz w:val="21"/>
          <w:szCs w:val="24"/>
          <w:lang w:bidi="ar"/>
        </w:rPr>
        <w:t>教师可以参考下列标准对学生成绩评分。满分为</w:t>
      </w:r>
      <w:r>
        <w:rPr>
          <w:rFonts w:eastAsia="宋体" w:cs="Times New Roman" w:ascii="Times New Roman" w:hAnsi="Times New Roman"/>
          <w:color w:val="000000"/>
          <w:kern w:val="2"/>
          <w:sz w:val="21"/>
          <w:szCs w:val="24"/>
          <w:lang w:bidi="ar"/>
        </w:rPr>
        <w:t>100</w:t>
      </w:r>
      <w:r>
        <w:rPr>
          <w:rFonts w:ascii="Times New Roman" w:hAnsi="Times New Roman" w:cs="宋体" w:hint="eastAsia"/>
          <w:color w:val="000000"/>
          <w:kern w:val="2"/>
          <w:sz w:val="21"/>
          <w:szCs w:val="24"/>
          <w:lang w:bidi="ar"/>
        </w:rPr>
        <w:t>分。</w:t>
      </w:r>
    </w:p>
    <w:p>
      <w:pPr>
        <w:pStyle w:val="Normal"/>
        <w:keepNext w:val="false"/>
        <w:keepLines w:val="false"/>
        <w:pageBreakBefore w:val="false"/>
        <w:widowControl w:val="false"/>
        <w:suppressLineNumbers w:val="0"/>
        <w:kinsoku w:val="true"/>
        <w:overflowPunct w:val="true"/>
        <w:autoSpaceDE w:val="true"/>
        <w:bidi w:val="0"/>
        <w:spacing w:lineRule="auto" w:line="360" w:before="0" w:after="0"/>
        <w:ind w:firstLine="420" w:end="0"/>
        <w:jc w:val="both"/>
        <w:textAlignment w:val="auto"/>
        <w:rPr>
          <w:rFonts w:ascii="Times New Roman" w:hAnsi="Times New Roman" w:eastAsia="宋体" w:cs="宋体" w:hint="eastAsia"/>
          <w:color w:val="000000"/>
          <w:kern w:val="2"/>
          <w:sz w:val="21"/>
          <w:szCs w:val="24"/>
          <w:lang w:bidi="ar"/>
        </w:rPr>
      </w:pPr>
      <w:r>
        <w:rPr>
          <w:rFonts w:ascii="Times New Roman" w:hAnsi="Times New Roman" w:cs="宋体" w:hint="eastAsia"/>
          <w:color w:val="000000"/>
          <w:kern w:val="2"/>
          <w:sz w:val="21"/>
          <w:szCs w:val="24"/>
          <w:lang w:bidi="ar"/>
        </w:rPr>
        <w:t>参考的评分表如下：</w:t>
      </w:r>
    </w:p>
    <w:tbl>
      <w:tblPr>
        <w:tblW w:w="8365" w:type="dxa"/>
        <w:jc w:val="center"/>
        <w:tblInd w:w="0" w:type="dxa"/>
        <w:tblLayout w:type="fixed"/>
        <w:tblCellMar>
          <w:top w:w="0" w:type="dxa"/>
          <w:start w:w="28" w:type="dxa"/>
          <w:bottom w:w="0" w:type="dxa"/>
          <w:end w:w="28" w:type="dxa"/>
        </w:tblCellMar>
      </w:tblPr>
      <w:tblGrid>
        <w:gridCol w:w="759"/>
        <w:gridCol w:w="1963"/>
        <w:gridCol w:w="850"/>
        <w:gridCol w:w="3972"/>
        <w:gridCol w:w="821"/>
      </w:tblGrid>
      <w:tr>
        <w:trPr>
          <w:trHeight w:val="459" w:hRule="atLeas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szCs w:val="21"/>
              </w:rPr>
            </w:pPr>
            <w:r>
              <w:rPr>
                <w:rFonts w:ascii="Times New Roman" w:hAnsi="Times New Roman" w:cs="宋体" w:hint="eastAsia"/>
                <w:color w:val="000000"/>
                <w:kern w:val="2"/>
                <w:sz w:val="21"/>
                <w:szCs w:val="21"/>
                <w:lang w:bidi="ar"/>
              </w:rPr>
              <w:t>项次</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szCs w:val="21"/>
              </w:rPr>
            </w:pPr>
            <w:r>
              <w:rPr>
                <w:rFonts w:ascii="Times New Roman" w:hAnsi="Times New Roman" w:cs="宋体" w:hint="eastAsia"/>
                <w:color w:val="000000"/>
                <w:kern w:val="2"/>
                <w:sz w:val="21"/>
                <w:szCs w:val="21"/>
                <w:lang w:bidi="ar"/>
              </w:rPr>
              <w:t>内</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容</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值</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szCs w:val="21"/>
              </w:rPr>
            </w:pPr>
            <w:r>
              <w:rPr>
                <w:rFonts w:ascii="Times New Roman" w:hAnsi="Times New Roman" w:cs="宋体" w:hint="eastAsia"/>
                <w:color w:val="000000"/>
                <w:kern w:val="2"/>
                <w:sz w:val="21"/>
                <w:szCs w:val="21"/>
                <w:lang w:bidi="ar"/>
              </w:rPr>
              <w:t>评分细则</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数</w:t>
            </w:r>
          </w:p>
        </w:tc>
      </w:tr>
      <w:tr>
        <w:trPr>
          <w:trHeight w:val="463" w:hRule="exac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szCs w:val="21"/>
              </w:rPr>
            </w:pPr>
            <w:r>
              <w:rPr>
                <w:rFonts w:eastAsia="宋体" w:cs="Times New Roman" w:ascii="Times New Roman" w:hAnsi="Times New Roman"/>
                <w:color w:val="000000"/>
                <w:kern w:val="2"/>
                <w:sz w:val="21"/>
                <w:szCs w:val="21"/>
                <w:lang w:bidi="ar"/>
              </w:rPr>
              <w:t>1</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eastAsia="宋体" w:cs="Times New Roman" w:hint="eastAsia"/>
                <w:color w:val="000000"/>
                <w:szCs w:val="21"/>
              </w:rPr>
            </w:pPr>
            <w:r>
              <w:rPr>
                <w:rFonts w:ascii="Times New Roman" w:hAnsi="Times New Roman" w:cs="Times New Roman" w:hint="eastAsia"/>
                <w:color w:val="000000"/>
                <w:szCs w:val="21"/>
              </w:rPr>
              <w:t>程序流程图</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szCs w:val="21"/>
              </w:rPr>
            </w:pPr>
            <w:r>
              <w:rPr>
                <w:rFonts w:cs="Times New Roman" w:hint="eastAsia" w:ascii="Times New Roman" w:hAnsi="Times New Roman"/>
                <w:color w:val="000000"/>
                <w:kern w:val="2"/>
                <w:sz w:val="21"/>
                <w:szCs w:val="21"/>
                <w:lang w:bidi="ar"/>
              </w:rPr>
              <w:t>20</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240" w:before="0" w:after="0"/>
              <w:ind w:end="0"/>
              <w:jc w:val="start"/>
              <w:rPr>
                <w:rFonts w:ascii="Times New Roman" w:hAnsi="Times New Roman" w:cs="Times New Roman"/>
                <w:color w:val="000000"/>
                <w:szCs w:val="21"/>
              </w:rPr>
            </w:pPr>
            <w:r>
              <w:rPr>
                <w:rFonts w:ascii="Times New Roman" w:hAnsi="Times New Roman" w:cs="宋体" w:hint="eastAsia"/>
                <w:color w:val="000000"/>
                <w:kern w:val="2"/>
                <w:sz w:val="21"/>
                <w:szCs w:val="21"/>
                <w:lang w:bidi="ar"/>
              </w:rPr>
              <w:t>与答案一致</w:t>
            </w:r>
            <w:r>
              <w:rPr>
                <w:rFonts w:ascii="Times New Roman" w:hAnsi="Times New Roman" w:cs="宋体" w:hint="eastAsia"/>
                <w:color w:val="000000"/>
                <w:kern w:val="2"/>
                <w:sz w:val="21"/>
                <w:szCs w:val="21"/>
                <w:lang w:bidi="ar"/>
              </w:rPr>
              <w:t>，判断语句个数与答案一致</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napToGrid w:val="false"/>
              <w:spacing w:lineRule="auto" w:line="360" w:before="0" w:after="0"/>
              <w:ind w:firstLine="420" w:end="0"/>
              <w:jc w:val="center"/>
              <w:rPr>
                <w:rFonts w:ascii="Times New Roman" w:hAnsi="Times New Roman" w:cs="Times New Roman"/>
                <w:color w:val="000000"/>
                <w:szCs w:val="21"/>
              </w:rPr>
            </w:pPr>
            <w:r>
              <w:rPr>
                <w:rFonts w:cs="Times New Roman" w:ascii="Times New Roman" w:hAnsi="Times New Roman"/>
                <w:color w:val="000000"/>
                <w:szCs w:val="21"/>
              </w:rPr>
            </w:r>
          </w:p>
        </w:tc>
      </w:tr>
      <w:tr>
        <w:trPr>
          <w:trHeight w:val="463" w:hRule="exac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eastAsia="宋体" w:cs="Times New Roman"/>
                <w:color w:val="000000"/>
                <w:kern w:val="2"/>
                <w:sz w:val="21"/>
                <w:szCs w:val="21"/>
                <w:lang w:bidi="ar"/>
              </w:rPr>
            </w:pPr>
            <w:r>
              <w:rPr>
                <w:rFonts w:cs="Times New Roman" w:hint="eastAsia" w:ascii="Times New Roman" w:hAnsi="Times New Roman"/>
                <w:color w:val="000000"/>
                <w:kern w:val="2"/>
                <w:sz w:val="21"/>
                <w:szCs w:val="21"/>
                <w:lang w:bidi="ar"/>
              </w:rPr>
              <w:t>2</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eastAsia="宋体" w:cs="Times New Roman" w:hint="eastAsia"/>
                <w:color w:val="000000"/>
                <w:szCs w:val="21"/>
              </w:rPr>
            </w:pPr>
            <w:r>
              <w:rPr>
                <w:rFonts w:ascii="Times New Roman" w:hAnsi="Times New Roman" w:cs="Times New Roman" w:hint="eastAsia"/>
                <w:color w:val="000000"/>
                <w:szCs w:val="21"/>
              </w:rPr>
              <w:t>控制流图</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kern w:val="2"/>
                <w:sz w:val="21"/>
                <w:szCs w:val="21"/>
                <w:lang w:bidi="ar"/>
              </w:rPr>
            </w:pPr>
            <w:r>
              <w:rPr>
                <w:rFonts w:cs="Times New Roman" w:hint="eastAsia" w:ascii="Times New Roman" w:hAnsi="Times New Roman"/>
                <w:color w:val="000000"/>
                <w:kern w:val="2"/>
                <w:sz w:val="21"/>
                <w:szCs w:val="21"/>
                <w:lang w:bidi="ar"/>
              </w:rPr>
              <w:t>20</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240" w:before="0" w:after="0"/>
              <w:ind w:end="0"/>
              <w:jc w:val="start"/>
              <w:rPr>
                <w:rFonts w:ascii="Times New Roman" w:hAnsi="Times New Roman" w:eastAsia="宋体" w:cs="宋体" w:hint="eastAsia"/>
                <w:color w:val="000000"/>
                <w:kern w:val="2"/>
                <w:sz w:val="21"/>
                <w:szCs w:val="21"/>
                <w:lang w:bidi="ar"/>
              </w:rPr>
            </w:pPr>
            <w:r>
              <w:rPr>
                <w:rFonts w:ascii="Times New Roman" w:hAnsi="Times New Roman" w:cs="宋体" w:hint="eastAsia"/>
                <w:color w:val="000000"/>
                <w:kern w:val="2"/>
                <w:sz w:val="21"/>
                <w:szCs w:val="21"/>
                <w:lang w:bidi="ar"/>
              </w:rPr>
              <w:t>与答案一致，判断结点个数与答案一致</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napToGrid w:val="false"/>
              <w:spacing w:lineRule="auto" w:line="360" w:before="0" w:after="0"/>
              <w:ind w:firstLine="420" w:end="0"/>
              <w:jc w:val="center"/>
              <w:rPr>
                <w:rFonts w:ascii="Times New Roman" w:hAnsi="Times New Roman" w:cs="Times New Roman"/>
                <w:color w:val="000000"/>
                <w:szCs w:val="21"/>
              </w:rPr>
            </w:pPr>
            <w:r>
              <w:rPr>
                <w:rFonts w:eastAsia="宋体" w:cs="Times New Roman" w:ascii="Times New Roman" w:hAnsi="Times New Roman"/>
                <w:color w:val="000000"/>
                <w:kern w:val="2"/>
                <w:sz w:val="21"/>
                <w:szCs w:val="21"/>
                <w:lang w:bidi="ar"/>
              </w:rPr>
            </w:r>
          </w:p>
        </w:tc>
      </w:tr>
      <w:tr>
        <w:trPr>
          <w:trHeight w:val="463" w:hRule="exac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kern w:val="2"/>
                <w:sz w:val="21"/>
                <w:szCs w:val="21"/>
                <w:lang w:bidi="ar"/>
              </w:rPr>
            </w:pPr>
            <w:r>
              <w:rPr>
                <w:rFonts w:cs="Times New Roman" w:hint="eastAsia" w:ascii="Times New Roman" w:hAnsi="Times New Roman"/>
                <w:color w:val="000000"/>
                <w:kern w:val="2"/>
                <w:sz w:val="21"/>
                <w:szCs w:val="21"/>
                <w:lang w:bidi="ar"/>
              </w:rPr>
              <w:t>3</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hint="eastAsia"/>
                <w:color w:val="000000"/>
                <w:szCs w:val="21"/>
              </w:rPr>
            </w:pPr>
            <w:r>
              <w:rPr>
                <w:rFonts w:ascii="Times New Roman" w:hAnsi="Times New Roman" w:cs="Times New Roman" w:hint="eastAsia"/>
                <w:color w:val="000000"/>
                <w:szCs w:val="21"/>
              </w:rPr>
              <w:t>环形复杂度计算</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kern w:val="2"/>
                <w:sz w:val="21"/>
                <w:szCs w:val="21"/>
                <w:lang w:bidi="ar"/>
              </w:rPr>
            </w:pPr>
            <w:r>
              <w:rPr>
                <w:rFonts w:cs="Times New Roman" w:hint="eastAsia" w:ascii="Times New Roman" w:hAnsi="Times New Roman"/>
                <w:color w:val="000000"/>
                <w:kern w:val="2"/>
                <w:sz w:val="21"/>
                <w:szCs w:val="21"/>
                <w:lang w:bidi="ar"/>
              </w:rPr>
              <w:t>10</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240" w:before="0" w:after="0"/>
              <w:ind w:end="0"/>
              <w:jc w:val="start"/>
              <w:rPr>
                <w:rFonts w:ascii="Times New Roman" w:hAnsi="Times New Roman" w:eastAsia="宋体" w:cs="宋体" w:hint="eastAsia"/>
                <w:color w:val="000000"/>
                <w:kern w:val="2"/>
                <w:sz w:val="21"/>
                <w:szCs w:val="21"/>
                <w:lang w:bidi="ar"/>
              </w:rPr>
            </w:pPr>
            <w:r>
              <w:rPr>
                <w:rFonts w:ascii="Times New Roman" w:hAnsi="Times New Roman" w:cs="宋体" w:hint="eastAsia"/>
                <w:color w:val="000000"/>
                <w:kern w:val="2"/>
                <w:sz w:val="21"/>
                <w:szCs w:val="21"/>
                <w:lang w:bidi="ar"/>
              </w:rPr>
              <w:t>计算结果与答案一致</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napToGrid w:val="false"/>
              <w:spacing w:lineRule="auto" w:line="360" w:before="0" w:after="0"/>
              <w:ind w:firstLine="420" w:end="0"/>
              <w:jc w:val="center"/>
              <w:rPr>
                <w:rFonts w:ascii="Times New Roman" w:hAnsi="Times New Roman" w:cs="Times New Roman"/>
                <w:color w:val="000000"/>
                <w:szCs w:val="21"/>
              </w:rPr>
            </w:pPr>
            <w:r>
              <w:rPr>
                <w:rFonts w:eastAsia="宋体" w:cs="Times New Roman" w:ascii="Times New Roman" w:hAnsi="Times New Roman"/>
                <w:color w:val="000000"/>
                <w:kern w:val="2"/>
                <w:sz w:val="21"/>
                <w:szCs w:val="21"/>
                <w:lang w:bidi="ar"/>
              </w:rPr>
            </w:r>
          </w:p>
        </w:tc>
      </w:tr>
      <w:tr>
        <w:trPr>
          <w:trHeight w:val="698" w:hRule="exac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kern w:val="2"/>
                <w:sz w:val="21"/>
                <w:szCs w:val="21"/>
                <w:lang w:bidi="ar"/>
              </w:rPr>
            </w:pPr>
            <w:r>
              <w:rPr>
                <w:rFonts w:cs="Times New Roman" w:hint="eastAsia" w:ascii="Times New Roman" w:hAnsi="Times New Roman"/>
                <w:color w:val="000000"/>
                <w:kern w:val="2"/>
                <w:sz w:val="21"/>
                <w:szCs w:val="21"/>
                <w:lang w:bidi="ar"/>
              </w:rPr>
              <w:t>4</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hint="eastAsia"/>
                <w:color w:val="000000"/>
                <w:szCs w:val="21"/>
              </w:rPr>
            </w:pPr>
            <w:r>
              <w:rPr>
                <w:rFonts w:ascii="Times New Roman" w:hAnsi="Times New Roman" w:cs="Times New Roman" w:hint="eastAsia"/>
                <w:color w:val="000000"/>
                <w:szCs w:val="21"/>
              </w:rPr>
              <w:t>确定基本路径集合</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kern w:val="2"/>
                <w:sz w:val="21"/>
                <w:szCs w:val="21"/>
                <w:lang w:bidi="ar"/>
              </w:rPr>
            </w:pPr>
            <w:r>
              <w:rPr>
                <w:rFonts w:cs="Times New Roman" w:hint="eastAsia" w:ascii="Times New Roman" w:hAnsi="Times New Roman"/>
                <w:color w:val="000000"/>
                <w:kern w:val="2"/>
                <w:sz w:val="21"/>
                <w:szCs w:val="21"/>
                <w:lang w:bidi="ar"/>
              </w:rPr>
              <w:t>10</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240" w:before="0" w:after="0"/>
              <w:ind w:end="0"/>
              <w:jc w:val="start"/>
              <w:rPr>
                <w:rFonts w:ascii="Times New Roman" w:hAnsi="Times New Roman" w:eastAsia="宋体" w:cs="宋体" w:hint="eastAsia"/>
                <w:color w:val="000000"/>
                <w:kern w:val="2"/>
                <w:sz w:val="21"/>
                <w:szCs w:val="21"/>
                <w:lang w:bidi="ar"/>
              </w:rPr>
            </w:pPr>
            <w:r>
              <w:rPr>
                <w:rFonts w:ascii="Times New Roman" w:hAnsi="Times New Roman" w:cs="宋体" w:hint="eastAsia"/>
                <w:color w:val="000000"/>
                <w:kern w:val="2"/>
                <w:sz w:val="21"/>
                <w:szCs w:val="21"/>
                <w:lang w:bidi="ar"/>
              </w:rPr>
              <w:t>设计出路径条数同环形复杂度计算结果数一致。（判断条件冲突的路径需排除）</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napToGrid w:val="false"/>
              <w:spacing w:lineRule="auto" w:line="360" w:before="0" w:after="0"/>
              <w:ind w:firstLine="420" w:end="0"/>
              <w:jc w:val="center"/>
              <w:rPr>
                <w:rFonts w:ascii="Times New Roman" w:hAnsi="Times New Roman" w:cs="Times New Roman"/>
                <w:color w:val="000000"/>
                <w:szCs w:val="21"/>
              </w:rPr>
            </w:pPr>
            <w:r>
              <w:rPr>
                <w:rFonts w:eastAsia="宋体" w:cs="Times New Roman" w:ascii="Times New Roman" w:hAnsi="Times New Roman"/>
                <w:color w:val="000000"/>
                <w:kern w:val="2"/>
                <w:sz w:val="21"/>
                <w:szCs w:val="21"/>
                <w:lang w:bidi="ar"/>
              </w:rPr>
            </w:r>
          </w:p>
        </w:tc>
      </w:tr>
      <w:tr>
        <w:trPr>
          <w:trHeight w:val="951" w:hRule="exac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eastAsia="宋体" w:cs="Times New Roman"/>
                <w:color w:val="000000"/>
                <w:kern w:val="2"/>
                <w:sz w:val="21"/>
                <w:szCs w:val="21"/>
                <w:lang w:bidi="ar"/>
              </w:rPr>
            </w:pPr>
            <w:r>
              <w:rPr>
                <w:rFonts w:cs="Times New Roman" w:hint="eastAsia" w:ascii="Times New Roman" w:hAnsi="Times New Roman"/>
                <w:color w:val="000000"/>
                <w:kern w:val="2"/>
                <w:sz w:val="21"/>
                <w:szCs w:val="21"/>
                <w:lang w:bidi="ar"/>
              </w:rPr>
              <w:t>2</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eastAsia="宋体" w:cs="宋体" w:hint="eastAsia"/>
                <w:color w:val="000000"/>
                <w:kern w:val="2"/>
                <w:sz w:val="21"/>
                <w:szCs w:val="21"/>
                <w:lang w:bidi="ar"/>
              </w:rPr>
            </w:pPr>
            <w:r>
              <w:rPr>
                <w:rFonts w:ascii="Times New Roman" w:hAnsi="Times New Roman" w:cs="宋体" w:hint="eastAsia"/>
                <w:color w:val="000000"/>
                <w:kern w:val="2"/>
                <w:sz w:val="21"/>
                <w:szCs w:val="21"/>
                <w:lang w:bidi="ar"/>
              </w:rPr>
              <w:t>用例设计</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eastAsia="宋体" w:cs="Times New Roman"/>
                <w:color w:val="000000"/>
                <w:kern w:val="2"/>
                <w:sz w:val="21"/>
                <w:szCs w:val="21"/>
                <w:lang w:bidi="ar"/>
              </w:rPr>
            </w:pPr>
            <w:r>
              <w:rPr>
                <w:rFonts w:cs="Times New Roman" w:hint="eastAsia" w:ascii="Times New Roman" w:hAnsi="Times New Roman"/>
                <w:color w:val="000000"/>
                <w:kern w:val="2"/>
                <w:sz w:val="21"/>
                <w:szCs w:val="21"/>
                <w:lang w:bidi="ar"/>
              </w:rPr>
              <w:t>40</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240" w:before="0" w:after="0"/>
              <w:ind w:end="0"/>
              <w:jc w:val="start"/>
              <w:rPr>
                <w:rFonts w:ascii="Times New Roman" w:hAnsi="Times New Roman" w:eastAsia="宋体" w:cs="宋体"/>
                <w:color w:val="000000"/>
                <w:kern w:val="2"/>
                <w:sz w:val="21"/>
                <w:szCs w:val="21"/>
                <w:lang w:bidi="ar"/>
              </w:rPr>
            </w:pPr>
            <w:r>
              <w:rPr>
                <w:rFonts w:ascii="Times New Roman" w:hAnsi="Times New Roman" w:cs="宋体" w:hint="eastAsia"/>
                <w:color w:val="000000"/>
                <w:kern w:val="2"/>
                <w:sz w:val="21"/>
                <w:szCs w:val="21"/>
                <w:lang w:bidi="ar"/>
              </w:rPr>
              <w:t>测试用例覆盖所有设计的路径集合，</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napToGrid w:val="false"/>
              <w:spacing w:lineRule="auto" w:line="360" w:before="0" w:after="0"/>
              <w:ind w:firstLine="420" w:end="0"/>
              <w:jc w:val="center"/>
              <w:rPr>
                <w:rFonts w:ascii="Times New Roman" w:hAnsi="Times New Roman" w:cs="Times New Roman"/>
                <w:color w:val="000000"/>
                <w:szCs w:val="21"/>
              </w:rPr>
            </w:pPr>
            <w:r>
              <w:rPr>
                <w:rFonts w:eastAsia="宋体" w:cs="Times New Roman" w:ascii="Times New Roman" w:hAnsi="Times New Roman"/>
                <w:color w:val="000000"/>
                <w:kern w:val="2"/>
                <w:sz w:val="21"/>
                <w:szCs w:val="21"/>
                <w:lang w:bidi="ar"/>
              </w:rPr>
            </w:r>
          </w:p>
        </w:tc>
      </w:tr>
      <w:tr>
        <w:trPr>
          <w:trHeight w:val="420" w:hRule="exact"/>
          <w:cantSplit/>
        </w:trPr>
        <w:tc>
          <w:tcPr>
            <w:tcW w:w="2722"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szCs w:val="21"/>
              </w:rPr>
            </w:pPr>
            <w:r>
              <w:rPr>
                <w:rFonts w:ascii="Times New Roman" w:hAnsi="Times New Roman" w:cs="宋体" w:hint="eastAsia"/>
                <w:color w:val="000000"/>
                <w:kern w:val="2"/>
                <w:sz w:val="21"/>
                <w:szCs w:val="21"/>
                <w:lang w:bidi="ar"/>
              </w:rPr>
              <w:t>评鉴教师</w:t>
            </w:r>
            <w:r>
              <w:rPr>
                <w:rFonts w:eastAsia="宋体" w:cs="Times New Roman" w:ascii="Times New Roman" w:hAnsi="Times New Roman"/>
                <w:color w:val="000000"/>
                <w:kern w:val="2"/>
                <w:sz w:val="21"/>
                <w:szCs w:val="21"/>
                <w:lang w:bidi="ar"/>
              </w:rPr>
              <w:br/>
            </w:r>
            <w:r>
              <w:rPr>
                <w:rFonts w:ascii="Times New Roman" w:hAnsi="Times New Roman" w:cs="宋体" w:hint="eastAsia"/>
                <w:color w:val="000000"/>
                <w:kern w:val="2"/>
                <w:sz w:val="21"/>
                <w:szCs w:val="21"/>
                <w:lang w:bidi="ar"/>
              </w:rPr>
              <w:t>评审意见</w:t>
            </w:r>
          </w:p>
        </w:tc>
        <w:tc>
          <w:tcPr>
            <w:tcW w:w="5643" w:type="dxa"/>
            <w:gridSpan w:val="3"/>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firstLineChars="95" w:startChars="0" w:start="0" w:endChars="0" w:end="0"/>
              <w:jc w:val="start"/>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数</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总</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计：</w:t>
            </w:r>
          </w:p>
        </w:tc>
      </w:tr>
      <w:tr>
        <w:trPr>
          <w:trHeight w:val="495" w:hRule="exact"/>
          <w:cantSplit/>
        </w:trPr>
        <w:tc>
          <w:tcPr>
            <w:tcW w:w="2722"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5643" w:type="dxa"/>
            <w:gridSpan w:val="3"/>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napToGrid w:val="false"/>
              <w:spacing w:lineRule="auto" w:line="360" w:before="0" w:after="0"/>
              <w:ind w:firstLineChars="95" w:startChars="0" w:start="0" w:endChars="0" w:end="0"/>
              <w:jc w:val="center"/>
              <w:rPr>
                <w:rFonts w:ascii="Times New Roman" w:hAnsi="Times New Roman" w:cs="Times New Roman"/>
                <w:color w:val="000000"/>
                <w:szCs w:val="21"/>
              </w:rPr>
            </w:pPr>
            <w:r>
              <w:rPr>
                <w:rFonts w:cs="Times New Roman" w:ascii="Times New Roman" w:hAnsi="Times New Roman"/>
                <w:color w:val="000000"/>
                <w:sz w:val="20"/>
                <w:szCs w:val="21"/>
              </w:rPr>
            </w:r>
          </w:p>
        </w:tc>
      </w:tr>
    </w:tbl>
    <w:p>
      <w:pPr>
        <w:pStyle w:val="Normal"/>
        <w:keepNext w:val="false"/>
        <w:keepLines w:val="false"/>
        <w:pageBreakBefore w:val="false"/>
        <w:widowControl w:val="false"/>
        <w:suppressLineNumbers w:val="0"/>
        <w:kinsoku w:val="true"/>
        <w:overflowPunct w:val="true"/>
        <w:autoSpaceDE w:val="true"/>
        <w:bidi w:val="0"/>
        <w:spacing w:lineRule="auto" w:line="360" w:before="0" w:after="0"/>
        <w:ind w:firstLine="420" w:end="0"/>
        <w:jc w:val="both"/>
        <w:textAlignment w:val="auto"/>
        <w:rPr>
          <w:rFonts w:ascii="Times New Roman" w:hAnsi="Times New Roman" w:eastAsia="宋体" w:cs="宋体" w:hint="eastAsia"/>
          <w:color w:val="C0504D"/>
          <w:kern w:val="2"/>
          <w:sz w:val="21"/>
          <w:szCs w:val="24"/>
          <w:lang w:bidi="ar"/>
        </w:rPr>
      </w:pPr>
      <w:r>
        <w:rPr>
          <w:rFonts w:eastAsia="宋体" w:cs="宋体" w:hint="eastAsia" w:ascii="Times New Roman" w:hAnsi="Times New Roman"/>
          <w:color w:val="C0504D"/>
          <w:kern w:val="2"/>
          <w:sz w:val="21"/>
          <w:szCs w:val="24"/>
          <w:lang w:bidi="ar"/>
        </w:rPr>
      </w:r>
    </w:p>
    <w:p>
      <w:pPr>
        <w:pStyle w:val="Normal"/>
        <w:keepNext w:val="false"/>
        <w:keepLines w:val="false"/>
        <w:pageBreakBefore w:val="false"/>
        <w:widowControl w:val="false"/>
        <w:suppressLineNumbers w:val="0"/>
        <w:kinsoku w:val="true"/>
        <w:overflowPunct w:val="true"/>
        <w:autoSpaceDE w:val="true"/>
        <w:bidi w:val="0"/>
        <w:spacing w:lineRule="auto" w:line="360" w:before="0" w:after="0"/>
        <w:ind w:firstLine="420" w:end="0"/>
        <w:jc w:val="both"/>
        <w:textAlignment w:val="auto"/>
        <w:rPr>
          <w:rFonts w:ascii="Times New Roman" w:hAnsi="Times New Roman" w:eastAsia="宋体" w:cs="宋体"/>
          <w:color w:val="C0504D"/>
          <w:kern w:val="2"/>
          <w:sz w:val="21"/>
          <w:szCs w:val="24"/>
          <w:lang w:bidi="ar"/>
        </w:rPr>
      </w:pPr>
      <w:r>
        <w:rPr>
          <w:rFonts w:eastAsia="宋体" w:cs="宋体" w:ascii="Times New Roman" w:hAnsi="Times New Roman"/>
          <w:color w:val="C0504D"/>
          <w:kern w:val="2"/>
          <w:sz w:val="21"/>
          <w:szCs w:val="24"/>
          <w:lang w:bidi="ar"/>
        </w:rPr>
      </w:r>
    </w:p>
    <w:p>
      <w:pPr>
        <w:pStyle w:val="Normal"/>
        <w:pageBreakBefore w:val="false"/>
        <w:kinsoku w:val="true"/>
        <w:overflowPunct w:val="true"/>
        <w:autoSpaceDE w:val="true"/>
        <w:bidi w:val="0"/>
        <w:snapToGrid w:val="true"/>
        <w:spacing w:lineRule="auto" w:line="360"/>
        <w:textAlignment w:val="auto"/>
        <w:rPr/>
      </w:pPr>
      <w:r>
        <w:rPr>
          <w:rFonts w:eastAsia="宋体" w:cs="宋体" w:ascii="Times New Roman" w:hAnsi="Times New Roman"/>
          <w:color w:val="C0504D"/>
          <w:kern w:val="2"/>
          <w:sz w:val="21"/>
          <w:szCs w:val="24"/>
          <w:lang w:bidi="ar"/>
        </w:rPr>
      </w:r>
    </w:p>
    <w:p>
      <w:pPr>
        <w:pStyle w:val="Normal"/>
        <w:pageBreakBefore w:val="false"/>
        <w:kinsoku w:val="true"/>
        <w:overflowPunct w:val="true"/>
        <w:autoSpaceDE w:val="true"/>
        <w:bidi w:val="0"/>
        <w:snapToGrid w:val="true"/>
        <w:spacing w:lineRule="auto" w:line="360"/>
        <w:textAlignment w:val="auto"/>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charset w:val="00" w:characterSet="windows-1252"/>
    <w:family w:val="swiss"/>
    <w:pitch w:val="default"/>
  </w:font>
  <w:font w:name="Courier New">
    <w:charset w:val="00" w:characterSet="windows-1252"/>
    <w:family w:val="auto"/>
    <w:pitch w:val="default"/>
  </w:font>
  <w:font w:name="Calibri Light">
    <w:charset w:val="00" w:characterSet="windows-1252"/>
    <w:family w:val="swiss"/>
    <w:pitch w:val="default"/>
  </w:font>
  <w:font w:name="Wingdings">
    <w:charset w:val="02"/>
    <w:family w:val="auto"/>
    <w:pitch w:val="default"/>
  </w:font>
  <w:font w:name="宋体">
    <w:charset w:val="86"/>
    <w:family w:val="auto"/>
    <w:pitch w:val="default"/>
  </w:font>
  <w:font w:name="Liberation Sans">
    <w:altName w:val="Arial"/>
    <w:charset w:val="86"/>
    <w:family w:val="swiss"/>
    <w:pitch w:val="variable"/>
  </w:font>
  <w:font w:name="Times New Roman">
    <w:charset w:val="cc" w:characterSet="windows-1251"/>
    <w:family w:val="roman"/>
    <w:pitch w:val="default"/>
  </w:font>
  <w:font w:name="Arial">
    <w:charset w:val="00" w:characterSet="windows-1252"/>
    <w:family w:val="swiss"/>
    <w:pitch w:val="default"/>
  </w:font>
  <w:font w:name="微软雅黑">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lvl w:ilvl="1">
      <w:start w:val="1"/>
      <w:numFmt w:val="chineseCountingThousand"/>
      <w:pStyle w:val="Heading2"/>
      <w:suff w:val="nothing"/>
      <w:lvlText w:val="（%2）"/>
      <w:lvlJc w:val="start"/>
      <w:pPr>
        <w:tabs>
          <w:tab w:val="num" w:pos="0"/>
        </w:tabs>
        <w:ind w:start="0" w:hanging="0"/>
      </w:pPr>
      <w:rPr>
        <w:rFonts w:hint="eastAsia"/>
      </w:rPr>
    </w:lvl>
    <w:lvl w:ilvl="2">
      <w:start w:val="1"/>
      <w:numFmt w:val="decimal"/>
      <w:suff w:val="nothing"/>
      <w:lvlText w:val="%3．"/>
      <w:lvlJc w:val="start"/>
      <w:pPr>
        <w:tabs>
          <w:tab w:val="num" w:pos="0"/>
        </w:tabs>
        <w:ind w:start="0" w:firstLine="400"/>
      </w:pPr>
      <w:rPr>
        <w:rFonts w:hint="eastAsia"/>
      </w:rPr>
    </w:lvl>
    <w:lvl w:ilvl="3">
      <w:start w:val="1"/>
      <w:numFmt w:val="decimal"/>
      <w:suff w:val="nothing"/>
      <w:lvlText w:val="（%4）"/>
      <w:lvlJc w:val="start"/>
      <w:pPr>
        <w:tabs>
          <w:tab w:val="num" w:pos="0"/>
        </w:tabs>
        <w:ind w:start="0" w:firstLine="402"/>
      </w:pPr>
      <w:rPr>
        <w:rFonts w:hint="eastAsia"/>
      </w:rPr>
    </w:lvl>
    <w:lvl w:ilvl="4">
      <w:start w:val="1"/>
      <w:numFmt w:val="decimalEnclosedCircle"/>
      <w:suff w:val="nothing"/>
      <w:lvlText w:val="%5"/>
      <w:lvlJc w:val="start"/>
      <w:pPr>
        <w:tabs>
          <w:tab w:val="num" w:pos="0"/>
        </w:tabs>
        <w:ind w:start="0" w:firstLine="402"/>
      </w:pPr>
      <w:rPr>
        <w:rFonts w:hint="eastAsia"/>
      </w:rPr>
    </w:lvl>
    <w:lvl w:ilvl="5">
      <w:start w:val="1"/>
      <w:numFmt w:val="decimal"/>
      <w:suff w:val="nothing"/>
      <w:lvlText w:val="%6）"/>
      <w:lvlJc w:val="start"/>
      <w:pPr>
        <w:tabs>
          <w:tab w:val="num" w:pos="0"/>
        </w:tabs>
        <w:ind w:start="0" w:firstLine="402"/>
      </w:pPr>
      <w:rPr>
        <w:rFonts w:hint="eastAsia"/>
      </w:rPr>
    </w:lvl>
    <w:lvl w:ilvl="6">
      <w:start w:val="1"/>
      <w:numFmt w:val="lowerLetter"/>
      <w:suff w:val="nothing"/>
      <w:lvlText w:val="%7．"/>
      <w:lvlJc w:val="start"/>
      <w:pPr>
        <w:tabs>
          <w:tab w:val="num" w:pos="0"/>
        </w:tabs>
        <w:ind w:start="0" w:firstLine="402"/>
      </w:pPr>
      <w:rPr>
        <w:rFonts w:hint="eastAsia"/>
      </w:rPr>
    </w:lvl>
    <w:lvl w:ilvl="7">
      <w:start w:val="1"/>
      <w:numFmt w:val="lowerLetter"/>
      <w:suff w:val="nothing"/>
      <w:lvlText w:val="%8）"/>
      <w:lvlJc w:val="start"/>
      <w:pPr>
        <w:tabs>
          <w:tab w:val="num" w:pos="0"/>
        </w:tabs>
        <w:ind w:start="0" w:firstLine="402"/>
      </w:pPr>
      <w:rPr>
        <w:rFonts w:hint="eastAsia"/>
      </w:rPr>
    </w:lvl>
    <w:lvl w:ilvl="8">
      <w:start w:val="1"/>
      <w:numFmt w:val="lowerRoman"/>
      <w:suff w:val="nothing"/>
      <w:lvlText w:val="%9 "/>
      <w:lvlJc w:val="start"/>
      <w:pPr>
        <w:tabs>
          <w:tab w:val="num" w:pos="0"/>
        </w:tabs>
        <w:ind w:start="0" w:firstLine="402"/>
      </w:pPr>
      <w:rPr>
        <w:rFonts w:hint="eastAsia"/>
      </w:rPr>
    </w:lvl>
  </w:abstractNum>
  <w:abstractNum w:abstractNumId="2">
    <w:lvl w:ilvl="0">
      <w:start w:val="1"/>
      <w:numFmt w:val="decimal"/>
      <w:suff w:val="nothing"/>
      <w:lvlText w:val="（%1）"/>
      <w:lvlJc w:val="start"/>
      <w:pPr>
        <w:tabs>
          <w:tab w:val="num" w:pos="0"/>
        </w:tabs>
        <w:ind w:start="0" w:hanging="0"/>
      </w:pPr>
    </w:lvl>
  </w:abstractNum>
  <w:abstractNum w:abstractNumId="3">
    <w:lvl w:ilvl="0">
      <w:start w:val="1"/>
      <w:numFmt w:val="decimal"/>
      <w:suff w:val="nothing"/>
      <w:lvlText w:val="（%1）"/>
      <w:lvlJc w:val="start"/>
      <w:pPr>
        <w:tabs>
          <w:tab w:val="num" w:pos="0"/>
        </w:tabs>
        <w:ind w:start="0" w:hanging="0"/>
      </w:pPr>
    </w:lvl>
  </w:abstractNum>
  <w:abstractNum w:abstractNumId="4">
    <w:lvl w:ilvl="0">
      <w:start w:val="1"/>
      <w:numFmt w:val="decimal"/>
      <w:suff w:val="nothing"/>
      <w:lvlText w:val="%1、"/>
      <w:lvlJc w:val="start"/>
      <w:pPr>
        <w:tabs>
          <w:tab w:val="num" w:pos="0"/>
        </w:tabs>
        <w:ind w:start="0" w:hanging="0"/>
      </w:pPr>
    </w:lvl>
  </w:abstractNum>
  <w:abstractNum w:abstractNumId="5">
    <w:lvl w:ilvl="0">
      <w:start w:val="1"/>
      <w:numFmt w:val="decimal"/>
      <w:suff w:val="nothing"/>
      <w:lvlText w:val="（%1）"/>
      <w:lvlJc w:val="start"/>
      <w:pPr>
        <w:tabs>
          <w:tab w:val="num" w:pos="0"/>
        </w:tabs>
        <w:ind w:start="0" w:hanging="0"/>
      </w:pPr>
    </w:lvl>
  </w:abstractNum>
  <w:abstractNum w:abstractNumId="6">
    <w:lvl w:ilvl="0">
      <w:start w:val="1"/>
      <w:numFmt w:val="decimal"/>
      <w:suff w:val="nothing"/>
      <w:lvlText w:val="（%1）"/>
      <w:lvlJc w:val="start"/>
      <w:pPr>
        <w:tabs>
          <w:tab w:val="num" w:pos="0"/>
        </w:tabs>
        <w:ind w:start="0" w:hanging="0"/>
      </w:pPr>
    </w:lvl>
  </w:abstractNum>
  <w:abstractNum w:abstractNumId="7">
    <w:lvl w:ilvl="0">
      <w:start w:val="1"/>
      <w:numFmt w:val="decimal"/>
      <w:suff w:val="nothing"/>
      <w:lvlText w:val="%1、"/>
      <w:lvlJc w:val="start"/>
      <w:pPr>
        <w:tabs>
          <w:tab w:val="num" w:pos="0"/>
        </w:tabs>
        <w:ind w:start="0" w:hanging="0"/>
      </w:pPr>
    </w:lvl>
  </w:abstractNum>
  <w:abstractNum w:abstractNumId="8">
    <w:lvl w:ilvl="0">
      <w:start w:val="1"/>
      <w:numFmt w:val="decimalEnclosedCircle"/>
      <w:suff w:val="nothing"/>
      <w:lvlText w:val="%1　"/>
      <w:lvlJc w:val="start"/>
      <w:pPr>
        <w:tabs>
          <w:tab w:val="num" w:pos="0"/>
        </w:tabs>
        <w:ind w:start="0" w:firstLine="400"/>
      </w:pPr>
      <w:rPr>
        <w:rFonts w:hint="eastAsia"/>
      </w:rPr>
    </w:lvl>
  </w:abstractNum>
  <w:abstractNum w:abstractNumId="9">
    <w:lvl w:ilvl="0">
      <w:start w:val="1"/>
      <w:numFmt w:val="decimal"/>
      <w:suff w:val="nothing"/>
      <w:lvlText w:val="（%1）"/>
      <w:lvlJc w:val="start"/>
      <w:pPr>
        <w:tabs>
          <w:tab w:val="num" w:pos="0"/>
        </w:tabs>
        <w:ind w:start="0" w:hanging="0"/>
      </w:pPr>
    </w:lvl>
  </w:abstractNum>
  <w:abstractNum w:abstractNumId="10">
    <w:lvl w:ilvl="0">
      <w:start w:val="1"/>
      <w:numFmt w:val="decimal"/>
      <w:suff w:val="nothing"/>
      <w:lvlText w:val="%1、"/>
      <w:lvlJc w:val="start"/>
      <w:pPr>
        <w:tabs>
          <w:tab w:val="num" w:pos="0"/>
        </w:tabs>
        <w:ind w:start="0" w:hanging="0"/>
      </w:pPr>
    </w:lvl>
  </w:abstractNum>
  <w:abstractNum w:abstractNumId="11">
    <w:lvl w:ilvl="0">
      <w:start w:val="1"/>
      <w:numFmt w:val="decimalEnclosedCircle"/>
      <w:suff w:val="nothing"/>
      <w:lvlText w:val="%1　"/>
      <w:lvlJc w:val="start"/>
      <w:pPr>
        <w:tabs>
          <w:tab w:val="num" w:pos="0"/>
        </w:tabs>
        <w:ind w:start="0" w:firstLine="400"/>
      </w:pPr>
      <w:rPr>
        <w:rFonts w:hint="eastAsia"/>
      </w:rPr>
    </w:lvl>
  </w:abstractNum>
  <w:abstractNum w:abstractNumId="12">
    <w:lvl w:ilvl="0">
      <w:start w:val="1"/>
      <w:numFmt w:val="decimal"/>
      <w:suff w:val="nothing"/>
      <w:lvlText w:val="（%1）"/>
      <w:lvlJc w:val="start"/>
      <w:pPr>
        <w:tabs>
          <w:tab w:val="num" w:pos="0"/>
        </w:tabs>
        <w:ind w:start="0" w:hanging="0"/>
      </w:pPr>
    </w:lvl>
  </w:abstractNum>
  <w:abstractNum w:abstractNumId="13">
    <w:lvl w:ilvl="0">
      <w:start w:val="1"/>
      <w:numFmt w:val="decimal"/>
      <w:suff w:val="nothing"/>
      <w:lvlText w:val="%1、"/>
      <w:lvlJc w:val="start"/>
      <w:pPr>
        <w:tabs>
          <w:tab w:val="num" w:pos="0"/>
        </w:tabs>
        <w:ind w:start="0" w:hanging="0"/>
      </w:pPr>
    </w:lvl>
  </w:abstractNum>
  <w:abstractNum w:abstractNumId="14">
    <w:lvl w:ilvl="0">
      <w:start w:val="1"/>
      <w:numFmt w:val="decimal"/>
      <w:suff w:val="nothing"/>
      <w:lvlText w:val="%1、"/>
      <w:lvlJc w:val="start"/>
      <w:pPr>
        <w:tabs>
          <w:tab w:val="num" w:pos="0"/>
        </w:tabs>
        <w:ind w:start="0" w:hanging="0"/>
      </w:pPr>
    </w:lvl>
  </w:abstractNum>
  <w:abstractNum w:abstractNumId="15">
    <w:lvl w:ilvl="0">
      <w:start w:val="1"/>
      <w:numFmt w:val="decimal"/>
      <w:lvlText w:val="%1"/>
      <w:lvlJc w:val="start"/>
      <w:pPr>
        <w:tabs>
          <w:tab w:val="num" w:pos="0"/>
        </w:tabs>
        <w:ind w:start="0" w:hanging="0"/>
      </w:pPr>
    </w:lvl>
    <w:lvl w:ilvl="1">
      <w:start w:val="1"/>
      <w:numFmt w:val="decimal"/>
      <w:lvlText w:val="%1.%2"/>
      <w:lvlJc w:val="start"/>
      <w:pPr>
        <w:tabs>
          <w:tab w:val="num" w:pos="0"/>
        </w:tabs>
        <w:ind w:start="576" w:hanging="576"/>
      </w:pPr>
    </w:lvl>
    <w:lvl w:ilvl="2">
      <w:start w:val="1"/>
      <w:numFmt w:val="decimal"/>
      <w:lvlText w:val="%1.%2.%3"/>
      <w:lvlJc w:val="start"/>
      <w:pPr>
        <w:tabs>
          <w:tab w:val="num" w:pos="0"/>
        </w:tabs>
        <w:ind w:start="720" w:hanging="720"/>
      </w:pPr>
    </w:lvl>
    <w:lvl w:ilvl="3">
      <w:start w:val="1"/>
      <w:numFmt w:val="decimal"/>
      <w:lvlText w:val="%1.%2.%3.%4"/>
      <w:lvlJc w:val="start"/>
      <w:pPr>
        <w:tabs>
          <w:tab w:val="num" w:pos="0"/>
        </w:tabs>
        <w:ind w:start="864" w:hanging="864"/>
      </w:pPr>
      <w:rPr>
        <w:b/>
      </w:rPr>
    </w:lvl>
    <w:lvl w:ilvl="4">
      <w:start w:val="1"/>
      <w:numFmt w:val="decimal"/>
      <w:lvlText w:val="%1.%2.%3.%4.%5"/>
      <w:lvlJc w:val="start"/>
      <w:pPr>
        <w:tabs>
          <w:tab w:val="num" w:pos="0"/>
        </w:tabs>
        <w:ind w:start="1021" w:hanging="1021"/>
      </w:pPr>
    </w:lvl>
    <w:lvl w:ilvl="5">
      <w:start w:val="1"/>
      <w:numFmt w:val="decimal"/>
      <w:lvlText w:val="%1.%2.%3.%4.%5.%6"/>
      <w:lvlJc w:val="start"/>
      <w:pPr>
        <w:tabs>
          <w:tab w:val="num" w:pos="0"/>
        </w:tabs>
        <w:ind w:start="1152" w:hanging="1152"/>
      </w:pPr>
    </w:lvl>
    <w:lvl w:ilvl="6">
      <w:start w:val="1"/>
      <w:numFmt w:val="decimal"/>
      <w:lvlText w:val="%1.%2.%3.%4.%5.%6.%7"/>
      <w:lvlJc w:val="start"/>
      <w:pPr>
        <w:tabs>
          <w:tab w:val="num" w:pos="0"/>
        </w:tabs>
        <w:ind w:start="1296" w:hanging="1296"/>
      </w:pPr>
    </w:lvl>
    <w:lvl w:ilvl="7">
      <w:start w:val="1"/>
      <w:numFmt w:val="decimal"/>
      <w:lvlText w:val="%1.%2.%3.%4.%5.%6.%7.%8"/>
      <w:lvlJc w:val="start"/>
      <w:pPr>
        <w:tabs>
          <w:tab w:val="num" w:pos="0"/>
        </w:tabs>
        <w:ind w:start="1440" w:hanging="1440"/>
      </w:pPr>
    </w:lvl>
    <w:lvl w:ilvl="8">
      <w:start w:val="1"/>
      <w:numFmt w:val="decimal"/>
      <w:lvlText w:val="%1.%2.%3.%4.%5.%6.%7.%8.%9"/>
      <w:lvlJc w:val="start"/>
      <w:pPr>
        <w:tabs>
          <w:tab w:val="num" w:pos="0"/>
        </w:tabs>
        <w:ind w:start="1584" w:hanging="1584"/>
      </w:pPr>
    </w:lvl>
  </w:abstractNum>
  <w:abstractNum w:abstractNumId="16">
    <w:lvl w:ilvl="0">
      <w:start w:val="1"/>
      <w:numFmt w:val="decimalEnclosedCircle"/>
      <w:suff w:val="nothing"/>
      <w:lvlText w:val="%1　"/>
      <w:lvlJc w:val="start"/>
      <w:pPr>
        <w:tabs>
          <w:tab w:val="num" w:pos="0"/>
        </w:tabs>
        <w:ind w:start="0" w:firstLine="400"/>
      </w:pPr>
      <w:rPr>
        <w:rFonts w:hint="eastAsia"/>
      </w:rPr>
    </w:lvl>
  </w:abstractNum>
  <w:abstractNum w:abstractNumId="17">
    <w:lvl w:ilvl="0">
      <w:start w:val="1"/>
      <w:numFmt w:val="bullet"/>
      <w:lvlText w:val=""/>
      <w:lvlJc w:val="start"/>
      <w:pPr>
        <w:tabs>
          <w:tab w:val="num" w:pos="0"/>
        </w:tabs>
        <w:ind w:start="420" w:hanging="420"/>
      </w:pPr>
      <w:rPr>
        <w:rFonts w:ascii="Wingdings" w:hAnsi="Wingdings" w:cs="Wingdings" w:hint="default"/>
      </w:rPr>
    </w:lvl>
  </w:abstractNum>
  <w:abstractNum w:abstractNumId="18">
    <w:lvl w:ilvl="0">
      <w:start w:val="1"/>
      <w:numFmt w:val="decimal"/>
      <w:suff w:val="nothing"/>
      <w:lvlText w:val="（%1）"/>
      <w:lvlJc w:val="start"/>
      <w:pPr>
        <w:tabs>
          <w:tab w:val="num" w:pos="0"/>
        </w:tabs>
        <w:ind w:start="0" w:hanging="0"/>
      </w:pPr>
    </w:lvl>
  </w:abstractNum>
  <w:abstractNum w:abstractNumId="19">
    <w:lvl w:ilvl="0">
      <w:start w:val="1"/>
      <w:numFmt w:val="decimal"/>
      <w:suff w:val="nothing"/>
      <w:lvlText w:val="%1、"/>
      <w:lvlJc w:val="start"/>
      <w:pPr>
        <w:tabs>
          <w:tab w:val="num" w:pos="0"/>
        </w:tabs>
        <w:ind w:start="0" w:hanging="0"/>
      </w:pPr>
    </w:lvl>
  </w:abstractNum>
  <w:abstractNum w:abstractNumId="20">
    <w:lvl w:ilvl="0">
      <w:start w:val="1"/>
      <w:numFmt w:val="decimalEnclosedCircle"/>
      <w:suff w:val="nothing"/>
      <w:lvlText w:val="%1　"/>
      <w:lvlJc w:val="start"/>
      <w:pPr>
        <w:tabs>
          <w:tab w:val="num" w:pos="0"/>
        </w:tabs>
        <w:ind w:start="0" w:firstLine="400"/>
      </w:pPr>
      <w:rPr>
        <w:rFonts w:hint="eastAsia"/>
      </w:rPr>
    </w:lvl>
  </w:abstractNum>
  <w:abstractNum w:abstractNumId="21">
    <w:lvl w:ilvl="0">
      <w:start w:val="1"/>
      <w:numFmt w:val="decimal"/>
      <w:suff w:val="nothing"/>
      <w:lvlText w:val="%1、"/>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Normal"/>
    <w:qFormat/>
    <w:pPr>
      <w:keepNext w:val="true"/>
      <w:keepLines/>
      <w:widowControl w:val="false"/>
      <w:numPr>
        <w:ilvl w:val="0"/>
        <w:numId w:val="15"/>
      </w:numPr>
      <w:pBdr>
        <w:bottom w:val="single" w:sz="4" w:space="1" w:color="000000"/>
      </w:pBdr>
      <w:tabs>
        <w:tab w:val="clear" w:pos="420"/>
        <w:tab w:val="left" w:pos="0" w:leader="none"/>
      </w:tabs>
      <w:spacing w:lineRule="auto" w:line="360" w:before="50" w:after="200"/>
      <w:ind w:hanging="0" w:start="0" w:end="0"/>
      <w:jc w:val="both"/>
      <w:outlineLvl w:val="0"/>
    </w:pPr>
    <w:rPr>
      <w:rFonts w:ascii="Courier New" w:hAnsi="Courier New" w:eastAsia="宋体" w:cs="Times New Roman"/>
      <w:b/>
      <w:kern w:val="2"/>
      <w:sz w:val="36"/>
      <w:szCs w:val="44"/>
      <w:lang w:bidi="ar"/>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libri Light" w:hAnsi="Calibri Light" w:eastAsia="宋体" w:cs="Times New Roman"/>
      <w:b/>
      <w:bCs/>
      <w:sz w:val="32"/>
      <w:szCs w:val="32"/>
    </w:rPr>
  </w:style>
  <w:style w:type="character" w:styleId="WW8Num7z0">
    <w:name w:val="WW8Num7z0"/>
    <w:qFormat/>
    <w:rPr>
      <w:rFonts w:hint="eastAsia"/>
    </w:rPr>
  </w:style>
  <w:style w:type="character" w:styleId="WW8Num10z0">
    <w:name w:val="WW8Num10z0"/>
    <w:qFormat/>
    <w:rPr>
      <w:rFonts w:hint="eastAsia"/>
    </w:rPr>
  </w:style>
  <w:style w:type="character" w:styleId="WW8Num14z3">
    <w:name w:val="WW8Num14z3"/>
    <w:qFormat/>
    <w:rPr>
      <w:b/>
    </w:rPr>
  </w:style>
  <w:style w:type="character" w:styleId="WW8Num15z0">
    <w:name w:val="WW8Num15z0"/>
    <w:qFormat/>
    <w:rPr>
      <w:rFonts w:hint="eastAsia"/>
    </w:rPr>
  </w:style>
  <w:style w:type="character" w:styleId="WW8Num16z0">
    <w:name w:val="WW8Num16z0"/>
    <w:qFormat/>
    <w:rPr>
      <w:rFonts w:hint="eastAsia"/>
    </w:rPr>
  </w:style>
  <w:style w:type="character" w:styleId="WW8Num17z0">
    <w:name w:val="WW8Num17z0"/>
    <w:qFormat/>
    <w:rPr>
      <w:rFonts w:ascii="Wingdings" w:hAnsi="Wingdings" w:cs="Wingdings"/>
    </w:rPr>
  </w:style>
  <w:style w:type="character" w:styleId="WW8Num20z0">
    <w:name w:val="WW8Num20z0"/>
    <w:qFormat/>
    <w:rPr>
      <w:rFonts w:hint="eastAsia"/>
    </w:rPr>
  </w:style>
  <w:style w:type="character" w:styleId="Style12">
    <w:name w:val="默认段落字体"/>
    <w:qFormat/>
    <w:rPr/>
  </w:style>
  <w:style w:type="character" w:styleId="2Char">
    <w:name w:val="标题 2 Char"/>
    <w:basedOn w:val="Style12"/>
    <w:qFormat/>
    <w:rPr>
      <w:rFonts w:ascii="Courier New" w:hAnsi="Courier New" w:cs="Courier New"/>
      <w:kern w:val="2"/>
      <w:sz w:val="30"/>
      <w:szCs w:val="32"/>
    </w:rPr>
  </w:style>
  <w:style w:type="character" w:styleId="Hyperlink">
    <w:name w:val="Hyperlink"/>
    <w:basedOn w:val="Style12"/>
    <w:rPr>
      <w:color w:val="0000FF"/>
      <w:u w:val="single"/>
    </w:rPr>
  </w:style>
  <w:style w:type="character" w:styleId="Char">
    <w:name w:val="页眉 Char"/>
    <w:basedOn w:val="Style12"/>
    <w:qFormat/>
    <w:rPr>
      <w:rFonts w:ascii="Courier New" w:hAnsi="Courier New" w:cs="Courier New"/>
      <w:kern w:val="2"/>
      <w:sz w:val="21"/>
      <w:szCs w:val="18"/>
    </w:rPr>
  </w:style>
  <w:style w:type="character" w:styleId="HTMLChar">
    <w:name w:val="HTML 预设格式 Char"/>
    <w:basedOn w:val="Style12"/>
    <w:qFormat/>
    <w:rPr>
      <w:rFonts w:ascii="宋体" w:hAnsi="宋体" w:eastAsia="宋体" w:cs="宋体" w:hint="eastAsia"/>
      <w:sz w:val="24"/>
      <w:szCs w:val="24"/>
    </w:rPr>
  </w:style>
  <w:style w:type="character" w:styleId="1Char">
    <w:name w:val="标题 1 Char"/>
    <w:basedOn w:val="Style12"/>
    <w:qFormat/>
    <w:rPr>
      <w:rFonts w:ascii="Courier New" w:hAnsi="Courier New" w:cs="Courier New"/>
      <w:b/>
      <w:kern w:val="2"/>
      <w:sz w:val="36"/>
      <w:szCs w:val="44"/>
    </w:rPr>
  </w:style>
  <w:style w:type="paragraph" w:styleId="Style13">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rPr>
  </w:style>
  <w:style w:type="paragraph" w:styleId="Style15">
    <w:name w:val="普通(网站)"/>
    <w:basedOn w:val="Normal"/>
    <w:qFormat/>
    <w:pPr>
      <w:spacing w:before="280" w:after="280"/>
      <w:jc w:val="start"/>
    </w:pPr>
    <w:rPr>
      <w:rFonts w:cs="Times New Roman"/>
      <w:kern w:val="0"/>
      <w:sz w:val="24"/>
    </w:rPr>
  </w:style>
  <w:style w:type="paragraph" w:styleId="HTML">
    <w:name w:val="HTML 预设格式"/>
    <w:basedOn w:val="Normal"/>
    <w:qFormat/>
    <w:pPr>
      <w:keepNext w:val="false"/>
      <w:keepLines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hanging="0" w:start="0" w:end="0"/>
      <w:jc w:val="start"/>
    </w:pPr>
    <w:rPr>
      <w:rFonts w:ascii="宋体" w:hAnsi="宋体" w:eastAsia="宋体" w:cs="Times New Roman" w:hint="eastAsia"/>
      <w:kern w:val="0"/>
      <w:sz w:val="24"/>
      <w:szCs w:val="24"/>
      <w:lang w:bidi="ar"/>
    </w:rPr>
  </w:style>
  <w:style w:type="paragraph" w:styleId="ListParagraph">
    <w:name w:val="List Paragraph"/>
    <w:basedOn w:val="Normal"/>
    <w:qFormat/>
    <w:pPr>
      <w:ind w:firstLineChars="200" w:startChars="0" w:start="0" w:endChars="0" w:end="0"/>
    </w:pPr>
    <w:rPr/>
  </w:style>
  <w:style w:type="paragraph" w:styleId="Style16">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表格内容"/>
    <w:basedOn w:val="Normal"/>
    <w:qFormat/>
    <w:pPr>
      <w:widowControl w:val="false"/>
      <w:suppressLineNumbers/>
    </w:pPr>
    <w:rPr/>
  </w:style>
  <w:style w:type="paragraph" w:styleId="Style18">
    <w:name w:val="表格标题"/>
    <w:basedOn w:val="Style17"/>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1</dc:creator>
  <dc:description/>
  <dc:language>zh-CN</dc:language>
  <cp:lastModifiedBy>443714366</cp:lastModifiedBy>
  <dcterms:modified xsi:type="dcterms:W3CDTF">2020-12-07T13:44:12Z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