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52"/>
        </w:rPr>
        <w:t>Weather Temperature Forecast</w:t>
        <w:br/>
        <w:t>气象温度预测项目报告</w:t>
      </w:r>
    </w:p>
    <w:p>
      <w:pPr>
        <w:jc w:val="center"/>
      </w:pPr>
      <w:r>
        <w:rPr>
          <w:color w:val="555555"/>
          <w:sz w:val="28"/>
        </w:rPr>
        <w:t>基于多源气象特征的 14 天 2 米气温回归预测</w:t>
        <w:br/>
        <w:t>Multi-Source Feature-Based 14-Day 2m Temperature Prediction</w:t>
      </w:r>
    </w:p>
    <w:p/>
    <w:p>
      <w:pPr>
        <w:jc w:val="center"/>
      </w:pPr>
      <w:r>
        <w:rPr>
          <w:sz w:val="24"/>
        </w:rPr>
        <w:t>2026 年 3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1. 项目概述</w:t>
      </w:r>
    </w:p>
    <w:p>
      <w:pPr>
        <w:spacing w:after="40" w:before="40"/>
      </w:pPr>
      <w:r>
        <w:t>2. 数据描述与探索性分析</w:t>
      </w:r>
    </w:p>
    <w:p>
      <w:pPr>
        <w:spacing w:after="40" w:before="40"/>
      </w:pPr>
      <w:r>
        <w:t xml:space="preserve">   2.1 数据概况</w:t>
      </w:r>
    </w:p>
    <w:p>
      <w:pPr>
        <w:spacing w:after="40" w:before="40"/>
      </w:pPr>
      <w:r>
        <w:t xml:space="preserve">   2.2 目标变量分布</w:t>
      </w:r>
    </w:p>
    <w:p>
      <w:pPr>
        <w:spacing w:after="40" w:before="40"/>
      </w:pPr>
      <w:r>
        <w:t xml:space="preserve">   2.3 缺失值分析</w:t>
      </w:r>
    </w:p>
    <w:p>
      <w:pPr>
        <w:spacing w:after="40" w:before="40"/>
      </w:pPr>
      <w:r>
        <w:t xml:space="preserve">   2.4 时间特征分析</w:t>
      </w:r>
    </w:p>
    <w:p>
      <w:pPr>
        <w:spacing w:after="40" w:before="40"/>
      </w:pPr>
      <w:r>
        <w:t xml:space="preserve">   2.5 NMME 特征相关性</w:t>
      </w:r>
    </w:p>
    <w:p>
      <w:pPr>
        <w:spacing w:after="40" w:before="40"/>
      </w:pPr>
      <w:r>
        <w:t>3. 数据预处理与特征工程</w:t>
      </w:r>
    </w:p>
    <w:p>
      <w:pPr>
        <w:spacing w:after="40" w:before="40"/>
      </w:pPr>
      <w:r>
        <w:t xml:space="preserve">   3.1 数据清洗</w:t>
      </w:r>
    </w:p>
    <w:p>
      <w:pPr>
        <w:spacing w:after="40" w:before="40"/>
      </w:pPr>
      <w:r>
        <w:t xml:space="preserve">   3.2 特征选择方法</w:t>
      </w:r>
    </w:p>
    <w:p>
      <w:pPr>
        <w:spacing w:after="40" w:before="40"/>
      </w:pPr>
      <w:r>
        <w:t xml:space="preserve">   3.3 特征选择结果</w:t>
      </w:r>
    </w:p>
    <w:p>
      <w:pPr>
        <w:spacing w:after="40" w:before="40"/>
      </w:pPr>
      <w:r>
        <w:t>4. 模型实现</w:t>
      </w:r>
    </w:p>
    <w:p>
      <w:pPr>
        <w:spacing w:after="40" w:before="40"/>
      </w:pPr>
      <w:r>
        <w:t xml:space="preserve">   4.1 模型架构设计</w:t>
      </w:r>
    </w:p>
    <w:p>
      <w:pPr>
        <w:spacing w:after="40" w:before="40"/>
      </w:pPr>
      <w:r>
        <w:t xml:space="preserve">   4.2 模型介绍</w:t>
      </w:r>
    </w:p>
    <w:p>
      <w:pPr>
        <w:spacing w:after="40" w:before="40"/>
      </w:pPr>
      <w:r>
        <w:t xml:space="preserve">   4.3 训练策略与超参数调优</w:t>
      </w:r>
    </w:p>
    <w:p>
      <w:pPr>
        <w:spacing w:after="40" w:before="40"/>
      </w:pPr>
      <w:r>
        <w:t>5. 模型评估结果</w:t>
      </w:r>
    </w:p>
    <w:p>
      <w:pPr>
        <w:spacing w:after="40" w:before="40"/>
      </w:pPr>
      <w:r>
        <w:t xml:space="preserve">   5.1 单模型测试集评估</w:t>
      </w:r>
    </w:p>
    <w:p>
      <w:pPr>
        <w:spacing w:after="40" w:before="40"/>
      </w:pPr>
      <w:r>
        <w:t xml:space="preserve">   5.2 历史运行对比</w:t>
      </w:r>
    </w:p>
    <w:p>
      <w:pPr>
        <w:spacing w:after="40" w:before="40"/>
      </w:pPr>
      <w:r>
        <w:t xml:space="preserve">   5.3 收敛性检查</w:t>
      </w:r>
    </w:p>
    <w:p>
      <w:pPr>
        <w:spacing w:after="40" w:before="40"/>
      </w:pPr>
      <w:r>
        <w:t xml:space="preserve">   5.4 集成学习 (Ensemble)</w:t>
      </w:r>
    </w:p>
    <w:p>
      <w:pPr>
        <w:spacing w:after="40" w:before="40"/>
      </w:pPr>
      <w:r>
        <w:t>6. 结果分析与讨论</w:t>
      </w:r>
    </w:p>
    <w:p>
      <w:pPr>
        <w:spacing w:after="40" w:before="40"/>
      </w:pPr>
      <w:r>
        <w:t>7. 结论与未来工作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本项目旨在利用机器学习方法预测美国本土气象站点未来 14 天的 2 米气温（contest-tmp2m-14d__tmp2m）。项目使用了来自 NMME（North American Multi-Model Ensemble）数值预报集成、历史气候基准、海表温度（SST）、海冰覆盖（ICEC）、以及气候指数（ENSO/MJO）等多源特征数据，共包含 240+ 维特征变量。</w:t>
      </w:r>
    </w:p>
    <w:p>
      <w:r>
        <w:t>项目采用端到端的机器学习流水线，涵盖数据探索、预处理与特征工程、模型训练与超参数调优、以及模型集成等环节。最终通过 Stacking 集成方法将线性模型与树模型的优势互补，在测试集上取得了 RMSE = 1.6109、R² = 0.9358 的优异表现。</w:t>
      </w:r>
    </w:p>
    <w:p>
      <w:pPr>
        <w:pStyle w:val="Heading2"/>
      </w:pPr>
      <w:r>
        <w:t>技术栈</w:t>
      </w:r>
    </w:p>
    <w:p>
      <w:pPr>
        <w:pStyle w:val="ListBullet"/>
      </w:pPr>
      <w:r>
        <w:rPr>
          <w:b/>
        </w:rPr>
        <w:t xml:space="preserve">编程语言: </w:t>
      </w:r>
      <w:r>
        <w:t>Python 3.11+</w:t>
      </w:r>
    </w:p>
    <w:p>
      <w:pPr>
        <w:pStyle w:val="ListBullet"/>
      </w:pPr>
      <w:r>
        <w:rPr>
          <w:b/>
        </w:rPr>
        <w:t xml:space="preserve">核心框架: </w:t>
      </w:r>
      <w:r>
        <w:t>scikit-learn, XGBoost, LightGBM, CatBoost</w:t>
      </w:r>
    </w:p>
    <w:p>
      <w:pPr>
        <w:pStyle w:val="ListBullet"/>
      </w:pPr>
      <w:r>
        <w:rPr>
          <w:b/>
        </w:rPr>
        <w:t xml:space="preserve">数据处理: </w:t>
      </w:r>
      <w:r>
        <w:t>pandas, NumPy</w:t>
      </w:r>
    </w:p>
    <w:p>
      <w:pPr>
        <w:pStyle w:val="ListBullet"/>
      </w:pPr>
      <w:r>
        <w:rPr>
          <w:b/>
        </w:rPr>
        <w:t xml:space="preserve">可视化: </w:t>
      </w:r>
      <w:r>
        <w:t>Matplotlib, Seaborn</w:t>
      </w:r>
    </w:p>
    <w:p>
      <w:pPr>
        <w:pStyle w:val="ListBullet"/>
      </w:pPr>
      <w:r>
        <w:rPr>
          <w:b/>
        </w:rPr>
        <w:t xml:space="preserve">开发环境: </w:t>
      </w:r>
      <w:r>
        <w:t>Jupyter Notebook + 模块化 Python 包</w:t>
      </w:r>
    </w:p>
    <w:p>
      <w:r>
        <w:br w:type="page"/>
      </w:r>
    </w:p>
    <w:p>
      <w:pPr>
        <w:pStyle w:val="Heading1"/>
      </w:pPr>
      <w:r>
        <w:t>2. 数据描述与探索性分析</w:t>
      </w:r>
    </w:p>
    <w:p>
      <w:pPr>
        <w:pStyle w:val="Heading2"/>
      </w:pPr>
      <w:r>
        <w:t>2.1 数据概况</w:t>
      </w:r>
    </w:p>
    <w:p>
      <w:r>
        <w:t>训练数据集包含 375,734 行、246 列，时间范围为 2014 年 9 月至 2016 年 8 月。目标变量为 contest-tmp2m-14d__tmp2m，表示未来 14 天的平均 2 米气温（单位：°C）。特征变量涵盖以下几个主要类别：</w:t>
      </w:r>
    </w:p>
    <w:p>
      <w:pPr>
        <w:pStyle w:val="ListBullet"/>
      </w:pPr>
      <w:r>
        <w:rPr>
          <w:b/>
        </w:rPr>
        <w:t>NMME 数值预报：</w:t>
      </w:r>
      <w:r>
        <w:t>来自多个数值预报模型（CFSv2, GFDL-FLORA/B, NASA, CANCM3/4, CCSM4 等）的温度和降水预测，包括 3-4 周和 5-6 周预报窗口</w:t>
      </w:r>
    </w:p>
    <w:p>
      <w:pPr>
        <w:pStyle w:val="ListBullet"/>
      </w:pPr>
      <w:r>
        <w:rPr>
          <w:b/>
        </w:rPr>
        <w:t>竞赛气象特征：</w:t>
      </w:r>
      <w:r>
        <w:t>14 天平均海平面气压（SLP）、相对湿度（RHUM）、地表气压、风场（各层）等</w:t>
      </w:r>
    </w:p>
    <w:p>
      <w:pPr>
        <w:pStyle w:val="ListBullet"/>
      </w:pPr>
      <w:r>
        <w:rPr>
          <w:b/>
        </w:rPr>
        <w:t>海洋特征：</w:t>
      </w:r>
      <w:r>
        <w:t>海表温度（SST）和海冰覆盖率（ICEC）的多月滞后值</w:t>
      </w:r>
    </w:p>
    <w:p>
      <w:pPr>
        <w:pStyle w:val="ListBullet"/>
      </w:pPr>
      <w:r>
        <w:rPr>
          <w:b/>
        </w:rPr>
        <w:t>气候指数：</w:t>
      </w:r>
      <w:r>
        <w:t>MJO 相位与振幅、MEI（多变量 ENSO 指数）</w:t>
      </w:r>
    </w:p>
    <w:p>
      <w:pPr>
        <w:pStyle w:val="ListBullet"/>
      </w:pPr>
      <w:r>
        <w:rPr>
          <w:b/>
        </w:rPr>
        <w:t>地理特征：</w:t>
      </w:r>
      <w:r>
        <w:t>经纬度（lon/lat）、海拔高度（elevation）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训练集大小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375,734 行 × 246 列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时间范围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2014-09-01 ~ 2016-08-31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目标变量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contest-tmp2m-14d__tmp2m (°C)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特征维度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240+ 数值特征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数据划分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前 80% 训练 / 后 20% 测试（时序划分）</w:t>
            </w:r>
          </w:p>
        </w:tc>
      </w:tr>
    </w:tbl>
    <w:p>
      <w:pPr>
        <w:pStyle w:val="Heading2"/>
      </w:pPr>
      <w:r>
        <w:t>2.2 目标变量分布</w:t>
      </w:r>
    </w:p>
    <w:p>
      <w:r>
        <w:t>下图展示了目标变量的分布直方图。可以看到，气温分布呈现近似正态但略偏右的形态，中位数约在 15°C 左右，涵盖范围从约 -20°C 到 35°C，反映了美国本土不同季节和地理位置的气温差异。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2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2-1  目标变量（14 天平均 2 米气温）分布直方图</w:t>
      </w:r>
    </w:p>
    <w:p>
      <w:pPr>
        <w:pStyle w:val="Heading2"/>
      </w:pPr>
      <w:r>
        <w:t>2.3 缺失值分析</w:t>
      </w:r>
    </w:p>
    <w:p>
      <w:r>
        <w:t>原始数据中部分特征存在缺失值。下图显示了各特征的缺失比例。大部分核心特征（NMME 预报、竞赛气象特征）缺失率较低，而部分历史观测特征（SST、ICEC 滞后变量）存在一定比例的缺失。项目采用中位数填充策略处理缺失值，确保数据完整性。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2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issing_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2-2  缺失值概况</w:t>
      </w:r>
    </w:p>
    <w:p>
      <w:pPr>
        <w:pStyle w:val="Heading2"/>
      </w:pPr>
      <w:r>
        <w:t>2.4 时间特征分析</w:t>
      </w:r>
    </w:p>
    <w:p>
      <w:r>
        <w:t>从月度箱线图可以清晰看出气温的季节性规律：夏季（6-8 月）气温较高，冬季（12-2 月）气温较低，且冬季气温的离散程度更大，说明不同地理位置在冬季的温差更为显著。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2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nthly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2-3  目标变量月度箱线图</w:t>
      </w:r>
    </w:p>
    <w:p>
      <w:r>
        <w:t>周度时间序列展示了气温随时间的变化趋势，周期性模式非常明显，与自然界的季节周期高度吻合。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4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eekly_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2-4  目标变量周度时间序列</w:t>
      </w:r>
    </w:p>
    <w:p>
      <w:pPr>
        <w:pStyle w:val="Heading2"/>
      </w:pPr>
      <w:r>
        <w:t>2.5 NMME 特征相关性</w:t>
      </w:r>
    </w:p>
    <w:p>
      <w:r>
        <w:t>NMME 数值预报特征与目标变量之间存在显著的正相关关系。下面的相关性热力图和散点图揭示了各 NMME 模型预报值与实际气温的关联程度。其中，CFSv2 和 GFDL 系列模型的预报值与目标变量的相关性最高，是后续建模中最重要的输入特征之一。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2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mme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2-5  NMME 特征相关性热力图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2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mme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2-6  NMME 特征与目标变量散点图</w:t>
      </w:r>
    </w:p>
    <w:p>
      <w:r>
        <w:br w:type="page"/>
      </w:r>
    </w:p>
    <w:p>
      <w:pPr>
        <w:pStyle w:val="Heading1"/>
      </w:pPr>
      <w:r>
        <w:t>3. 数据预处理与特征工程</w:t>
      </w:r>
    </w:p>
    <w:p>
      <w:pPr>
        <w:pStyle w:val="Heading2"/>
      </w:pPr>
      <w:r>
        <w:t>3.1 数据清洗</w:t>
      </w:r>
    </w:p>
    <w:p>
      <w:r>
        <w:t>数据预处理流程包含以下步骤：</w:t>
      </w:r>
    </w:p>
    <w:p>
      <w:pPr>
        <w:pStyle w:val="ListNumber"/>
      </w:pPr>
      <w:r>
        <w:t>时间特征派生：从 startdate 字段解析出 year、month、day、week、season 等时间特征</w:t>
      </w:r>
    </w:p>
    <w:p>
      <w:pPr>
        <w:pStyle w:val="ListNumber"/>
      </w:pPr>
      <w:r>
        <w:t>缺失值填充：对所有数值列使用中位数（median）进行填充，确保模型训练时无缺失值</w:t>
      </w:r>
    </w:p>
    <w:p>
      <w:pPr>
        <w:pStyle w:val="ListNumber"/>
      </w:pPr>
      <w:r>
        <w:t>特征矩阵构建：去除非数值列（startdate、season 等）及派生时间列，仅保留数值特征用于建模</w:t>
      </w:r>
    </w:p>
    <w:p>
      <w:pPr>
        <w:pStyle w:val="ListNumber"/>
      </w:pPr>
      <w:r>
        <w:t>时序划分：按时间顺序取前 80% 为训练集、后 20% 为测试集，避免数据泄露</w:t>
      </w:r>
    </w:p>
    <w:p>
      <w:pPr>
        <w:pStyle w:val="Heading2"/>
      </w:pPr>
      <w:r>
        <w:t>3.2 特征选择方法</w:t>
      </w:r>
    </w:p>
    <w:p>
      <w:r>
        <w:t>项目采用三模型集成投票（Ensemble Voting）的方式进行特征选择，确保选出的特征在多种建模范式下均具有重要性。具体流程如下：</w:t>
      </w:r>
    </w:p>
    <w:p>
      <w:r>
        <w:t>1) 分别使用 Lasso、ElasticNet、Random Forest 三个模型在标准化后的训练集上计算特征重要性得分；</w:t>
        <w:br/>
        <w:t>2) 每个模型各自选出 Top-30 重要特征；</w:t>
        <w:br/>
        <w:t>3) 通过投票机制，保留至少被 2/3 模型共同选中的特征；</w:t>
        <w:br/>
        <w:t>4) 对保留特征按三模型平均得分排序，作为最终特征集。</w:t>
      </w:r>
    </w:p>
    <w:p>
      <w:r>
        <w:t>这种集成特征选择方法的优势在于：线性模型（Lasso/ElasticNet）擅长捕捉线性关系，而树模型（Random Forest）能发现非线性交互，两者互补可以选出更稳健的特征子集。此外，特征选择严格仅在训练集上执行，测试集不参与任何特征筛选过程，从根本上杜绝了数据泄露。</w:t>
      </w:r>
    </w:p>
    <w:p>
      <w:pPr>
        <w:pStyle w:val="Heading2"/>
      </w:pPr>
      <w:r>
        <w:t>3.3 特征选择结果</w:t>
      </w:r>
    </w:p>
    <w:p>
      <w:r>
        <w:t>经过集成投票，最终筛选出 25 个关键特征。下表展示了这些特征及其归一化重要性得分：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特征名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重要性得分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contest-slp-14d__slp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0.6770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14天平均海平面气压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contest-wind-h500-14d__wind-hgt-500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0.4355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500hPa 位势高度风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nmme-tmp2m-34w__gfdlflorb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0.4303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GFDL-FLORB 3-4周温度预报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nmme-tmp2m-34w__cfsv2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0.4211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CFSv2 3-4周温度预报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nmme-tmp2m-56w__cfsv2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0.3979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CFSv2 5-6周温度预报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nmme-tmp2m-56w__gfdlflorb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0.3795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GFDL-FLORB 5-6周温度预报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contest-wind-h850-14d__wind-hgt-850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0.3478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850hPa 位势高度风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nmme-tmp2m-56w__nasa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0.3221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NASA 5-6周温度预报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nmme-tmp2m-56w__gfdlflora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0.2778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GFDL-FLORA 5-6周温度预报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nmme-tmp2m-34w__nasa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0.2058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NASA 3-4周温度预报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elevation__elevation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0.1622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站点海拔高度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nmme-tmp2m-34w__gfdlflora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0.1474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GFDL-FLORA 3-4周温度预报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contest-wind-h100-14d__wind-hgt-100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0.1277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100hPa 位势高度风</w:t>
            </w:r>
          </w:p>
        </w:tc>
      </w:tr>
    </w:tbl>
    <w:p/>
    <w:p>
      <w:r>
        <w:t>（注：表中展示得分最高的 13 个特征，完整 25 个特征见项目输出文件 outputs/cache/selected_score.csv）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59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3-1  特征重要性得分（集成投票结果）</w:t>
      </w:r>
    </w:p>
    <w:p>
      <w:r>
        <w:t>从特征重要性结果可以看出：14 天平均海平面气压（SLP）是最重要的预测因子，其次是各层风场高度和 NMME 数值预报温度。NMME 中 CFSv2 和 GFDL 系列模型对温度预测贡献最大。地理特征中海拔高度（elevation）也是重要因子，反映了地形对温度的显著影响。</w:t>
      </w:r>
    </w:p>
    <w:p>
      <w:pPr>
        <w:pStyle w:val="Heading3"/>
      </w:pPr>
      <w:r>
        <w:t>特征数量与模型性能关系</w:t>
      </w:r>
    </w:p>
    <w:p>
      <w:r>
        <w:t>通过学习曲线实验，我们评估了不同特征数量对模型性能的影响。下表和图形展示了随特征数量增加，交叉验证 RMSE 的变化趋势：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特征数量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20"/>
              </w:rPr>
              <w:t>CV RMSE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7.7780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3.5910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2.4650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2.4490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2.2290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1.9170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1.8760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1.9330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1.8490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1.8270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1.7940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140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1.8190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1.8290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242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19"/>
              </w:rPr>
              <w:t>1.8230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2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earning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3-2  特征数量与交叉验证 RMSE 学习曲线</w:t>
      </w:r>
    </w:p>
    <w:p>
      <w:r>
        <w:t>分析表明：当特征数量从 1 增加到 25 时，RMSE 快速下降；25 个特征时 RMSE 为 1.876，之后增加特征带来的边际收益趋于平缓，且 30 个特征时 RMSE 反而略有上升（1.933），说明部分额外特征引入了噪声。综合考虑，选择 25 个特征作为最终特征集，在模型复杂度和预测精度之间取得了良好平衡。</w:t>
      </w:r>
    </w:p>
    <w:p>
      <w:r>
        <w:br w:type="page"/>
      </w:r>
    </w:p>
    <w:p>
      <w:pPr>
        <w:pStyle w:val="Heading1"/>
      </w:pPr>
      <w:r>
        <w:t>4. 模型实现</w:t>
      </w:r>
    </w:p>
    <w:p>
      <w:pPr>
        <w:pStyle w:val="Heading2"/>
      </w:pPr>
      <w:r>
        <w:t>4.1 模型架构设计</w:t>
      </w:r>
    </w:p>
    <w:p>
      <w:r>
        <w:t>项目采用模块化的模型注册机制。所有模型继承自 BaseModel 抽象基类，通过 build_pipeline() 方法构建 scikit-learn Pipeline（统一包含 StandardScaler 标准化和模型本体），通过 param_grid() 方法定义超参数搜索空间。新模型只需新建文件并继承 BaseModel，系统会自动发现并注册，无需修改已有代码。</w:t>
      </w:r>
    </w:p>
    <w:p>
      <w:r>
        <w:t>这种设计的优势在于：</w:t>
        <w:br/>
        <w:t>• 统一接口：所有模型遵循相同的训练-预测范式，便于批量评估</w:t>
        <w:br/>
        <w:t>• 标准化内置：Pipeline 自动对输入特征进行 StandardScaler 标准化</w:t>
        <w:br/>
        <w:t>• 可扩展性：新增模型只需一个文件，降低耦合</w:t>
        <w:br/>
        <w:t>• 超参搜索集成：每个模型自带搜索空间定义，调优流程自动化</w:t>
      </w:r>
    </w:p>
    <w:p>
      <w:pPr>
        <w:pStyle w:val="Heading2"/>
      </w:pPr>
      <w:r>
        <w:t>4.2 模型介绍</w:t>
      </w:r>
    </w:p>
    <w:p>
      <w:pPr>
        <w:pStyle w:val="Heading3"/>
      </w:pPr>
      <w:r>
        <w:t>Lasso 回归</w:t>
      </w:r>
    </w:p>
    <w:p>
      <w:r>
        <w:t>L1 正则化线性回归，具有自动特征选择能力。通过调节正则化系数 alpha 控制模型复杂度。</w:t>
      </w:r>
    </w:p>
    <w:p>
      <w:r>
        <w:rPr>
          <w:b/>
        </w:rPr>
        <w:t>搜索空间：</w:t>
      </w:r>
      <w:r>
        <w:t>alpha ∈ {0.01, 0.05, 0.1, 0.5, 1.0}</w:t>
      </w:r>
    </w:p>
    <w:p>
      <w:pPr>
        <w:pStyle w:val="Heading3"/>
      </w:pPr>
      <w:r>
        <w:t>ElasticNet 回归</w:t>
      </w:r>
    </w:p>
    <w:p>
      <w:r>
        <w:t>同时使用 L1 和 L2 正则化的线性回归，通过 l1_ratio 控制两种正则化的比例，兼顾特征选择和系数收缩。</w:t>
      </w:r>
    </w:p>
    <w:p>
      <w:r>
        <w:rPr>
          <w:b/>
        </w:rPr>
        <w:t>搜索空间：</w:t>
      </w:r>
      <w:r>
        <w:t>alpha ∈ {0.01, 0.05, 0.1, 0.2, 0.5}, l1_ratio ∈ {0.1, 0.2, 0.5, 0.8}</w:t>
      </w:r>
    </w:p>
    <w:p>
      <w:pPr>
        <w:pStyle w:val="Heading3"/>
      </w:pPr>
      <w:r>
        <w:t>Random Forest</w:t>
      </w:r>
    </w:p>
    <w:p>
      <w:r>
        <w:t>基于 Bagging 的集成学习方法，通过构建多棵决策树并取平均来降低方差。对非线性关系和特征交互有较好的捕捉能力。</w:t>
      </w:r>
    </w:p>
    <w:p>
      <w:r>
        <w:rPr>
          <w:b/>
        </w:rPr>
        <w:t>搜索空间：</w:t>
      </w:r>
      <w:r>
        <w:t>n_estimators ∈ {100..500}, max_depth ∈ {6..20}, min_samples_leaf ∈ {5, 10}</w:t>
      </w:r>
    </w:p>
    <w:p>
      <w:pPr>
        <w:pStyle w:val="Heading3"/>
      </w:pPr>
      <w:r>
        <w:t>XGBoost</w:t>
      </w:r>
    </w:p>
    <w:p>
      <w:r>
        <w:t>基于梯度提升的集成方法，逐步添加弱学习器修正残差。内置正则化（L1/L2）防止过拟合，支持早停。</w:t>
      </w:r>
    </w:p>
    <w:p>
      <w:r>
        <w:rPr>
          <w:b/>
        </w:rPr>
        <w:t>搜索空间：</w:t>
      </w:r>
      <w:r>
        <w:t>n_estimators ∈ {300..800}, max_depth ∈ {4..8}, learning_rate ∈ {0.03..0.2}</w:t>
      </w:r>
    </w:p>
    <w:p>
      <w:pPr>
        <w:pStyle w:val="Heading3"/>
      </w:pPr>
      <w:r>
        <w:t>LightGBM</w:t>
      </w:r>
    </w:p>
    <w:p>
      <w:r>
        <w:t>微软开发的高效梯度提升框架，采用直方图近似和叶子优先（leaf-wise）生长策略，训练速度快。</w:t>
      </w:r>
    </w:p>
    <w:p>
      <w:r>
        <w:rPr>
          <w:b/>
        </w:rPr>
        <w:t>搜索空间：</w:t>
      </w:r>
      <w:r>
        <w:t>num_leaves ∈ {15, 23, 31}, n_estimators ∈ {300..800}, learning_rate ∈ {0.03..0.2}</w:t>
      </w:r>
    </w:p>
    <w:p>
      <w:pPr>
        <w:pStyle w:val="Heading3"/>
      </w:pPr>
      <w:r>
        <w:t>CatBoost</w:t>
      </w:r>
    </w:p>
    <w:p>
      <w:r>
        <w:t>Yandex 开发的梯度提升框架，采用有序提升（ordered boosting）减少预测偏移，对类别特征支持良好。</w:t>
      </w:r>
    </w:p>
    <w:p>
      <w:r>
        <w:rPr>
          <w:b/>
        </w:rPr>
        <w:t>搜索空间：</w:t>
      </w:r>
      <w:r>
        <w:t>depth ∈ {4, 6, 8}, learning_rate ∈ {0.03..0.2}, iterations = 800</w:t>
      </w:r>
    </w:p>
    <w:p>
      <w:pPr>
        <w:pStyle w:val="Heading2"/>
      </w:pPr>
      <w:r>
        <w:t>4.3 训练策略与超参数调优</w:t>
      </w:r>
    </w:p>
    <w:p>
      <w:r>
        <w:t>超参数调优采用以下策略：</w:t>
      </w:r>
    </w:p>
    <w:p>
      <w:pPr>
        <w:pStyle w:val="ListBullet"/>
      </w:pPr>
      <w:r>
        <w:t>交叉验证：使用 TimeSeriesSplit（5 折）保证时序一致性，避免未来数据泄露到验证集</w:t>
      </w:r>
    </w:p>
    <w:p>
      <w:pPr>
        <w:pStyle w:val="ListBullet"/>
      </w:pPr>
      <w:r>
        <w:t>调参数据：使用训练集最近 20%（时序上最接近测试集）进行调参，确保验证集代表性</w:t>
      </w:r>
    </w:p>
    <w:p>
      <w:pPr>
        <w:pStyle w:val="ListBullet"/>
      </w:pPr>
      <w:r>
        <w:t>搜索策略自适应：当超参组合数 ≤ 20 时使用 GridSearchCV 穷举搜索；否则使用 RandomizedSearchCV 随机搜索（n_iter=20）</w:t>
      </w:r>
    </w:p>
    <w:p>
      <w:pPr>
        <w:pStyle w:val="ListBullet"/>
      </w:pPr>
      <w:r>
        <w:t>早停机制：对 Boosting 模型（XGBoost / LightGBM / CatBoost）额外持有 20% 数据作为 eval set，patience=50 轮无提升即停止，防止过拟合</w:t>
      </w:r>
    </w:p>
    <w:p>
      <w:pPr>
        <w:pStyle w:val="ListBullet"/>
      </w:pPr>
      <w:r>
        <w:t>全量训练：超参确定后，在完整训练集上重新训练最终模型</w:t>
      </w:r>
    </w:p>
    <w:p>
      <w:r>
        <w:br w:type="page"/>
      </w:r>
    </w:p>
    <w:p>
      <w:pPr>
        <w:pStyle w:val="Heading1"/>
      </w:pPr>
      <w:r>
        <w:t>5. 模型评估结果</w:t>
      </w:r>
    </w:p>
    <w:p>
      <w:pPr>
        <w:pStyle w:val="Heading2"/>
      </w:pPr>
      <w:r>
        <w:t>5.1 单模型测试集评估</w:t>
      </w:r>
    </w:p>
    <w:p>
      <w:r>
        <w:t>下表汇总了各模型在最优运行中的测试集表现（按 Test RMSE 排序）。评估指标包括交叉验证 RMSE（CV RMSE）、测试集 RMSE（Test RMSE）和测试集 R²（Test R²）。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20"/>
              </w:rPr>
              <w:t>CV RMSE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20"/>
              </w:rPr>
              <w:t>Test RMSE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20"/>
              </w:rPr>
              <w:t>Test R²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20"/>
              </w:rPr>
              <w:t>最优超参数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1.9883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0.9118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alpha=0.01, l1_ratio=0.8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Lasso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1.5485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1.8935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0.9113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alpha=0.01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CatBoost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1.4776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1.9025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0.9104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lr=0.2, iter=800, depth=4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2.7550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1.9363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0.9072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n_est=100, leaf=5, depth=20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2.3434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1.9757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0.9034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leaves=15, n_est=800, lr=0.1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2.2297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1.9845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0.9025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sz w:val="19"/>
              </w:rPr>
              <w:t>n_est=1500, depth=3, lr=0.1</w:t>
            </w:r>
          </w:p>
        </w:tc>
      </w:tr>
    </w:tbl>
    <w:p/>
    <w:p>
      <w:r>
        <w:t>结果分析：</w:t>
      </w:r>
    </w:p>
    <w:p>
      <w:pPr>
        <w:pStyle w:val="ListBullet"/>
      </w:pPr>
      <w:r>
        <w:t>ElasticNet 取得了最低的测试集 RMSE（1.8873）和最高的 R²（0.9118），表明在本数据集上，带有 L1/L2 混合正则化的线性模型具有出色的泛化能力。这可能是因为选定的 25 个特征与目标变量之间存在较强的线性关系。</w:t>
      </w:r>
    </w:p>
    <w:p>
      <w:pPr>
        <w:pStyle w:val="ListBullet"/>
      </w:pPr>
      <w:r>
        <w:t>Lasso（RMSE=1.8935）性能与 ElasticNet 接近，验证了线性模型在该任务上的强劲表现。</w:t>
      </w:r>
    </w:p>
    <w:p>
      <w:pPr>
        <w:pStyle w:val="ListBullet"/>
      </w:pPr>
      <w:r>
        <w:t>CatBoost 是表现最好的树模型（RMSE=1.9025），其有序提升策略和内置正则化有效控制了过拟合。</w:t>
      </w:r>
    </w:p>
    <w:p>
      <w:pPr>
        <w:pStyle w:val="ListBullet"/>
      </w:pPr>
      <w:r>
        <w:t>所有模型的 R² 均超过 0.90，说明选定的 25 个特征能够解释 90% 以上的气温方差，特征选择效果显著。</w:t>
      </w:r>
    </w:p>
    <w:p>
      <w:pPr>
        <w:pStyle w:val="ListBullet"/>
      </w:pPr>
      <w:r>
        <w:t>线性模型整体优于树模型，但差距不大（RMSE 差距约 0.015-0.1），说明数据中以线性关系为主，非线性成分有限但确实存在。</w:t>
      </w:r>
    </w:p>
    <w:p>
      <w:pPr>
        <w:pStyle w:val="Heading2"/>
      </w:pPr>
      <w:r>
        <w:t>5.2 历史运行对比</w:t>
      </w:r>
    </w:p>
    <w:p>
      <w:r>
        <w:t>项目共进行了 7 轮完整的训练运行。下图展示了各模型在不同运行中的 RMSE 变化趋势。通过多次运行和参数调整，模型性能逐步优化。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运行 ID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最优模型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Best RMSE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20260310_231542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1.8879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初始运行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20260310_235435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1.8879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调整 Boosting 参数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20260311_004518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调整 CV 策略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20260311_011610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微调 XGBoost/LightGBM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20260311_072118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优化 LightGBM num_leaves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20260319_121319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增强正则化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20260319_132032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19"/>
              </w:rPr>
              <w:t>调整 Random Forest depth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42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e_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5-1  各模型历史运行 RMSE 变化趋势</w:t>
      </w:r>
    </w:p>
    <w:p>
      <w:r>
        <w:t>从历史运行对比可以看出：</w:t>
        <w:br/>
        <w:t>• ElasticNet 在所有运行中始终保持最低 RMSE，表现最为稳定</w:t>
        <w:br/>
        <w:t>• Boosting 模型（CatBoost / XGBoost / LightGBM）对超参数较为敏感，不同参数组合会导致 RMSE 波动较大</w:t>
        <w:br/>
        <w:t>• 第一次运行（20260310_231542）中 CatBoost 表现最佳（RMSE=1.9025），但后续运行中由于参数调整，其性能有所波动</w:t>
        <w:br/>
        <w:t>• Lasso 性能同样非常稳定，多次运行 RMSE 均为 1.8935</w:t>
      </w:r>
    </w:p>
    <w:p>
      <w:pPr>
        <w:pStyle w:val="Heading2"/>
      </w:pPr>
      <w:r>
        <w:t>5.3 收敛性检查</w:t>
      </w:r>
    </w:p>
    <w:p>
      <w:r>
        <w:t>对三个梯度提升模型（CatBoost、XGBoost、LightGBM）进行了收敛性分析。通过绘制训练集和验证集的 RMSE 随迭代次数的变化曲线，判断模型是否已充分训练。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641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5-2  梯度提升模型收敛性检查（训练 vs 验证 RMSE）</w:t>
      </w:r>
    </w:p>
    <w:p>
      <w:r>
        <w:t>收敛性分析结果：</w:t>
        <w:br/>
        <w:t>• CatBoost：训练和验证 RMSE 曲线在后期趋于平坦，判定为"已收敛"（Converged），无需增加迭代次数</w:t>
        <w:br/>
        <w:t>• XGBoost：曲线末端近乎水平，判定为"近似收敛"（Near Converged），当前迭代次数基本充分</w:t>
        <w:br/>
        <w:t>• LightGBM：同样显示收敛趋势，验证 RMSE 未出现上升，说明未发生过拟合</w:t>
      </w:r>
    </w:p>
    <w:p>
      <w:pPr>
        <w:pStyle w:val="Heading2"/>
      </w:pPr>
      <w:r>
        <w:t>5.4 集成学习 (Ensemble)</w:t>
      </w:r>
    </w:p>
    <w:p>
      <w:r>
        <w:t>为进一步提升预测精度，项目实现了两种集成方法，将线性模型（ElasticNet）和树模型（CatBoost）的预测进行融合：</w:t>
      </w:r>
    </w:p>
    <w:p>
      <w:pPr>
        <w:pStyle w:val="Heading3"/>
      </w:pPr>
      <w:r>
        <w:t>Blending（加权平均）</w:t>
      </w:r>
    </w:p>
    <w:p>
      <w:r>
        <w:t>通过网格搜索最优权重 w，计算 y_blend = w × y_linear + (1-w) × y_tree。最优权重 w=0.55（偏向线性模型），Blending RMSE = 1.7218，相比单模型有显著提升。</w:t>
      </w:r>
    </w:p>
    <w:p>
      <w:pPr>
        <w:pStyle w:val="Heading3"/>
      </w:pPr>
      <w:r>
        <w:t>Stacking（堆叠泛化）</w:t>
      </w:r>
    </w:p>
    <w:p>
      <w:r>
        <w:t>使用 Out-of-Fold (OOF) 策略，通过 TimeSeriesSplit 5 折交叉验证生成两个基模型的折外预测，再训练一个 LinearRegression 元学习器。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Test RMSE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Test R²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ElasticNet（单模型）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1.8873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0.9118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CatBoost（单模型）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1.9025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0.9104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Blending (w=0.55)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1.7218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0.9266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Stacking (OOF)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1.6109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0.9358</w:t>
            </w:r>
          </w:p>
        </w:tc>
      </w:tr>
    </w:tbl>
    <w:p/>
    <w:p>
      <w:r>
        <w:t>集成学习分析：</w:t>
      </w:r>
    </w:p>
    <w:p>
      <w:pPr>
        <w:pStyle w:val="ListBullet"/>
      </w:pPr>
      <w:r>
        <w:t>Stacking 取得了最优性能（RMSE=1.6109, R²=0.9358），相比最佳单模型 ElasticNet 的 RMSE 降低了 14.6%</w:t>
      </w:r>
    </w:p>
    <w:p>
      <w:pPr>
        <w:pStyle w:val="ListBullet"/>
      </w:pPr>
      <w:r>
        <w:t>Blending 也带来了显著提升（RMSE=1.7218），降低了 8.8%</w:t>
      </w:r>
    </w:p>
    <w:p>
      <w:pPr>
        <w:pStyle w:val="ListBullet"/>
      </w:pPr>
      <w:r>
        <w:t>Stacking 元学习器的系数为：ElasticNet 权重 0.6536，CatBoost 权重 0.2855，截距 0.8727，说明线性模型贡献更大，但树模型的非线性补充也很有价值</w:t>
      </w:r>
    </w:p>
    <w:p>
      <w:pPr>
        <w:pStyle w:val="ListBullet"/>
      </w:pPr>
      <w:r>
        <w:t>Stacking 优于 Blending，因为元学习器能学习到两个基模型预测之间更复杂的互补关系，而非简单的线性加权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525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_from_history_20260319_1225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5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5-3  集成模型评估可视化 (from)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53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_stacking_20260319_1323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6666"/>
          <w:sz w:val="18"/>
        </w:rPr>
        <w:t>图 5-4  集成模型评估可视化 (stacking)</w:t>
      </w:r>
    </w:p>
    <w:p>
      <w:r>
        <w:br w:type="page"/>
      </w:r>
    </w:p>
    <w:p>
      <w:pPr>
        <w:pStyle w:val="Heading1"/>
      </w:pPr>
      <w:r>
        <w:t>6. 结果分析与讨论</w:t>
      </w:r>
    </w:p>
    <w:p>
      <w:pPr>
        <w:pStyle w:val="Heading2"/>
      </w:pPr>
      <w:r>
        <w:t>6.1 线性模型为何表现优异</w:t>
      </w:r>
    </w:p>
    <w:p>
      <w:r>
        <w:t>在本项目中，线性模型（ElasticNet / Lasso）的单模型表现优于所有树模型，这并非偶然。主要原因包括：</w:t>
      </w:r>
    </w:p>
    <w:p>
      <w:pPr>
        <w:pStyle w:val="ListBullet"/>
      </w:pPr>
      <w:r>
        <w:t>特征选择效果好：集成投票选出的 25 个特征与目标变量之间存在强线性相关（如 SLP、NMME 预报值），线性模型能高效利用这些关系</w:t>
      </w:r>
    </w:p>
    <w:p>
      <w:pPr>
        <w:pStyle w:val="ListBullet"/>
      </w:pPr>
      <w:r>
        <w:t>正则化抑制过拟合：较低的 alpha（0.01）配合 L1/L2 正则化，在保留关键特征的同时避免了过拟合</w:t>
      </w:r>
    </w:p>
    <w:p>
      <w:pPr>
        <w:pStyle w:val="ListBullet"/>
      </w:pPr>
      <w:r>
        <w:t>数据量充足：37.5 万条训练样本对线性模型已经非常充分，参数估计稳定</w:t>
      </w:r>
    </w:p>
    <w:p>
      <w:pPr>
        <w:pStyle w:val="ListBullet"/>
      </w:pPr>
      <w:r>
        <w:t>高信噪比：气象预报数据（特别是 NMME）本身就是物理模型的输出，与目标变量的关系以线性为主</w:t>
      </w:r>
    </w:p>
    <w:p>
      <w:pPr>
        <w:pStyle w:val="Heading2"/>
      </w:pPr>
      <w:r>
        <w:t>6.2 集成学习的提升机制</w:t>
      </w:r>
    </w:p>
    <w:p>
      <w:r>
        <w:t>Stacking 相比单模型 RMSE 降低了 14.6%，提升来源于：</w:t>
      </w:r>
    </w:p>
    <w:p>
      <w:pPr>
        <w:pStyle w:val="ListBullet"/>
      </w:pPr>
      <w:r>
        <w:t>互补性：ElasticNet 擅长捕捉全局线性趋势，CatBoost 擅长捕捉局部非线性模式和特征交互</w:t>
      </w:r>
    </w:p>
    <w:p>
      <w:pPr>
        <w:pStyle w:val="ListBullet"/>
      </w:pPr>
      <w:r>
        <w:t>元学习器校正：LinearRegression 元学习器学习到了两个基模型预测的最优组合方式，自动为每个模型分配合适的权重和偏置</w:t>
      </w:r>
    </w:p>
    <w:p>
      <w:pPr>
        <w:pStyle w:val="ListBullet"/>
      </w:pPr>
      <w:r>
        <w:t>OOF 策略防泄露：使用折外预测避免了训练集上的过拟合，使 Stacking 的泛化能力优于简单加权</w:t>
      </w:r>
    </w:p>
    <w:p>
      <w:pPr>
        <w:pStyle w:val="Heading2"/>
      </w:pPr>
      <w:r>
        <w:t>6.3 特征重要性解读</w:t>
      </w:r>
    </w:p>
    <w:p>
      <w:r>
        <w:t>排名前列的特征具有明确的物理含义：</w:t>
        <w:br/>
        <w:t>• 海平面气压（SLP）：气压是决定天气系统的核心变量，与温度直接相关</w:t>
        <w:br/>
        <w:t>• NMME 温度预报：数值预报模型的输出本身就是对未来温度的直接估计，信息量最大</w:t>
        <w:br/>
        <w:t>• 风场高度（各层）：大气环流模式影响热量输送，是温度预测的重要辅助信息</w:t>
        <w:br/>
        <w:t>• 海拔高度：地形效应导致不同海拔的温度差异（平均 6.5°C/km 递减率）</w:t>
        <w:br/>
        <w:br/>
        <w:t>这些特征的物理合理性验证了特征选择方法的有效性。</w:t>
      </w:r>
    </w:p>
    <w:p>
      <w:r>
        <w:br w:type="page"/>
      </w:r>
    </w:p>
    <w:p>
      <w:pPr>
        <w:pStyle w:val="Heading1"/>
      </w:pPr>
      <w:r>
        <w:t>7. 结论与未来工作</w:t>
      </w:r>
    </w:p>
    <w:p>
      <w:pPr>
        <w:pStyle w:val="Heading2"/>
      </w:pPr>
      <w:r>
        <w:t>7.1 主要成果</w:t>
      </w:r>
    </w:p>
    <w:p>
      <w:pPr>
        <w:pStyle w:val="ListBullet"/>
      </w:pPr>
      <w:r>
        <w:t>构建了完整的气象温度预测流水线，从数据探索到模型集成，实现了端到端自动化</w:t>
      </w:r>
    </w:p>
    <w:p>
      <w:pPr>
        <w:pStyle w:val="ListBullet"/>
      </w:pPr>
      <w:r>
        <w:t>通过三模型集成投票从 240+ 个特征中筛选出 25 个关键特征，在保证预测精度的同时大幅降低了模型复杂度</w:t>
      </w:r>
    </w:p>
    <w:p>
      <w:pPr>
        <w:pStyle w:val="ListBullet"/>
      </w:pPr>
      <w:r>
        <w:t>系统评估了 6 种回归模型（2 种线性 + 4 种树模型），ElasticNet 表现最佳（单模型 RMSE=1.8873, R²=0.9118）</w:t>
      </w:r>
    </w:p>
    <w:p>
      <w:pPr>
        <w:pStyle w:val="ListBullet"/>
      </w:pPr>
      <w:r>
        <w:t>通过 Stacking 集成 ElasticNet 和 CatBoost，最终达到 RMSE=1.6109, R²=0.9358 的最优性能</w:t>
      </w:r>
    </w:p>
    <w:p>
      <w:pPr>
        <w:pStyle w:val="ListBullet"/>
      </w:pPr>
      <w:r>
        <w:t>设计了模块化、可扩展的代码架构，支持新模型的快速集成和历史运行对比</w:t>
      </w:r>
    </w:p>
    <w:p>
      <w:pPr>
        <w:pStyle w:val="Heading2"/>
      </w:pPr>
      <w:r>
        <w:t>7.2 性能总结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最佳单模型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ElasticNet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RMSE=1.8873, R²=0.9118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最佳集成模型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Stacking (ElasticNet + CatBoost)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RMSE=1.6109, R²=0.9358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特征维度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240+ → 25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减少 90%，性能不降反升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集成提升幅度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Stacking vs 单模型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19"/>
              </w:rPr>
              <w:t>RMSE 降低 14.6%</w:t>
            </w:r>
          </w:p>
        </w:tc>
      </w:tr>
    </w:tbl>
    <w:p>
      <w:pPr>
        <w:pStyle w:val="Heading2"/>
      </w:pPr>
      <w:r>
        <w:t>7.3 未来工作方向</w:t>
      </w:r>
    </w:p>
    <w:p>
      <w:pPr>
        <w:pStyle w:val="ListBullet"/>
      </w:pPr>
      <w:r>
        <w:t>时间特征增强：引入更多时间序列特征（如滞后变量、滑动平均），利用气温的自相关性</w:t>
      </w:r>
    </w:p>
    <w:p>
      <w:pPr>
        <w:pStyle w:val="ListBullet"/>
      </w:pPr>
      <w:r>
        <w:t>空间特征：考虑站点间的空间相关性，利用相邻站点信息进行空间平滑或图神经网络建模</w:t>
      </w:r>
    </w:p>
    <w:p>
      <w:pPr>
        <w:pStyle w:val="ListBullet"/>
      </w:pPr>
      <w:r>
        <w:t>深度学习探索：尝试 LSTM / Transformer 等时序深度学习模型，捕捉更复杂的时间依赖关系</w:t>
      </w:r>
    </w:p>
    <w:p>
      <w:pPr>
        <w:pStyle w:val="ListBullet"/>
      </w:pPr>
      <w:r>
        <w:t>更多集成策略：尝试 Bayesian 优化超参数、多层 Stacking、以及更多样化的基模型组合</w:t>
      </w:r>
    </w:p>
    <w:p>
      <w:pPr>
        <w:pStyle w:val="ListBullet"/>
      </w:pPr>
      <w:r>
        <w:t>实时预测部署：将最优模型部署为 API 服务，实现实时气温预测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