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3202814"/>
        <w:docPartObj>
          <w:docPartGallery w:val="Cover Pages"/>
          <w:docPartUnique/>
        </w:docPartObj>
      </w:sdtPr>
      <w:sdtEndPr/>
      <w:sdtContent>
        <w:p w14:paraId="054A73A9" w14:textId="3AD6CC47" w:rsidR="00107E18" w:rsidRDefault="00107E18"/>
        <w:p w14:paraId="3C959D6C" w14:textId="0C6FBFFE" w:rsidR="00107E18" w:rsidRDefault="005703A6" w:rsidP="00107E18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C9F397" wp14:editId="086BEE42">
                    <wp:simplePos x="0" y="0"/>
                    <wp:positionH relativeFrom="column">
                      <wp:posOffset>3223544</wp:posOffset>
                    </wp:positionH>
                    <wp:positionV relativeFrom="paragraph">
                      <wp:posOffset>5812385</wp:posOffset>
                    </wp:positionV>
                    <wp:extent cx="2052536" cy="690664"/>
                    <wp:effectExtent l="0" t="0" r="508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2536" cy="6906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0BED31" w14:textId="6D164BC2" w:rsidR="005703A6" w:rsidRPr="00107E18" w:rsidRDefault="00107E18">
                                <w:pPr>
                                  <w:rPr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</w:pPr>
                                <w:r w:rsidRPr="00107E18"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>陈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 xml:space="preserve"> </w:t>
                                </w:r>
                                <w:r w:rsidRPr="00107E18"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>若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 xml:space="preserve"> </w:t>
                                </w:r>
                                <w:r w:rsidRPr="00107E18"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>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C9F39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margin-left:253.8pt;margin-top:457.65pt;width:161.6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" fillcolor="white [3201]" stroked="f" strokeweight=".5pt">
                    <v:textbox>
                      <w:txbxContent>
                        <w:p w14:paraId="2C0BED31" w14:textId="6D164BC2" w:rsidR="005703A6" w:rsidRPr="00107E18" w:rsidRDefault="00107E18">
                          <w:pPr>
                            <w:rPr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</w:pPr>
                          <w:r w:rsidRPr="00107E18"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>陈</w:t>
                          </w:r>
                          <w:r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 xml:space="preserve"> </w:t>
                          </w:r>
                          <w:r w:rsidRPr="00107E18"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>若</w:t>
                          </w:r>
                          <w:r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 xml:space="preserve"> </w:t>
                          </w:r>
                          <w:r w:rsidRPr="00107E18"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>繁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C96076" wp14:editId="243DCA54">
                    <wp:simplePos x="0" y="0"/>
                    <wp:positionH relativeFrom="column">
                      <wp:posOffset>3210762</wp:posOffset>
                    </wp:positionH>
                    <wp:positionV relativeFrom="paragraph">
                      <wp:posOffset>6606108</wp:posOffset>
                    </wp:positionV>
                    <wp:extent cx="2052536" cy="690664"/>
                    <wp:effectExtent l="0" t="0" r="5080" b="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2536" cy="6906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595DE6" w14:textId="52A83C7C" w:rsidR="005703A6" w:rsidRPr="00107E18" w:rsidRDefault="005703A6" w:rsidP="005703A6">
                                <w:pPr>
                                  <w:rPr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>018/12/25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C96076" id="文本框 9" o:spid="_x0000_s1027" type="#_x0000_t202" style="position:absolute;margin-left:252.8pt;margin-top:520.15pt;width:161.6pt;height:5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" fillcolor="white [3201]" stroked="f" strokeweight=".5pt">
                    <v:textbox>
                      <w:txbxContent>
                        <w:p w14:paraId="58595DE6" w14:textId="52A83C7C" w:rsidR="005703A6" w:rsidRPr="00107E18" w:rsidRDefault="005703A6" w:rsidP="005703A6">
                          <w:pPr>
                            <w:rPr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>2</w:t>
                          </w:r>
                          <w:r>
                            <w:rPr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>018/12/25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07E1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235A866" wp14:editId="71DCD655">
                    <wp:simplePos x="0" y="0"/>
                    <wp:positionH relativeFrom="column">
                      <wp:posOffset>-666669</wp:posOffset>
                    </wp:positionH>
                    <wp:positionV relativeFrom="paragraph">
                      <wp:posOffset>929073</wp:posOffset>
                    </wp:positionV>
                    <wp:extent cx="6858000" cy="3132076"/>
                    <wp:effectExtent l="0" t="0" r="0" b="0"/>
                    <wp:wrapNone/>
                    <wp:docPr id="122" name="文本框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2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6619C6" w14:textId="134A0821" w:rsidR="00107E18" w:rsidRDefault="00443131">
                                <w:pPr>
                                  <w:pStyle w:val="a9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7E18"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t>DBShop测试</w:t>
                                    </w:r>
                                    <w:r w:rsidR="00107E18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p w14:paraId="6FF78231" w14:textId="4BBE98BE" w:rsidR="00107E18" w:rsidRDefault="00443131">
                                <w:pPr>
                                  <w:pStyle w:val="a9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7E18">
                                      <w:rPr>
                                        <w:rFonts w:hint="eastAsia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</w:t>
                                    </w:r>
                                    <w:r w:rsidR="00107E18"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客户管理</w:t>
                                    </w:r>
                                    <w:r w:rsidR="00107E18">
                                      <w:rPr>
                                        <w:rFonts w:hint="eastAsia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模块，C</w:t>
                                    </w:r>
                                    <w:r w:rsidR="00107E18"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MS管理</w:t>
                                    </w:r>
                                    <w:r w:rsidR="00107E18">
                                      <w:rPr>
                                        <w:rFonts w:hint="eastAsia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模块</w:t>
                                    </w:r>
                                    <w:r w:rsidR="00107E18"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35A866" id="文本框 122" o:spid="_x0000_s1028" type="#_x0000_t202" style="position:absolute;margin-left:-52.5pt;margin-top:73.15pt;width:540pt;height:24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" filled="f" stroked="f" strokeweight=".5pt">
                    <v:textbox inset="36pt,36pt,36pt,36pt">
                      <w:txbxContent>
                        <w:p w14:paraId="286619C6" w14:textId="134A0821" w:rsidR="00107E18" w:rsidRDefault="00443131">
                          <w:pPr>
                            <w:pStyle w:val="a9"/>
                            <w:pBdr>
                              <w:bottom w:val="single" w:sz="6" w:space="4" w:color="7F7F7F" w:themeColor="text1" w:themeTint="80"/>
                            </w:pBd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7E18"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t>DBShop测试</w:t>
                              </w:r>
                              <w:r w:rsidR="00107E18">
                                <w:rPr>
                                  <w:rFonts w:asciiTheme="majorHAnsi" w:eastAsiaTheme="majorEastAsia" w:hAnsiTheme="majorHAnsi" w:cstheme="majorBidi" w:hint="eastAsia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t>报告</w:t>
                              </w:r>
                            </w:sdtContent>
                          </w:sdt>
                        </w:p>
                        <w:p w14:paraId="6FF78231" w14:textId="4BBE98BE" w:rsidR="00107E18" w:rsidRDefault="00443131">
                          <w:pPr>
                            <w:pStyle w:val="a9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7E18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[</w:t>
                              </w:r>
                              <w:r w:rsidR="00107E18"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客户管理</w:t>
                              </w:r>
                              <w:r w:rsidR="00107E18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模块，C</w:t>
                              </w:r>
                              <w:r w:rsidR="00107E18"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MS管理</w:t>
                              </w:r>
                              <w:r w:rsidR="00107E18">
                                <w:rPr>
                                  <w:rFonts w:hint="eastAsia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模块</w:t>
                              </w:r>
                              <w:r w:rsidR="00107E18"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107E18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31949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431A92" w14:textId="12DBE41F" w:rsidR="005703A6" w:rsidRDefault="005703A6">
          <w:pPr>
            <w:pStyle w:val="TOC"/>
          </w:pPr>
          <w:r>
            <w:rPr>
              <w:lang w:val="zh-CN"/>
            </w:rPr>
            <w:t>目录</w:t>
          </w:r>
        </w:p>
        <w:p w14:paraId="7C1913B3" w14:textId="563FB70E" w:rsidR="005703A6" w:rsidRDefault="005703A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512843" w:history="1">
            <w:r w:rsidRPr="00C42A78">
              <w:rPr>
                <w:rStyle w:val="ab"/>
                <w:noProof/>
              </w:rPr>
              <w:t>1.标识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B475" w14:textId="20029D10" w:rsidR="005703A6" w:rsidRDefault="0044313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2844" w:history="1">
            <w:r w:rsidR="005703A6" w:rsidRPr="00C42A78">
              <w:rPr>
                <w:rStyle w:val="ab"/>
                <w:noProof/>
              </w:rPr>
              <w:t>2.摘要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_Toc533512844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2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00B8E538" w14:textId="6563619E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45" w:history="1">
            <w:r w:rsidR="005703A6" w:rsidRPr="00C42A78">
              <w:rPr>
                <w:rStyle w:val="ab"/>
                <w:noProof/>
              </w:rPr>
              <w:t>2.1系统概述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_Toc533512845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2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503E3A5C" w14:textId="385630B8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46" w:history="1">
            <w:r w:rsidR="005703A6" w:rsidRPr="00C42A78">
              <w:rPr>
                <w:rStyle w:val="ab"/>
                <w:noProof/>
              </w:rPr>
              <w:t>2.2坏境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_Toc533512846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2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7E51AAEB" w14:textId="11CED2DD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47" w:history="1">
            <w:r w:rsidR="005703A6" w:rsidRPr="00C42A78">
              <w:rPr>
                <w:rStyle w:val="ab"/>
                <w:noProof/>
              </w:rPr>
              <w:t>2.3参考资料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_Toc533512847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2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1E16FA53" w14:textId="7A6A0434" w:rsidR="005703A6" w:rsidRDefault="0044313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2848" w:history="1">
            <w:r w:rsidR="005703A6" w:rsidRPr="00C42A78">
              <w:rPr>
                <w:rStyle w:val="ab"/>
                <w:noProof/>
              </w:rPr>
              <w:t>3.差异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_Toc533512848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3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728E0CDA" w14:textId="513EAE23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49" w:history="1">
            <w:r w:rsidR="005703A6" w:rsidRPr="00C42A78">
              <w:rPr>
                <w:rStyle w:val="ab"/>
                <w:noProof/>
              </w:rPr>
              <w:t>3.1测试的区域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_Toc533512849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3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4E900B12" w14:textId="6B034C8E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50" w:history="1">
            <w:r w:rsidR="005703A6" w:rsidRPr="00C42A78">
              <w:rPr>
                <w:rStyle w:val="ab"/>
                <w:noProof/>
              </w:rPr>
              <w:t>3.2偏差的区域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_Toc533512850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3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07057F65" w14:textId="5ABB24D1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51" w:history="1">
            <w:r w:rsidR="005703A6" w:rsidRPr="00C42A78">
              <w:rPr>
                <w:rStyle w:val="ab"/>
                <w:noProof/>
              </w:rPr>
              <w:t>3.3偏差的原因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_Toc533512851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4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78F4EE99" w14:textId="6A5AE9C2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52" w:history="1">
            <w:r w:rsidR="005703A6" w:rsidRPr="00C42A78">
              <w:rPr>
                <w:rStyle w:val="ab"/>
                <w:noProof/>
              </w:rPr>
              <w:t>3.4变更请求/增加请求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_Toc533512852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4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67726A87" w14:textId="6E984D10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53" w:history="1">
            <w:r w:rsidR="005703A6" w:rsidRPr="00C42A78">
              <w:rPr>
                <w:rStyle w:val="ab"/>
                <w:noProof/>
              </w:rPr>
              <w:t>3.5事故报告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_Toc533512853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4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2B6D9C21" w14:textId="39B5075E" w:rsidR="005703A6" w:rsidRDefault="0044313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2854" w:history="1">
            <w:r w:rsidR="005703A6" w:rsidRPr="00C42A78">
              <w:rPr>
                <w:rStyle w:val="ab"/>
                <w:noProof/>
              </w:rPr>
              <w:t>4.综合评估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_Toc533512854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5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270B64B9" w14:textId="149FF7D0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55" w:history="1">
            <w:r w:rsidR="005703A6" w:rsidRPr="00C42A78">
              <w:rPr>
                <w:rStyle w:val="ab"/>
                <w:noProof/>
              </w:rPr>
              <w:t>4.1评估质量和有效性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_Toc533512855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5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7B23D2AA" w14:textId="63431B19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56" w:history="1">
            <w:r w:rsidR="005703A6" w:rsidRPr="00C42A78">
              <w:rPr>
                <w:rStyle w:val="ab"/>
                <w:noProof/>
              </w:rPr>
              <w:t>4.2评估测试有效性和过程中任何弱点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_Toc533512856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5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2855AC36" w14:textId="34BEA08D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57" w:history="1">
            <w:r w:rsidR="005703A6" w:rsidRPr="00C42A78">
              <w:rPr>
                <w:rStyle w:val="ab"/>
                <w:noProof/>
              </w:rPr>
              <w:t>4.3评估测试覆盖率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_Toc533512857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6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79BC4F2F" w14:textId="3449DB3E" w:rsidR="005703A6" w:rsidRDefault="0044313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2858" w:history="1">
            <w:r w:rsidR="005703A6" w:rsidRPr="00C42A78">
              <w:rPr>
                <w:rStyle w:val="ab"/>
                <w:noProof/>
              </w:rPr>
              <w:t>5.结果摘要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_Toc533512858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7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4836A76C" w14:textId="5165825B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59" w:history="1">
            <w:r w:rsidR="005703A6" w:rsidRPr="00C42A78">
              <w:rPr>
                <w:rStyle w:val="ab"/>
                <w:noProof/>
              </w:rPr>
              <w:t>5.1事故总数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_Toc533512859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7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73C1C30E" w14:textId="3946D1F9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60" w:history="1">
            <w:r w:rsidR="005703A6" w:rsidRPr="00C42A78">
              <w:rPr>
                <w:rStyle w:val="ab"/>
                <w:noProof/>
              </w:rPr>
              <w:t>5.2严重性和优先级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_Toc533512860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7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6B64F4B5" w14:textId="41CAEFA2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61" w:history="1">
            <w:r w:rsidR="005703A6" w:rsidRPr="00C42A78">
              <w:rPr>
                <w:rStyle w:val="ab"/>
                <w:noProof/>
              </w:rPr>
              <w:t>5.3受成本/故障的影响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_Toc533512861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7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1B0CB114" w14:textId="5A320E86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62" w:history="1">
            <w:r w:rsidR="005703A6" w:rsidRPr="00C42A78">
              <w:rPr>
                <w:rStyle w:val="ab"/>
                <w:noProof/>
              </w:rPr>
              <w:t>5.4未决/未解决事件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_Toc533512862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7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50F20057" w14:textId="28C9FCEA" w:rsidR="005703A6" w:rsidRDefault="0044313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2863" w:history="1">
            <w:r w:rsidR="005703A6" w:rsidRPr="00C42A78">
              <w:rPr>
                <w:rStyle w:val="ab"/>
                <w:noProof/>
              </w:rPr>
              <w:t>6.限制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_Toc533512863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8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6F03ECA8" w14:textId="1ACD120C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64" w:history="1">
            <w:r w:rsidR="005703A6" w:rsidRPr="00C42A78">
              <w:rPr>
                <w:rStyle w:val="ab"/>
                <w:noProof/>
              </w:rPr>
              <w:t>6.1不完整或部分功能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_Toc533512864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8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049AEE2F" w14:textId="1F2E4053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65" w:history="1">
            <w:r w:rsidR="005703A6" w:rsidRPr="00C42A78">
              <w:rPr>
                <w:rStyle w:val="ab"/>
                <w:noProof/>
              </w:rPr>
              <w:t>6.2去掉的功能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_Toc533512865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8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46B02C02" w14:textId="7B53A673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66" w:history="1">
            <w:r w:rsidR="005703A6" w:rsidRPr="00C42A78">
              <w:rPr>
                <w:rStyle w:val="ab"/>
                <w:noProof/>
              </w:rPr>
              <w:t>6.3高风险或中等区域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_Toc533512866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8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6F9525A3" w14:textId="240EEFBF" w:rsidR="005703A6" w:rsidRDefault="0044313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512867" w:history="1">
            <w:r w:rsidR="005703A6" w:rsidRPr="00C42A78">
              <w:rPr>
                <w:rStyle w:val="ab"/>
                <w:noProof/>
              </w:rPr>
              <w:t>6.4质量好的区域或功能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_Toc533512867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8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47D1C10C" w14:textId="630E57C0" w:rsidR="005703A6" w:rsidRDefault="0044313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2868" w:history="1">
            <w:r w:rsidR="005703A6" w:rsidRPr="00C42A78">
              <w:rPr>
                <w:rStyle w:val="ab"/>
                <w:noProof/>
              </w:rPr>
              <w:t>7.活动总结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_Toc533512868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8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54E7B350" w14:textId="63065C1C" w:rsidR="005703A6" w:rsidRDefault="0044313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512869" w:history="1">
            <w:r w:rsidR="005703A6" w:rsidRPr="00C42A78">
              <w:rPr>
                <w:rStyle w:val="ab"/>
                <w:noProof/>
              </w:rPr>
              <w:t>8.认证</w:t>
            </w:r>
            <w:r w:rsidR="005703A6">
              <w:rPr>
                <w:noProof/>
                <w:webHidden/>
              </w:rPr>
              <w:tab/>
            </w:r>
            <w:r w:rsidR="005703A6">
              <w:rPr>
                <w:noProof/>
                <w:webHidden/>
              </w:rPr>
              <w:fldChar w:fldCharType="begin"/>
            </w:r>
            <w:r w:rsidR="005703A6">
              <w:rPr>
                <w:noProof/>
                <w:webHidden/>
              </w:rPr>
              <w:instrText xml:space="preserve"> PAGEREF _Toc533512869 \h </w:instrText>
            </w:r>
            <w:r w:rsidR="005703A6">
              <w:rPr>
                <w:noProof/>
                <w:webHidden/>
              </w:rPr>
            </w:r>
            <w:r w:rsidR="005703A6">
              <w:rPr>
                <w:noProof/>
                <w:webHidden/>
              </w:rPr>
              <w:fldChar w:fldCharType="separate"/>
            </w:r>
            <w:r w:rsidR="005703A6">
              <w:rPr>
                <w:noProof/>
                <w:webHidden/>
              </w:rPr>
              <w:t>9</w:t>
            </w:r>
            <w:r w:rsidR="005703A6">
              <w:rPr>
                <w:noProof/>
                <w:webHidden/>
              </w:rPr>
              <w:fldChar w:fldCharType="end"/>
            </w:r>
          </w:hyperlink>
        </w:p>
        <w:p w14:paraId="2D5F2FF4" w14:textId="060898D5" w:rsidR="005703A6" w:rsidRDefault="005703A6">
          <w:r>
            <w:rPr>
              <w:b/>
              <w:bCs/>
              <w:lang w:val="zh-CN"/>
            </w:rPr>
            <w:fldChar w:fldCharType="end"/>
          </w:r>
        </w:p>
      </w:sdtContent>
    </w:sdt>
    <w:p w14:paraId="06C29FA0" w14:textId="453F7500" w:rsidR="005703A6" w:rsidRDefault="005703A6">
      <w:pPr>
        <w:widowControl/>
        <w:jc w:val="left"/>
      </w:pPr>
      <w:r>
        <w:br w:type="page"/>
      </w:r>
    </w:p>
    <w:p w14:paraId="0F69343E" w14:textId="35B80902" w:rsidR="00377697" w:rsidRDefault="005703A6" w:rsidP="00377697">
      <w:pPr>
        <w:pStyle w:val="1"/>
      </w:pPr>
      <w:bookmarkStart w:id="0" w:name="_Toc533512843"/>
      <w:r>
        <w:rPr>
          <w:rFonts w:hint="eastAsia"/>
        </w:rPr>
        <w:lastRenderedPageBreak/>
        <w:t>1.</w:t>
      </w:r>
      <w:r w:rsidR="00377697">
        <w:rPr>
          <w:rFonts w:hint="eastAsia"/>
        </w:rPr>
        <w:t>标识</w:t>
      </w:r>
      <w:bookmarkEnd w:id="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782"/>
        <w:gridCol w:w="2432"/>
        <w:gridCol w:w="1664"/>
        <w:gridCol w:w="2481"/>
      </w:tblGrid>
      <w:tr w:rsidR="00377697" w:rsidRPr="001C1CA1" w14:paraId="662F4053" w14:textId="77777777" w:rsidTr="00377697">
        <w:tc>
          <w:tcPr>
            <w:tcW w:w="8359" w:type="dxa"/>
            <w:gridSpan w:val="4"/>
          </w:tcPr>
          <w:p w14:paraId="13A2C369" w14:textId="77777777" w:rsidR="00377697" w:rsidRPr="00A706C5" w:rsidRDefault="00377697" w:rsidP="00377697">
            <w:pPr>
              <w:jc w:val="center"/>
              <w:rPr>
                <w:b/>
              </w:rPr>
            </w:pPr>
            <w:r w:rsidRPr="00A706C5">
              <w:rPr>
                <w:b/>
              </w:rPr>
              <w:t>DBShop系统信息</w:t>
            </w:r>
          </w:p>
        </w:tc>
      </w:tr>
      <w:tr w:rsidR="00377697" w:rsidRPr="001C1CA1" w14:paraId="4C812610" w14:textId="77777777" w:rsidTr="00377697">
        <w:tc>
          <w:tcPr>
            <w:tcW w:w="1782" w:type="dxa"/>
          </w:tcPr>
          <w:p w14:paraId="3DC39E4C" w14:textId="77777777" w:rsidR="00377697" w:rsidRPr="001C1CA1" w:rsidRDefault="00377697" w:rsidP="00377697">
            <w:r w:rsidRPr="00A706C5">
              <w:rPr>
                <w:bCs/>
              </w:rPr>
              <w:t>DBShop版本</w:t>
            </w:r>
            <w:r w:rsidRPr="001C1CA1">
              <w:t>：</w:t>
            </w:r>
          </w:p>
        </w:tc>
        <w:tc>
          <w:tcPr>
            <w:tcW w:w="2432" w:type="dxa"/>
          </w:tcPr>
          <w:p w14:paraId="149CA3E7" w14:textId="77777777" w:rsidR="00377697" w:rsidRPr="001C1CA1" w:rsidRDefault="00377697" w:rsidP="00377697">
            <w:r w:rsidRPr="001C1CA1">
              <w:t>V 1.2 Release 20181029</w:t>
            </w:r>
          </w:p>
        </w:tc>
        <w:tc>
          <w:tcPr>
            <w:tcW w:w="1664" w:type="dxa"/>
          </w:tcPr>
          <w:p w14:paraId="584883AC" w14:textId="77777777" w:rsidR="00377697" w:rsidRPr="001C1CA1" w:rsidRDefault="00377697" w:rsidP="00377697">
            <w:r w:rsidRPr="00A706C5">
              <w:rPr>
                <w:bCs/>
              </w:rPr>
              <w:t>编码</w:t>
            </w:r>
            <w:r w:rsidRPr="001C1CA1">
              <w:t>：</w:t>
            </w:r>
          </w:p>
        </w:tc>
        <w:tc>
          <w:tcPr>
            <w:tcW w:w="2481" w:type="dxa"/>
          </w:tcPr>
          <w:p w14:paraId="70F04482" w14:textId="77777777" w:rsidR="00377697" w:rsidRPr="001C1CA1" w:rsidRDefault="00377697" w:rsidP="00377697">
            <w:r w:rsidRPr="001C1CA1">
              <w:t>UTF-8</w:t>
            </w:r>
          </w:p>
        </w:tc>
      </w:tr>
      <w:tr w:rsidR="00377697" w:rsidRPr="001C1CA1" w14:paraId="6DE38924" w14:textId="77777777" w:rsidTr="00377697">
        <w:tc>
          <w:tcPr>
            <w:tcW w:w="1782" w:type="dxa"/>
          </w:tcPr>
          <w:p w14:paraId="119E10F4" w14:textId="77777777" w:rsidR="00377697" w:rsidRPr="001C1CA1" w:rsidRDefault="00377697" w:rsidP="00377697">
            <w:r w:rsidRPr="00A706C5">
              <w:rPr>
                <w:bCs/>
              </w:rPr>
              <w:t>安装日期</w:t>
            </w:r>
            <w:r w:rsidRPr="001C1CA1">
              <w:t>：</w:t>
            </w:r>
          </w:p>
        </w:tc>
        <w:tc>
          <w:tcPr>
            <w:tcW w:w="2432" w:type="dxa"/>
          </w:tcPr>
          <w:p w14:paraId="77FD0BA5" w14:textId="77777777" w:rsidR="00377697" w:rsidRPr="001C1CA1" w:rsidRDefault="00377697" w:rsidP="00377697">
            <w:r w:rsidRPr="001C1CA1">
              <w:t>2018-11-07</w:t>
            </w:r>
          </w:p>
        </w:tc>
        <w:tc>
          <w:tcPr>
            <w:tcW w:w="1664" w:type="dxa"/>
          </w:tcPr>
          <w:p w14:paraId="41B4C32F" w14:textId="77777777" w:rsidR="00377697" w:rsidRPr="001C1CA1" w:rsidRDefault="00377697" w:rsidP="00377697">
            <w:r w:rsidRPr="00A706C5">
              <w:rPr>
                <w:bCs/>
              </w:rPr>
              <w:t>更新日期</w:t>
            </w:r>
            <w:r w:rsidRPr="001C1CA1">
              <w:t>：</w:t>
            </w:r>
          </w:p>
        </w:tc>
        <w:tc>
          <w:tcPr>
            <w:tcW w:w="2481" w:type="dxa"/>
          </w:tcPr>
          <w:p w14:paraId="4EB0C0DC" w14:textId="77777777" w:rsidR="00377697" w:rsidRPr="001C1CA1" w:rsidRDefault="00377697" w:rsidP="00377697">
            <w:r w:rsidRPr="001C1CA1">
              <w:t>2018-10-29</w:t>
            </w:r>
          </w:p>
        </w:tc>
      </w:tr>
      <w:tr w:rsidR="00377697" w:rsidRPr="001C1CA1" w14:paraId="4AFB5C7E" w14:textId="77777777" w:rsidTr="00377697">
        <w:tc>
          <w:tcPr>
            <w:tcW w:w="1782" w:type="dxa"/>
          </w:tcPr>
          <w:p w14:paraId="4D112662" w14:textId="77777777" w:rsidR="00377697" w:rsidRPr="001C1CA1" w:rsidRDefault="00377697" w:rsidP="00377697">
            <w:r w:rsidRPr="00A706C5">
              <w:rPr>
                <w:bCs/>
              </w:rPr>
              <w:t>PHP版本</w:t>
            </w:r>
            <w:r w:rsidRPr="001C1CA1">
              <w:t>：</w:t>
            </w:r>
          </w:p>
        </w:tc>
        <w:tc>
          <w:tcPr>
            <w:tcW w:w="2432" w:type="dxa"/>
          </w:tcPr>
          <w:p w14:paraId="25FA64A1" w14:textId="77777777" w:rsidR="00377697" w:rsidRPr="001C1CA1" w:rsidRDefault="00377697" w:rsidP="00377697">
            <w:r w:rsidRPr="001C1CA1">
              <w:t>5.5.1</w:t>
            </w:r>
          </w:p>
        </w:tc>
        <w:tc>
          <w:tcPr>
            <w:tcW w:w="1664" w:type="dxa"/>
          </w:tcPr>
          <w:p w14:paraId="11F344F7" w14:textId="77777777" w:rsidR="00377697" w:rsidRPr="001C1CA1" w:rsidRDefault="00377697" w:rsidP="00377697">
            <w:r w:rsidRPr="00A706C5">
              <w:rPr>
                <w:bCs/>
              </w:rPr>
              <w:t>官方网站</w:t>
            </w:r>
            <w:r w:rsidRPr="001C1CA1">
              <w:t>：</w:t>
            </w:r>
          </w:p>
        </w:tc>
        <w:tc>
          <w:tcPr>
            <w:tcW w:w="2481" w:type="dxa"/>
          </w:tcPr>
          <w:p w14:paraId="3CA96E5B" w14:textId="77777777" w:rsidR="00377697" w:rsidRPr="001C1CA1" w:rsidRDefault="00443131" w:rsidP="00377697">
            <w:hyperlink r:id="rId8" w:tgtFrame="_blank" w:history="1">
              <w:r w:rsidR="00377697" w:rsidRPr="00A706C5">
                <w:t>http://www.dbshop.net/</w:t>
              </w:r>
            </w:hyperlink>
          </w:p>
        </w:tc>
      </w:tr>
      <w:tr w:rsidR="00377697" w:rsidRPr="001C1CA1" w14:paraId="1695B186" w14:textId="77777777" w:rsidTr="00377697">
        <w:tc>
          <w:tcPr>
            <w:tcW w:w="1782" w:type="dxa"/>
          </w:tcPr>
          <w:p w14:paraId="281839E6" w14:textId="77777777" w:rsidR="00377697" w:rsidRPr="001C1CA1" w:rsidRDefault="00377697" w:rsidP="00377697">
            <w:r w:rsidRPr="00A706C5">
              <w:rPr>
                <w:bCs/>
              </w:rPr>
              <w:t>使用</w:t>
            </w:r>
            <w:r w:rsidRPr="0062528D">
              <w:rPr>
                <w:rFonts w:asciiTheme="minorEastAsia" w:hAnsiTheme="minorEastAsia"/>
                <w:bCs/>
              </w:rPr>
              <w:t>教</w:t>
            </w:r>
            <w:r w:rsidRPr="00A706C5">
              <w:rPr>
                <w:bCs/>
              </w:rPr>
              <w:t>程</w:t>
            </w:r>
            <w:r w:rsidRPr="001C1CA1">
              <w:t>：</w:t>
            </w:r>
          </w:p>
        </w:tc>
        <w:tc>
          <w:tcPr>
            <w:tcW w:w="2432" w:type="dxa"/>
          </w:tcPr>
          <w:p w14:paraId="4471E427" w14:textId="77777777" w:rsidR="00377697" w:rsidRPr="001C1CA1" w:rsidRDefault="00443131" w:rsidP="00377697">
            <w:hyperlink r:id="rId9" w:tgtFrame="_blank" w:history="1">
              <w:r w:rsidR="00377697" w:rsidRPr="00A706C5">
                <w:t>http://help.dbshop.net/</w:t>
              </w:r>
            </w:hyperlink>
          </w:p>
        </w:tc>
        <w:tc>
          <w:tcPr>
            <w:tcW w:w="1664" w:type="dxa"/>
          </w:tcPr>
          <w:p w14:paraId="604A7D77" w14:textId="77777777" w:rsidR="00377697" w:rsidRPr="001C1CA1" w:rsidRDefault="00377697" w:rsidP="00377697">
            <w:r w:rsidRPr="00A706C5">
              <w:rPr>
                <w:bCs/>
              </w:rPr>
              <w:t>官方论坛</w:t>
            </w:r>
            <w:r w:rsidRPr="001C1CA1">
              <w:t>：</w:t>
            </w:r>
          </w:p>
        </w:tc>
        <w:tc>
          <w:tcPr>
            <w:tcW w:w="24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121"/>
            </w:tblGrid>
            <w:tr w:rsidR="00377697" w:rsidRPr="001C1CA1" w14:paraId="03FDB287" w14:textId="77777777" w:rsidTr="003776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C1B25" w14:textId="77777777" w:rsidR="00377697" w:rsidRPr="001C1CA1" w:rsidRDefault="00377697" w:rsidP="00377697">
                  <w:pPr>
                    <w:widowControl/>
                    <w:jc w:val="left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A16E8" w14:textId="77777777" w:rsidR="00377697" w:rsidRPr="001C1CA1" w:rsidRDefault="00443131" w:rsidP="00377697">
                  <w:pPr>
                    <w:widowControl/>
                    <w:jc w:val="left"/>
                  </w:pPr>
                  <w:hyperlink r:id="rId10" w:tgtFrame="_blank" w:history="1">
                    <w:r w:rsidR="00377697" w:rsidRPr="001C1CA1">
                      <w:t>http://bbs.dbshop.net/</w:t>
                    </w:r>
                  </w:hyperlink>
                </w:p>
              </w:tc>
            </w:tr>
          </w:tbl>
          <w:p w14:paraId="36B69C44" w14:textId="77777777" w:rsidR="00377697" w:rsidRPr="001C1CA1" w:rsidRDefault="00377697" w:rsidP="00377697"/>
        </w:tc>
      </w:tr>
      <w:tr w:rsidR="00377697" w:rsidRPr="001C1CA1" w14:paraId="22BA84F5" w14:textId="77777777" w:rsidTr="00377697">
        <w:tc>
          <w:tcPr>
            <w:tcW w:w="1782" w:type="dxa"/>
          </w:tcPr>
          <w:p w14:paraId="07C82CD6" w14:textId="77777777" w:rsidR="00377697" w:rsidRPr="001C1CA1" w:rsidRDefault="00377697" w:rsidP="00377697">
            <w:r w:rsidRPr="00A706C5">
              <w:rPr>
                <w:bCs/>
              </w:rPr>
              <w:t>官方QQ群</w:t>
            </w:r>
            <w:r w:rsidRPr="001C1CA1">
              <w:t>：</w:t>
            </w:r>
          </w:p>
        </w:tc>
        <w:tc>
          <w:tcPr>
            <w:tcW w:w="2432" w:type="dxa"/>
          </w:tcPr>
          <w:p w14:paraId="256CC857" w14:textId="77777777" w:rsidR="00377697" w:rsidRPr="001C1CA1" w:rsidRDefault="00377697" w:rsidP="00377697">
            <w:r w:rsidRPr="00A706C5">
              <w:rPr>
                <w:bCs/>
              </w:rPr>
              <w:t>315077108</w:t>
            </w:r>
          </w:p>
        </w:tc>
        <w:tc>
          <w:tcPr>
            <w:tcW w:w="1664" w:type="dxa"/>
          </w:tcPr>
          <w:p w14:paraId="594E66BA" w14:textId="77777777" w:rsidR="00377697" w:rsidRPr="001C1CA1" w:rsidRDefault="00377697" w:rsidP="00377697">
            <w:r w:rsidRPr="00A706C5">
              <w:rPr>
                <w:bCs/>
              </w:rPr>
              <w:t>授权信息</w:t>
            </w:r>
            <w:r w:rsidRPr="001C1CA1">
              <w:t>：</w:t>
            </w:r>
          </w:p>
        </w:tc>
        <w:tc>
          <w:tcPr>
            <w:tcW w:w="2481" w:type="dxa"/>
          </w:tcPr>
          <w:p w14:paraId="2FC7E575" w14:textId="77777777" w:rsidR="00377697" w:rsidRPr="001C1CA1" w:rsidRDefault="00377697" w:rsidP="00377697">
            <w:r w:rsidRPr="00A706C5">
              <w:t>免费(非授权)版本</w:t>
            </w:r>
            <w:r w:rsidRPr="001C1CA1">
              <w:t> </w:t>
            </w:r>
          </w:p>
        </w:tc>
      </w:tr>
    </w:tbl>
    <w:p w14:paraId="43430847" w14:textId="24CB3BF1" w:rsidR="00377697" w:rsidRPr="00377697" w:rsidRDefault="00377697" w:rsidP="00377697"/>
    <w:p w14:paraId="6DD934AF" w14:textId="24DF94CA" w:rsidR="00377697" w:rsidRDefault="005703A6" w:rsidP="00377697">
      <w:pPr>
        <w:pStyle w:val="1"/>
      </w:pPr>
      <w:bookmarkStart w:id="1" w:name="_Toc533512844"/>
      <w:r>
        <w:rPr>
          <w:rFonts w:hint="eastAsia"/>
        </w:rPr>
        <w:t>2.</w:t>
      </w:r>
      <w:r w:rsidR="00377697">
        <w:rPr>
          <w:rFonts w:hint="eastAsia"/>
        </w:rPr>
        <w:t>摘要</w:t>
      </w:r>
      <w:bookmarkEnd w:id="1"/>
    </w:p>
    <w:p w14:paraId="4AF2C9F6" w14:textId="3D9A7708" w:rsidR="00377697" w:rsidRDefault="005703A6" w:rsidP="00377697">
      <w:pPr>
        <w:pStyle w:val="2"/>
      </w:pPr>
      <w:bookmarkStart w:id="2" w:name="_Toc533512845"/>
      <w:r>
        <w:rPr>
          <w:rFonts w:hint="eastAsia"/>
        </w:rPr>
        <w:t>2.1</w:t>
      </w:r>
      <w:r w:rsidR="00377697">
        <w:rPr>
          <w:rFonts w:hint="eastAsia"/>
        </w:rPr>
        <w:t>系统概述</w:t>
      </w:r>
      <w:bookmarkEnd w:id="2"/>
    </w:p>
    <w:p w14:paraId="7DD840F2" w14:textId="77777777" w:rsidR="00377697" w:rsidRPr="0062528D" w:rsidRDefault="00377697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/>
          <w:bCs/>
          <w:sz w:val="24"/>
          <w:szCs w:val="24"/>
        </w:rPr>
        <w:t>DBShop电子商务系统，在网上建立自己的店铺、自己的销售网站。</w:t>
      </w:r>
    </w:p>
    <w:p w14:paraId="6C4082EA" w14:textId="77777777" w:rsidR="00377697" w:rsidRPr="0062528D" w:rsidRDefault="00377697" w:rsidP="00377697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功能简介：系统设置、商品管理、商品标签、商品属性、配送费用管理、客服设置、广告管理、邮件提醒、管理权限设置、整合国内外知名支付网关、系统更新（可在线自动更新或手动更新）功能、帮助说明、在线教程……</w:t>
      </w:r>
    </w:p>
    <w:p w14:paraId="5D7D368C" w14:textId="35BD81E3" w:rsidR="00377697" w:rsidRPr="0062528D" w:rsidRDefault="00377697" w:rsidP="00377697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本系统采用</w:t>
      </w:r>
      <w:r w:rsidRPr="0062528D">
        <w:rPr>
          <w:rFonts w:asciiTheme="minorEastAsia" w:hAnsiTheme="minorEastAsia"/>
          <w:bCs/>
          <w:sz w:val="24"/>
          <w:szCs w:val="24"/>
        </w:rPr>
        <w:t>ZendFramework 2 开发而成。ZendFramework 2 为php 官方出品的顶级框架，</w:t>
      </w:r>
      <w:r w:rsidRPr="0062528D">
        <w:rPr>
          <w:rFonts w:asciiTheme="minorEastAsia" w:hAnsiTheme="minorEastAsia" w:hint="eastAsia"/>
          <w:bCs/>
          <w:sz w:val="24"/>
          <w:szCs w:val="24"/>
        </w:rPr>
        <w:t>具有</w:t>
      </w:r>
      <w:r w:rsidRPr="0062528D">
        <w:rPr>
          <w:rFonts w:asciiTheme="minorEastAsia" w:hAnsiTheme="minorEastAsia"/>
          <w:bCs/>
          <w:sz w:val="24"/>
          <w:szCs w:val="24"/>
        </w:rPr>
        <w:t>安全性、灵活性、稳定性、及时性（更新）</w:t>
      </w:r>
      <w:r w:rsidRPr="0062528D">
        <w:rPr>
          <w:rFonts w:asciiTheme="minorEastAsia" w:hAnsiTheme="minorEastAsia" w:hint="eastAsia"/>
          <w:bCs/>
          <w:sz w:val="24"/>
          <w:szCs w:val="24"/>
        </w:rPr>
        <w:t>的特征。</w:t>
      </w:r>
    </w:p>
    <w:p w14:paraId="44C554BF" w14:textId="34AEB2D2" w:rsidR="00377697" w:rsidRDefault="005703A6" w:rsidP="00377697">
      <w:pPr>
        <w:pStyle w:val="2"/>
      </w:pPr>
      <w:bookmarkStart w:id="3" w:name="_Toc533512846"/>
      <w:r>
        <w:rPr>
          <w:rFonts w:hint="eastAsia"/>
        </w:rPr>
        <w:t>2.2</w:t>
      </w:r>
      <w:r w:rsidR="00377697">
        <w:rPr>
          <w:rFonts w:hint="eastAsia"/>
        </w:rPr>
        <w:t>坏境</w:t>
      </w:r>
      <w:bookmarkEnd w:id="3"/>
    </w:p>
    <w:p w14:paraId="2D684563" w14:textId="77777777" w:rsidR="00377697" w:rsidRPr="0062528D" w:rsidRDefault="00377697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win</w:t>
      </w:r>
      <w:r w:rsidRPr="0062528D">
        <w:rPr>
          <w:rFonts w:asciiTheme="minorEastAsia" w:hAnsiTheme="minorEastAsia"/>
          <w:bCs/>
          <w:sz w:val="24"/>
          <w:szCs w:val="24"/>
        </w:rPr>
        <w:t>10</w:t>
      </w:r>
      <w:r w:rsidRPr="0062528D">
        <w:rPr>
          <w:rFonts w:asciiTheme="minorEastAsia" w:hAnsiTheme="minorEastAsia" w:hint="eastAsia"/>
          <w:bCs/>
          <w:sz w:val="24"/>
          <w:szCs w:val="24"/>
        </w:rPr>
        <w:t>家庭中文版系统</w:t>
      </w:r>
    </w:p>
    <w:p w14:paraId="7297320E" w14:textId="61682C9A" w:rsidR="00377697" w:rsidRDefault="00377697" w:rsidP="0033262F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火狐浏览器</w:t>
      </w:r>
      <w:r w:rsidRPr="0062528D">
        <w:rPr>
          <w:rFonts w:asciiTheme="minorEastAsia" w:hAnsiTheme="minorEastAsia"/>
          <w:bCs/>
          <w:sz w:val="24"/>
          <w:szCs w:val="24"/>
        </w:rPr>
        <w:t>56.0 (64 位)</w:t>
      </w:r>
    </w:p>
    <w:p w14:paraId="7484061B" w14:textId="0FFAB2AA" w:rsidR="0033262F" w:rsidRDefault="00E42EC7" w:rsidP="0050477E">
      <w:pPr>
        <w:ind w:firstLine="492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 w:hint="eastAsia"/>
          <w:bCs/>
          <w:sz w:val="24"/>
          <w:szCs w:val="24"/>
        </w:rPr>
        <w:t>clipse</w:t>
      </w:r>
      <w:r>
        <w:rPr>
          <w:rFonts w:asciiTheme="minorEastAsia" w:hAnsiTheme="minorEastAsia"/>
          <w:bCs/>
          <w:sz w:val="24"/>
          <w:szCs w:val="24"/>
        </w:rPr>
        <w:t>_</w:t>
      </w:r>
      <w:r w:rsidRPr="00E42EC7">
        <w:rPr>
          <w:rFonts w:asciiTheme="minorEastAsia" w:hAnsiTheme="minorEastAsia"/>
          <w:bCs/>
          <w:sz w:val="24"/>
          <w:szCs w:val="24"/>
        </w:rPr>
        <w:t>Version: Oxygen.2 Release (4.7.2)</w:t>
      </w:r>
    </w:p>
    <w:p w14:paraId="6D37C7D9" w14:textId="0F0A0C83" w:rsidR="0050477E" w:rsidRPr="0033262F" w:rsidRDefault="0050477E" w:rsidP="0050477E">
      <w:pPr>
        <w:ind w:firstLine="492"/>
        <w:rPr>
          <w:rFonts w:asciiTheme="minorEastAsia" w:hAnsiTheme="minorEastAsia" w:hint="eastAsia"/>
          <w:bCs/>
          <w:sz w:val="24"/>
          <w:szCs w:val="24"/>
        </w:rPr>
      </w:pPr>
      <w:r w:rsidRPr="0050477E">
        <w:rPr>
          <w:rFonts w:asciiTheme="minorEastAsia" w:hAnsiTheme="minorEastAsia"/>
          <w:bCs/>
          <w:sz w:val="24"/>
          <w:szCs w:val="24"/>
        </w:rPr>
        <w:t xml:space="preserve">java version </w:t>
      </w:r>
      <w:r>
        <w:rPr>
          <w:rFonts w:asciiTheme="minorEastAsia" w:hAnsiTheme="minorEastAsia"/>
          <w:bCs/>
          <w:sz w:val="24"/>
          <w:szCs w:val="24"/>
        </w:rPr>
        <w:t xml:space="preserve">: </w:t>
      </w:r>
      <w:r w:rsidRPr="0050477E">
        <w:rPr>
          <w:rFonts w:asciiTheme="minorEastAsia" w:hAnsiTheme="minorEastAsia"/>
          <w:bCs/>
          <w:sz w:val="24"/>
          <w:szCs w:val="24"/>
        </w:rPr>
        <w:t>1.8.0_191</w:t>
      </w:r>
    </w:p>
    <w:p w14:paraId="64A73928" w14:textId="162890A9" w:rsidR="00377697" w:rsidRDefault="005703A6" w:rsidP="00377697">
      <w:pPr>
        <w:pStyle w:val="2"/>
      </w:pPr>
      <w:bookmarkStart w:id="4" w:name="_Toc533512847"/>
      <w:r>
        <w:rPr>
          <w:rFonts w:hint="eastAsia"/>
        </w:rPr>
        <w:lastRenderedPageBreak/>
        <w:t>2.3</w:t>
      </w:r>
      <w:r w:rsidR="00377697">
        <w:rPr>
          <w:rFonts w:hint="eastAsia"/>
        </w:rPr>
        <w:t>参考资料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697" w14:paraId="1191AEB1" w14:textId="77777777" w:rsidTr="00377697">
        <w:tc>
          <w:tcPr>
            <w:tcW w:w="4148" w:type="dxa"/>
          </w:tcPr>
          <w:p w14:paraId="2DE857EA" w14:textId="77777777" w:rsidR="00377697" w:rsidRDefault="00377697" w:rsidP="00377697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 w14:paraId="45816F25" w14:textId="77777777" w:rsidR="00377697" w:rsidRDefault="00377697" w:rsidP="00377697">
            <w:pPr>
              <w:jc w:val="center"/>
            </w:pPr>
            <w:r>
              <w:rPr>
                <w:rFonts w:hint="eastAsia"/>
              </w:rPr>
              <w:t>作者/网址</w:t>
            </w:r>
          </w:p>
        </w:tc>
      </w:tr>
      <w:tr w:rsidR="00377697" w14:paraId="232DFB0E" w14:textId="77777777" w:rsidTr="00377697">
        <w:tc>
          <w:tcPr>
            <w:tcW w:w="4148" w:type="dxa"/>
          </w:tcPr>
          <w:p w14:paraId="1CE78462" w14:textId="77777777" w:rsidR="00377697" w:rsidRDefault="00377697" w:rsidP="00377697">
            <w:r>
              <w:rPr>
                <w:rFonts w:hint="eastAsia"/>
              </w:rPr>
              <w:t>D</w:t>
            </w:r>
            <w:r>
              <w:t>BS</w:t>
            </w:r>
            <w:r>
              <w:rPr>
                <w:rFonts w:hint="eastAsia"/>
              </w:rPr>
              <w:t>hop帮助中心</w:t>
            </w:r>
          </w:p>
        </w:tc>
        <w:tc>
          <w:tcPr>
            <w:tcW w:w="4148" w:type="dxa"/>
          </w:tcPr>
          <w:p w14:paraId="78CE7366" w14:textId="77777777" w:rsidR="00377697" w:rsidRDefault="00377697" w:rsidP="00377697">
            <w:r>
              <w:rPr>
                <w:rFonts w:hint="eastAsia"/>
              </w:rPr>
              <w:t>网址：</w:t>
            </w:r>
            <w:r w:rsidRPr="00D077CE">
              <w:t>http://help.dbshop.net/index.php</w:t>
            </w:r>
          </w:p>
        </w:tc>
      </w:tr>
      <w:tr w:rsidR="00377697" w14:paraId="5BD07381" w14:textId="77777777" w:rsidTr="00377697">
        <w:tc>
          <w:tcPr>
            <w:tcW w:w="4148" w:type="dxa"/>
          </w:tcPr>
          <w:p w14:paraId="36050A40" w14:textId="77777777" w:rsidR="00377697" w:rsidRDefault="00377697" w:rsidP="00377697">
            <w:r>
              <w:rPr>
                <w:rFonts w:hint="eastAsia"/>
              </w:rPr>
              <w:t>D</w:t>
            </w:r>
            <w:r>
              <w:t>BS</w:t>
            </w:r>
            <w:r>
              <w:rPr>
                <w:rFonts w:hint="eastAsia"/>
              </w:rPr>
              <w:t>hop测试计划</w:t>
            </w:r>
          </w:p>
        </w:tc>
        <w:tc>
          <w:tcPr>
            <w:tcW w:w="4148" w:type="dxa"/>
          </w:tcPr>
          <w:p w14:paraId="7A66FBA2" w14:textId="77777777" w:rsidR="00377697" w:rsidRPr="00D077CE" w:rsidRDefault="00377697" w:rsidP="00377697">
            <w:r>
              <w:rPr>
                <w:rFonts w:hint="eastAsia"/>
              </w:rPr>
              <w:t>作者：陈若繁</w:t>
            </w:r>
          </w:p>
        </w:tc>
      </w:tr>
      <w:tr w:rsidR="00377697" w14:paraId="71283CDE" w14:textId="77777777" w:rsidTr="00377697">
        <w:tc>
          <w:tcPr>
            <w:tcW w:w="4148" w:type="dxa"/>
          </w:tcPr>
          <w:p w14:paraId="66EC0D3A" w14:textId="77777777" w:rsidR="00377697" w:rsidRDefault="00377697" w:rsidP="00377697">
            <w:r>
              <w:rPr>
                <w:rFonts w:hint="eastAsia"/>
              </w:rPr>
              <w:t>D</w:t>
            </w:r>
            <w:r>
              <w:t>BS</w:t>
            </w:r>
            <w:r>
              <w:rPr>
                <w:rFonts w:hint="eastAsia"/>
              </w:rPr>
              <w:t>hop测试用例_客户管理模块</w:t>
            </w:r>
          </w:p>
        </w:tc>
        <w:tc>
          <w:tcPr>
            <w:tcW w:w="4148" w:type="dxa"/>
          </w:tcPr>
          <w:p w14:paraId="08C46375" w14:textId="77777777" w:rsidR="00377697" w:rsidRDefault="00377697" w:rsidP="00377697">
            <w:r>
              <w:rPr>
                <w:rFonts w:hint="eastAsia"/>
              </w:rPr>
              <w:t>作者：陈若繁</w:t>
            </w:r>
          </w:p>
        </w:tc>
      </w:tr>
      <w:tr w:rsidR="00377697" w14:paraId="700A6D02" w14:textId="77777777" w:rsidTr="00377697">
        <w:tc>
          <w:tcPr>
            <w:tcW w:w="4148" w:type="dxa"/>
          </w:tcPr>
          <w:p w14:paraId="2FB407C9" w14:textId="77777777" w:rsidR="00377697" w:rsidRDefault="00377697" w:rsidP="00377697">
            <w:r>
              <w:rPr>
                <w:rFonts w:hint="eastAsia"/>
              </w:rPr>
              <w:t>D</w:t>
            </w:r>
            <w:r>
              <w:t>BS</w:t>
            </w:r>
            <w:r>
              <w:rPr>
                <w:rFonts w:hint="eastAsia"/>
              </w:rPr>
              <w:t>hop测试用例_文章管理模块</w:t>
            </w:r>
          </w:p>
        </w:tc>
        <w:tc>
          <w:tcPr>
            <w:tcW w:w="4148" w:type="dxa"/>
          </w:tcPr>
          <w:p w14:paraId="289B7CAB" w14:textId="77777777" w:rsidR="00377697" w:rsidRDefault="00377697" w:rsidP="00377697">
            <w:r>
              <w:rPr>
                <w:rFonts w:hint="eastAsia"/>
              </w:rPr>
              <w:t>作者：陈若繁</w:t>
            </w:r>
          </w:p>
        </w:tc>
      </w:tr>
    </w:tbl>
    <w:p w14:paraId="79FEF792" w14:textId="689AB1AF" w:rsidR="00377697" w:rsidRDefault="005703A6" w:rsidP="00377697">
      <w:pPr>
        <w:pStyle w:val="1"/>
      </w:pPr>
      <w:bookmarkStart w:id="5" w:name="_Toc533512848"/>
      <w:r>
        <w:rPr>
          <w:rFonts w:hint="eastAsia"/>
        </w:rPr>
        <w:t>3.</w:t>
      </w:r>
      <w:r w:rsidR="00377697">
        <w:rPr>
          <w:rFonts w:hint="eastAsia"/>
        </w:rPr>
        <w:t>差异</w:t>
      </w:r>
      <w:bookmarkEnd w:id="5"/>
    </w:p>
    <w:p w14:paraId="527FBECD" w14:textId="39290E23" w:rsidR="00377697" w:rsidRDefault="005703A6" w:rsidP="00377697">
      <w:pPr>
        <w:pStyle w:val="2"/>
      </w:pPr>
      <w:bookmarkStart w:id="6" w:name="_Toc533512849"/>
      <w:r>
        <w:rPr>
          <w:rFonts w:hint="eastAsia"/>
        </w:rPr>
        <w:t>3.1</w:t>
      </w:r>
      <w:r w:rsidR="009243C2">
        <w:rPr>
          <w:rFonts w:hint="eastAsia"/>
        </w:rPr>
        <w:t>测试</w:t>
      </w:r>
      <w:r w:rsidR="00377697" w:rsidRPr="00377697">
        <w:rPr>
          <w:rFonts w:hint="eastAsia"/>
        </w:rPr>
        <w:t>的区域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3722" w14:paraId="449FFCAC" w14:textId="77777777" w:rsidTr="00FC0716">
        <w:tc>
          <w:tcPr>
            <w:tcW w:w="8296" w:type="dxa"/>
            <w:gridSpan w:val="2"/>
          </w:tcPr>
          <w:p w14:paraId="53C4EC09" w14:textId="77777777" w:rsidR="00F53722" w:rsidRDefault="00F53722" w:rsidP="00FC0716">
            <w:pPr>
              <w:jc w:val="center"/>
            </w:pPr>
            <w:r>
              <w:rPr>
                <w:rFonts w:hint="eastAsia"/>
              </w:rPr>
              <w:t>客户管理模块</w:t>
            </w:r>
          </w:p>
        </w:tc>
      </w:tr>
      <w:tr w:rsidR="00F53722" w14:paraId="59237BD9" w14:textId="77777777" w:rsidTr="00FC0716">
        <w:tc>
          <w:tcPr>
            <w:tcW w:w="4148" w:type="dxa"/>
          </w:tcPr>
          <w:p w14:paraId="48AD1F6F" w14:textId="77777777" w:rsidR="00F53722" w:rsidRDefault="00F53722" w:rsidP="00FC0716">
            <w:r>
              <w:rPr>
                <w:rFonts w:hint="eastAsia"/>
              </w:rPr>
              <w:t>1.客户列表</w:t>
            </w:r>
          </w:p>
        </w:tc>
        <w:tc>
          <w:tcPr>
            <w:tcW w:w="4148" w:type="dxa"/>
          </w:tcPr>
          <w:p w14:paraId="349BD412" w14:textId="77777777" w:rsidR="00F53722" w:rsidRDefault="00F53722" w:rsidP="00FC0716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搜索引擎</w:t>
            </w:r>
          </w:p>
        </w:tc>
      </w:tr>
      <w:tr w:rsidR="00F53722" w14:paraId="5C8574D2" w14:textId="77777777" w:rsidTr="00FC0716">
        <w:tc>
          <w:tcPr>
            <w:tcW w:w="4148" w:type="dxa"/>
          </w:tcPr>
          <w:p w14:paraId="41530E58" w14:textId="77777777" w:rsidR="00F53722" w:rsidRDefault="00F53722" w:rsidP="00FC0716">
            <w:r>
              <w:rPr>
                <w:rFonts w:hint="eastAsia"/>
              </w:rPr>
              <w:t>2.客户添加与编辑</w:t>
            </w:r>
          </w:p>
        </w:tc>
        <w:tc>
          <w:tcPr>
            <w:tcW w:w="4148" w:type="dxa"/>
          </w:tcPr>
          <w:p w14:paraId="60EFFDEF" w14:textId="3E7BD747" w:rsidR="00F53722" w:rsidRDefault="00F53722" w:rsidP="00F53722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地址信息</w:t>
            </w:r>
          </w:p>
          <w:p w14:paraId="2FFE914A" w14:textId="5EE4A609" w:rsidR="007B76B6" w:rsidRDefault="007B76B6" w:rsidP="00F53722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基本信息</w:t>
            </w:r>
          </w:p>
          <w:p w14:paraId="71EDB1C8" w14:textId="77777777" w:rsidR="00F53722" w:rsidRDefault="00F53722" w:rsidP="00F53722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客户订单</w:t>
            </w:r>
          </w:p>
          <w:p w14:paraId="46CA3E71" w14:textId="77777777" w:rsidR="00F53722" w:rsidRDefault="00F53722" w:rsidP="00F53722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产品评价</w:t>
            </w:r>
          </w:p>
          <w:p w14:paraId="57CA4765" w14:textId="77777777" w:rsidR="00F53722" w:rsidRDefault="00F53722" w:rsidP="00F53722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邮件信息</w:t>
            </w:r>
          </w:p>
          <w:p w14:paraId="0621DF70" w14:textId="381FEDE2" w:rsidR="00F53722" w:rsidRPr="00A2251E" w:rsidRDefault="007B76B6" w:rsidP="007B76B6">
            <w:r w:rsidRPr="007B76B6">
              <w:rPr>
                <w:rFonts w:hint="eastAsia"/>
                <w:b/>
              </w:rPr>
              <w:t>×</w:t>
            </w:r>
            <w:r>
              <w:t xml:space="preserve">   </w:t>
            </w:r>
            <w:r w:rsidR="00F53722">
              <w:rPr>
                <w:rFonts w:hint="eastAsia"/>
              </w:rPr>
              <w:t>收藏商品</w:t>
            </w:r>
          </w:p>
        </w:tc>
      </w:tr>
      <w:tr w:rsidR="00F53722" w14:paraId="709C4B70" w14:textId="77777777" w:rsidTr="00FC0716">
        <w:tc>
          <w:tcPr>
            <w:tcW w:w="4148" w:type="dxa"/>
          </w:tcPr>
          <w:p w14:paraId="06DF91C8" w14:textId="77777777" w:rsidR="00F53722" w:rsidRDefault="00F53722" w:rsidP="00FC0716">
            <w:r>
              <w:rPr>
                <w:rFonts w:hint="eastAsia"/>
              </w:rPr>
              <w:t>3.客户扩展信息</w:t>
            </w:r>
          </w:p>
        </w:tc>
        <w:tc>
          <w:tcPr>
            <w:tcW w:w="4148" w:type="dxa"/>
          </w:tcPr>
          <w:p w14:paraId="4E41D955" w14:textId="77777777" w:rsidR="004C3F4A" w:rsidRDefault="004C3F4A" w:rsidP="00FC0716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客户扩展信息的</w:t>
            </w:r>
            <w:r w:rsidR="00F53722">
              <w:rPr>
                <w:rFonts w:hint="eastAsia"/>
              </w:rPr>
              <w:t>编辑</w:t>
            </w:r>
          </w:p>
          <w:p w14:paraId="3F5C9298" w14:textId="77777777" w:rsidR="00F53722" w:rsidRDefault="004C3F4A" w:rsidP="00FC0716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客户扩展信息的</w:t>
            </w:r>
            <w:r w:rsidR="00F53722">
              <w:rPr>
                <w:rFonts w:hint="eastAsia"/>
              </w:rPr>
              <w:t>删除</w:t>
            </w:r>
          </w:p>
          <w:p w14:paraId="49E851F0" w14:textId="5D70B09A" w:rsidR="007B76B6" w:rsidRDefault="007B76B6" w:rsidP="00FC0716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客户扩展信息的添加</w:t>
            </w:r>
          </w:p>
        </w:tc>
      </w:tr>
      <w:tr w:rsidR="00F53722" w14:paraId="5BD3DDE7" w14:textId="77777777" w:rsidTr="00FC0716">
        <w:tc>
          <w:tcPr>
            <w:tcW w:w="4148" w:type="dxa"/>
          </w:tcPr>
          <w:p w14:paraId="3706ED11" w14:textId="77777777" w:rsidR="00F53722" w:rsidRDefault="00F53722" w:rsidP="00FC0716">
            <w:r>
              <w:rPr>
                <w:rFonts w:hint="eastAsia"/>
              </w:rPr>
              <w:t>4.管理客户组</w:t>
            </w:r>
          </w:p>
        </w:tc>
        <w:tc>
          <w:tcPr>
            <w:tcW w:w="4148" w:type="dxa"/>
          </w:tcPr>
          <w:p w14:paraId="16CDFA04" w14:textId="77777777" w:rsidR="00835899" w:rsidRDefault="00835899" w:rsidP="00FC0716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客户组的</w:t>
            </w:r>
            <w:r w:rsidR="00F53722">
              <w:rPr>
                <w:rFonts w:hint="eastAsia"/>
              </w:rPr>
              <w:t>编辑</w:t>
            </w:r>
          </w:p>
          <w:p w14:paraId="0D20DE2F" w14:textId="77777777" w:rsidR="00F53722" w:rsidRDefault="00835899" w:rsidP="00FC0716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客户组的</w:t>
            </w:r>
            <w:r w:rsidR="00F53722">
              <w:rPr>
                <w:rFonts w:hint="eastAsia"/>
              </w:rPr>
              <w:t>删除</w:t>
            </w:r>
          </w:p>
          <w:p w14:paraId="1FC175E0" w14:textId="40F86B72" w:rsidR="007B76B6" w:rsidRDefault="007B76B6" w:rsidP="00FC0716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客户组的添加</w:t>
            </w:r>
          </w:p>
        </w:tc>
      </w:tr>
      <w:tr w:rsidR="00F53722" w14:paraId="021EFCAB" w14:textId="77777777" w:rsidTr="00FC0716">
        <w:tc>
          <w:tcPr>
            <w:tcW w:w="4148" w:type="dxa"/>
          </w:tcPr>
          <w:p w14:paraId="69F4C45A" w14:textId="77777777" w:rsidR="00F53722" w:rsidRDefault="00F53722" w:rsidP="00FC0716">
            <w:r>
              <w:rPr>
                <w:rFonts w:hint="eastAsia"/>
              </w:rPr>
              <w:t>5.客户余额</w:t>
            </w:r>
          </w:p>
        </w:tc>
        <w:tc>
          <w:tcPr>
            <w:tcW w:w="4148" w:type="dxa"/>
          </w:tcPr>
          <w:p w14:paraId="6E1D9DF0" w14:textId="77777777" w:rsidR="00F53722" w:rsidRDefault="00F53722" w:rsidP="00F5372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充值记录</w:t>
            </w:r>
          </w:p>
          <w:p w14:paraId="0140F9F3" w14:textId="4C824501" w:rsidR="00F53722" w:rsidRDefault="007B76B6" w:rsidP="007B76B6">
            <w:r w:rsidRPr="007B76B6">
              <w:rPr>
                <w:rFonts w:hint="eastAsia"/>
                <w:b/>
              </w:rPr>
              <w:t>×</w:t>
            </w:r>
            <w:r>
              <w:t xml:space="preserve">   </w:t>
            </w:r>
            <w:r w:rsidR="00F53722">
              <w:rPr>
                <w:rFonts w:hint="eastAsia"/>
              </w:rPr>
              <w:t>提现记录</w:t>
            </w:r>
          </w:p>
          <w:p w14:paraId="68B0FC98" w14:textId="0D8086C3" w:rsidR="00F53722" w:rsidRDefault="00F53722" w:rsidP="00F53722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余额记录</w:t>
            </w:r>
          </w:p>
          <w:p w14:paraId="34C19933" w14:textId="22E97D45" w:rsidR="00835899" w:rsidRDefault="007B76B6" w:rsidP="007B76B6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搜索引擎</w:t>
            </w:r>
          </w:p>
        </w:tc>
      </w:tr>
      <w:tr w:rsidR="00F53722" w14:paraId="5A8078C9" w14:textId="77777777" w:rsidTr="00FC0716">
        <w:tc>
          <w:tcPr>
            <w:tcW w:w="4148" w:type="dxa"/>
          </w:tcPr>
          <w:p w14:paraId="79CFE181" w14:textId="77777777" w:rsidR="00F53722" w:rsidRDefault="00F53722" w:rsidP="00FC0716">
            <w:r>
              <w:rPr>
                <w:rFonts w:hint="eastAsia"/>
              </w:rPr>
              <w:t>6.管理积分</w:t>
            </w:r>
          </w:p>
        </w:tc>
        <w:tc>
          <w:tcPr>
            <w:tcW w:w="4148" w:type="dxa"/>
          </w:tcPr>
          <w:p w14:paraId="370B0EF6" w14:textId="77777777" w:rsidR="00F53722" w:rsidRDefault="00F53722" w:rsidP="00F5372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积分类型</w:t>
            </w:r>
          </w:p>
          <w:p w14:paraId="3E49B455" w14:textId="72778CCA" w:rsidR="00F53722" w:rsidRDefault="00F53722" w:rsidP="00F53722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积分历史记录</w:t>
            </w:r>
          </w:p>
          <w:p w14:paraId="2C97E6DD" w14:textId="27A372B8" w:rsidR="00F53722" w:rsidRDefault="007B76B6" w:rsidP="007B76B6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积分规则</w:t>
            </w:r>
          </w:p>
        </w:tc>
      </w:tr>
      <w:tr w:rsidR="00F53722" w14:paraId="4CADDB76" w14:textId="77777777" w:rsidTr="00FC0716">
        <w:tc>
          <w:tcPr>
            <w:tcW w:w="8296" w:type="dxa"/>
            <w:gridSpan w:val="2"/>
          </w:tcPr>
          <w:p w14:paraId="0DA6A252" w14:textId="77777777" w:rsidR="00F53722" w:rsidRDefault="00F53722" w:rsidP="00FC0716">
            <w:pPr>
              <w:jc w:val="center"/>
            </w:pPr>
            <w:r>
              <w:rPr>
                <w:rFonts w:hint="eastAsia"/>
              </w:rPr>
              <w:t>C</w:t>
            </w:r>
            <w:r>
              <w:t>MS</w:t>
            </w:r>
            <w:r>
              <w:rPr>
                <w:rFonts w:hint="eastAsia"/>
              </w:rPr>
              <w:t>管理模块</w:t>
            </w:r>
          </w:p>
        </w:tc>
      </w:tr>
      <w:tr w:rsidR="00F53722" w14:paraId="7B7D1B48" w14:textId="77777777" w:rsidTr="00FC0716">
        <w:tc>
          <w:tcPr>
            <w:tcW w:w="4148" w:type="dxa"/>
          </w:tcPr>
          <w:p w14:paraId="44C91622" w14:textId="77777777" w:rsidR="00F53722" w:rsidRDefault="00F53722" w:rsidP="00FC0716">
            <w:r>
              <w:rPr>
                <w:rFonts w:hint="eastAsia"/>
              </w:rPr>
              <w:t>1.管理文章列表</w:t>
            </w:r>
          </w:p>
        </w:tc>
        <w:tc>
          <w:tcPr>
            <w:tcW w:w="4148" w:type="dxa"/>
          </w:tcPr>
          <w:p w14:paraId="7162EF24" w14:textId="77777777" w:rsidR="00F53722" w:rsidRDefault="00F53722" w:rsidP="00FC0716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搜索引擎</w:t>
            </w:r>
          </w:p>
        </w:tc>
      </w:tr>
      <w:tr w:rsidR="00F53722" w14:paraId="29550FB8" w14:textId="77777777" w:rsidTr="00FC0716">
        <w:tc>
          <w:tcPr>
            <w:tcW w:w="4148" w:type="dxa"/>
          </w:tcPr>
          <w:p w14:paraId="098C85E1" w14:textId="77777777" w:rsidR="00F53722" w:rsidRDefault="00F53722" w:rsidP="00FC0716">
            <w:r>
              <w:rPr>
                <w:rFonts w:hint="eastAsia"/>
              </w:rPr>
              <w:t>2.文章的添加与编辑</w:t>
            </w:r>
          </w:p>
        </w:tc>
        <w:tc>
          <w:tcPr>
            <w:tcW w:w="4148" w:type="dxa"/>
          </w:tcPr>
          <w:p w14:paraId="6EF8D1CA" w14:textId="77777777" w:rsidR="00F53722" w:rsidRDefault="00F53722" w:rsidP="00F53722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基本信息</w:t>
            </w:r>
          </w:p>
          <w:p w14:paraId="5A953668" w14:textId="77777777" w:rsidR="00F53722" w:rsidRDefault="00F53722" w:rsidP="00F53722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搜索引擎</w:t>
            </w:r>
          </w:p>
        </w:tc>
      </w:tr>
      <w:tr w:rsidR="00F53722" w14:paraId="21E07D63" w14:textId="77777777" w:rsidTr="00FC0716">
        <w:tc>
          <w:tcPr>
            <w:tcW w:w="4148" w:type="dxa"/>
          </w:tcPr>
          <w:p w14:paraId="3F48DAD0" w14:textId="77777777" w:rsidR="00F53722" w:rsidRDefault="00F53722" w:rsidP="00FC0716">
            <w:r>
              <w:rPr>
                <w:rFonts w:hint="eastAsia"/>
              </w:rPr>
              <w:t>3.</w:t>
            </w:r>
            <w:r>
              <w:rPr>
                <w:rFonts w:ascii="Helvetica" w:hAnsi="Helvetica"/>
                <w:color w:val="222222"/>
              </w:rPr>
              <w:t xml:space="preserve"> </w:t>
            </w:r>
            <w:r>
              <w:rPr>
                <w:rFonts w:ascii="Helvetica" w:hAnsi="Helvetica"/>
                <w:color w:val="222222"/>
              </w:rPr>
              <w:t>管理文章分类</w:t>
            </w:r>
          </w:p>
        </w:tc>
        <w:tc>
          <w:tcPr>
            <w:tcW w:w="4148" w:type="dxa"/>
          </w:tcPr>
          <w:p w14:paraId="68FF36A6" w14:textId="77777777" w:rsidR="00F53722" w:rsidRDefault="00F53722" w:rsidP="00FC0716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文章分类的添加，编辑与删除</w:t>
            </w:r>
          </w:p>
        </w:tc>
      </w:tr>
      <w:tr w:rsidR="00F53722" w14:paraId="7955464B" w14:textId="77777777" w:rsidTr="00FC0716">
        <w:tc>
          <w:tcPr>
            <w:tcW w:w="4148" w:type="dxa"/>
          </w:tcPr>
          <w:p w14:paraId="3C36F4D7" w14:textId="77777777" w:rsidR="00F53722" w:rsidRDefault="00F53722" w:rsidP="00FC0716">
            <w:r>
              <w:rPr>
                <w:rFonts w:hint="eastAsia"/>
              </w:rPr>
              <w:t>4.</w:t>
            </w:r>
            <w:r>
              <w:rPr>
                <w:rFonts w:ascii="Helvetica" w:hAnsi="Helvetica"/>
                <w:color w:val="222222"/>
              </w:rPr>
              <w:t xml:space="preserve"> </w:t>
            </w:r>
            <w:r>
              <w:rPr>
                <w:rFonts w:ascii="Helvetica" w:hAnsi="Helvetica"/>
                <w:color w:val="222222"/>
              </w:rPr>
              <w:t>管理单页文章</w:t>
            </w:r>
          </w:p>
        </w:tc>
        <w:tc>
          <w:tcPr>
            <w:tcW w:w="4148" w:type="dxa"/>
          </w:tcPr>
          <w:p w14:paraId="235BA696" w14:textId="77777777" w:rsidR="00F53722" w:rsidRDefault="00F53722" w:rsidP="00FC0716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单页文章的添加，编辑与删除</w:t>
            </w:r>
          </w:p>
          <w:p w14:paraId="0E12911A" w14:textId="77777777" w:rsidR="00F53722" w:rsidRDefault="00F53722" w:rsidP="00FC0716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文章预览</w:t>
            </w:r>
          </w:p>
        </w:tc>
      </w:tr>
    </w:tbl>
    <w:p w14:paraId="0347CB82" w14:textId="22193F53" w:rsidR="009243C2" w:rsidRDefault="005703A6" w:rsidP="009243C2">
      <w:pPr>
        <w:pStyle w:val="2"/>
      </w:pPr>
      <w:bookmarkStart w:id="7" w:name="_Toc533512850"/>
      <w:r>
        <w:rPr>
          <w:rFonts w:hint="eastAsia"/>
        </w:rPr>
        <w:lastRenderedPageBreak/>
        <w:t>3.2</w:t>
      </w:r>
      <w:r w:rsidR="009243C2">
        <w:rPr>
          <w:rFonts w:hint="eastAsia"/>
        </w:rPr>
        <w:t>偏差的区域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9243C2" w14:paraId="2BB91342" w14:textId="77777777" w:rsidTr="009243C2">
        <w:tc>
          <w:tcPr>
            <w:tcW w:w="7508" w:type="dxa"/>
          </w:tcPr>
          <w:p w14:paraId="1109456D" w14:textId="77777777" w:rsidR="009243C2" w:rsidRPr="004B1E47" w:rsidRDefault="009243C2" w:rsidP="009243C2">
            <w:pPr>
              <w:jc w:val="center"/>
              <w:rPr>
                <w:b/>
              </w:rPr>
            </w:pPr>
            <w:r w:rsidRPr="004B1E47">
              <w:rPr>
                <w:rFonts w:hint="eastAsia"/>
                <w:b/>
              </w:rPr>
              <w:t>客户管理模块</w:t>
            </w:r>
            <w:r>
              <w:rPr>
                <w:rFonts w:hint="eastAsia"/>
                <w:b/>
              </w:rPr>
              <w:t>的bug</w:t>
            </w:r>
          </w:p>
        </w:tc>
      </w:tr>
      <w:tr w:rsidR="009243C2" w14:paraId="728F68BD" w14:textId="77777777" w:rsidTr="009243C2">
        <w:tc>
          <w:tcPr>
            <w:tcW w:w="7508" w:type="dxa"/>
          </w:tcPr>
          <w:p w14:paraId="76248857" w14:textId="77777777" w:rsidR="009243C2" w:rsidRDefault="009243C2" w:rsidP="009243C2">
            <w:r>
              <w:rPr>
                <w:rFonts w:hint="eastAsia"/>
              </w:rPr>
              <w:t xml:space="preserve">1.客户余额的搜索引擎输入“5”得到的结果不准确 </w:t>
            </w:r>
          </w:p>
        </w:tc>
      </w:tr>
      <w:tr w:rsidR="009243C2" w14:paraId="04A96E73" w14:textId="77777777" w:rsidTr="009243C2">
        <w:tc>
          <w:tcPr>
            <w:tcW w:w="7508" w:type="dxa"/>
          </w:tcPr>
          <w:p w14:paraId="02B213AC" w14:textId="77777777" w:rsidR="009243C2" w:rsidRPr="00B2603F" w:rsidRDefault="009243C2" w:rsidP="009243C2">
            <w:r>
              <w:rPr>
                <w:rFonts w:hint="eastAsia"/>
              </w:rPr>
              <w:t>2.客户余额的搜索引擎输入的“客户余额”为特殊符号/字母时依然可以查出结果</w:t>
            </w:r>
          </w:p>
        </w:tc>
      </w:tr>
      <w:tr w:rsidR="009243C2" w14:paraId="3A73D756" w14:textId="77777777" w:rsidTr="009243C2">
        <w:tc>
          <w:tcPr>
            <w:tcW w:w="7508" w:type="dxa"/>
          </w:tcPr>
          <w:p w14:paraId="72FEF7C3" w14:textId="77777777" w:rsidR="009243C2" w:rsidRDefault="009243C2" w:rsidP="009243C2">
            <w:r>
              <w:rPr>
                <w:rFonts w:hint="eastAsia"/>
              </w:rPr>
              <w:t>3.“添加新用户“上传的头像为p</w:t>
            </w:r>
            <w:r>
              <w:t>sd</w:t>
            </w:r>
            <w:r>
              <w:rPr>
                <w:rFonts w:hint="eastAsia"/>
              </w:rPr>
              <w:t>格式依然不报错</w:t>
            </w:r>
          </w:p>
        </w:tc>
      </w:tr>
      <w:tr w:rsidR="009243C2" w14:paraId="1823BAF1" w14:textId="77777777" w:rsidTr="009243C2">
        <w:tc>
          <w:tcPr>
            <w:tcW w:w="7508" w:type="dxa"/>
          </w:tcPr>
          <w:p w14:paraId="0918D157" w14:textId="77777777" w:rsidR="009243C2" w:rsidRDefault="009243C2" w:rsidP="009243C2">
            <w:r>
              <w:rPr>
                <w:rFonts w:hint="eastAsia"/>
              </w:rPr>
              <w:t>4.“添加新用户“上传的头像为</w:t>
            </w:r>
            <w:r>
              <w:t>gif</w:t>
            </w:r>
            <w:r>
              <w:rPr>
                <w:rFonts w:hint="eastAsia"/>
              </w:rPr>
              <w:t>格式依然不报错</w:t>
            </w:r>
          </w:p>
        </w:tc>
      </w:tr>
      <w:tr w:rsidR="009243C2" w14:paraId="58F4A9C3" w14:textId="77777777" w:rsidTr="009243C2">
        <w:tc>
          <w:tcPr>
            <w:tcW w:w="7508" w:type="dxa"/>
          </w:tcPr>
          <w:p w14:paraId="2DC77C34" w14:textId="77777777" w:rsidR="009243C2" w:rsidRPr="00BE0BE9" w:rsidRDefault="009243C2" w:rsidP="009243C2">
            <w:r>
              <w:rPr>
                <w:rFonts w:hint="eastAsia"/>
              </w:rPr>
              <w:t xml:space="preserve">5. </w:t>
            </w:r>
            <w:r w:rsidRPr="00BE0BE9">
              <w:rPr>
                <w:rFonts w:hint="eastAsia"/>
              </w:rPr>
              <w:t>“添加新客户”填写的“客户分组”与现有积分不匹配的情况下，</w:t>
            </w:r>
            <w:r>
              <w:rPr>
                <w:rFonts w:hint="eastAsia"/>
              </w:rPr>
              <w:t>不能自动降级</w:t>
            </w:r>
          </w:p>
        </w:tc>
      </w:tr>
      <w:tr w:rsidR="009243C2" w14:paraId="475DE6DE" w14:textId="77777777" w:rsidTr="009243C2">
        <w:tc>
          <w:tcPr>
            <w:tcW w:w="7508" w:type="dxa"/>
          </w:tcPr>
          <w:p w14:paraId="3D2173A2" w14:textId="77777777" w:rsidR="009243C2" w:rsidRDefault="009243C2" w:rsidP="009243C2">
            <w:r>
              <w:rPr>
                <w:rFonts w:hint="eastAsia"/>
              </w:rPr>
              <w:t>6.</w:t>
            </w:r>
            <w:r w:rsidRPr="00BE0BE9">
              <w:rPr>
                <w:rFonts w:hint="eastAsia"/>
              </w:rPr>
              <w:t xml:space="preserve"> “添加新客户”</w:t>
            </w:r>
            <w:r>
              <w:rPr>
                <w:rFonts w:hint="eastAsia"/>
              </w:rPr>
              <w:t>填写的手机号码格式不正确依然可以添加成功</w:t>
            </w:r>
          </w:p>
        </w:tc>
      </w:tr>
      <w:tr w:rsidR="009243C2" w14:paraId="47A5970D" w14:textId="77777777" w:rsidTr="009243C2">
        <w:tc>
          <w:tcPr>
            <w:tcW w:w="7508" w:type="dxa"/>
          </w:tcPr>
          <w:p w14:paraId="786EA464" w14:textId="77777777" w:rsidR="009243C2" w:rsidRDefault="009243C2" w:rsidP="009243C2">
            <w:r>
              <w:rPr>
                <w:rFonts w:hint="eastAsia"/>
              </w:rPr>
              <w:t>7.</w:t>
            </w:r>
            <w:r w:rsidRPr="00BE0BE9">
              <w:t xml:space="preserve"> “添加客户扩展信息”输入的“字段标题”为重复</w:t>
            </w:r>
            <w:r>
              <w:rPr>
                <w:rFonts w:hint="eastAsia"/>
              </w:rPr>
              <w:t xml:space="preserve">依然可以发布成功 </w:t>
            </w:r>
          </w:p>
        </w:tc>
      </w:tr>
      <w:tr w:rsidR="009243C2" w14:paraId="49F32BE2" w14:textId="77777777" w:rsidTr="009243C2">
        <w:tc>
          <w:tcPr>
            <w:tcW w:w="7508" w:type="dxa"/>
          </w:tcPr>
          <w:p w14:paraId="36A097FA" w14:textId="77777777" w:rsidR="009243C2" w:rsidRPr="00BE0BE9" w:rsidRDefault="009243C2" w:rsidP="009243C2">
            <w:r>
              <w:rPr>
                <w:rFonts w:hint="eastAsia"/>
              </w:rPr>
              <w:t>8.</w:t>
            </w:r>
            <w:r w:rsidRPr="00BE0BE9">
              <w:t xml:space="preserve"> “添加客户扩展信息”输入的“字段类型”格式错误</w:t>
            </w:r>
            <w:r>
              <w:rPr>
                <w:rFonts w:hint="eastAsia"/>
              </w:rPr>
              <w:t>依然可以保存但是不可以使用</w:t>
            </w:r>
          </w:p>
        </w:tc>
      </w:tr>
      <w:tr w:rsidR="009243C2" w14:paraId="17E7D73D" w14:textId="77777777" w:rsidTr="009243C2">
        <w:tc>
          <w:tcPr>
            <w:tcW w:w="7508" w:type="dxa"/>
          </w:tcPr>
          <w:p w14:paraId="10E763AE" w14:textId="77777777" w:rsidR="009243C2" w:rsidRDefault="009243C2" w:rsidP="009243C2">
            <w:r>
              <w:rPr>
                <w:rFonts w:hint="eastAsia"/>
              </w:rPr>
              <w:t>9.</w:t>
            </w:r>
            <w:r w:rsidRPr="00BE0BE9">
              <w:t xml:space="preserve"> “添加客户组”输入的“等级积分范围“前面的数比后面的数大</w:t>
            </w:r>
            <w:r>
              <w:rPr>
                <w:rFonts w:hint="eastAsia"/>
              </w:rPr>
              <w:t>不报错</w:t>
            </w:r>
          </w:p>
        </w:tc>
      </w:tr>
      <w:tr w:rsidR="009243C2" w14:paraId="0BEE78C8" w14:textId="77777777" w:rsidTr="009243C2">
        <w:tc>
          <w:tcPr>
            <w:tcW w:w="7508" w:type="dxa"/>
          </w:tcPr>
          <w:p w14:paraId="34390E83" w14:textId="77777777" w:rsidR="009243C2" w:rsidRDefault="009243C2" w:rsidP="009243C2">
            <w:r>
              <w:rPr>
                <w:rFonts w:hint="eastAsia"/>
              </w:rPr>
              <w:t>10.</w:t>
            </w:r>
            <w:r w:rsidRPr="00BE0BE9">
              <w:t xml:space="preserve"> “添加客户组”输入的“等级积分范围“</w:t>
            </w:r>
            <w:r>
              <w:rPr>
                <w:rFonts w:hint="eastAsia"/>
              </w:rPr>
              <w:t>与其他积分范围重叠</w:t>
            </w:r>
            <w:r w:rsidRPr="00BE0BE9">
              <w:t>不报错</w:t>
            </w:r>
          </w:p>
        </w:tc>
      </w:tr>
      <w:tr w:rsidR="009243C2" w14:paraId="4416DC37" w14:textId="77777777" w:rsidTr="009243C2">
        <w:tc>
          <w:tcPr>
            <w:tcW w:w="7508" w:type="dxa"/>
          </w:tcPr>
          <w:p w14:paraId="569C452E" w14:textId="77777777" w:rsidR="009243C2" w:rsidRDefault="009243C2" w:rsidP="009243C2">
            <w:r>
              <w:rPr>
                <w:rFonts w:hint="eastAsia"/>
              </w:rPr>
              <w:t xml:space="preserve">11. </w:t>
            </w:r>
            <w:r w:rsidRPr="00BE0BE9">
              <w:rPr>
                <w:rFonts w:hint="eastAsia"/>
              </w:rPr>
              <w:t>“新加积分规则”输入的“开始时间”比“结束时间”晚</w:t>
            </w:r>
            <w:r>
              <w:rPr>
                <w:rFonts w:hint="eastAsia"/>
              </w:rPr>
              <w:t>不报错</w:t>
            </w:r>
          </w:p>
        </w:tc>
      </w:tr>
      <w:tr w:rsidR="009243C2" w14:paraId="0AA7831B" w14:textId="77777777" w:rsidTr="009243C2">
        <w:tc>
          <w:tcPr>
            <w:tcW w:w="7508" w:type="dxa"/>
          </w:tcPr>
          <w:p w14:paraId="3C0AF00A" w14:textId="77777777" w:rsidR="009243C2" w:rsidRPr="004B1E47" w:rsidRDefault="009243C2" w:rsidP="009243C2">
            <w:pPr>
              <w:jc w:val="center"/>
              <w:rPr>
                <w:b/>
              </w:rPr>
            </w:pPr>
            <w:r w:rsidRPr="004B1E47">
              <w:rPr>
                <w:rFonts w:hint="eastAsia"/>
                <w:b/>
              </w:rPr>
              <w:t>C</w:t>
            </w:r>
            <w:r w:rsidRPr="004B1E47">
              <w:rPr>
                <w:b/>
              </w:rPr>
              <w:t>MS</w:t>
            </w:r>
            <w:r w:rsidRPr="004B1E47">
              <w:rPr>
                <w:rFonts w:hint="eastAsia"/>
                <w:b/>
              </w:rPr>
              <w:t>管理模块</w:t>
            </w:r>
            <w:r>
              <w:rPr>
                <w:rFonts w:hint="eastAsia"/>
                <w:b/>
              </w:rPr>
              <w:t>的bug</w:t>
            </w:r>
          </w:p>
        </w:tc>
      </w:tr>
      <w:tr w:rsidR="009243C2" w14:paraId="34C3A92C" w14:textId="77777777" w:rsidTr="009243C2">
        <w:tc>
          <w:tcPr>
            <w:tcW w:w="7508" w:type="dxa"/>
          </w:tcPr>
          <w:p w14:paraId="575D639F" w14:textId="77777777" w:rsidR="009243C2" w:rsidRDefault="009243C2" w:rsidP="009243C2">
            <w:r>
              <w:rPr>
                <w:rFonts w:hint="eastAsia"/>
              </w:rPr>
              <w:t xml:space="preserve">12. </w:t>
            </w:r>
            <w:r w:rsidRPr="00296CA0">
              <w:rPr>
                <w:rFonts w:hint="eastAsia"/>
              </w:rPr>
              <w:t>“新加文章”输入已存在的”文章标题”</w:t>
            </w:r>
            <w:r>
              <w:rPr>
                <w:rFonts w:hint="eastAsia"/>
              </w:rPr>
              <w:t>不报错</w:t>
            </w:r>
          </w:p>
        </w:tc>
      </w:tr>
      <w:tr w:rsidR="009243C2" w14:paraId="4BA3B71E" w14:textId="77777777" w:rsidTr="009243C2">
        <w:tc>
          <w:tcPr>
            <w:tcW w:w="7508" w:type="dxa"/>
          </w:tcPr>
          <w:p w14:paraId="513DD1BA" w14:textId="77777777" w:rsidR="009243C2" w:rsidRDefault="009243C2" w:rsidP="009243C2">
            <w:r>
              <w:rPr>
                <w:rFonts w:hint="eastAsia"/>
              </w:rPr>
              <w:t>13.</w:t>
            </w:r>
            <w:r w:rsidRPr="00296CA0">
              <w:t xml:space="preserve"> “新加文章”输入格式错误的“URL跳转地址”</w:t>
            </w:r>
            <w:r>
              <w:rPr>
                <w:rFonts w:hint="eastAsia"/>
              </w:rPr>
              <w:t>不报错</w:t>
            </w:r>
          </w:p>
        </w:tc>
      </w:tr>
      <w:tr w:rsidR="009243C2" w14:paraId="4FDAF7EF" w14:textId="77777777" w:rsidTr="009243C2">
        <w:tc>
          <w:tcPr>
            <w:tcW w:w="7508" w:type="dxa"/>
          </w:tcPr>
          <w:p w14:paraId="62B4DEFA" w14:textId="77777777" w:rsidR="009243C2" w:rsidRDefault="009243C2" w:rsidP="009243C2">
            <w:r>
              <w:rPr>
                <w:rFonts w:hint="eastAsia"/>
              </w:rPr>
              <w:t>14.</w:t>
            </w:r>
            <w:r w:rsidRPr="004B1E47">
              <w:t xml:space="preserve"> 验证管理文章的“批量修改”操作</w:t>
            </w:r>
            <w:r>
              <w:rPr>
                <w:rFonts w:hint="eastAsia"/>
              </w:rPr>
              <w:t>没有可选操作</w:t>
            </w:r>
          </w:p>
        </w:tc>
      </w:tr>
    </w:tbl>
    <w:p w14:paraId="4360414B" w14:textId="77777777" w:rsidR="009243C2" w:rsidRPr="009243C2" w:rsidRDefault="009243C2" w:rsidP="009243C2"/>
    <w:p w14:paraId="09C7B2FD" w14:textId="6D4BD03F" w:rsidR="00377697" w:rsidRDefault="005703A6" w:rsidP="00377697">
      <w:pPr>
        <w:pStyle w:val="2"/>
      </w:pPr>
      <w:bookmarkStart w:id="8" w:name="_Toc533512851"/>
      <w:r>
        <w:rPr>
          <w:rFonts w:hint="eastAsia"/>
        </w:rPr>
        <w:t>3.3</w:t>
      </w:r>
      <w:r w:rsidR="00377697" w:rsidRPr="00377697">
        <w:rPr>
          <w:rFonts w:hint="eastAsia"/>
        </w:rPr>
        <w:t>偏差的原因</w:t>
      </w:r>
      <w:bookmarkEnd w:id="8"/>
    </w:p>
    <w:p w14:paraId="5D1136A6" w14:textId="71789E31" w:rsidR="00F53722" w:rsidRPr="0062528D" w:rsidRDefault="00B02A70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实际的效果有预期的结果不相同，大部分的偏差都是由于</w:t>
      </w:r>
      <w:r w:rsidR="00466D29" w:rsidRPr="0062528D">
        <w:rPr>
          <w:rFonts w:asciiTheme="minorEastAsia" w:hAnsiTheme="minorEastAsia" w:hint="eastAsia"/>
          <w:bCs/>
          <w:sz w:val="24"/>
          <w:szCs w:val="24"/>
        </w:rPr>
        <w:t>对于某一个值的类型或者数值的限制与使用文档说所述不符。</w:t>
      </w:r>
    </w:p>
    <w:p w14:paraId="4D2A58B2" w14:textId="71EEC783" w:rsidR="00377697" w:rsidRDefault="005703A6" w:rsidP="00377697">
      <w:pPr>
        <w:pStyle w:val="2"/>
      </w:pPr>
      <w:bookmarkStart w:id="9" w:name="_Toc533512852"/>
      <w:r>
        <w:rPr>
          <w:rFonts w:hint="eastAsia"/>
        </w:rPr>
        <w:t>3.4</w:t>
      </w:r>
      <w:r w:rsidR="00377697" w:rsidRPr="00377697">
        <w:rPr>
          <w:rFonts w:hint="eastAsia"/>
        </w:rPr>
        <w:t>变更请求</w:t>
      </w:r>
      <w:r w:rsidR="00377697" w:rsidRPr="00377697">
        <w:t>/</w:t>
      </w:r>
      <w:r w:rsidR="00377697" w:rsidRPr="00377697">
        <w:rPr>
          <w:rFonts w:hint="eastAsia"/>
        </w:rPr>
        <w:t>增加请求</w:t>
      </w:r>
      <w:bookmarkEnd w:id="9"/>
    </w:p>
    <w:p w14:paraId="7AC827EE" w14:textId="6AC09001" w:rsidR="00B02A70" w:rsidRPr="0062528D" w:rsidRDefault="00466D29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无</w:t>
      </w:r>
    </w:p>
    <w:p w14:paraId="0FB4878B" w14:textId="129581C2" w:rsidR="00377697" w:rsidRDefault="005703A6" w:rsidP="00377697">
      <w:pPr>
        <w:pStyle w:val="2"/>
      </w:pPr>
      <w:bookmarkStart w:id="10" w:name="_Toc533512853"/>
      <w:r>
        <w:rPr>
          <w:rFonts w:hint="eastAsia"/>
        </w:rPr>
        <w:t>3.5</w:t>
      </w:r>
      <w:r w:rsidR="00377697" w:rsidRPr="00377697">
        <w:rPr>
          <w:rFonts w:hint="eastAsia"/>
        </w:rPr>
        <w:t>事故报告</w:t>
      </w:r>
      <w:bookmarkEnd w:id="10"/>
    </w:p>
    <w:p w14:paraId="2A539066" w14:textId="439CFBF6" w:rsidR="00B311BD" w:rsidRPr="0062528D" w:rsidRDefault="00061955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测试版本还未能实现提现功能，所以与“提现”相关的测试用例无法执行</w:t>
      </w:r>
    </w:p>
    <w:p w14:paraId="794518BA" w14:textId="672C3A6B" w:rsidR="00377697" w:rsidRDefault="005703A6" w:rsidP="00377697">
      <w:pPr>
        <w:pStyle w:val="1"/>
      </w:pPr>
      <w:bookmarkStart w:id="11" w:name="_Toc533512854"/>
      <w:r>
        <w:rPr>
          <w:rFonts w:hint="eastAsia"/>
        </w:rPr>
        <w:lastRenderedPageBreak/>
        <w:t>4.</w:t>
      </w:r>
      <w:r w:rsidR="00377697">
        <w:rPr>
          <w:rFonts w:hint="eastAsia"/>
        </w:rPr>
        <w:t>综合评估</w:t>
      </w:r>
      <w:bookmarkEnd w:id="11"/>
    </w:p>
    <w:p w14:paraId="7040CAD9" w14:textId="3280759C" w:rsidR="00061955" w:rsidRDefault="005703A6" w:rsidP="00061955">
      <w:pPr>
        <w:pStyle w:val="2"/>
      </w:pPr>
      <w:bookmarkStart w:id="12" w:name="_Toc533512855"/>
      <w:r>
        <w:rPr>
          <w:rFonts w:hint="eastAsia"/>
        </w:rPr>
        <w:t>4.1</w:t>
      </w:r>
      <w:r w:rsidR="00377697" w:rsidRPr="00377697">
        <w:rPr>
          <w:rFonts w:hint="eastAsia"/>
        </w:rPr>
        <w:t>评估质量和有效性</w:t>
      </w:r>
      <w:bookmarkEnd w:id="12"/>
    </w:p>
    <w:p w14:paraId="465D278A" w14:textId="11D06F9D" w:rsidR="007A1FE9" w:rsidRDefault="00FA3A30" w:rsidP="007A1FE9">
      <w:r>
        <w:rPr>
          <w:rFonts w:hint="eastAsia"/>
          <w:noProof/>
        </w:rPr>
        <w:drawing>
          <wp:inline distT="0" distB="0" distL="0" distR="0" wp14:anchorId="3F5C120F" wp14:editId="4A2DA469">
            <wp:extent cx="4114800" cy="1807698"/>
            <wp:effectExtent l="0" t="0" r="0" b="254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56990E" w14:textId="6750688C" w:rsidR="00FA3A30" w:rsidRPr="007A1FE9" w:rsidRDefault="00FA3A30" w:rsidP="007A1FE9">
      <w:r>
        <w:rPr>
          <w:rFonts w:hint="eastAsia"/>
          <w:noProof/>
        </w:rPr>
        <w:drawing>
          <wp:inline distT="0" distB="0" distL="0" distR="0" wp14:anchorId="12C7A0BF" wp14:editId="0F6E89B8">
            <wp:extent cx="4114800" cy="1807698"/>
            <wp:effectExtent l="0" t="0" r="0" b="254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982AD15" w14:textId="6870BB74" w:rsidR="00377697" w:rsidRDefault="005703A6" w:rsidP="00377697">
      <w:pPr>
        <w:pStyle w:val="2"/>
      </w:pPr>
      <w:bookmarkStart w:id="13" w:name="_Toc533512856"/>
      <w:r>
        <w:rPr>
          <w:rFonts w:hint="eastAsia"/>
        </w:rPr>
        <w:t>4.2</w:t>
      </w:r>
      <w:r w:rsidR="00377697" w:rsidRPr="00377697">
        <w:rPr>
          <w:rFonts w:hint="eastAsia"/>
        </w:rPr>
        <w:t>评估测试有效性和过程中任何弱点</w:t>
      </w:r>
      <w:bookmarkEnd w:id="13"/>
    </w:p>
    <w:p w14:paraId="1F55D369" w14:textId="6F7EF786" w:rsidR="00FA3A30" w:rsidRDefault="00FA3A30" w:rsidP="00FA3A30">
      <w:r>
        <w:rPr>
          <w:noProof/>
        </w:rPr>
        <w:drawing>
          <wp:inline distT="0" distB="0" distL="0" distR="0" wp14:anchorId="711F2A16" wp14:editId="539E74B8">
            <wp:extent cx="5161504" cy="163888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04"/>
                    <a:stretch/>
                  </pic:blipFill>
                  <pic:spPr bwMode="auto">
                    <a:xfrm>
                      <a:off x="0" y="0"/>
                      <a:ext cx="5212029" cy="165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AD5C3" w14:textId="3BF5C7F3" w:rsidR="00FA3A30" w:rsidRDefault="00FA3A30" w:rsidP="00FA3A30"/>
    <w:p w14:paraId="0EE2DC51" w14:textId="5F048EBD" w:rsidR="00FA3A30" w:rsidRDefault="00FA3A30" w:rsidP="00FA3A30"/>
    <w:p w14:paraId="0F16AD8F" w14:textId="4CE4E437" w:rsidR="00FA3A30" w:rsidRDefault="00FA3A30" w:rsidP="00FA3A30"/>
    <w:p w14:paraId="4574E14B" w14:textId="78536EC1" w:rsidR="00FA3A30" w:rsidRPr="00FA3A30" w:rsidRDefault="00FA3A30" w:rsidP="00FA3A30">
      <w:r>
        <w:rPr>
          <w:noProof/>
        </w:rPr>
        <w:lastRenderedPageBreak/>
        <w:drawing>
          <wp:inline distT="0" distB="0" distL="0" distR="0" wp14:anchorId="33CCE012" wp14:editId="75D99A1A">
            <wp:extent cx="5256000" cy="1623892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737"/>
                    <a:stretch/>
                  </pic:blipFill>
                  <pic:spPr bwMode="auto">
                    <a:xfrm>
                      <a:off x="0" y="0"/>
                      <a:ext cx="5256000" cy="162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B31A8" w14:textId="58D50A95" w:rsidR="00377697" w:rsidRDefault="005703A6" w:rsidP="00377697">
      <w:pPr>
        <w:pStyle w:val="2"/>
      </w:pPr>
      <w:bookmarkStart w:id="14" w:name="_Toc533512857"/>
      <w:r>
        <w:rPr>
          <w:rFonts w:hint="eastAsia"/>
        </w:rPr>
        <w:t>4.3</w:t>
      </w:r>
      <w:r w:rsidR="00377697" w:rsidRPr="00377697">
        <w:rPr>
          <w:rFonts w:hint="eastAsia"/>
        </w:rPr>
        <w:t>评估测试覆盖率</w:t>
      </w:r>
      <w:bookmarkEnd w:id="14"/>
    </w:p>
    <w:p w14:paraId="4A4CCD8C" w14:textId="3FD11F07" w:rsidR="00FA3A30" w:rsidRPr="0062528D" w:rsidRDefault="007B76B6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100%</w:t>
      </w:r>
      <w:bookmarkStart w:id="15" w:name="_GoBack"/>
      <w:bookmarkEnd w:id="15"/>
    </w:p>
    <w:p w14:paraId="4864C492" w14:textId="30AF67D7" w:rsidR="00377697" w:rsidRDefault="005703A6" w:rsidP="00377697">
      <w:pPr>
        <w:pStyle w:val="1"/>
      </w:pPr>
      <w:bookmarkStart w:id="16" w:name="_Toc533512858"/>
      <w:r>
        <w:rPr>
          <w:rFonts w:hint="eastAsia"/>
        </w:rPr>
        <w:t>5.</w:t>
      </w:r>
      <w:r w:rsidR="00377697">
        <w:rPr>
          <w:rFonts w:hint="eastAsia"/>
        </w:rPr>
        <w:t>结果摘要</w:t>
      </w:r>
      <w:bookmarkEnd w:id="16"/>
    </w:p>
    <w:p w14:paraId="7AE148D3" w14:textId="344D7256" w:rsidR="00377697" w:rsidRDefault="005703A6" w:rsidP="00377697">
      <w:pPr>
        <w:pStyle w:val="2"/>
      </w:pPr>
      <w:bookmarkStart w:id="17" w:name="_Toc533512859"/>
      <w:r>
        <w:rPr>
          <w:rFonts w:hint="eastAsia"/>
        </w:rPr>
        <w:t>5.1</w:t>
      </w:r>
      <w:r w:rsidR="00377697" w:rsidRPr="00377697">
        <w:rPr>
          <w:rFonts w:hint="eastAsia"/>
        </w:rPr>
        <w:t>事故总数</w:t>
      </w:r>
      <w:bookmarkEnd w:id="17"/>
    </w:p>
    <w:p w14:paraId="4DD20D10" w14:textId="521A9314" w:rsidR="00466D29" w:rsidRPr="0062528D" w:rsidRDefault="007A1FE9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1</w:t>
      </w:r>
    </w:p>
    <w:p w14:paraId="2FB3AD88" w14:textId="02212616" w:rsidR="00377697" w:rsidRDefault="005703A6" w:rsidP="00377697">
      <w:pPr>
        <w:pStyle w:val="2"/>
      </w:pPr>
      <w:bookmarkStart w:id="18" w:name="_Toc533512860"/>
      <w:r>
        <w:rPr>
          <w:rFonts w:hint="eastAsia"/>
        </w:rPr>
        <w:t>5.2</w:t>
      </w:r>
      <w:r w:rsidR="00377697" w:rsidRPr="00377697">
        <w:rPr>
          <w:rFonts w:hint="eastAsia"/>
        </w:rPr>
        <w:t>严重性和优先级</w:t>
      </w:r>
      <w:bookmarkEnd w:id="18"/>
    </w:p>
    <w:p w14:paraId="0E5007C2" w14:textId="1ADA5988" w:rsidR="007A1FE9" w:rsidRDefault="007A1FE9" w:rsidP="007A1FE9">
      <w:r>
        <w:rPr>
          <w:noProof/>
        </w:rPr>
        <w:drawing>
          <wp:inline distT="0" distB="0" distL="0" distR="0" wp14:anchorId="7DCF8B4F" wp14:editId="1E20439F">
            <wp:extent cx="5253721" cy="1695157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857" cy="17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6B75" w14:textId="01F2FE04" w:rsidR="007A1FE9" w:rsidRPr="007A1FE9" w:rsidRDefault="007A1FE9" w:rsidP="007A1FE9">
      <w:r>
        <w:rPr>
          <w:noProof/>
        </w:rPr>
        <w:lastRenderedPageBreak/>
        <w:drawing>
          <wp:inline distT="0" distB="0" distL="0" distR="0" wp14:anchorId="62078BA9" wp14:editId="5685B2AE">
            <wp:extent cx="5248363" cy="170922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4159" cy="171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FD05" w14:textId="727D7DA4" w:rsidR="00377697" w:rsidRDefault="005703A6" w:rsidP="00377697">
      <w:pPr>
        <w:pStyle w:val="2"/>
      </w:pPr>
      <w:bookmarkStart w:id="19" w:name="_Toc533512861"/>
      <w:r>
        <w:rPr>
          <w:rFonts w:hint="eastAsia"/>
        </w:rPr>
        <w:t>5.3</w:t>
      </w:r>
      <w:r w:rsidR="00377697" w:rsidRPr="00377697">
        <w:rPr>
          <w:rFonts w:hint="eastAsia"/>
        </w:rPr>
        <w:t>受成本</w:t>
      </w:r>
      <w:r w:rsidR="00377697" w:rsidRPr="00377697">
        <w:t>/</w:t>
      </w:r>
      <w:r w:rsidR="00377697" w:rsidRPr="00377697">
        <w:rPr>
          <w:rFonts w:hint="eastAsia"/>
        </w:rPr>
        <w:t>故障的影响</w:t>
      </w:r>
      <w:bookmarkEnd w:id="19"/>
    </w:p>
    <w:p w14:paraId="7FCE97A9" w14:textId="401EEBA8" w:rsidR="007A1FE9" w:rsidRPr="0062528D" w:rsidRDefault="007A1FE9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无</w:t>
      </w:r>
    </w:p>
    <w:p w14:paraId="3C54E821" w14:textId="32FEEC8F" w:rsidR="00D94AB9" w:rsidRDefault="005703A6" w:rsidP="007A1FE9">
      <w:pPr>
        <w:pStyle w:val="2"/>
      </w:pPr>
      <w:bookmarkStart w:id="20" w:name="_Toc533512862"/>
      <w:r>
        <w:rPr>
          <w:rFonts w:hint="eastAsia"/>
        </w:rPr>
        <w:t>5.4</w:t>
      </w:r>
      <w:r w:rsidR="00377697" w:rsidRPr="00377697">
        <w:rPr>
          <w:rFonts w:hint="eastAsia"/>
        </w:rPr>
        <w:t>未决</w:t>
      </w:r>
      <w:r w:rsidR="00377697" w:rsidRPr="00377697">
        <w:t>/</w:t>
      </w:r>
      <w:r w:rsidR="00377697" w:rsidRPr="00377697">
        <w:rPr>
          <w:rFonts w:hint="eastAsia"/>
        </w:rPr>
        <w:t>未解决事件</w:t>
      </w:r>
      <w:bookmarkEnd w:id="20"/>
    </w:p>
    <w:p w14:paraId="5779BEF0" w14:textId="09D02F4E" w:rsidR="00FA3A30" w:rsidRPr="0062528D" w:rsidRDefault="007A1FE9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“提现”功能不能正常使用导致无法测试</w:t>
      </w:r>
    </w:p>
    <w:p w14:paraId="74FBADF4" w14:textId="5CEB8C51" w:rsidR="00377697" w:rsidRDefault="005703A6" w:rsidP="00377697">
      <w:pPr>
        <w:pStyle w:val="1"/>
      </w:pPr>
      <w:bookmarkStart w:id="21" w:name="_Toc533512863"/>
      <w:r>
        <w:rPr>
          <w:rFonts w:hint="eastAsia"/>
        </w:rPr>
        <w:t>6.</w:t>
      </w:r>
      <w:r w:rsidR="00377697">
        <w:rPr>
          <w:rFonts w:hint="eastAsia"/>
        </w:rPr>
        <w:t>限制</w:t>
      </w:r>
      <w:bookmarkEnd w:id="21"/>
    </w:p>
    <w:p w14:paraId="5606F94E" w14:textId="24BED045" w:rsidR="00377697" w:rsidRDefault="005703A6" w:rsidP="00377697">
      <w:pPr>
        <w:pStyle w:val="2"/>
      </w:pPr>
      <w:bookmarkStart w:id="22" w:name="_Toc533512864"/>
      <w:r>
        <w:rPr>
          <w:rFonts w:hint="eastAsia"/>
        </w:rPr>
        <w:t>6.1</w:t>
      </w:r>
      <w:r w:rsidR="00377697" w:rsidRPr="00377697">
        <w:rPr>
          <w:rFonts w:hint="eastAsia"/>
        </w:rPr>
        <w:t>不完整或部分功能</w:t>
      </w:r>
      <w:bookmarkEnd w:id="22"/>
    </w:p>
    <w:p w14:paraId="2B5DB217" w14:textId="7E01CB8E" w:rsidR="00061955" w:rsidRPr="0062528D" w:rsidRDefault="0062528D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“</w:t>
      </w:r>
      <w:r w:rsidR="00061955" w:rsidRPr="0062528D">
        <w:rPr>
          <w:rFonts w:asciiTheme="minorEastAsia" w:hAnsiTheme="minorEastAsia" w:hint="eastAsia"/>
          <w:bCs/>
          <w:sz w:val="24"/>
          <w:szCs w:val="24"/>
        </w:rPr>
        <w:t>提现</w:t>
      </w:r>
      <w:r>
        <w:rPr>
          <w:rFonts w:asciiTheme="minorEastAsia" w:hAnsiTheme="minorEastAsia" w:hint="eastAsia"/>
          <w:bCs/>
          <w:sz w:val="24"/>
          <w:szCs w:val="24"/>
        </w:rPr>
        <w:t>”</w:t>
      </w:r>
      <w:r w:rsidR="00061955" w:rsidRPr="0062528D">
        <w:rPr>
          <w:rFonts w:asciiTheme="minorEastAsia" w:hAnsiTheme="minorEastAsia" w:hint="eastAsia"/>
          <w:bCs/>
          <w:sz w:val="24"/>
          <w:szCs w:val="24"/>
        </w:rPr>
        <w:t>功能不能正常使用</w:t>
      </w:r>
    </w:p>
    <w:p w14:paraId="64971700" w14:textId="6E4C2CDC" w:rsidR="00377697" w:rsidRDefault="005703A6" w:rsidP="00377697">
      <w:pPr>
        <w:pStyle w:val="2"/>
      </w:pPr>
      <w:bookmarkStart w:id="23" w:name="_Toc533512865"/>
      <w:r>
        <w:rPr>
          <w:rFonts w:hint="eastAsia"/>
        </w:rPr>
        <w:t>6.2</w:t>
      </w:r>
      <w:r w:rsidR="00377697" w:rsidRPr="00377697">
        <w:rPr>
          <w:rFonts w:hint="eastAsia"/>
        </w:rPr>
        <w:t>去掉的功能</w:t>
      </w:r>
      <w:bookmarkEnd w:id="23"/>
    </w:p>
    <w:p w14:paraId="4B6DD3F9" w14:textId="288DC22F" w:rsidR="00061955" w:rsidRPr="0062528D" w:rsidRDefault="00061955" w:rsidP="0062528D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无</w:t>
      </w:r>
    </w:p>
    <w:p w14:paraId="09D1A971" w14:textId="74E03DF9" w:rsidR="00377697" w:rsidRDefault="005703A6" w:rsidP="00377697">
      <w:pPr>
        <w:pStyle w:val="2"/>
      </w:pPr>
      <w:bookmarkStart w:id="24" w:name="_Toc533512866"/>
      <w:r>
        <w:rPr>
          <w:rFonts w:hint="eastAsia"/>
        </w:rPr>
        <w:t>6.3</w:t>
      </w:r>
      <w:r w:rsidR="00377697" w:rsidRPr="00377697">
        <w:rPr>
          <w:rFonts w:hint="eastAsia"/>
        </w:rPr>
        <w:t>高风险或中等区域</w:t>
      </w:r>
      <w:bookmarkEnd w:id="24"/>
    </w:p>
    <w:p w14:paraId="1137DE28" w14:textId="7E7310DD" w:rsidR="00061955" w:rsidRPr="0062528D" w:rsidRDefault="00755EE6" w:rsidP="00061955">
      <w:pPr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（1）</w:t>
      </w:r>
      <w:r w:rsidR="00061955" w:rsidRPr="0062528D">
        <w:rPr>
          <w:rFonts w:asciiTheme="minorEastAsia" w:hAnsiTheme="minorEastAsia" w:hint="eastAsia"/>
          <w:bCs/>
          <w:sz w:val="24"/>
          <w:szCs w:val="24"/>
        </w:rPr>
        <w:t>积分等级的范围确定</w:t>
      </w:r>
    </w:p>
    <w:p w14:paraId="27526F29" w14:textId="332005D6" w:rsidR="00061955" w:rsidRPr="0062528D" w:rsidRDefault="00755EE6" w:rsidP="00061955">
      <w:pPr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（2</w:t>
      </w:r>
      <w:r w:rsidRPr="0062528D">
        <w:rPr>
          <w:rFonts w:asciiTheme="minorEastAsia" w:hAnsiTheme="minorEastAsia"/>
          <w:bCs/>
          <w:sz w:val="24"/>
          <w:szCs w:val="24"/>
        </w:rPr>
        <w:t>）</w:t>
      </w:r>
      <w:r w:rsidR="00061955" w:rsidRPr="0062528D">
        <w:rPr>
          <w:rFonts w:asciiTheme="minorEastAsia" w:hAnsiTheme="minorEastAsia" w:hint="eastAsia"/>
          <w:bCs/>
          <w:sz w:val="24"/>
          <w:szCs w:val="24"/>
        </w:rPr>
        <w:t>账户余额的变更</w:t>
      </w:r>
    </w:p>
    <w:p w14:paraId="5EAF96C5" w14:textId="7E3595E0" w:rsidR="00061955" w:rsidRPr="0062528D" w:rsidRDefault="00755EE6" w:rsidP="00061955">
      <w:pPr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（3</w:t>
      </w:r>
      <w:r w:rsidRPr="0062528D">
        <w:rPr>
          <w:rFonts w:asciiTheme="minorEastAsia" w:hAnsiTheme="minorEastAsia"/>
          <w:bCs/>
          <w:sz w:val="24"/>
          <w:szCs w:val="24"/>
        </w:rPr>
        <w:t>）</w:t>
      </w:r>
      <w:r w:rsidR="00061955" w:rsidRPr="0062528D">
        <w:rPr>
          <w:rFonts w:asciiTheme="minorEastAsia" w:hAnsiTheme="minorEastAsia" w:hint="eastAsia"/>
          <w:bCs/>
          <w:sz w:val="24"/>
          <w:szCs w:val="24"/>
        </w:rPr>
        <w:t>积分规则的变更</w:t>
      </w:r>
    </w:p>
    <w:p w14:paraId="13EC7E32" w14:textId="5F8088FB" w:rsidR="00377697" w:rsidRDefault="005703A6" w:rsidP="00377697">
      <w:pPr>
        <w:pStyle w:val="2"/>
      </w:pPr>
      <w:bookmarkStart w:id="25" w:name="_Toc533512867"/>
      <w:r>
        <w:rPr>
          <w:rFonts w:hint="eastAsia"/>
        </w:rPr>
        <w:lastRenderedPageBreak/>
        <w:t>6.4</w:t>
      </w:r>
      <w:r w:rsidR="00377697" w:rsidRPr="00377697">
        <w:rPr>
          <w:rFonts w:hint="eastAsia"/>
        </w:rPr>
        <w:t>质量好的区域或功能</w:t>
      </w:r>
      <w:bookmarkEnd w:id="25"/>
    </w:p>
    <w:p w14:paraId="26052056" w14:textId="55596E2A" w:rsidR="00061955" w:rsidRPr="0062528D" w:rsidRDefault="00543996" w:rsidP="00061955">
      <w:pPr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（1</w:t>
      </w:r>
      <w:r w:rsidRPr="0062528D">
        <w:rPr>
          <w:rFonts w:asciiTheme="minorEastAsia" w:hAnsiTheme="minorEastAsia"/>
          <w:bCs/>
          <w:sz w:val="24"/>
          <w:szCs w:val="24"/>
        </w:rPr>
        <w:t>）</w:t>
      </w:r>
      <w:r w:rsidR="00061955" w:rsidRPr="0062528D">
        <w:rPr>
          <w:rFonts w:asciiTheme="minorEastAsia" w:hAnsiTheme="minorEastAsia" w:hint="eastAsia"/>
          <w:bCs/>
          <w:sz w:val="24"/>
          <w:szCs w:val="24"/>
        </w:rPr>
        <w:t>管理客户模块的搜索引擎</w:t>
      </w:r>
    </w:p>
    <w:p w14:paraId="61EEECF3" w14:textId="07EA747D" w:rsidR="00061955" w:rsidRPr="0062528D" w:rsidRDefault="00543996" w:rsidP="00061955">
      <w:pPr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（2）</w:t>
      </w:r>
      <w:r w:rsidR="00061955" w:rsidRPr="0062528D">
        <w:rPr>
          <w:rFonts w:asciiTheme="minorEastAsia" w:hAnsiTheme="minorEastAsia" w:hint="eastAsia"/>
          <w:bCs/>
          <w:sz w:val="24"/>
          <w:szCs w:val="24"/>
        </w:rPr>
        <w:t>C</w:t>
      </w:r>
      <w:r w:rsidR="00061955" w:rsidRPr="0062528D">
        <w:rPr>
          <w:rFonts w:asciiTheme="minorEastAsia" w:hAnsiTheme="minorEastAsia"/>
          <w:bCs/>
          <w:sz w:val="24"/>
          <w:szCs w:val="24"/>
        </w:rPr>
        <w:t>MS</w:t>
      </w:r>
      <w:r w:rsidR="00061955" w:rsidRPr="0062528D">
        <w:rPr>
          <w:rFonts w:asciiTheme="minorEastAsia" w:hAnsiTheme="minorEastAsia" w:hint="eastAsia"/>
          <w:bCs/>
          <w:sz w:val="24"/>
          <w:szCs w:val="24"/>
        </w:rPr>
        <w:t>管理模块的搜索引擎</w:t>
      </w:r>
    </w:p>
    <w:p w14:paraId="12AB3A97" w14:textId="39F9E433" w:rsidR="00543996" w:rsidRPr="0062528D" w:rsidRDefault="00543996" w:rsidP="00061955">
      <w:pPr>
        <w:rPr>
          <w:rFonts w:asciiTheme="minorEastAsia" w:hAnsiTheme="minorEastAsia"/>
          <w:bCs/>
          <w:sz w:val="24"/>
          <w:szCs w:val="24"/>
        </w:rPr>
      </w:pPr>
      <w:r w:rsidRPr="0062528D">
        <w:rPr>
          <w:rFonts w:asciiTheme="minorEastAsia" w:hAnsiTheme="minorEastAsia" w:hint="eastAsia"/>
          <w:bCs/>
          <w:sz w:val="24"/>
          <w:szCs w:val="24"/>
        </w:rPr>
        <w:t>（3）添加客户组</w:t>
      </w:r>
    </w:p>
    <w:p w14:paraId="7D8D498A" w14:textId="576D40A7" w:rsidR="00377697" w:rsidRDefault="005703A6" w:rsidP="00377697">
      <w:pPr>
        <w:pStyle w:val="1"/>
      </w:pPr>
      <w:bookmarkStart w:id="26" w:name="_Toc533512868"/>
      <w:r>
        <w:rPr>
          <w:rFonts w:hint="eastAsia"/>
        </w:rPr>
        <w:t>7.</w:t>
      </w:r>
      <w:r w:rsidR="00377697">
        <w:rPr>
          <w:rFonts w:hint="eastAsia"/>
        </w:rPr>
        <w:t>活动总结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1955" w14:paraId="63255CA9" w14:textId="77777777" w:rsidTr="00FC0716">
        <w:tc>
          <w:tcPr>
            <w:tcW w:w="4148" w:type="dxa"/>
          </w:tcPr>
          <w:p w14:paraId="7F464ADE" w14:textId="77777777" w:rsidR="00061955" w:rsidRPr="0062528D" w:rsidRDefault="00061955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987F54">
              <w:rPr>
                <w:rFonts w:asciiTheme="minorEastAsia" w:hAnsiTheme="minorEastAsia" w:hint="eastAsia"/>
                <w:bCs/>
                <w:sz w:val="22"/>
                <w:szCs w:val="24"/>
              </w:rPr>
              <w:t>员工使用时间</w:t>
            </w:r>
          </w:p>
        </w:tc>
        <w:tc>
          <w:tcPr>
            <w:tcW w:w="4148" w:type="dxa"/>
          </w:tcPr>
          <w:p w14:paraId="46B32F2B" w14:textId="1FFB3BA7" w:rsidR="00061955" w:rsidRPr="0062528D" w:rsidRDefault="00061955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项目实训5周*每周五天</w:t>
            </w:r>
          </w:p>
        </w:tc>
      </w:tr>
      <w:tr w:rsidR="00061955" w14:paraId="0BCEBF0B" w14:textId="77777777" w:rsidTr="00FC0716">
        <w:tc>
          <w:tcPr>
            <w:tcW w:w="4148" w:type="dxa"/>
          </w:tcPr>
          <w:p w14:paraId="2B60A9A5" w14:textId="77777777" w:rsidR="00061955" w:rsidRPr="0062528D" w:rsidRDefault="00061955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987F54">
              <w:rPr>
                <w:rFonts w:asciiTheme="minorEastAsia" w:hAnsiTheme="minorEastAsia" w:hint="eastAsia"/>
                <w:bCs/>
                <w:sz w:val="22"/>
                <w:szCs w:val="24"/>
              </w:rPr>
              <w:t>每天</w:t>
            </w:r>
            <w:r w:rsidRPr="00987F54">
              <w:rPr>
                <w:rFonts w:asciiTheme="minorEastAsia" w:hAnsiTheme="minorEastAsia"/>
                <w:bCs/>
                <w:sz w:val="22"/>
                <w:szCs w:val="24"/>
              </w:rPr>
              <w:t>/</w:t>
            </w:r>
            <w:r w:rsidRPr="00987F54">
              <w:rPr>
                <w:rFonts w:asciiTheme="minorEastAsia" w:hAnsiTheme="minorEastAsia" w:hint="eastAsia"/>
                <w:bCs/>
                <w:sz w:val="22"/>
                <w:szCs w:val="24"/>
              </w:rPr>
              <w:t>每周的小时数</w:t>
            </w:r>
          </w:p>
        </w:tc>
        <w:tc>
          <w:tcPr>
            <w:tcW w:w="4148" w:type="dxa"/>
          </w:tcPr>
          <w:p w14:paraId="3658E826" w14:textId="77777777" w:rsidR="00061955" w:rsidRPr="0062528D" w:rsidRDefault="00061955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5小时/天</w:t>
            </w:r>
          </w:p>
        </w:tc>
      </w:tr>
      <w:tr w:rsidR="00061955" w14:paraId="48951E10" w14:textId="77777777" w:rsidTr="00FC0716">
        <w:tc>
          <w:tcPr>
            <w:tcW w:w="4148" w:type="dxa"/>
          </w:tcPr>
          <w:p w14:paraId="1583B62E" w14:textId="77777777" w:rsidR="00061955" w:rsidRPr="0062528D" w:rsidRDefault="00061955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员工是否每周工作超时</w:t>
            </w:r>
          </w:p>
        </w:tc>
        <w:tc>
          <w:tcPr>
            <w:tcW w:w="4148" w:type="dxa"/>
          </w:tcPr>
          <w:p w14:paraId="78F0CA7D" w14:textId="77777777" w:rsidR="00061955" w:rsidRPr="0062528D" w:rsidRDefault="00061955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否</w:t>
            </w:r>
          </w:p>
        </w:tc>
      </w:tr>
      <w:tr w:rsidR="00061955" w14:paraId="06B0C2C7" w14:textId="77777777" w:rsidTr="00FC0716">
        <w:tc>
          <w:tcPr>
            <w:tcW w:w="4148" w:type="dxa"/>
          </w:tcPr>
          <w:p w14:paraId="1BAF2102" w14:textId="77777777" w:rsidR="00061955" w:rsidRPr="0062528D" w:rsidRDefault="00061955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987F54">
              <w:rPr>
                <w:rFonts w:asciiTheme="minorEastAsia" w:hAnsiTheme="minorEastAsia" w:hint="eastAsia"/>
                <w:bCs/>
                <w:sz w:val="22"/>
                <w:szCs w:val="24"/>
              </w:rPr>
              <w:t>人员流失（开发，测试等）</w:t>
            </w:r>
          </w:p>
        </w:tc>
        <w:tc>
          <w:tcPr>
            <w:tcW w:w="4148" w:type="dxa"/>
          </w:tcPr>
          <w:p w14:paraId="2892115C" w14:textId="4AE5EAC1" w:rsidR="00061955" w:rsidRPr="0062528D" w:rsidRDefault="00D94AB9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测试人员减少一名</w:t>
            </w:r>
          </w:p>
        </w:tc>
      </w:tr>
      <w:tr w:rsidR="00D94AB9" w14:paraId="19F58C94" w14:textId="77777777" w:rsidTr="00FC0716">
        <w:tc>
          <w:tcPr>
            <w:tcW w:w="4148" w:type="dxa"/>
          </w:tcPr>
          <w:p w14:paraId="2037F08B" w14:textId="37B051BB" w:rsidR="00D94AB9" w:rsidRPr="0062528D" w:rsidRDefault="00D94AB9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项目范围和方向的变化</w:t>
            </w:r>
          </w:p>
        </w:tc>
        <w:tc>
          <w:tcPr>
            <w:tcW w:w="4148" w:type="dxa"/>
          </w:tcPr>
          <w:p w14:paraId="1D13C191" w14:textId="442A6A18" w:rsidR="00D94AB9" w:rsidRPr="0062528D" w:rsidRDefault="00D94AB9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由于减少一名测试人员，多测了“工具”里的发送邮件功能</w:t>
            </w:r>
          </w:p>
        </w:tc>
      </w:tr>
      <w:tr w:rsidR="00D94AB9" w14:paraId="5D29E12B" w14:textId="77777777" w:rsidTr="00FC0716">
        <w:tc>
          <w:tcPr>
            <w:tcW w:w="4148" w:type="dxa"/>
          </w:tcPr>
          <w:p w14:paraId="738AC274" w14:textId="2D8D6FBB" w:rsidR="00D94AB9" w:rsidRPr="0062528D" w:rsidRDefault="00D94AB9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要求和设计变更</w:t>
            </w:r>
          </w:p>
        </w:tc>
        <w:tc>
          <w:tcPr>
            <w:tcW w:w="4148" w:type="dxa"/>
          </w:tcPr>
          <w:p w14:paraId="2D52D108" w14:textId="10AFB07C" w:rsidR="00D94AB9" w:rsidRPr="0062528D" w:rsidRDefault="00D94AB9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无</w:t>
            </w:r>
          </w:p>
        </w:tc>
      </w:tr>
      <w:tr w:rsidR="00D94AB9" w14:paraId="4FA0BB53" w14:textId="77777777" w:rsidTr="00FC0716">
        <w:tc>
          <w:tcPr>
            <w:tcW w:w="4148" w:type="dxa"/>
          </w:tcPr>
          <w:p w14:paraId="2E9D7489" w14:textId="04FFB754" w:rsidR="00D94AB9" w:rsidRPr="0062528D" w:rsidRDefault="00D94AB9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测试环境可用性和准确性</w:t>
            </w:r>
          </w:p>
        </w:tc>
        <w:tc>
          <w:tcPr>
            <w:tcW w:w="4148" w:type="dxa"/>
          </w:tcPr>
          <w:p w14:paraId="698C8A40" w14:textId="640979E7" w:rsidR="00D94AB9" w:rsidRPr="0062528D" w:rsidRDefault="00D94AB9" w:rsidP="00FC0716">
            <w:pPr>
              <w:rPr>
                <w:rFonts w:asciiTheme="minorEastAsia" w:hAnsiTheme="minorEastAsia"/>
                <w:bCs/>
                <w:sz w:val="22"/>
                <w:szCs w:val="24"/>
              </w:rPr>
            </w:pPr>
            <w:r w:rsidRPr="0062528D">
              <w:rPr>
                <w:rFonts w:asciiTheme="minorEastAsia" w:hAnsiTheme="minorEastAsia" w:hint="eastAsia"/>
                <w:bCs/>
                <w:sz w:val="22"/>
                <w:szCs w:val="24"/>
              </w:rPr>
              <w:t>94%</w:t>
            </w:r>
          </w:p>
        </w:tc>
      </w:tr>
    </w:tbl>
    <w:p w14:paraId="325F6DDA" w14:textId="77777777" w:rsidR="00061955" w:rsidRPr="00061955" w:rsidRDefault="00061955" w:rsidP="00061955"/>
    <w:p w14:paraId="48655888" w14:textId="27E441F7" w:rsidR="00377697" w:rsidRDefault="005703A6" w:rsidP="00377697">
      <w:pPr>
        <w:pStyle w:val="1"/>
      </w:pPr>
      <w:bookmarkStart w:id="27" w:name="_Toc533512869"/>
      <w:r>
        <w:rPr>
          <w:rFonts w:hint="eastAsia"/>
        </w:rPr>
        <w:t>8.</w:t>
      </w:r>
      <w:r w:rsidR="00377697">
        <w:rPr>
          <w:rFonts w:hint="eastAsia"/>
        </w:rPr>
        <w:t>认证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4AB9" w14:paraId="06617731" w14:textId="77777777" w:rsidTr="00D94AB9">
        <w:tc>
          <w:tcPr>
            <w:tcW w:w="4148" w:type="dxa"/>
          </w:tcPr>
          <w:p w14:paraId="5DCA5CB2" w14:textId="0F5339FE" w:rsidR="00D94AB9" w:rsidRDefault="00D94AB9" w:rsidP="00D94AB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14:paraId="37530131" w14:textId="22E130D5" w:rsidR="00D94AB9" w:rsidRDefault="00D94AB9" w:rsidP="00D94AB9">
            <w:pPr>
              <w:jc w:val="center"/>
            </w:pPr>
            <w:r>
              <w:rPr>
                <w:rFonts w:hint="eastAsia"/>
              </w:rPr>
              <w:t>签名块</w:t>
            </w:r>
          </w:p>
        </w:tc>
      </w:tr>
      <w:tr w:rsidR="00D94AB9" w14:paraId="5E1445EB" w14:textId="77777777" w:rsidTr="00D94AB9">
        <w:trPr>
          <w:trHeight w:val="952"/>
        </w:trPr>
        <w:tc>
          <w:tcPr>
            <w:tcW w:w="4148" w:type="dxa"/>
          </w:tcPr>
          <w:p w14:paraId="02366C19" w14:textId="3619BBB8" w:rsidR="00D94AB9" w:rsidRPr="00D94AB9" w:rsidRDefault="00D94AB9" w:rsidP="00D94AB9">
            <w:pPr>
              <w:jc w:val="left"/>
            </w:pPr>
            <w:r>
              <w:rPr>
                <w:rFonts w:hint="eastAsia"/>
              </w:rPr>
              <w:t>《D</w:t>
            </w:r>
            <w:r>
              <w:t>BS</w:t>
            </w:r>
            <w:r>
              <w:rPr>
                <w:rFonts w:hint="eastAsia"/>
              </w:rPr>
              <w:t>hop帮助中心》</w:t>
            </w:r>
          </w:p>
        </w:tc>
        <w:tc>
          <w:tcPr>
            <w:tcW w:w="4148" w:type="dxa"/>
          </w:tcPr>
          <w:p w14:paraId="7CDDA51D" w14:textId="77777777" w:rsidR="00D94AB9" w:rsidRDefault="00D94AB9" w:rsidP="00D94AB9"/>
        </w:tc>
      </w:tr>
      <w:tr w:rsidR="00D94AB9" w14:paraId="2D78C047" w14:textId="77777777" w:rsidTr="00D94AB9">
        <w:trPr>
          <w:trHeight w:val="978"/>
        </w:trPr>
        <w:tc>
          <w:tcPr>
            <w:tcW w:w="4148" w:type="dxa"/>
          </w:tcPr>
          <w:p w14:paraId="4ACB2701" w14:textId="14434C1A" w:rsidR="00D94AB9" w:rsidRDefault="00D94AB9" w:rsidP="00D94AB9">
            <w:pPr>
              <w:jc w:val="left"/>
            </w:pPr>
            <w:r>
              <w:rPr>
                <w:rFonts w:hint="eastAsia"/>
              </w:rPr>
              <w:t>《D</w:t>
            </w:r>
            <w:r>
              <w:t>BS</w:t>
            </w:r>
            <w:r>
              <w:rPr>
                <w:rFonts w:hint="eastAsia"/>
              </w:rPr>
              <w:t>hop测试计划》</w:t>
            </w:r>
          </w:p>
        </w:tc>
        <w:tc>
          <w:tcPr>
            <w:tcW w:w="4148" w:type="dxa"/>
          </w:tcPr>
          <w:p w14:paraId="6EA43B02" w14:textId="77777777" w:rsidR="00D94AB9" w:rsidRDefault="00D94AB9" w:rsidP="00D94AB9"/>
        </w:tc>
      </w:tr>
      <w:tr w:rsidR="00D94AB9" w14:paraId="5C699CCA" w14:textId="77777777" w:rsidTr="00D94AB9">
        <w:trPr>
          <w:trHeight w:val="980"/>
        </w:trPr>
        <w:tc>
          <w:tcPr>
            <w:tcW w:w="4148" w:type="dxa"/>
          </w:tcPr>
          <w:p w14:paraId="7ABA083B" w14:textId="74CB3525" w:rsidR="00D94AB9" w:rsidRDefault="00D94AB9" w:rsidP="00D94AB9">
            <w:pPr>
              <w:jc w:val="left"/>
            </w:pPr>
            <w:r>
              <w:rPr>
                <w:rFonts w:hint="eastAsia"/>
              </w:rPr>
              <w:t>《D</w:t>
            </w:r>
            <w:r>
              <w:t>BS</w:t>
            </w:r>
            <w:r>
              <w:rPr>
                <w:rFonts w:hint="eastAsia"/>
              </w:rPr>
              <w:t>hop测试用例_客户管理模块》</w:t>
            </w:r>
          </w:p>
        </w:tc>
        <w:tc>
          <w:tcPr>
            <w:tcW w:w="4148" w:type="dxa"/>
          </w:tcPr>
          <w:p w14:paraId="4DDAC2A2" w14:textId="77777777" w:rsidR="00D94AB9" w:rsidRDefault="00D94AB9" w:rsidP="00D94AB9"/>
        </w:tc>
      </w:tr>
      <w:tr w:rsidR="00D94AB9" w14:paraId="600CF7DB" w14:textId="77777777" w:rsidTr="00D94AB9">
        <w:trPr>
          <w:trHeight w:val="900"/>
        </w:trPr>
        <w:tc>
          <w:tcPr>
            <w:tcW w:w="4148" w:type="dxa"/>
          </w:tcPr>
          <w:p w14:paraId="10005E89" w14:textId="32C2B305" w:rsidR="00D94AB9" w:rsidRDefault="00D94AB9" w:rsidP="00D94AB9">
            <w:pPr>
              <w:jc w:val="left"/>
            </w:pPr>
            <w:r>
              <w:rPr>
                <w:rFonts w:hint="eastAsia"/>
              </w:rPr>
              <w:t>《D</w:t>
            </w:r>
            <w:r>
              <w:t>BS</w:t>
            </w:r>
            <w:r>
              <w:rPr>
                <w:rFonts w:hint="eastAsia"/>
              </w:rPr>
              <w:t>hop测试用例_文章管理模块》</w:t>
            </w:r>
          </w:p>
        </w:tc>
        <w:tc>
          <w:tcPr>
            <w:tcW w:w="4148" w:type="dxa"/>
          </w:tcPr>
          <w:p w14:paraId="7937783F" w14:textId="77777777" w:rsidR="00D94AB9" w:rsidRDefault="00D94AB9" w:rsidP="00D94AB9"/>
        </w:tc>
      </w:tr>
    </w:tbl>
    <w:p w14:paraId="09CA1A60" w14:textId="77777777" w:rsidR="00D94AB9" w:rsidRPr="00D94AB9" w:rsidRDefault="00D94AB9" w:rsidP="00D94AB9"/>
    <w:sectPr w:rsidR="00D94AB9" w:rsidRPr="00D94AB9" w:rsidSect="00107E1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4123A" w14:textId="77777777" w:rsidR="00443131" w:rsidRDefault="00443131" w:rsidP="00377697">
      <w:r>
        <w:separator/>
      </w:r>
    </w:p>
  </w:endnote>
  <w:endnote w:type="continuationSeparator" w:id="0">
    <w:p w14:paraId="1DBE26A8" w14:textId="77777777" w:rsidR="00443131" w:rsidRDefault="00443131" w:rsidP="0037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C0568" w14:textId="77777777" w:rsidR="00443131" w:rsidRDefault="00443131" w:rsidP="00377697">
      <w:r>
        <w:separator/>
      </w:r>
    </w:p>
  </w:footnote>
  <w:footnote w:type="continuationSeparator" w:id="0">
    <w:p w14:paraId="10119280" w14:textId="77777777" w:rsidR="00443131" w:rsidRDefault="00443131" w:rsidP="00377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67BC"/>
    <w:multiLevelType w:val="hybridMultilevel"/>
    <w:tmpl w:val="ABFA23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BC0F8A"/>
    <w:multiLevelType w:val="hybridMultilevel"/>
    <w:tmpl w:val="BD1211DE"/>
    <w:lvl w:ilvl="0" w:tplc="F0AA29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9E32A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64A8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AB8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464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08AA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56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451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50AE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7926"/>
    <w:multiLevelType w:val="hybridMultilevel"/>
    <w:tmpl w:val="FCF84B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6868BB"/>
    <w:multiLevelType w:val="hybridMultilevel"/>
    <w:tmpl w:val="568247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AE7C5C"/>
    <w:multiLevelType w:val="hybridMultilevel"/>
    <w:tmpl w:val="4B7685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045937"/>
    <w:multiLevelType w:val="hybridMultilevel"/>
    <w:tmpl w:val="BD7CE7DE"/>
    <w:lvl w:ilvl="0" w:tplc="C39265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4E0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6C5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343B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05E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44A9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8037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213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655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A434B"/>
    <w:multiLevelType w:val="hybridMultilevel"/>
    <w:tmpl w:val="CFC2CCA6"/>
    <w:lvl w:ilvl="0" w:tplc="B86A69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085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0CB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0D3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108F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66D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44E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4618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807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E3D7F"/>
    <w:multiLevelType w:val="hybridMultilevel"/>
    <w:tmpl w:val="031A73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511B95"/>
    <w:multiLevelType w:val="hybridMultilevel"/>
    <w:tmpl w:val="933627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8CC544A"/>
    <w:multiLevelType w:val="hybridMultilevel"/>
    <w:tmpl w:val="C13A689A"/>
    <w:lvl w:ilvl="0" w:tplc="38B266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22AA9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C8F8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8C99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88B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A2C2C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CB1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661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413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6917"/>
    <w:multiLevelType w:val="hybridMultilevel"/>
    <w:tmpl w:val="64AC9CB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5D4D0A"/>
    <w:multiLevelType w:val="hybridMultilevel"/>
    <w:tmpl w:val="6CFEB99E"/>
    <w:lvl w:ilvl="0" w:tplc="7C36CB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4A0BA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8F9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A26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C7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C38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143D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28D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28CF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877C4"/>
    <w:multiLevelType w:val="hybridMultilevel"/>
    <w:tmpl w:val="DE0881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4"/>
  </w:num>
  <w:num w:numId="10">
    <w:abstractNumId w:val="10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2F"/>
    <w:rsid w:val="00061955"/>
    <w:rsid w:val="00107E18"/>
    <w:rsid w:val="0033262F"/>
    <w:rsid w:val="00377697"/>
    <w:rsid w:val="00443131"/>
    <w:rsid w:val="00466D29"/>
    <w:rsid w:val="004755B0"/>
    <w:rsid w:val="004C3F4A"/>
    <w:rsid w:val="0050477E"/>
    <w:rsid w:val="00543996"/>
    <w:rsid w:val="005703A6"/>
    <w:rsid w:val="0062528D"/>
    <w:rsid w:val="006B2001"/>
    <w:rsid w:val="006B3153"/>
    <w:rsid w:val="00755EE6"/>
    <w:rsid w:val="007A1FE9"/>
    <w:rsid w:val="007B76B6"/>
    <w:rsid w:val="00835899"/>
    <w:rsid w:val="0086762F"/>
    <w:rsid w:val="009243C2"/>
    <w:rsid w:val="00B02A70"/>
    <w:rsid w:val="00B311BD"/>
    <w:rsid w:val="00D94AB9"/>
    <w:rsid w:val="00E42EC7"/>
    <w:rsid w:val="00F53722"/>
    <w:rsid w:val="00FA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A1CD3"/>
  <w15:chartTrackingRefBased/>
  <w15:docId w15:val="{26D1066E-2224-4062-90D3-515BFBA6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6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6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6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76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769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77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53722"/>
    <w:pPr>
      <w:ind w:firstLineChars="200" w:firstLine="420"/>
    </w:pPr>
  </w:style>
  <w:style w:type="paragraph" w:styleId="a9">
    <w:name w:val="No Spacing"/>
    <w:link w:val="aa"/>
    <w:uiPriority w:val="1"/>
    <w:qFormat/>
    <w:rsid w:val="00107E1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07E18"/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5703A6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5703A6"/>
  </w:style>
  <w:style w:type="character" w:styleId="ab">
    <w:name w:val="Hyperlink"/>
    <w:basedOn w:val="a0"/>
    <w:uiPriority w:val="99"/>
    <w:unhideWhenUsed/>
    <w:rsid w:val="005703A6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703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6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6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shop.net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bbs.dbshop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lp.dbshop.net/" TargetMode="Externa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客户管理模块</a:t>
            </a:r>
            <a:r>
              <a:rPr lang="en-US" altLang="zh-CN"/>
              <a:t>(</a:t>
            </a:r>
            <a:r>
              <a:rPr lang="zh-CN" altLang="en-US"/>
              <a:t>共</a:t>
            </a:r>
            <a:r>
              <a:rPr lang="en-US" altLang="zh-CN"/>
              <a:t>202</a:t>
            </a:r>
            <a:r>
              <a:rPr lang="zh-CN" altLang="en-US"/>
              <a:t>条测试用例</a:t>
            </a:r>
            <a:r>
              <a:rPr lang="en-US" altLang="zh-CN"/>
              <a:t>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客户管理模块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阻塞</c:v>
                </c:pt>
                <c:pt idx="1">
                  <c:v>通过</c:v>
                </c:pt>
                <c:pt idx="2">
                  <c:v>失败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</c:v>
                </c:pt>
                <c:pt idx="1">
                  <c:v>154</c:v>
                </c:pt>
                <c:pt idx="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93-4BDD-92CD-FB6B878459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81547280"/>
        <c:axId val="681548560"/>
      </c:barChart>
      <c:catAx>
        <c:axId val="681547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548560"/>
        <c:crosses val="autoZero"/>
        <c:auto val="1"/>
        <c:lblAlgn val="ctr"/>
        <c:lblOffset val="100"/>
        <c:noMultiLvlLbl val="0"/>
      </c:catAx>
      <c:valAx>
        <c:axId val="6815485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81547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CMS</a:t>
            </a:r>
            <a:r>
              <a:rPr lang="zh-CN" altLang="en-US"/>
              <a:t>管理模块</a:t>
            </a:r>
            <a:r>
              <a:rPr lang="en-US" altLang="zh-CN"/>
              <a:t>(</a:t>
            </a:r>
            <a:r>
              <a:rPr lang="zh-CN" altLang="en-US"/>
              <a:t>共</a:t>
            </a:r>
            <a:r>
              <a:rPr lang="en-US" altLang="zh-CN"/>
              <a:t>40</a:t>
            </a:r>
            <a:r>
              <a:rPr lang="zh-CN" altLang="en-US"/>
              <a:t>条测试用例</a:t>
            </a:r>
            <a:r>
              <a:rPr lang="en-US" altLang="zh-CN"/>
              <a:t>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客户管理模块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通过</c:v>
                </c:pt>
                <c:pt idx="1">
                  <c:v>失败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36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62-4197-B5AD-B4113D985CB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681547280"/>
        <c:axId val="681548560"/>
      </c:barChart>
      <c:catAx>
        <c:axId val="681547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548560"/>
        <c:crosses val="autoZero"/>
        <c:auto val="1"/>
        <c:lblAlgn val="ctr"/>
        <c:lblOffset val="100"/>
        <c:noMultiLvlLbl val="0"/>
      </c:catAx>
      <c:valAx>
        <c:axId val="68154856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81547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D0B32-F93C-40BD-B5B6-B37037C1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DBShop测试报告</dc:title>
  <dc:subject>[客户管理模块，CMS管理模块]</dc:subject>
  <dc:creator>哇塞 我好</dc:creator>
  <cp:keywords/>
  <dc:description/>
  <cp:lastModifiedBy>哇塞 我好</cp:lastModifiedBy>
  <cp:revision>18</cp:revision>
  <dcterms:created xsi:type="dcterms:W3CDTF">2018-12-25T03:08:00Z</dcterms:created>
  <dcterms:modified xsi:type="dcterms:W3CDTF">2018-12-26T00:55:00Z</dcterms:modified>
</cp:coreProperties>
</file>