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E59" w:rsidRPr="00BD727D" w:rsidRDefault="000711C2" w:rsidP="00E02D49">
      <w:pPr>
        <w:jc w:val="center"/>
        <w:rPr>
          <w:rFonts w:ascii="宋体" w:eastAsia="宋体" w:hAnsi="宋体"/>
          <w:b/>
          <w:sz w:val="32"/>
          <w:szCs w:val="32"/>
        </w:rPr>
      </w:pPr>
      <w:r w:rsidRPr="00BD727D">
        <w:rPr>
          <w:rFonts w:ascii="宋体" w:eastAsia="宋体" w:hAnsi="宋体" w:hint="eastAsia"/>
          <w:b/>
          <w:sz w:val="32"/>
          <w:szCs w:val="32"/>
        </w:rPr>
        <w:t>使用多任务级联卷积网络的</w:t>
      </w:r>
      <w:r w:rsidR="008E2405">
        <w:rPr>
          <w:rFonts w:ascii="宋体" w:eastAsia="宋体" w:hAnsi="宋体" w:hint="eastAsia"/>
          <w:b/>
          <w:sz w:val="32"/>
          <w:szCs w:val="32"/>
        </w:rPr>
        <w:t>面部</w:t>
      </w:r>
      <w:r w:rsidRPr="00BD727D">
        <w:rPr>
          <w:rFonts w:ascii="宋体" w:eastAsia="宋体" w:hAnsi="宋体" w:hint="eastAsia"/>
          <w:b/>
          <w:sz w:val="32"/>
          <w:szCs w:val="32"/>
        </w:rPr>
        <w:t>检测与对齐</w:t>
      </w:r>
    </w:p>
    <w:p w:rsidR="000711C2" w:rsidRPr="00E02D49" w:rsidRDefault="00392C9C" w:rsidP="00E02D49">
      <w:pPr>
        <w:jc w:val="center"/>
        <w:rPr>
          <w:rFonts w:ascii="宋体" w:eastAsia="宋体" w:hAnsi="宋体"/>
          <w:sz w:val="16"/>
          <w:szCs w:val="16"/>
        </w:rPr>
      </w:pPr>
      <w:r w:rsidRPr="00E02D49">
        <w:rPr>
          <w:rFonts w:ascii="宋体" w:eastAsia="宋体" w:hAnsi="宋体"/>
          <w:sz w:val="16"/>
          <w:szCs w:val="16"/>
        </w:rPr>
        <w:t>Kaipeng Zhang, Zhanpeng Zhang, Zhifeng Li, Senior Member, IEEE, and Yu Qiao, Senior Member, IEEE</w:t>
      </w:r>
    </w:p>
    <w:p w:rsidR="00AD116D" w:rsidRPr="00E02D49" w:rsidRDefault="000711C2">
      <w:pPr>
        <w:rPr>
          <w:rFonts w:ascii="宋体" w:eastAsia="宋体" w:hAnsi="宋体"/>
          <w:b/>
          <w:sz w:val="28"/>
          <w:szCs w:val="28"/>
        </w:rPr>
      </w:pPr>
      <w:r w:rsidRPr="00E02D49">
        <w:rPr>
          <w:rFonts w:ascii="宋体" w:eastAsia="宋体" w:hAnsi="宋体" w:hint="eastAsia"/>
          <w:b/>
          <w:sz w:val="28"/>
          <w:szCs w:val="28"/>
        </w:rPr>
        <w:t>摘要</w:t>
      </w:r>
    </w:p>
    <w:p w:rsidR="000711C2" w:rsidRPr="00E36A08" w:rsidRDefault="000711C2" w:rsidP="00BD727D">
      <w:pPr>
        <w:ind w:firstLine="432"/>
        <w:rPr>
          <w:rFonts w:ascii="宋体" w:eastAsia="宋体" w:hAnsi="宋体"/>
        </w:rPr>
      </w:pPr>
      <w:r w:rsidRPr="00E36A08">
        <w:rPr>
          <w:rFonts w:ascii="宋体" w:eastAsia="宋体" w:hAnsi="宋体" w:hint="eastAsia"/>
        </w:rPr>
        <w:t>由于各种姿势，光照以及遮挡，</w:t>
      </w:r>
      <w:r w:rsidR="00D4406D" w:rsidRPr="00E36A08">
        <w:rPr>
          <w:rFonts w:ascii="宋体" w:eastAsia="宋体" w:hAnsi="宋体" w:hint="eastAsia"/>
        </w:rPr>
        <w:t>面部</w:t>
      </w:r>
      <w:r w:rsidRPr="00E36A08">
        <w:rPr>
          <w:rFonts w:ascii="宋体" w:eastAsia="宋体" w:hAnsi="宋体" w:hint="eastAsia"/>
        </w:rPr>
        <w:t>检测与对齐在无限制环境中具有</w:t>
      </w:r>
      <w:r w:rsidR="00BF7D15">
        <w:rPr>
          <w:rFonts w:ascii="宋体" w:eastAsia="宋体" w:hAnsi="宋体" w:hint="eastAsia"/>
        </w:rPr>
        <w:t>一定</w:t>
      </w:r>
      <w:r w:rsidRPr="00E36A08">
        <w:rPr>
          <w:rFonts w:ascii="宋体" w:eastAsia="宋体" w:hAnsi="宋体" w:hint="eastAsia"/>
        </w:rPr>
        <w:t>挑战</w:t>
      </w:r>
      <w:r w:rsidR="00B907A1">
        <w:rPr>
          <w:rFonts w:ascii="宋体" w:eastAsia="宋体" w:hAnsi="宋体" w:hint="eastAsia"/>
        </w:rPr>
        <w:t>。最新</w:t>
      </w:r>
      <w:r w:rsidRPr="00E36A08">
        <w:rPr>
          <w:rFonts w:ascii="宋体" w:eastAsia="宋体" w:hAnsi="宋体" w:hint="eastAsia"/>
        </w:rPr>
        <w:t>的研究表明，深度学习方法可以</w:t>
      </w:r>
      <w:r w:rsidR="00B907A1">
        <w:rPr>
          <w:rFonts w:ascii="宋体" w:eastAsia="宋体" w:hAnsi="宋体" w:hint="eastAsia"/>
        </w:rPr>
        <w:t>在</w:t>
      </w:r>
      <w:r w:rsidRPr="00E36A08">
        <w:rPr>
          <w:rFonts w:ascii="宋体" w:eastAsia="宋体" w:hAnsi="宋体" w:hint="eastAsia"/>
        </w:rPr>
        <w:t>这两项任务上取得令人印象深刻的表现。</w:t>
      </w:r>
      <w:r w:rsidR="00F77603" w:rsidRPr="00E36A08">
        <w:rPr>
          <w:rFonts w:ascii="宋体" w:eastAsia="宋体" w:hAnsi="宋体" w:hint="eastAsia"/>
        </w:rPr>
        <w:t>在本论文中，我们提出了一个深度联级多任务框架，利用他们之间</w:t>
      </w:r>
      <w:r w:rsidR="00ED0C82" w:rsidRPr="00E36A08">
        <w:rPr>
          <w:rFonts w:ascii="宋体" w:eastAsia="宋体" w:hAnsi="宋体" w:hint="eastAsia"/>
        </w:rPr>
        <w:t>内在联系</w:t>
      </w:r>
      <w:r w:rsidR="00F77603" w:rsidRPr="00E36A08">
        <w:rPr>
          <w:rFonts w:ascii="宋体" w:eastAsia="宋体" w:hAnsi="宋体" w:hint="eastAsia"/>
        </w:rPr>
        <w:t>来提高他们的性能。特别</w:t>
      </w:r>
      <w:r w:rsidR="00B907A1">
        <w:rPr>
          <w:rFonts w:ascii="宋体" w:eastAsia="宋体" w:hAnsi="宋体" w:hint="eastAsia"/>
        </w:rPr>
        <w:t>地</w:t>
      </w:r>
      <w:r w:rsidR="00F77603" w:rsidRPr="00E36A08">
        <w:rPr>
          <w:rFonts w:ascii="宋体" w:eastAsia="宋体" w:hAnsi="宋体" w:hint="eastAsia"/>
        </w:rPr>
        <w:t>，我们的框架采用一个</w:t>
      </w:r>
      <w:r w:rsidR="00AD116D" w:rsidRPr="00E36A08">
        <w:rPr>
          <w:rFonts w:ascii="宋体" w:eastAsia="宋体" w:hAnsi="宋体" w:hint="eastAsia"/>
        </w:rPr>
        <w:t>由三层</w:t>
      </w:r>
      <w:r w:rsidR="00F77603" w:rsidRPr="00E36A08">
        <w:rPr>
          <w:rFonts w:ascii="宋体" w:eastAsia="宋体" w:hAnsi="宋体" w:hint="eastAsia"/>
        </w:rPr>
        <w:t>精心设计的</w:t>
      </w:r>
      <w:r w:rsidR="00AD116D" w:rsidRPr="00E36A08">
        <w:rPr>
          <w:rFonts w:ascii="宋体" w:eastAsia="宋体" w:hAnsi="宋体" w:hint="eastAsia"/>
        </w:rPr>
        <w:t>深度卷积网络组成的</w:t>
      </w:r>
      <w:r w:rsidR="00F77603" w:rsidRPr="00E36A08">
        <w:rPr>
          <w:rFonts w:ascii="宋体" w:eastAsia="宋体" w:hAnsi="宋体" w:hint="eastAsia"/>
        </w:rPr>
        <w:t>级联结构</w:t>
      </w:r>
      <w:r w:rsidR="00AD116D" w:rsidRPr="00E36A08">
        <w:rPr>
          <w:rFonts w:ascii="宋体" w:eastAsia="宋体" w:hAnsi="宋体" w:hint="eastAsia"/>
        </w:rPr>
        <w:t>，可以以粗略到精准的方式预测</w:t>
      </w:r>
      <w:r w:rsidR="00D4406D" w:rsidRPr="00E36A08">
        <w:rPr>
          <w:rFonts w:ascii="宋体" w:eastAsia="宋体" w:hAnsi="宋体" w:hint="eastAsia"/>
        </w:rPr>
        <w:t>面部</w:t>
      </w:r>
      <w:r w:rsidR="00AD116D" w:rsidRPr="00E36A08">
        <w:rPr>
          <w:rFonts w:ascii="宋体" w:eastAsia="宋体" w:hAnsi="宋体" w:hint="eastAsia"/>
        </w:rPr>
        <w:t>和</w:t>
      </w:r>
      <w:r w:rsidR="00B907A1">
        <w:rPr>
          <w:rFonts w:ascii="宋体" w:eastAsia="宋体" w:hAnsi="宋体" w:hint="eastAsia"/>
        </w:rPr>
        <w:t>特征</w:t>
      </w:r>
      <w:r w:rsidR="00AD116D" w:rsidRPr="00E36A08">
        <w:rPr>
          <w:rFonts w:ascii="宋体" w:eastAsia="宋体" w:hAnsi="宋体" w:hint="eastAsia"/>
        </w:rPr>
        <w:t>点定位。另外，在学习过程中，我们提出一个新的在线</w:t>
      </w:r>
      <w:r w:rsidR="00057AD6">
        <w:rPr>
          <w:rFonts w:ascii="宋体" w:eastAsia="宋体" w:hAnsi="宋体" w:hint="eastAsia"/>
        </w:rPr>
        <w:t>难例（</w:t>
      </w:r>
      <w:r w:rsidR="00057AD6" w:rsidRPr="00057AD6">
        <w:rPr>
          <w:rFonts w:ascii="宋体" w:eastAsia="宋体" w:hAnsi="宋体"/>
        </w:rPr>
        <w:t>hard sample</w:t>
      </w:r>
      <w:r w:rsidR="00057AD6">
        <w:rPr>
          <w:rFonts w:ascii="宋体" w:eastAsia="宋体" w:hAnsi="宋体" w:hint="eastAsia"/>
        </w:rPr>
        <w:t>）</w:t>
      </w:r>
      <w:r w:rsidR="00AD116D" w:rsidRPr="00E36A08">
        <w:rPr>
          <w:rFonts w:ascii="宋体" w:eastAsia="宋体" w:hAnsi="宋体" w:hint="eastAsia"/>
        </w:rPr>
        <w:t>挖掘策略，可以自动提高性能，而无需手动选择样本。</w:t>
      </w:r>
      <w:r w:rsidR="006C4759" w:rsidRPr="00E36A08">
        <w:rPr>
          <w:rFonts w:ascii="宋体" w:eastAsia="宋体" w:hAnsi="宋体" w:hint="eastAsia"/>
        </w:rPr>
        <w:t>我们的方法通过最先进的技术在FDDB和WIDER</w:t>
      </w:r>
      <w:r w:rsidR="006C4759" w:rsidRPr="00E36A08">
        <w:rPr>
          <w:rFonts w:ascii="宋体" w:eastAsia="宋体" w:hAnsi="宋体"/>
        </w:rPr>
        <w:t xml:space="preserve"> </w:t>
      </w:r>
      <w:r w:rsidR="006C4759" w:rsidRPr="00E36A08">
        <w:rPr>
          <w:rFonts w:ascii="宋体" w:eastAsia="宋体" w:hAnsi="宋体" w:hint="eastAsia"/>
        </w:rPr>
        <w:t>FACE基准</w:t>
      </w:r>
      <w:r w:rsidR="00D4406D" w:rsidRPr="00E36A08">
        <w:rPr>
          <w:rFonts w:ascii="宋体" w:eastAsia="宋体" w:hAnsi="宋体" w:hint="eastAsia"/>
        </w:rPr>
        <w:t>面部</w:t>
      </w:r>
      <w:r w:rsidR="006C4759" w:rsidRPr="00E36A08">
        <w:rPr>
          <w:rFonts w:ascii="宋体" w:eastAsia="宋体" w:hAnsi="宋体" w:hint="eastAsia"/>
        </w:rPr>
        <w:t>检测</w:t>
      </w:r>
      <w:r w:rsidR="00207877" w:rsidRPr="00E36A08">
        <w:rPr>
          <w:rFonts w:ascii="宋体" w:eastAsia="宋体" w:hAnsi="宋体" w:hint="eastAsia"/>
        </w:rPr>
        <w:t>挑战</w:t>
      </w:r>
      <w:r w:rsidR="00A47FD9" w:rsidRPr="00E36A08">
        <w:rPr>
          <w:rFonts w:ascii="宋体" w:eastAsia="宋体" w:hAnsi="宋体" w:hint="eastAsia"/>
        </w:rPr>
        <w:t>，以及AFLW</w:t>
      </w:r>
      <w:r w:rsidR="00D4406D" w:rsidRPr="00E36A08">
        <w:rPr>
          <w:rFonts w:ascii="宋体" w:eastAsia="宋体" w:hAnsi="宋体" w:hint="eastAsia"/>
        </w:rPr>
        <w:t>基准面部</w:t>
      </w:r>
      <w:r w:rsidR="00A47FD9" w:rsidRPr="00E36A08">
        <w:rPr>
          <w:rFonts w:ascii="宋体" w:eastAsia="宋体" w:hAnsi="宋体" w:hint="eastAsia"/>
        </w:rPr>
        <w:t>对齐</w:t>
      </w:r>
      <w:r w:rsidR="00207877" w:rsidRPr="00E36A08">
        <w:rPr>
          <w:rFonts w:ascii="宋体" w:eastAsia="宋体" w:hAnsi="宋体" w:hint="eastAsia"/>
        </w:rPr>
        <w:t>挑战</w:t>
      </w:r>
      <w:r w:rsidR="006C4759" w:rsidRPr="00E36A08">
        <w:rPr>
          <w:rFonts w:ascii="宋体" w:eastAsia="宋体" w:hAnsi="宋体" w:hint="eastAsia"/>
        </w:rPr>
        <w:t>中取得良好的准确率</w:t>
      </w:r>
      <w:r w:rsidR="00A47FD9" w:rsidRPr="00E36A08">
        <w:rPr>
          <w:rFonts w:ascii="宋体" w:eastAsia="宋体" w:hAnsi="宋体" w:hint="eastAsia"/>
        </w:rPr>
        <w:t>，并同时保持实时</w:t>
      </w:r>
      <w:r w:rsidR="00F06E98" w:rsidRPr="00E36A08">
        <w:rPr>
          <w:rFonts w:ascii="宋体" w:eastAsia="宋体" w:hAnsi="宋体" w:hint="eastAsia"/>
        </w:rPr>
        <w:t>的</w:t>
      </w:r>
      <w:r w:rsidR="00A47FD9" w:rsidRPr="00E36A08">
        <w:rPr>
          <w:rFonts w:ascii="宋体" w:eastAsia="宋体" w:hAnsi="宋体" w:hint="eastAsia"/>
        </w:rPr>
        <w:t>性能。</w:t>
      </w:r>
    </w:p>
    <w:p w:rsidR="00207877" w:rsidRPr="00207C2C" w:rsidRDefault="00207877">
      <w:pPr>
        <w:rPr>
          <w:rFonts w:ascii="宋体" w:eastAsia="宋体" w:hAnsi="宋体"/>
          <w:b/>
          <w:sz w:val="28"/>
          <w:szCs w:val="28"/>
        </w:rPr>
      </w:pPr>
      <w:r w:rsidRPr="00207C2C">
        <w:rPr>
          <w:rFonts w:ascii="宋体" w:eastAsia="宋体" w:hAnsi="宋体" w:hint="eastAsia"/>
          <w:b/>
          <w:sz w:val="28"/>
          <w:szCs w:val="28"/>
        </w:rPr>
        <w:t>索引词</w:t>
      </w:r>
    </w:p>
    <w:p w:rsidR="00D4406D" w:rsidRPr="00E36A08" w:rsidRDefault="00207877">
      <w:pPr>
        <w:rPr>
          <w:rFonts w:ascii="宋体" w:eastAsia="宋体" w:hAnsi="宋体"/>
        </w:rPr>
      </w:pPr>
      <w:r w:rsidRPr="00E36A08">
        <w:rPr>
          <w:rFonts w:ascii="宋体" w:eastAsia="宋体" w:hAnsi="宋体" w:hint="eastAsia"/>
        </w:rPr>
        <w:t>面部检测，面部对齐，联级卷积神经网络</w:t>
      </w:r>
      <w:bookmarkStart w:id="0" w:name="_GoBack"/>
      <w:bookmarkEnd w:id="0"/>
    </w:p>
    <w:p w:rsidR="00D4406D" w:rsidRPr="00207C2C" w:rsidRDefault="00D4406D">
      <w:pPr>
        <w:rPr>
          <w:rFonts w:ascii="宋体" w:eastAsia="宋体" w:hAnsi="宋体"/>
          <w:b/>
          <w:sz w:val="28"/>
          <w:szCs w:val="28"/>
        </w:rPr>
      </w:pPr>
      <w:r w:rsidRPr="00207C2C">
        <w:rPr>
          <w:rFonts w:ascii="宋体" w:eastAsia="宋体" w:hAnsi="宋体" w:hint="eastAsia"/>
          <w:b/>
          <w:sz w:val="28"/>
          <w:szCs w:val="28"/>
        </w:rPr>
        <w:t>I.介绍</w:t>
      </w:r>
    </w:p>
    <w:p w:rsidR="00D4406D" w:rsidRPr="00E36A08" w:rsidRDefault="00D4406D" w:rsidP="00207C2C">
      <w:pPr>
        <w:ind w:firstLine="432"/>
        <w:rPr>
          <w:rFonts w:ascii="宋体" w:eastAsia="宋体" w:hAnsi="宋体"/>
        </w:rPr>
      </w:pPr>
      <w:r w:rsidRPr="00E36A08">
        <w:rPr>
          <w:rFonts w:ascii="宋体" w:eastAsia="宋体" w:hAnsi="宋体" w:hint="eastAsia"/>
        </w:rPr>
        <w:t>面部检测和对其</w:t>
      </w:r>
      <w:r w:rsidR="00B01F6A" w:rsidRPr="00E36A08">
        <w:rPr>
          <w:rFonts w:ascii="宋体" w:eastAsia="宋体" w:hAnsi="宋体" w:hint="eastAsia"/>
        </w:rPr>
        <w:t>对很多面部应用来说是最基本的</w:t>
      </w:r>
      <w:r w:rsidR="00B0708D">
        <w:rPr>
          <w:rFonts w:ascii="宋体" w:eastAsia="宋体" w:hAnsi="宋体" w:hint="eastAsia"/>
        </w:rPr>
        <w:t>功能</w:t>
      </w:r>
      <w:r w:rsidR="00B01F6A" w:rsidRPr="00E36A08">
        <w:rPr>
          <w:rFonts w:ascii="宋体" w:eastAsia="宋体" w:hAnsi="宋体" w:hint="eastAsia"/>
        </w:rPr>
        <w:t>，比如面部识别和表情分析。然而，</w:t>
      </w:r>
      <w:r w:rsidR="003D7C98" w:rsidRPr="00E36A08">
        <w:rPr>
          <w:rFonts w:ascii="宋体" w:eastAsia="宋体" w:hAnsi="宋体" w:hint="eastAsia"/>
        </w:rPr>
        <w:t>大的面部视觉变化，比如遮挡，大的姿势变化</w:t>
      </w:r>
      <w:r w:rsidR="00FA4024" w:rsidRPr="00E36A08">
        <w:rPr>
          <w:rFonts w:ascii="宋体" w:eastAsia="宋体" w:hAnsi="宋体" w:hint="eastAsia"/>
        </w:rPr>
        <w:t>和极端的光线</w:t>
      </w:r>
      <w:r w:rsidR="00834FA1" w:rsidRPr="00E36A08">
        <w:rPr>
          <w:rFonts w:ascii="宋体" w:eastAsia="宋体" w:hAnsi="宋体" w:hint="eastAsia"/>
        </w:rPr>
        <w:t>，对现实世界应用中的这些任务增加了巨大的挑战。</w:t>
      </w:r>
    </w:p>
    <w:p w:rsidR="00033C7C" w:rsidRPr="00E36A08" w:rsidRDefault="00033C7C" w:rsidP="00207C2C">
      <w:pPr>
        <w:ind w:firstLine="432"/>
        <w:rPr>
          <w:rFonts w:ascii="宋体" w:eastAsia="宋体" w:hAnsi="宋体"/>
        </w:rPr>
      </w:pPr>
      <w:r w:rsidRPr="00E36A08">
        <w:rPr>
          <w:rFonts w:ascii="宋体" w:eastAsia="宋体" w:hAnsi="宋体" w:hint="eastAsia"/>
        </w:rPr>
        <w:t>Viola和</w:t>
      </w:r>
      <w:r w:rsidR="00810E6E">
        <w:rPr>
          <w:rFonts w:ascii="宋体" w:eastAsia="宋体" w:hAnsi="宋体"/>
        </w:rPr>
        <w:t>Jones</w:t>
      </w:r>
      <w:r w:rsidR="00B158FF" w:rsidRPr="00E36A08">
        <w:rPr>
          <w:rFonts w:ascii="宋体" w:eastAsia="宋体" w:hAnsi="宋体"/>
        </w:rPr>
        <w:t>[2]</w:t>
      </w:r>
      <w:r w:rsidR="00B158FF" w:rsidRPr="00E36A08">
        <w:rPr>
          <w:rFonts w:ascii="宋体" w:eastAsia="宋体" w:hAnsi="宋体" w:hint="eastAsia"/>
        </w:rPr>
        <w:t>提出的级联面部检测器利用</w:t>
      </w:r>
      <w:r w:rsidRPr="00E36A08">
        <w:rPr>
          <w:rFonts w:ascii="宋体" w:eastAsia="宋体" w:hAnsi="宋体" w:hint="eastAsia"/>
        </w:rPr>
        <w:t>Haar-Like特征和AdaBoost来训练级联分类器，</w:t>
      </w:r>
      <w:r w:rsidR="00296E39" w:rsidRPr="00E36A08">
        <w:rPr>
          <w:rFonts w:ascii="宋体" w:eastAsia="宋体" w:hAnsi="宋体" w:hint="eastAsia"/>
        </w:rPr>
        <w:t>在实时效率方面</w:t>
      </w:r>
      <w:r w:rsidRPr="00E36A08">
        <w:rPr>
          <w:rFonts w:ascii="宋体" w:eastAsia="宋体" w:hAnsi="宋体" w:hint="eastAsia"/>
        </w:rPr>
        <w:t>实现了</w:t>
      </w:r>
      <w:r w:rsidR="00296E39" w:rsidRPr="00E36A08">
        <w:rPr>
          <w:rFonts w:ascii="宋体" w:eastAsia="宋体" w:hAnsi="宋体" w:hint="eastAsia"/>
        </w:rPr>
        <w:t>良好</w:t>
      </w:r>
      <w:r w:rsidRPr="00E36A08">
        <w:rPr>
          <w:rFonts w:ascii="宋体" w:eastAsia="宋体" w:hAnsi="宋体" w:hint="eastAsia"/>
        </w:rPr>
        <w:t>的性能</w:t>
      </w:r>
      <w:r w:rsidR="00296E39" w:rsidRPr="00E36A08">
        <w:rPr>
          <w:rFonts w:ascii="宋体" w:eastAsia="宋体" w:hAnsi="宋体" w:hint="eastAsia"/>
        </w:rPr>
        <w:t>。</w:t>
      </w:r>
      <w:r w:rsidR="00B158FF" w:rsidRPr="00E36A08">
        <w:rPr>
          <w:rFonts w:ascii="宋体" w:eastAsia="宋体" w:hAnsi="宋体" w:hint="eastAsia"/>
        </w:rPr>
        <w:t>然而，相当多的</w:t>
      </w:r>
      <w:r w:rsidR="007101D4" w:rsidRPr="00E36A08">
        <w:rPr>
          <w:rFonts w:ascii="宋体" w:eastAsia="宋体" w:hAnsi="宋体" w:hint="eastAsia"/>
        </w:rPr>
        <w:t>研究</w:t>
      </w:r>
      <w:r w:rsidR="00B158FF" w:rsidRPr="00E36A08">
        <w:rPr>
          <w:rFonts w:ascii="宋体" w:eastAsia="宋体" w:hAnsi="宋体" w:hint="eastAsia"/>
        </w:rPr>
        <w:t>工作</w:t>
      </w:r>
      <w:r w:rsidR="007101D4" w:rsidRPr="00E36A08">
        <w:rPr>
          <w:rFonts w:ascii="宋体" w:eastAsia="宋体" w:hAnsi="宋体" w:hint="eastAsia"/>
        </w:rPr>
        <w:t>[</w:t>
      </w:r>
      <w:r w:rsidR="007101D4" w:rsidRPr="00E36A08">
        <w:rPr>
          <w:rFonts w:ascii="宋体" w:eastAsia="宋体" w:hAnsi="宋体"/>
        </w:rPr>
        <w:t>1, 3, 4</w:t>
      </w:r>
      <w:r w:rsidR="007101D4" w:rsidRPr="00E36A08">
        <w:rPr>
          <w:rFonts w:ascii="宋体" w:eastAsia="宋体" w:hAnsi="宋体" w:hint="eastAsia"/>
        </w:rPr>
        <w:t>]</w:t>
      </w:r>
      <w:r w:rsidR="00B158FF" w:rsidRPr="00E36A08">
        <w:rPr>
          <w:rFonts w:ascii="宋体" w:eastAsia="宋体" w:hAnsi="宋体" w:hint="eastAsia"/>
        </w:rPr>
        <w:t>表明，即使用更高级的特征和分类器，该检测器也可能在真实世界应用中</w:t>
      </w:r>
      <w:r w:rsidR="00F62022">
        <w:rPr>
          <w:rFonts w:ascii="宋体" w:eastAsia="宋体" w:hAnsi="宋体" w:hint="eastAsia"/>
        </w:rPr>
        <w:t>因</w:t>
      </w:r>
      <w:r w:rsidR="007101D4" w:rsidRPr="00E36A08">
        <w:rPr>
          <w:rFonts w:ascii="宋体" w:eastAsia="宋体" w:hAnsi="宋体" w:hint="eastAsia"/>
        </w:rPr>
        <w:t>更大的人脸视觉变化显著地降低</w:t>
      </w:r>
      <w:r w:rsidR="007101D4" w:rsidRPr="00207C2C">
        <w:rPr>
          <w:rFonts w:ascii="宋体" w:eastAsia="宋体" w:hAnsi="宋体" w:hint="eastAsia"/>
        </w:rPr>
        <w:t>表现</w:t>
      </w:r>
      <w:r w:rsidR="007101D4" w:rsidRPr="00E36A08">
        <w:rPr>
          <w:rFonts w:ascii="宋体" w:eastAsia="宋体" w:hAnsi="宋体" w:hint="eastAsia"/>
        </w:rPr>
        <w:t>。</w:t>
      </w:r>
      <w:r w:rsidR="00732601" w:rsidRPr="00E36A08">
        <w:rPr>
          <w:rFonts w:ascii="宋体" w:eastAsia="宋体" w:hAnsi="宋体" w:hint="eastAsia"/>
        </w:rPr>
        <w:t>除了联级结构外，</w:t>
      </w:r>
      <w:r w:rsidR="00732601" w:rsidRPr="00E36A08">
        <w:rPr>
          <w:rFonts w:ascii="宋体" w:eastAsia="宋体" w:hAnsi="宋体"/>
        </w:rPr>
        <w:t xml:space="preserve"> [</w:t>
      </w:r>
      <w:r w:rsidR="00732601" w:rsidRPr="00E36A08">
        <w:rPr>
          <w:rFonts w:ascii="宋体" w:eastAsia="宋体" w:hAnsi="宋体" w:hint="eastAsia"/>
        </w:rPr>
        <w:t>5, 6, 7] 介绍了可变部件模型（DPM）用于面部检测并实现杰出的性能。然而，它们需要花费高计算量并在训练阶段通常需要昂贵的标注。</w:t>
      </w:r>
      <w:r w:rsidR="0029114D" w:rsidRPr="00E36A08">
        <w:rPr>
          <w:rFonts w:ascii="宋体" w:eastAsia="宋体" w:hAnsi="宋体" w:hint="eastAsia"/>
        </w:rPr>
        <w:t>近来，卷积神经网络（CNN）在各种计算机视觉任务中，比如图像分类[9]和面部识别[10]，取得显著进展。</w:t>
      </w:r>
      <w:r w:rsidR="00C5641E" w:rsidRPr="00E36A08">
        <w:rPr>
          <w:rFonts w:ascii="宋体" w:eastAsia="宋体" w:hAnsi="宋体" w:hint="eastAsia"/>
        </w:rPr>
        <w:t>受到CNN在计算机视觉任务中的良好表现的启发，一些基于CNN的面部检测方法</w:t>
      </w:r>
      <w:r w:rsidR="00392C9C" w:rsidRPr="00E36A08">
        <w:rPr>
          <w:rFonts w:ascii="宋体" w:eastAsia="宋体" w:hAnsi="宋体" w:hint="eastAsia"/>
        </w:rPr>
        <w:t>在近年被提出。</w:t>
      </w:r>
      <w:r w:rsidR="00392C9C" w:rsidRPr="00E36A08">
        <w:rPr>
          <w:rFonts w:ascii="宋体" w:eastAsia="宋体" w:hAnsi="宋体"/>
        </w:rPr>
        <w:t>Yang</w:t>
      </w:r>
      <w:r w:rsidR="00392C9C" w:rsidRPr="00E36A08">
        <w:rPr>
          <w:rFonts w:ascii="宋体" w:eastAsia="宋体" w:hAnsi="宋体" w:hint="eastAsia"/>
        </w:rPr>
        <w:t>等人[11]训练了用于面部</w:t>
      </w:r>
      <w:r w:rsidR="002F7DFD">
        <w:rPr>
          <w:rFonts w:ascii="宋体" w:eastAsia="宋体" w:hAnsi="宋体" w:hint="eastAsia"/>
        </w:rPr>
        <w:t>特征</w:t>
      </w:r>
      <w:r w:rsidR="00392C9C" w:rsidRPr="00E36A08">
        <w:rPr>
          <w:rFonts w:ascii="宋体" w:eastAsia="宋体" w:hAnsi="宋体" w:hint="eastAsia"/>
        </w:rPr>
        <w:t>识别</w:t>
      </w:r>
      <w:r w:rsidR="00DF7F36" w:rsidRPr="00E36A08">
        <w:rPr>
          <w:rFonts w:ascii="宋体" w:eastAsia="宋体" w:hAnsi="宋体" w:hint="eastAsia"/>
        </w:rPr>
        <w:t>的</w:t>
      </w:r>
      <w:r w:rsidR="00392C9C" w:rsidRPr="00E36A08">
        <w:rPr>
          <w:rFonts w:ascii="宋体" w:eastAsia="宋体" w:hAnsi="宋体" w:hint="eastAsia"/>
        </w:rPr>
        <w:t>深度卷积神经网络</w:t>
      </w:r>
      <w:r w:rsidR="00DF7F36" w:rsidRPr="00E36A08">
        <w:rPr>
          <w:rFonts w:ascii="宋体" w:eastAsia="宋体" w:hAnsi="宋体" w:hint="eastAsia"/>
        </w:rPr>
        <w:t>，</w:t>
      </w:r>
      <w:r w:rsidR="00EE6056" w:rsidRPr="00E36A08">
        <w:rPr>
          <w:rFonts w:ascii="宋体" w:eastAsia="宋体" w:hAnsi="宋体" w:hint="eastAsia"/>
        </w:rPr>
        <w:t>以在</w:t>
      </w:r>
      <w:r w:rsidR="00DF7F36" w:rsidRPr="00E36A08">
        <w:rPr>
          <w:rFonts w:ascii="宋体" w:eastAsia="宋体" w:hAnsi="宋体" w:hint="eastAsia"/>
        </w:rPr>
        <w:t>面部区域获得高响应，</w:t>
      </w:r>
      <w:r w:rsidR="00EE6056" w:rsidRPr="00E36A08">
        <w:rPr>
          <w:rFonts w:ascii="宋体" w:eastAsia="宋体" w:hAnsi="宋体" w:hint="eastAsia"/>
        </w:rPr>
        <w:t>而</w:t>
      </w:r>
      <w:r w:rsidR="00DF7F36" w:rsidRPr="00E36A08">
        <w:rPr>
          <w:rFonts w:ascii="宋体" w:eastAsia="宋体" w:hAnsi="宋体" w:hint="eastAsia"/>
        </w:rPr>
        <w:t>进一步产生面部的候选窗口。</w:t>
      </w:r>
      <w:r w:rsidR="00EE6056" w:rsidRPr="00E36A08">
        <w:rPr>
          <w:rFonts w:ascii="宋体" w:eastAsia="宋体" w:hAnsi="宋体" w:hint="eastAsia"/>
        </w:rPr>
        <w:t>然而，由于它的复杂的CNN结构，这个方法在实践中</w:t>
      </w:r>
      <w:r w:rsidR="002F7DFD">
        <w:rPr>
          <w:rFonts w:ascii="宋体" w:eastAsia="宋体" w:hAnsi="宋体" w:hint="eastAsia"/>
        </w:rPr>
        <w:t>是</w:t>
      </w:r>
      <w:r w:rsidR="00EE6056" w:rsidRPr="00E36A08">
        <w:rPr>
          <w:rFonts w:ascii="宋体" w:eastAsia="宋体" w:hAnsi="宋体" w:hint="eastAsia"/>
        </w:rPr>
        <w:t>花费时间</w:t>
      </w:r>
      <w:r w:rsidR="002F7DFD">
        <w:rPr>
          <w:rFonts w:ascii="宋体" w:eastAsia="宋体" w:hAnsi="宋体" w:hint="eastAsia"/>
        </w:rPr>
        <w:t>的</w:t>
      </w:r>
      <w:r w:rsidR="00EE6056" w:rsidRPr="00E36A08">
        <w:rPr>
          <w:rFonts w:ascii="宋体" w:eastAsia="宋体" w:hAnsi="宋体" w:hint="eastAsia"/>
        </w:rPr>
        <w:t>。</w:t>
      </w:r>
      <w:r w:rsidR="00EE6056" w:rsidRPr="00E36A08">
        <w:rPr>
          <w:rFonts w:ascii="宋体" w:eastAsia="宋体" w:hAnsi="宋体"/>
        </w:rPr>
        <w:t>Li</w:t>
      </w:r>
      <w:r w:rsidR="00EE6056" w:rsidRPr="00E36A08">
        <w:rPr>
          <w:rFonts w:ascii="宋体" w:eastAsia="宋体" w:hAnsi="宋体" w:hint="eastAsia"/>
        </w:rPr>
        <w:t>等人</w:t>
      </w:r>
      <w:r w:rsidR="00EE6056" w:rsidRPr="00E36A08">
        <w:rPr>
          <w:rFonts w:ascii="宋体" w:eastAsia="宋体" w:hAnsi="宋体"/>
        </w:rPr>
        <w:t>[19]</w:t>
      </w:r>
      <w:r w:rsidR="00EE6056" w:rsidRPr="00E36A08">
        <w:rPr>
          <w:rFonts w:ascii="宋体" w:eastAsia="宋体" w:hAnsi="宋体" w:hint="eastAsia"/>
        </w:rPr>
        <w:t>使用联级的CNN进行面部检测，但是它需要在面部检测时用边界框校准，并有额外的计算花费</w:t>
      </w:r>
      <w:r w:rsidR="002F7DFD">
        <w:rPr>
          <w:rFonts w:ascii="宋体" w:eastAsia="宋体" w:hAnsi="宋体" w:hint="eastAsia"/>
        </w:rPr>
        <w:t>，</w:t>
      </w:r>
      <w:r w:rsidR="00EE6056" w:rsidRPr="00E36A08">
        <w:rPr>
          <w:rFonts w:ascii="宋体" w:eastAsia="宋体" w:hAnsi="宋体" w:hint="eastAsia"/>
        </w:rPr>
        <w:t>并且它忽略了面部</w:t>
      </w:r>
      <w:r w:rsidR="005E55BD" w:rsidRPr="00E36A08">
        <w:rPr>
          <w:rFonts w:ascii="宋体" w:eastAsia="宋体" w:hAnsi="宋体" w:hint="eastAsia"/>
        </w:rPr>
        <w:t>定位和边界框回归之间的</w:t>
      </w:r>
      <w:r w:rsidR="00823315" w:rsidRPr="00E36A08">
        <w:rPr>
          <w:rFonts w:ascii="宋体" w:eastAsia="宋体" w:hAnsi="宋体" w:hint="eastAsia"/>
        </w:rPr>
        <w:t>内在联系</w:t>
      </w:r>
      <w:r w:rsidR="005E55BD" w:rsidRPr="00E36A08">
        <w:rPr>
          <w:rFonts w:ascii="宋体" w:eastAsia="宋体" w:hAnsi="宋体" w:hint="eastAsia"/>
        </w:rPr>
        <w:t>。</w:t>
      </w:r>
    </w:p>
    <w:p w:rsidR="00FB7757" w:rsidRPr="00E36A08" w:rsidRDefault="00FB7757" w:rsidP="00207C2C">
      <w:pPr>
        <w:ind w:firstLine="432"/>
        <w:rPr>
          <w:rFonts w:ascii="宋体" w:eastAsia="宋体" w:hAnsi="宋体"/>
        </w:rPr>
      </w:pPr>
      <w:r w:rsidRPr="00E36A08">
        <w:rPr>
          <w:rFonts w:ascii="宋体" w:eastAsia="宋体" w:hAnsi="宋体" w:hint="eastAsia"/>
        </w:rPr>
        <w:t>面部对齐也吸引了广泛的兴趣。</w:t>
      </w:r>
      <w:r w:rsidR="00707489" w:rsidRPr="00E36A08">
        <w:rPr>
          <w:rFonts w:ascii="宋体" w:eastAsia="宋体" w:hAnsi="宋体" w:hint="eastAsia"/>
        </w:rPr>
        <w:t>基于回归的方法</w:t>
      </w:r>
      <w:r w:rsidR="006A1D69" w:rsidRPr="00E36A08">
        <w:rPr>
          <w:rFonts w:ascii="宋体" w:eastAsia="宋体" w:hAnsi="宋体" w:hint="eastAsia"/>
        </w:rPr>
        <w:t>[12, 13, 16]和模板拟合方法[14, 15, 17]是两种流行的类别。最近，Zhang等人[22]提出使用面部</w:t>
      </w:r>
      <w:r w:rsidR="00057AD6">
        <w:rPr>
          <w:rFonts w:ascii="宋体" w:eastAsia="宋体" w:hAnsi="宋体" w:hint="eastAsia"/>
        </w:rPr>
        <w:t>特征</w:t>
      </w:r>
      <w:r w:rsidR="006A1D69" w:rsidRPr="00E36A08">
        <w:rPr>
          <w:rFonts w:ascii="宋体" w:eastAsia="宋体" w:hAnsi="宋体" w:hint="eastAsia"/>
        </w:rPr>
        <w:t>识别</w:t>
      </w:r>
      <w:r w:rsidR="00057AD6" w:rsidRPr="00E36A08">
        <w:rPr>
          <w:rFonts w:ascii="宋体" w:eastAsia="宋体" w:hAnsi="宋体" w:hint="eastAsia"/>
        </w:rPr>
        <w:t>作为</w:t>
      </w:r>
      <w:r w:rsidR="006A1D69" w:rsidRPr="00E36A08">
        <w:rPr>
          <w:rFonts w:ascii="宋体" w:eastAsia="宋体" w:hAnsi="宋体" w:hint="eastAsia"/>
        </w:rPr>
        <w:t>辅助任务来增强使用深度卷积神经网络的面部对齐的性能。</w:t>
      </w:r>
    </w:p>
    <w:p w:rsidR="007C6074" w:rsidRPr="00E36A08" w:rsidRDefault="007C6074" w:rsidP="00207C2C">
      <w:pPr>
        <w:ind w:firstLine="432"/>
        <w:rPr>
          <w:rFonts w:ascii="宋体" w:eastAsia="宋体" w:hAnsi="宋体"/>
        </w:rPr>
      </w:pPr>
      <w:r w:rsidRPr="00E36A08">
        <w:rPr>
          <w:rFonts w:ascii="宋体" w:eastAsia="宋体" w:hAnsi="宋体" w:hint="eastAsia"/>
        </w:rPr>
        <w:t>然而，大部分有效的面部检测与面部对齐方法忽略了这两种任务的</w:t>
      </w:r>
      <w:r w:rsidR="00E7249C" w:rsidRPr="00E36A08">
        <w:rPr>
          <w:rFonts w:ascii="宋体" w:eastAsia="宋体" w:hAnsi="宋体" w:hint="eastAsia"/>
        </w:rPr>
        <w:t>内在联系</w:t>
      </w:r>
      <w:r w:rsidRPr="00E36A08">
        <w:rPr>
          <w:rFonts w:ascii="宋体" w:eastAsia="宋体" w:hAnsi="宋体" w:hint="eastAsia"/>
        </w:rPr>
        <w:t>。</w:t>
      </w:r>
      <w:r w:rsidR="006D46A4" w:rsidRPr="00E36A08">
        <w:rPr>
          <w:rFonts w:ascii="宋体" w:eastAsia="宋体" w:hAnsi="宋体" w:hint="eastAsia"/>
        </w:rPr>
        <w:t>虽然</w:t>
      </w:r>
      <w:r w:rsidR="001C419F" w:rsidRPr="00E36A08">
        <w:rPr>
          <w:rFonts w:ascii="宋体" w:eastAsia="宋体" w:hAnsi="宋体" w:hint="eastAsia"/>
        </w:rPr>
        <w:t>有几项研究工作试图共同解决他们，但是这些工作依旧有局限性。Chen等人[18]利用</w:t>
      </w:r>
      <w:r w:rsidR="00276482" w:rsidRPr="00E36A08">
        <w:rPr>
          <w:rFonts w:ascii="宋体" w:eastAsia="宋体" w:hAnsi="宋体" w:hint="eastAsia"/>
        </w:rPr>
        <w:t>像素值的差异，用随机森林共同进行对齐和检测。但是，算法特性限制了其性能。Zhang等人</w:t>
      </w:r>
      <w:r w:rsidR="00276482" w:rsidRPr="00E36A08">
        <w:rPr>
          <w:rFonts w:ascii="宋体" w:eastAsia="宋体" w:hAnsi="宋体"/>
        </w:rPr>
        <w:lastRenderedPageBreak/>
        <w:t>[20]</w:t>
      </w:r>
      <w:r w:rsidR="00276482" w:rsidRPr="00E36A08">
        <w:rPr>
          <w:rFonts w:ascii="宋体" w:eastAsia="宋体" w:hAnsi="宋体" w:hint="eastAsia"/>
        </w:rPr>
        <w:t>使用多任务CNN来提高多视角面部检测的准确性，但是检测的准确性被由很弱的面部检测器产生的初始检测窗口所限制。</w:t>
      </w:r>
    </w:p>
    <w:p w:rsidR="00276482" w:rsidRPr="00E36A08" w:rsidRDefault="00276482" w:rsidP="00207C2C">
      <w:pPr>
        <w:ind w:firstLine="432"/>
        <w:rPr>
          <w:rFonts w:ascii="宋体" w:eastAsia="宋体" w:hAnsi="宋体"/>
        </w:rPr>
      </w:pPr>
      <w:r w:rsidRPr="00E36A08">
        <w:rPr>
          <w:rFonts w:ascii="宋体" w:eastAsia="宋体" w:hAnsi="宋体" w:hint="eastAsia"/>
        </w:rPr>
        <w:t>另一方面，在训练过程中，挖掘训练中的难例</w:t>
      </w:r>
      <w:r w:rsidR="00330D55" w:rsidRPr="00E36A08">
        <w:rPr>
          <w:rFonts w:ascii="宋体" w:eastAsia="宋体" w:hAnsi="宋体" w:hint="eastAsia"/>
        </w:rPr>
        <w:t>是加强检测器能力的关键。然而，传统难例的挖掘通常采用离线方式，显著地增加手工操作。为面部检测和对其设计一个在线难例挖掘的方法，自动适应当前的训练过程，将会令人满意。</w:t>
      </w:r>
    </w:p>
    <w:p w:rsidR="003A7D5A" w:rsidRDefault="00330D55" w:rsidP="00207C2C">
      <w:pPr>
        <w:ind w:firstLine="432"/>
        <w:rPr>
          <w:rFonts w:ascii="宋体" w:eastAsia="宋体" w:hAnsi="宋体"/>
        </w:rPr>
      </w:pPr>
      <w:r w:rsidRPr="00E36A08">
        <w:rPr>
          <w:rFonts w:ascii="宋体" w:eastAsia="宋体" w:hAnsi="宋体" w:hint="eastAsia"/>
        </w:rPr>
        <w:t>本篇论文，我们提供一个新的框架，通过多任务学习统一级联CNN来</w:t>
      </w:r>
      <w:r w:rsidR="00AE668A" w:rsidRPr="00E36A08">
        <w:rPr>
          <w:rFonts w:ascii="宋体" w:eastAsia="宋体" w:hAnsi="宋体" w:hint="eastAsia"/>
        </w:rPr>
        <w:t>整合</w:t>
      </w:r>
      <w:r w:rsidRPr="00E36A08">
        <w:rPr>
          <w:rFonts w:ascii="宋体" w:eastAsia="宋体" w:hAnsi="宋体" w:hint="eastAsia"/>
        </w:rPr>
        <w:t>这两项任务</w:t>
      </w:r>
      <w:r w:rsidR="00AE668A" w:rsidRPr="00E36A08">
        <w:rPr>
          <w:rFonts w:ascii="宋体" w:eastAsia="宋体" w:hAnsi="宋体" w:hint="eastAsia"/>
        </w:rPr>
        <w:t>。</w:t>
      </w:r>
      <w:r w:rsidR="007F435C" w:rsidRPr="00E36A08">
        <w:rPr>
          <w:rFonts w:ascii="宋体" w:eastAsia="宋体" w:hAnsi="宋体" w:hint="eastAsia"/>
        </w:rPr>
        <w:t>提供的CNN由三个阶段组成。在第一个阶段，他通过一个浅的CNN快速产生候选窗口。</w:t>
      </w:r>
      <w:r w:rsidR="00E36A08" w:rsidRPr="00E36A08">
        <w:rPr>
          <w:rFonts w:ascii="宋体" w:eastAsia="宋体" w:hAnsi="宋体" w:hint="eastAsia"/>
        </w:rPr>
        <w:t>然后它通过一个更复杂的CNN来优化，拒绝大量的非面部窗口。最后提示用一个更加强大的CNN来优化结果并输出面部</w:t>
      </w:r>
      <w:r w:rsidR="0052722F" w:rsidRPr="0052722F">
        <w:rPr>
          <w:rFonts w:ascii="宋体" w:eastAsia="宋体" w:hAnsi="宋体" w:hint="eastAsia"/>
        </w:rPr>
        <w:t>特征</w:t>
      </w:r>
      <w:r w:rsidR="00E36A08" w:rsidRPr="00E36A08">
        <w:rPr>
          <w:rFonts w:ascii="宋体" w:eastAsia="宋体" w:hAnsi="宋体" w:hint="eastAsia"/>
        </w:rPr>
        <w:t>位置。由于这个多任务学习框架，算法的性能可以显著地提高。本论文的主要贡献总结如下：（1）</w:t>
      </w:r>
      <w:r w:rsidR="006D536C">
        <w:rPr>
          <w:rFonts w:ascii="宋体" w:eastAsia="宋体" w:hAnsi="宋体" w:hint="eastAsia"/>
        </w:rPr>
        <w:t>我们</w:t>
      </w:r>
      <w:r w:rsidR="003A7D5A">
        <w:rPr>
          <w:rFonts w:ascii="宋体" w:eastAsia="宋体" w:hAnsi="宋体" w:hint="eastAsia"/>
        </w:rPr>
        <w:t>为整合面部检测和对其</w:t>
      </w:r>
      <w:r w:rsidR="006D536C">
        <w:rPr>
          <w:rFonts w:ascii="宋体" w:eastAsia="宋体" w:hAnsi="宋体" w:hint="eastAsia"/>
        </w:rPr>
        <w:t>提供</w:t>
      </w:r>
      <w:r w:rsidR="003A7D5A">
        <w:rPr>
          <w:rFonts w:ascii="宋体" w:eastAsia="宋体" w:hAnsi="宋体" w:hint="eastAsia"/>
        </w:rPr>
        <w:t>了</w:t>
      </w:r>
      <w:r w:rsidR="006D536C">
        <w:rPr>
          <w:rFonts w:ascii="宋体" w:eastAsia="宋体" w:hAnsi="宋体" w:hint="eastAsia"/>
        </w:rPr>
        <w:t>一</w:t>
      </w:r>
      <w:r w:rsidR="003A7D5A">
        <w:rPr>
          <w:rFonts w:ascii="宋体" w:eastAsia="宋体" w:hAnsi="宋体" w:hint="eastAsia"/>
        </w:rPr>
        <w:t>种</w:t>
      </w:r>
      <w:r w:rsidR="006D536C">
        <w:rPr>
          <w:rFonts w:ascii="宋体" w:eastAsia="宋体" w:hAnsi="宋体" w:hint="eastAsia"/>
        </w:rPr>
        <w:t>新的</w:t>
      </w:r>
      <w:r w:rsidR="003A7D5A">
        <w:rPr>
          <w:rFonts w:ascii="宋体" w:eastAsia="宋体" w:hAnsi="宋体" w:hint="eastAsia"/>
        </w:rPr>
        <w:t>基于</w:t>
      </w:r>
      <w:r w:rsidR="006D536C">
        <w:rPr>
          <w:rFonts w:ascii="宋体" w:eastAsia="宋体" w:hAnsi="宋体" w:hint="eastAsia"/>
        </w:rPr>
        <w:t>联级CNN</w:t>
      </w:r>
      <w:r w:rsidR="003A7D5A">
        <w:rPr>
          <w:rFonts w:ascii="宋体" w:eastAsia="宋体" w:hAnsi="宋体" w:hint="eastAsia"/>
        </w:rPr>
        <w:t>的框架，并且为了实时性，精心设计了轻量的CNN架构。（2）我们提供一个有效的方法来进行在线难例挖掘，以提高性能。（3）对挑战基准测试进行了广泛的实验，以显示在面部检测和面部对齐任务中与最先进的技术相比，我们所提出的方法能够显著提高性能。</w:t>
      </w:r>
    </w:p>
    <w:p w:rsidR="003A7D5A" w:rsidRPr="00207C2C" w:rsidRDefault="003A7D5A">
      <w:pPr>
        <w:rPr>
          <w:rFonts w:ascii="宋体" w:eastAsia="宋体" w:hAnsi="宋体"/>
          <w:b/>
          <w:sz w:val="28"/>
          <w:szCs w:val="28"/>
        </w:rPr>
      </w:pPr>
      <w:r w:rsidRPr="00207C2C">
        <w:rPr>
          <w:rFonts w:ascii="宋体" w:eastAsia="宋体" w:hAnsi="宋体" w:hint="eastAsia"/>
          <w:b/>
          <w:sz w:val="28"/>
          <w:szCs w:val="28"/>
        </w:rPr>
        <w:t>II</w:t>
      </w:r>
      <w:r w:rsidRPr="00207C2C">
        <w:rPr>
          <w:rFonts w:ascii="宋体" w:eastAsia="宋体" w:hAnsi="宋体"/>
          <w:b/>
          <w:sz w:val="28"/>
          <w:szCs w:val="28"/>
        </w:rPr>
        <w:t>.</w:t>
      </w:r>
      <w:r w:rsidRPr="00207C2C">
        <w:rPr>
          <w:rFonts w:ascii="宋体" w:eastAsia="宋体" w:hAnsi="宋体" w:hint="eastAsia"/>
          <w:b/>
          <w:sz w:val="28"/>
          <w:szCs w:val="28"/>
        </w:rPr>
        <w:t>方法</w:t>
      </w:r>
    </w:p>
    <w:p w:rsidR="003A7D5A" w:rsidRDefault="004040EB" w:rsidP="008C2F6D">
      <w:pPr>
        <w:ind w:firstLine="432"/>
        <w:rPr>
          <w:rFonts w:ascii="宋体" w:eastAsia="宋体" w:hAnsi="宋体"/>
        </w:rPr>
      </w:pPr>
      <w:r>
        <w:rPr>
          <w:rFonts w:ascii="宋体" w:eastAsia="宋体" w:hAnsi="宋体" w:hint="eastAsia"/>
        </w:rPr>
        <w:t>在本节</w:t>
      </w:r>
      <w:r w:rsidR="0094012A">
        <w:rPr>
          <w:rFonts w:ascii="宋体" w:eastAsia="宋体" w:hAnsi="宋体" w:hint="eastAsia"/>
        </w:rPr>
        <w:t>中</w:t>
      </w:r>
      <w:r>
        <w:rPr>
          <w:rFonts w:ascii="宋体" w:eastAsia="宋体" w:hAnsi="宋体" w:hint="eastAsia"/>
        </w:rPr>
        <w:t>，</w:t>
      </w:r>
      <w:r w:rsidR="0094012A">
        <w:rPr>
          <w:rFonts w:ascii="宋体" w:eastAsia="宋体" w:hAnsi="宋体" w:hint="eastAsia"/>
        </w:rPr>
        <w:t>我们将描述我们面向整合面部检测和对齐的方法。</w:t>
      </w:r>
    </w:p>
    <w:p w:rsidR="0094012A" w:rsidRPr="008C2F6D" w:rsidRDefault="00D85AAB">
      <w:pPr>
        <w:rPr>
          <w:rFonts w:ascii="宋体" w:eastAsia="宋体" w:hAnsi="宋体"/>
          <w:b/>
        </w:rPr>
      </w:pPr>
      <w:r w:rsidRPr="008C2F6D">
        <w:rPr>
          <w:rFonts w:ascii="宋体" w:eastAsia="宋体" w:hAnsi="宋体" w:hint="eastAsia"/>
          <w:b/>
        </w:rPr>
        <w:t>A</w:t>
      </w:r>
      <w:r w:rsidRPr="008C2F6D">
        <w:rPr>
          <w:rFonts w:ascii="宋体" w:eastAsia="宋体" w:hAnsi="宋体"/>
          <w:b/>
        </w:rPr>
        <w:t xml:space="preserve">. </w:t>
      </w:r>
      <w:r w:rsidRPr="008C2F6D">
        <w:rPr>
          <w:rFonts w:ascii="宋体" w:eastAsia="宋体" w:hAnsi="宋体" w:hint="eastAsia"/>
          <w:b/>
        </w:rPr>
        <w:t>全部框架</w:t>
      </w:r>
    </w:p>
    <w:p w:rsidR="00D85AAB" w:rsidRDefault="00D85AAB" w:rsidP="00207C2C">
      <w:pPr>
        <w:ind w:firstLine="432"/>
        <w:rPr>
          <w:rFonts w:ascii="宋体" w:eastAsia="宋体" w:hAnsi="宋体"/>
        </w:rPr>
      </w:pPr>
      <w:r>
        <w:rPr>
          <w:rFonts w:ascii="宋体" w:eastAsia="宋体" w:hAnsi="宋体" w:hint="eastAsia"/>
        </w:rPr>
        <w:t>我们的方法的整体流水线如图1所示。给定一个图像，我们初始将它调整到不同比例，以构建一个图像金字塔。它是接下来三阶段级联框架的输入：</w:t>
      </w:r>
    </w:p>
    <w:p w:rsidR="00015549" w:rsidRDefault="00015549" w:rsidP="00207C2C">
      <w:pPr>
        <w:ind w:firstLine="432"/>
        <w:rPr>
          <w:rFonts w:ascii="宋体" w:eastAsia="宋体" w:hAnsi="宋体"/>
        </w:rPr>
      </w:pPr>
      <w:r>
        <w:rPr>
          <w:rFonts w:ascii="宋体" w:eastAsia="宋体" w:hAnsi="宋体" w:hint="eastAsia"/>
        </w:rPr>
        <w:t>第一阶段：</w:t>
      </w:r>
      <w:r w:rsidR="007A14E0">
        <w:rPr>
          <w:rFonts w:ascii="宋体" w:eastAsia="宋体" w:hAnsi="宋体" w:hint="eastAsia"/>
        </w:rPr>
        <w:t>我们实现</w:t>
      </w:r>
      <w:r w:rsidR="003007ED">
        <w:rPr>
          <w:rFonts w:ascii="宋体" w:eastAsia="宋体" w:hAnsi="宋体" w:hint="eastAsia"/>
        </w:rPr>
        <w:t>一个完全卷积的网络，叫做提案网络（P-Net），</w:t>
      </w:r>
      <w:r w:rsidR="007A14E0">
        <w:rPr>
          <w:rFonts w:ascii="宋体" w:eastAsia="宋体" w:hAnsi="宋体" w:hint="eastAsia"/>
        </w:rPr>
        <w:t>用以获取与[29]类似的候选窗口以及它们的边界框回归向量。然后我们用</w:t>
      </w:r>
      <w:r w:rsidR="000E50D1">
        <w:rPr>
          <w:rFonts w:ascii="宋体" w:eastAsia="宋体" w:hAnsi="宋体" w:hint="eastAsia"/>
        </w:rPr>
        <w:t>估计</w:t>
      </w:r>
      <w:r w:rsidR="007A14E0">
        <w:rPr>
          <w:rFonts w:ascii="宋体" w:eastAsia="宋体" w:hAnsi="宋体" w:hint="eastAsia"/>
        </w:rPr>
        <w:t>的边界框回归向量</w:t>
      </w:r>
      <w:r w:rsidR="000E50D1">
        <w:rPr>
          <w:rFonts w:ascii="宋体" w:eastAsia="宋体" w:hAnsi="宋体" w:hint="eastAsia"/>
        </w:rPr>
        <w:t>来校准候选边框向量。之后，我们采用非极大值抑制（NMS）来合并高度重叠的候选框。</w:t>
      </w:r>
    </w:p>
    <w:p w:rsidR="000E50D1" w:rsidRDefault="000E50D1" w:rsidP="00207C2C">
      <w:pPr>
        <w:ind w:firstLine="432"/>
        <w:rPr>
          <w:rFonts w:ascii="宋体" w:eastAsia="宋体" w:hAnsi="宋体"/>
        </w:rPr>
      </w:pPr>
      <w:r>
        <w:rPr>
          <w:rFonts w:ascii="宋体" w:eastAsia="宋体" w:hAnsi="宋体" w:hint="eastAsia"/>
        </w:rPr>
        <w:t>第二阶段：所有候选边框都被送到另一个CNN，叫做</w:t>
      </w:r>
      <w:r w:rsidR="002C4087">
        <w:rPr>
          <w:rFonts w:ascii="宋体" w:eastAsia="宋体" w:hAnsi="宋体" w:hint="eastAsia"/>
        </w:rPr>
        <w:t>提取网络（R-Net），进一步拒绝大量假候选框，用边界框回归执行校准，并用NMS候选框合并。</w:t>
      </w:r>
    </w:p>
    <w:p w:rsidR="002C4087" w:rsidRDefault="002C4087" w:rsidP="00207C2C">
      <w:pPr>
        <w:ind w:firstLine="432"/>
        <w:rPr>
          <w:rFonts w:ascii="宋体" w:eastAsia="宋体" w:hAnsi="宋体"/>
        </w:rPr>
      </w:pPr>
      <w:r>
        <w:rPr>
          <w:rFonts w:ascii="宋体" w:eastAsia="宋体" w:hAnsi="宋体" w:hint="eastAsia"/>
        </w:rPr>
        <w:t>第三阶段：这个阶段跟第二阶段很相似，但是在这个阶段我们目标是更详细的描述面部。特别地，该网络将输出五个面部</w:t>
      </w:r>
      <w:r w:rsidR="0052722F">
        <w:rPr>
          <w:rFonts w:ascii="宋体" w:eastAsia="宋体" w:hAnsi="宋体" w:hint="eastAsia"/>
        </w:rPr>
        <w:t>特征</w:t>
      </w:r>
      <w:r>
        <w:rPr>
          <w:rFonts w:ascii="宋体" w:eastAsia="宋体" w:hAnsi="宋体" w:hint="eastAsia"/>
        </w:rPr>
        <w:t>位置。</w:t>
      </w:r>
    </w:p>
    <w:p w:rsidR="001F541C" w:rsidRDefault="001F541C">
      <w:pPr>
        <w:rPr>
          <w:rFonts w:ascii="宋体" w:eastAsia="宋体" w:hAnsi="宋体"/>
        </w:rPr>
      </w:pPr>
      <w:r>
        <w:rPr>
          <w:noProof/>
        </w:rPr>
        <w:lastRenderedPageBreak/>
        <w:drawing>
          <wp:inline distT="0" distB="0" distL="0" distR="0" wp14:anchorId="6009B766" wp14:editId="1A6A88C7">
            <wp:extent cx="5205601" cy="59841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8003" cy="5986940"/>
                    </a:xfrm>
                    <a:prstGeom prst="rect">
                      <a:avLst/>
                    </a:prstGeom>
                  </pic:spPr>
                </pic:pic>
              </a:graphicData>
            </a:graphic>
          </wp:inline>
        </w:drawing>
      </w:r>
    </w:p>
    <w:p w:rsidR="00EC08A1" w:rsidRPr="00AE19F3" w:rsidRDefault="00EC08A1" w:rsidP="00AE19F3">
      <w:pPr>
        <w:rPr>
          <w:rFonts w:ascii="宋体" w:eastAsia="宋体" w:hAnsi="宋体"/>
          <w:sz w:val="16"/>
          <w:szCs w:val="16"/>
        </w:rPr>
      </w:pPr>
      <w:r w:rsidRPr="00AE19F3">
        <w:rPr>
          <w:rFonts w:ascii="宋体" w:eastAsia="宋体" w:hAnsi="宋体" w:hint="eastAsia"/>
          <w:sz w:val="16"/>
          <w:szCs w:val="16"/>
        </w:rPr>
        <w:t>图一：我们</w:t>
      </w:r>
      <w:r w:rsidR="00C07B77">
        <w:rPr>
          <w:rFonts w:ascii="宋体" w:eastAsia="宋体" w:hAnsi="宋体" w:hint="eastAsia"/>
          <w:sz w:val="16"/>
          <w:szCs w:val="16"/>
        </w:rPr>
        <w:t>的</w:t>
      </w:r>
      <w:r w:rsidRPr="00AE19F3">
        <w:rPr>
          <w:rFonts w:ascii="宋体" w:eastAsia="宋体" w:hAnsi="宋体" w:hint="eastAsia"/>
          <w:sz w:val="16"/>
          <w:szCs w:val="16"/>
        </w:rPr>
        <w:t>联级框架流水线，包括三个阶段的多任务深度卷机网络。首先，候选窗口是通过一个快速提案网络（P-Net）。之后，我们通过</w:t>
      </w:r>
      <w:r w:rsidR="00BE3971">
        <w:rPr>
          <w:rFonts w:ascii="宋体" w:eastAsia="宋体" w:hAnsi="宋体" w:hint="eastAsia"/>
          <w:sz w:val="16"/>
          <w:szCs w:val="16"/>
        </w:rPr>
        <w:t>提取</w:t>
      </w:r>
      <w:r w:rsidRPr="00AE19F3">
        <w:rPr>
          <w:rFonts w:ascii="宋体" w:eastAsia="宋体" w:hAnsi="宋体" w:hint="eastAsia"/>
          <w:sz w:val="16"/>
          <w:szCs w:val="16"/>
        </w:rPr>
        <w:t>网络（R-Net）在下一个阶段细化这些候选框。在第三阶段，输出网络（O-Net）产生最后的边界框以及面部</w:t>
      </w:r>
      <w:r w:rsidR="0052722F">
        <w:rPr>
          <w:rFonts w:ascii="宋体" w:eastAsia="宋体" w:hAnsi="宋体" w:hint="eastAsia"/>
          <w:sz w:val="16"/>
          <w:szCs w:val="16"/>
        </w:rPr>
        <w:t>特征</w:t>
      </w:r>
      <w:r w:rsidRPr="00AE19F3">
        <w:rPr>
          <w:rFonts w:ascii="宋体" w:eastAsia="宋体" w:hAnsi="宋体" w:hint="eastAsia"/>
          <w:sz w:val="16"/>
          <w:szCs w:val="16"/>
        </w:rPr>
        <w:t>位置。</w:t>
      </w:r>
    </w:p>
    <w:p w:rsidR="009413AC" w:rsidRPr="008C2F6D" w:rsidRDefault="009413AC">
      <w:pPr>
        <w:rPr>
          <w:rFonts w:ascii="宋体" w:eastAsia="宋体" w:hAnsi="宋体"/>
          <w:b/>
        </w:rPr>
      </w:pPr>
      <w:r w:rsidRPr="008C2F6D">
        <w:rPr>
          <w:rFonts w:ascii="宋体" w:eastAsia="宋体" w:hAnsi="宋体" w:hint="eastAsia"/>
          <w:b/>
        </w:rPr>
        <w:t>B．CNN架构</w:t>
      </w:r>
    </w:p>
    <w:p w:rsidR="009413AC" w:rsidRDefault="009413AC" w:rsidP="00207C2C">
      <w:pPr>
        <w:ind w:firstLine="432"/>
        <w:rPr>
          <w:rFonts w:ascii="宋体" w:eastAsia="宋体" w:hAnsi="宋体"/>
        </w:rPr>
      </w:pPr>
      <w:r>
        <w:rPr>
          <w:rFonts w:ascii="宋体" w:eastAsia="宋体" w:hAnsi="宋体" w:hint="eastAsia"/>
        </w:rPr>
        <w:t>在[19]中，多个CNN已经被设计用于面部检测。但是，我们注意到，</w:t>
      </w:r>
      <w:r w:rsidR="000B14A2">
        <w:rPr>
          <w:rFonts w:ascii="宋体" w:eastAsia="宋体" w:hAnsi="宋体" w:hint="eastAsia"/>
        </w:rPr>
        <w:t>它的性能或许受到以下事实的限制：（1）一些过滤器缺少权重的多样性，这或许会他们产生歧义的描述。（2）与其他多分类对象检测和分类任务相比，面部检测是一个有挑战性的二分类任务，所以，它或许需要更少数量的过滤器，但是对它们做更多的区分。</w:t>
      </w:r>
      <w:r w:rsidR="007B040C">
        <w:rPr>
          <w:rFonts w:ascii="宋体" w:eastAsia="宋体" w:hAnsi="宋体" w:hint="eastAsia"/>
        </w:rPr>
        <w:t>因此，我们减少过滤器的数量并且将5x</w:t>
      </w:r>
      <w:r w:rsidR="007B040C">
        <w:rPr>
          <w:rFonts w:ascii="宋体" w:eastAsia="宋体" w:hAnsi="宋体"/>
        </w:rPr>
        <w:t>5</w:t>
      </w:r>
      <w:r w:rsidR="007B040C">
        <w:rPr>
          <w:rFonts w:ascii="宋体" w:eastAsia="宋体" w:hAnsi="宋体" w:hint="eastAsia"/>
        </w:rPr>
        <w:t>的过滤器改成3x</w:t>
      </w:r>
      <w:r w:rsidR="007B040C">
        <w:rPr>
          <w:rFonts w:ascii="宋体" w:eastAsia="宋体" w:hAnsi="宋体"/>
        </w:rPr>
        <w:t>3</w:t>
      </w:r>
      <w:r w:rsidR="007B040C">
        <w:rPr>
          <w:rFonts w:ascii="宋体" w:eastAsia="宋体" w:hAnsi="宋体" w:hint="eastAsia"/>
        </w:rPr>
        <w:t>的过滤器以减少计算量同时增加深度的同时以获得更好的性能。</w:t>
      </w:r>
      <w:r w:rsidR="00E9071F">
        <w:rPr>
          <w:rFonts w:ascii="宋体" w:eastAsia="宋体" w:hAnsi="宋体" w:hint="eastAsia"/>
        </w:rPr>
        <w:t>有了这些改进，与之前[19]中的架构相比，我们可以获得更好的性能同时</w:t>
      </w:r>
      <w:r w:rsidR="00E9071F">
        <w:rPr>
          <w:rFonts w:ascii="宋体" w:eastAsia="宋体" w:hAnsi="宋体" w:hint="eastAsia"/>
        </w:rPr>
        <w:lastRenderedPageBreak/>
        <w:t>更少的运行时间</w:t>
      </w:r>
      <w:r w:rsidR="008D710C">
        <w:rPr>
          <w:rFonts w:ascii="宋体" w:eastAsia="宋体" w:hAnsi="宋体" w:hint="eastAsia"/>
        </w:rPr>
        <w:t>（结果如表1所示。为了公平的比较，我们对这两种方法使用同样的数据）。我们的CNN架构如图2所示。</w:t>
      </w:r>
    </w:p>
    <w:p w:rsidR="00FD77DD" w:rsidRDefault="00FD77DD">
      <w:pPr>
        <w:rPr>
          <w:rFonts w:ascii="宋体" w:eastAsia="宋体" w:hAnsi="宋体"/>
        </w:rPr>
      </w:pPr>
      <w:r>
        <w:rPr>
          <w:noProof/>
        </w:rPr>
        <w:drawing>
          <wp:inline distT="0" distB="0" distL="0" distR="0" wp14:anchorId="53AEF51C" wp14:editId="05873B44">
            <wp:extent cx="5486400" cy="2045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045335"/>
                    </a:xfrm>
                    <a:prstGeom prst="rect">
                      <a:avLst/>
                    </a:prstGeom>
                  </pic:spPr>
                </pic:pic>
              </a:graphicData>
            </a:graphic>
          </wp:inline>
        </w:drawing>
      </w:r>
    </w:p>
    <w:p w:rsidR="00FD77DD" w:rsidRPr="00AE19F3" w:rsidRDefault="00FD77DD">
      <w:pPr>
        <w:rPr>
          <w:rFonts w:ascii="宋体" w:eastAsia="宋体" w:hAnsi="宋体"/>
          <w:sz w:val="16"/>
          <w:szCs w:val="16"/>
        </w:rPr>
      </w:pPr>
      <w:r w:rsidRPr="00AE19F3">
        <w:rPr>
          <w:rFonts w:ascii="宋体" w:eastAsia="宋体" w:hAnsi="宋体" w:hint="eastAsia"/>
          <w:sz w:val="16"/>
          <w:szCs w:val="16"/>
        </w:rPr>
        <w:t>图二：P-Net，R-Net以及O-Net的架构。MP意思是最大池化，Conv意思是卷积。卷积和池化的步长分别是1和2。</w:t>
      </w:r>
    </w:p>
    <w:p w:rsidR="008D710C" w:rsidRPr="008C2F6D" w:rsidRDefault="008D710C">
      <w:pPr>
        <w:rPr>
          <w:rFonts w:ascii="宋体" w:eastAsia="宋体" w:hAnsi="宋体"/>
          <w:b/>
        </w:rPr>
      </w:pPr>
      <w:r w:rsidRPr="008C2F6D">
        <w:rPr>
          <w:rFonts w:ascii="宋体" w:eastAsia="宋体" w:hAnsi="宋体" w:hint="eastAsia"/>
          <w:b/>
        </w:rPr>
        <w:t>C．训练</w:t>
      </w:r>
    </w:p>
    <w:p w:rsidR="008D710C" w:rsidRDefault="008D710C" w:rsidP="00207C2C">
      <w:pPr>
        <w:ind w:firstLine="432"/>
        <w:rPr>
          <w:rFonts w:ascii="宋体" w:eastAsia="宋体" w:hAnsi="宋体"/>
        </w:rPr>
      </w:pPr>
      <w:r>
        <w:rPr>
          <w:rFonts w:ascii="宋体" w:eastAsia="宋体" w:hAnsi="宋体" w:hint="eastAsia"/>
        </w:rPr>
        <w:t>我们利用三个任务来</w:t>
      </w:r>
      <w:r w:rsidR="005148BF">
        <w:rPr>
          <w:rFonts w:ascii="宋体" w:eastAsia="宋体" w:hAnsi="宋体" w:hint="eastAsia"/>
        </w:rPr>
        <w:t>训练</w:t>
      </w:r>
      <w:r>
        <w:rPr>
          <w:rFonts w:ascii="宋体" w:eastAsia="宋体" w:hAnsi="宋体" w:hint="eastAsia"/>
        </w:rPr>
        <w:t>我们的CNN检测器：面部/非面部分类器，边界框回归以及面部</w:t>
      </w:r>
      <w:r w:rsidR="0052722F" w:rsidRPr="0052722F">
        <w:rPr>
          <w:rFonts w:ascii="宋体" w:eastAsia="宋体" w:hAnsi="宋体" w:hint="eastAsia"/>
        </w:rPr>
        <w:t>特征</w:t>
      </w:r>
      <w:r>
        <w:rPr>
          <w:rFonts w:ascii="宋体" w:eastAsia="宋体" w:hAnsi="宋体" w:hint="eastAsia"/>
        </w:rPr>
        <w:t>定位。</w:t>
      </w:r>
    </w:p>
    <w:p w:rsidR="000600FA" w:rsidRDefault="000600FA" w:rsidP="00207C2C">
      <w:pPr>
        <w:ind w:firstLine="432"/>
        <w:rPr>
          <w:rFonts w:ascii="宋体" w:eastAsia="宋体" w:hAnsi="宋体"/>
        </w:rPr>
      </w:pPr>
      <w:r>
        <w:rPr>
          <w:rFonts w:ascii="宋体" w:eastAsia="宋体" w:hAnsi="宋体" w:hint="eastAsia"/>
        </w:rPr>
        <w:t>1）面部分类：</w:t>
      </w:r>
      <w:r w:rsidR="00570780">
        <w:rPr>
          <w:rFonts w:ascii="宋体" w:eastAsia="宋体" w:hAnsi="宋体" w:hint="eastAsia"/>
        </w:rPr>
        <w:t>学习目标被</w:t>
      </w:r>
      <w:r w:rsidR="00EA7D3C">
        <w:rPr>
          <w:rFonts w:ascii="宋体" w:eastAsia="宋体" w:hAnsi="宋体" w:hint="eastAsia"/>
        </w:rPr>
        <w:t>定义</w:t>
      </w:r>
      <w:r w:rsidR="00570780">
        <w:rPr>
          <w:rFonts w:ascii="宋体" w:eastAsia="宋体" w:hAnsi="宋体" w:hint="eastAsia"/>
        </w:rPr>
        <w:t>为一个</w:t>
      </w:r>
      <w:r w:rsidR="006B33D1">
        <w:rPr>
          <w:rFonts w:ascii="宋体" w:eastAsia="宋体" w:hAnsi="宋体" w:hint="eastAsia"/>
        </w:rPr>
        <w:t>二</w:t>
      </w:r>
      <w:r w:rsidR="00570780">
        <w:rPr>
          <w:rFonts w:ascii="宋体" w:eastAsia="宋体" w:hAnsi="宋体" w:hint="eastAsia"/>
        </w:rPr>
        <w:t>分类问题。</w:t>
      </w:r>
      <w:r w:rsidR="00A12A6B">
        <w:rPr>
          <w:rFonts w:ascii="宋体" w:eastAsia="宋体" w:hAnsi="宋体" w:hint="eastAsia"/>
        </w:rPr>
        <w:t>对于每一个样本X</w:t>
      </w:r>
      <w:r w:rsidR="00A12A6B" w:rsidRPr="006B33D1">
        <w:rPr>
          <w:rFonts w:ascii="宋体" w:eastAsia="宋体" w:hAnsi="宋体" w:hint="eastAsia"/>
          <w:vertAlign w:val="subscript"/>
        </w:rPr>
        <w:t>i</w:t>
      </w:r>
      <w:r w:rsidR="00A12A6B">
        <w:rPr>
          <w:rFonts w:ascii="宋体" w:eastAsia="宋体" w:hAnsi="宋体" w:hint="eastAsia"/>
        </w:rPr>
        <w:t>，我们使用交叉熵损失函数：</w:t>
      </w:r>
    </w:p>
    <w:p w:rsidR="00A12A6B" w:rsidRDefault="00A12A6B">
      <w:pPr>
        <w:rPr>
          <w:rFonts w:ascii="宋体" w:eastAsia="宋体" w:hAnsi="宋体"/>
        </w:rPr>
      </w:pPr>
      <w:r>
        <w:rPr>
          <w:noProof/>
        </w:rPr>
        <w:drawing>
          <wp:inline distT="0" distB="0" distL="0" distR="0" wp14:anchorId="4EA6BF1B" wp14:editId="2446CC8F">
            <wp:extent cx="5284341" cy="41467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8454" cy="480129"/>
                    </a:xfrm>
                    <a:prstGeom prst="rect">
                      <a:avLst/>
                    </a:prstGeom>
                  </pic:spPr>
                </pic:pic>
              </a:graphicData>
            </a:graphic>
          </wp:inline>
        </w:drawing>
      </w:r>
    </w:p>
    <w:p w:rsidR="00A12A6B" w:rsidRDefault="00730987" w:rsidP="00207C2C">
      <w:pPr>
        <w:ind w:firstLine="432"/>
        <w:rPr>
          <w:rFonts w:ascii="宋体" w:eastAsia="宋体" w:hAnsi="宋体"/>
        </w:rPr>
      </w:pPr>
      <w:r>
        <w:rPr>
          <w:rFonts w:ascii="宋体" w:eastAsia="宋体" w:hAnsi="宋体"/>
        </w:rPr>
        <w:t>p</w:t>
      </w:r>
      <w:r w:rsidR="00A12A6B" w:rsidRPr="006B33D1">
        <w:rPr>
          <w:rFonts w:ascii="宋体" w:eastAsia="宋体" w:hAnsi="宋体"/>
          <w:vertAlign w:val="subscript"/>
        </w:rPr>
        <w:t>i</w:t>
      </w:r>
      <w:r w:rsidR="00A12A6B">
        <w:rPr>
          <w:rFonts w:ascii="宋体" w:eastAsia="宋体" w:hAnsi="宋体" w:hint="eastAsia"/>
        </w:rPr>
        <w:t>是网络产生的指示一个样本是一个面部的概率。符号</w:t>
      </w:r>
      <w:r>
        <w:rPr>
          <w:rFonts w:ascii="宋体" w:eastAsia="宋体" w:hAnsi="宋体" w:hint="eastAsia"/>
        </w:rPr>
        <w:t>y</w:t>
      </w:r>
      <w:r w:rsidRPr="00730987">
        <w:rPr>
          <w:rFonts w:ascii="宋体" w:eastAsia="宋体" w:hAnsi="宋体"/>
          <w:vertAlign w:val="subscript"/>
        </w:rPr>
        <w:t>i</w:t>
      </w:r>
      <w:r w:rsidRPr="00730987">
        <w:rPr>
          <w:rFonts w:ascii="宋体" w:eastAsia="宋体" w:hAnsi="宋体" w:hint="eastAsia"/>
          <w:vertAlign w:val="superscript"/>
        </w:rPr>
        <w:t>det</w:t>
      </w:r>
      <w:r>
        <w:rPr>
          <w:rFonts w:ascii="宋体" w:eastAsia="宋体" w:hAnsi="宋体" w:hint="eastAsia"/>
          <w:noProof/>
        </w:rPr>
        <w:t>∈</w:t>
      </w:r>
      <w:r>
        <w:rPr>
          <w:rFonts w:ascii="宋体" w:eastAsia="宋体" w:hAnsi="宋体"/>
          <w:noProof/>
        </w:rPr>
        <w:t>{0,1}</w:t>
      </w:r>
      <w:r w:rsidR="00A12A6B">
        <w:rPr>
          <w:rFonts w:ascii="宋体" w:eastAsia="宋体" w:hAnsi="宋体" w:hint="eastAsia"/>
        </w:rPr>
        <w:t>表示</w:t>
      </w:r>
      <w:r w:rsidR="00EA7D3C">
        <w:rPr>
          <w:rFonts w:ascii="宋体" w:eastAsia="宋体" w:hAnsi="宋体" w:hint="eastAsia"/>
        </w:rPr>
        <w:t>正确标注（ground-truth）的标签。</w:t>
      </w:r>
    </w:p>
    <w:p w:rsidR="00EA7D3C" w:rsidRDefault="00EA7D3C" w:rsidP="00207C2C">
      <w:pPr>
        <w:ind w:firstLine="432"/>
        <w:rPr>
          <w:rFonts w:ascii="宋体" w:eastAsia="宋体" w:hAnsi="宋体"/>
        </w:rPr>
      </w:pPr>
      <w:r>
        <w:rPr>
          <w:rFonts w:ascii="宋体" w:eastAsia="宋体" w:hAnsi="宋体"/>
        </w:rPr>
        <w:t>2</w:t>
      </w:r>
      <w:r>
        <w:rPr>
          <w:rFonts w:ascii="宋体" w:eastAsia="宋体" w:hAnsi="宋体" w:hint="eastAsia"/>
        </w:rPr>
        <w:t>）边界框回归：对于每个候选窗口，我们预测它与最接近真实值（比如，边界框的左上角坐标，高和宽）的偏移。学习目标被定义为一个回归问题，并且我们对每个样本X</w:t>
      </w:r>
      <w:r w:rsidRPr="00E25B3E">
        <w:rPr>
          <w:rFonts w:ascii="宋体" w:eastAsia="宋体" w:hAnsi="宋体" w:hint="eastAsia"/>
          <w:vertAlign w:val="subscript"/>
        </w:rPr>
        <w:t>i</w:t>
      </w:r>
      <w:r>
        <w:rPr>
          <w:rFonts w:ascii="宋体" w:eastAsia="宋体" w:hAnsi="宋体" w:hint="eastAsia"/>
        </w:rPr>
        <w:t>使用欧几里得损失函数：</w:t>
      </w:r>
    </w:p>
    <w:p w:rsidR="00EA7D3C" w:rsidRDefault="00EA7D3C">
      <w:pPr>
        <w:rPr>
          <w:rFonts w:ascii="宋体" w:eastAsia="宋体" w:hAnsi="宋体"/>
        </w:rPr>
      </w:pPr>
      <w:r>
        <w:rPr>
          <w:noProof/>
        </w:rPr>
        <w:drawing>
          <wp:inline distT="0" distB="0" distL="0" distR="0" wp14:anchorId="5F109992" wp14:editId="7C2AE614">
            <wp:extent cx="5401831" cy="62195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8647" cy="633106"/>
                    </a:xfrm>
                    <a:prstGeom prst="rect">
                      <a:avLst/>
                    </a:prstGeom>
                  </pic:spPr>
                </pic:pic>
              </a:graphicData>
            </a:graphic>
          </wp:inline>
        </w:drawing>
      </w:r>
    </w:p>
    <w:p w:rsidR="00EA7D3C" w:rsidRDefault="005049E2" w:rsidP="00207C2C">
      <w:pPr>
        <w:ind w:firstLine="432"/>
        <w:rPr>
          <w:rFonts w:ascii="宋体" w:eastAsia="宋体" w:hAnsi="宋体"/>
        </w:rPr>
      </w:pPr>
      <m:oMath>
        <m:acc>
          <m:accPr>
            <m:ctrlPr>
              <w:rPr>
                <w:rFonts w:ascii="Cambria Math" w:eastAsia="宋体" w:hAnsi="Cambria Math"/>
                <w:vertAlign w:val="subscript"/>
              </w:rPr>
            </m:ctrlPr>
          </m:accPr>
          <m:e>
            <m:r>
              <w:rPr>
                <w:rFonts w:ascii="Cambria Math" w:eastAsia="宋体" w:hAnsi="Cambria Math" w:hint="eastAsia"/>
                <w:vertAlign w:val="subscript"/>
              </w:rPr>
              <m:t>y</m:t>
            </m:r>
          </m:e>
        </m:acc>
      </m:oMath>
      <w:r w:rsidR="001A4EEB" w:rsidRPr="001A4EEB">
        <w:rPr>
          <w:rFonts w:ascii="宋体" w:eastAsia="宋体" w:hAnsi="宋体" w:hint="eastAsia"/>
          <w:eastAsianLayout w:id="1470857474" w:combine="1"/>
        </w:rPr>
        <w:t>box i</w:t>
      </w:r>
      <w:r w:rsidR="001A4EEB">
        <w:rPr>
          <w:rFonts w:ascii="宋体" w:eastAsia="宋体" w:hAnsi="宋体" w:hint="eastAsia"/>
        </w:rPr>
        <w:t>是</w:t>
      </w:r>
      <w:r w:rsidR="00A0736B">
        <w:rPr>
          <w:rFonts w:ascii="宋体" w:eastAsia="宋体" w:hAnsi="宋体" w:hint="eastAsia"/>
        </w:rPr>
        <w:t>从网络获得的回归目标，并且</w:t>
      </w:r>
      <w:r w:rsidR="001A4EEB">
        <w:rPr>
          <w:rFonts w:ascii="宋体" w:eastAsia="宋体" w:hAnsi="宋体" w:hint="eastAsia"/>
        </w:rPr>
        <w:t>y</w:t>
      </w:r>
      <w:r w:rsidR="001A4EEB" w:rsidRPr="001A4EEB">
        <w:rPr>
          <w:rFonts w:ascii="宋体" w:eastAsia="宋体" w:hAnsi="宋体" w:hint="eastAsia"/>
          <w:eastAsianLayout w:id="1470857728" w:combine="1"/>
        </w:rPr>
        <w:t>box i</w:t>
      </w:r>
      <w:r w:rsidR="00A0736B">
        <w:rPr>
          <w:rFonts w:ascii="宋体" w:eastAsia="宋体" w:hAnsi="宋体" w:hint="eastAsia"/>
        </w:rPr>
        <w:t>是正确标注的坐标。有4个坐标，包括左上角，高，宽，任何</w:t>
      </w:r>
      <w:r w:rsidR="00397AA3">
        <w:rPr>
          <w:rFonts w:ascii="宋体" w:eastAsia="宋体" w:hAnsi="宋体" w:hint="eastAsia"/>
        </w:rPr>
        <w:t>y</w:t>
      </w:r>
      <w:r w:rsidR="001A4EEB" w:rsidRPr="001A4EEB">
        <w:rPr>
          <w:rFonts w:ascii="宋体" w:eastAsia="宋体" w:hAnsi="宋体" w:hint="eastAsia"/>
          <w:eastAsianLayout w:id="1470857729" w:combine="1"/>
        </w:rPr>
        <w:t>box i</w:t>
      </w:r>
      <w:r w:rsidR="00397AA3">
        <w:rPr>
          <w:rFonts w:ascii="宋体" w:eastAsia="宋体" w:hAnsi="宋体" w:hint="eastAsia"/>
        </w:rPr>
        <w:t>∈R</w:t>
      </w:r>
      <w:r w:rsidR="00397AA3" w:rsidRPr="00397AA3">
        <w:rPr>
          <w:rFonts w:ascii="宋体" w:eastAsia="宋体" w:hAnsi="宋体"/>
          <w:vertAlign w:val="superscript"/>
        </w:rPr>
        <w:t>4</w:t>
      </w:r>
      <w:r w:rsidR="00A0736B">
        <w:rPr>
          <w:rFonts w:ascii="宋体" w:eastAsia="宋体" w:hAnsi="宋体" w:hint="eastAsia"/>
        </w:rPr>
        <w:t>。</w:t>
      </w:r>
    </w:p>
    <w:p w:rsidR="00CC521A" w:rsidRDefault="00A0736B" w:rsidP="00207C2C">
      <w:pPr>
        <w:ind w:firstLine="432"/>
        <w:rPr>
          <w:rFonts w:ascii="宋体" w:eastAsia="宋体" w:hAnsi="宋体"/>
        </w:rPr>
      </w:pPr>
      <w:r>
        <w:rPr>
          <w:rFonts w:ascii="宋体" w:eastAsia="宋体" w:hAnsi="宋体" w:hint="eastAsia"/>
        </w:rPr>
        <w:t>3）</w:t>
      </w:r>
      <w:r w:rsidR="00CC521A">
        <w:rPr>
          <w:rFonts w:ascii="宋体" w:eastAsia="宋体" w:hAnsi="宋体" w:hint="eastAsia"/>
        </w:rPr>
        <w:t>面部</w:t>
      </w:r>
      <w:r w:rsidR="0052722F" w:rsidRPr="0052722F">
        <w:rPr>
          <w:rFonts w:ascii="宋体" w:eastAsia="宋体" w:hAnsi="宋体" w:hint="eastAsia"/>
        </w:rPr>
        <w:t>特征</w:t>
      </w:r>
      <w:r w:rsidR="00CC521A">
        <w:rPr>
          <w:rFonts w:ascii="宋体" w:eastAsia="宋体" w:hAnsi="宋体" w:hint="eastAsia"/>
        </w:rPr>
        <w:t>定位：与边界框回归任务类似，面部</w:t>
      </w:r>
      <w:r w:rsidR="0052722F" w:rsidRPr="0052722F">
        <w:rPr>
          <w:rFonts w:ascii="宋体" w:eastAsia="宋体" w:hAnsi="宋体" w:hint="eastAsia"/>
        </w:rPr>
        <w:t>特征</w:t>
      </w:r>
      <w:r w:rsidR="00CC521A">
        <w:rPr>
          <w:rFonts w:ascii="宋体" w:eastAsia="宋体" w:hAnsi="宋体" w:hint="eastAsia"/>
        </w:rPr>
        <w:t>检测被定义为一个回归问题并且我们最小化欧氏距离损失函数：</w:t>
      </w:r>
    </w:p>
    <w:p w:rsidR="00CC521A" w:rsidRDefault="00CC521A">
      <w:pPr>
        <w:rPr>
          <w:rFonts w:ascii="宋体" w:eastAsia="宋体" w:hAnsi="宋体"/>
        </w:rPr>
      </w:pPr>
      <w:r>
        <w:rPr>
          <w:noProof/>
        </w:rPr>
        <w:drawing>
          <wp:inline distT="0" distB="0" distL="0" distR="0" wp14:anchorId="24B47DEB" wp14:editId="4FB246F5">
            <wp:extent cx="5295900" cy="428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428625"/>
                    </a:xfrm>
                    <a:prstGeom prst="rect">
                      <a:avLst/>
                    </a:prstGeom>
                  </pic:spPr>
                </pic:pic>
              </a:graphicData>
            </a:graphic>
          </wp:inline>
        </w:drawing>
      </w:r>
    </w:p>
    <w:p w:rsidR="00CC521A" w:rsidRDefault="005049E2" w:rsidP="006C4119">
      <w:pPr>
        <w:ind w:firstLine="432"/>
        <w:rPr>
          <w:rFonts w:ascii="宋体" w:eastAsia="宋体" w:hAnsi="宋体"/>
          <w:noProof/>
        </w:rPr>
      </w:pPr>
      <m:oMath>
        <m:acc>
          <m:accPr>
            <m:ctrlPr>
              <w:rPr>
                <w:rFonts w:ascii="Cambria Math" w:eastAsia="宋体" w:hAnsi="Cambria Math"/>
                <w:vertAlign w:val="subscript"/>
              </w:rPr>
            </m:ctrlPr>
          </m:accPr>
          <m:e>
            <m:r>
              <w:rPr>
                <w:rFonts w:ascii="Cambria Math" w:eastAsia="宋体" w:hAnsi="Cambria Math" w:hint="eastAsia"/>
                <w:vertAlign w:val="subscript"/>
              </w:rPr>
              <m:t>y</m:t>
            </m:r>
          </m:e>
        </m:acc>
      </m:oMath>
      <w:r w:rsidR="006C4119" w:rsidRPr="006C4119">
        <w:rPr>
          <w:rFonts w:ascii="宋体" w:eastAsia="宋体" w:hAnsi="宋体" w:hint="eastAsia"/>
          <w:eastAsianLayout w:id="1470857984" w:combine="1"/>
        </w:rPr>
        <w:t>landmark i</w:t>
      </w:r>
      <w:r w:rsidR="006C4119">
        <w:rPr>
          <w:rFonts w:ascii="宋体" w:eastAsia="宋体" w:hAnsi="宋体" w:hint="eastAsia"/>
        </w:rPr>
        <w:t>是</w:t>
      </w:r>
      <w:r w:rsidR="00CC521A">
        <w:rPr>
          <w:rFonts w:ascii="宋体" w:eastAsia="宋体" w:hAnsi="宋体" w:hint="eastAsia"/>
        </w:rPr>
        <w:t>从网络中获得的面部</w:t>
      </w:r>
      <w:r w:rsidR="0052722F" w:rsidRPr="0052722F">
        <w:rPr>
          <w:rFonts w:ascii="宋体" w:eastAsia="宋体" w:hAnsi="宋体" w:hint="eastAsia"/>
        </w:rPr>
        <w:t>特征</w:t>
      </w:r>
      <w:r w:rsidR="00CC521A">
        <w:rPr>
          <w:rFonts w:ascii="宋体" w:eastAsia="宋体" w:hAnsi="宋体" w:hint="eastAsia"/>
        </w:rPr>
        <w:t>坐标，并且</w:t>
      </w:r>
      <w:r w:rsidR="006C4119">
        <w:rPr>
          <w:rFonts w:ascii="宋体" w:eastAsia="宋体" w:hAnsi="宋体"/>
          <w:noProof/>
        </w:rPr>
        <w:t>y</w:t>
      </w:r>
      <w:r w:rsidR="006C4119" w:rsidRPr="006C4119">
        <w:rPr>
          <w:rFonts w:ascii="宋体" w:eastAsia="宋体" w:hAnsi="宋体"/>
          <w:noProof/>
          <w:eastAsianLayout w:id="1470858240" w:combine="1"/>
        </w:rPr>
        <w:t>landmark i</w:t>
      </w:r>
      <w:r w:rsidR="00CC521A">
        <w:rPr>
          <w:rFonts w:ascii="宋体" w:eastAsia="宋体" w:hAnsi="宋体" w:hint="eastAsia"/>
        </w:rPr>
        <w:t>是</w:t>
      </w:r>
      <w:r w:rsidR="006C4119">
        <w:rPr>
          <w:rFonts w:ascii="宋体" w:eastAsia="宋体" w:hAnsi="宋体" w:hint="eastAsia"/>
        </w:rPr>
        <w:t>真实</w:t>
      </w:r>
      <w:r w:rsidR="00CC521A">
        <w:rPr>
          <w:rFonts w:ascii="宋体" w:eastAsia="宋体" w:hAnsi="宋体" w:hint="eastAsia"/>
        </w:rPr>
        <w:t>坐标。有五个面部</w:t>
      </w:r>
      <w:r w:rsidR="0052722F" w:rsidRPr="0052722F">
        <w:rPr>
          <w:rFonts w:ascii="宋体" w:eastAsia="宋体" w:hAnsi="宋体" w:hint="eastAsia"/>
        </w:rPr>
        <w:t>特征</w:t>
      </w:r>
      <w:r w:rsidR="00CC521A">
        <w:rPr>
          <w:rFonts w:ascii="宋体" w:eastAsia="宋体" w:hAnsi="宋体" w:hint="eastAsia"/>
        </w:rPr>
        <w:t>点，包括左眼，右眼，鼻子，左嘴角，右嘴角，任何</w:t>
      </w:r>
      <w:r w:rsidR="006C4119">
        <w:rPr>
          <w:rFonts w:ascii="宋体" w:eastAsia="宋体" w:hAnsi="宋体"/>
          <w:noProof/>
        </w:rPr>
        <w:t>y</w:t>
      </w:r>
      <w:r w:rsidR="006C4119" w:rsidRPr="006C4119">
        <w:rPr>
          <w:rFonts w:ascii="宋体" w:eastAsia="宋体" w:hAnsi="宋体"/>
          <w:noProof/>
          <w:eastAsianLayout w:id="1470858240" w:combine="1"/>
        </w:rPr>
        <w:t>landmark i</w:t>
      </w:r>
      <w:r w:rsidR="006C4119">
        <w:rPr>
          <w:rFonts w:ascii="宋体" w:eastAsia="宋体" w:hAnsi="宋体" w:hint="eastAsia"/>
          <w:noProof/>
        </w:rPr>
        <w:t>∈R</w:t>
      </w:r>
      <w:r w:rsidR="006C4119" w:rsidRPr="006C4119">
        <w:rPr>
          <w:rFonts w:ascii="宋体" w:eastAsia="宋体" w:hAnsi="宋体"/>
          <w:noProof/>
          <w:vertAlign w:val="superscript"/>
        </w:rPr>
        <w:t>10</w:t>
      </w:r>
    </w:p>
    <w:p w:rsidR="00CC521A" w:rsidRDefault="00CC521A" w:rsidP="00207C2C">
      <w:pPr>
        <w:ind w:firstLine="432"/>
        <w:rPr>
          <w:rFonts w:ascii="宋体" w:eastAsia="宋体" w:hAnsi="宋体"/>
        </w:rPr>
      </w:pPr>
      <w:r>
        <w:rPr>
          <w:rFonts w:ascii="宋体" w:eastAsia="宋体" w:hAnsi="宋体" w:hint="eastAsia"/>
        </w:rPr>
        <w:t>4）多</w:t>
      </w:r>
      <w:r w:rsidR="00E3787F">
        <w:rPr>
          <w:rFonts w:ascii="宋体" w:eastAsia="宋体" w:hAnsi="宋体" w:hint="eastAsia"/>
        </w:rPr>
        <w:t>源训练：由于我们在每个CNN中采用不同的任务，因此在学习过程中有不同类型的训练图像，比如，面部，非面部以及部分对齐的面部。在这种情况下，一些损失函数（比如公式（1）-（3））没有被使用。举个例子，对于样本的背景区域，我们仅计算</w:t>
      </w:r>
      <w:r w:rsidR="00E3787F" w:rsidRPr="00207C2C">
        <w:rPr>
          <w:rFonts w:ascii="宋体" w:eastAsia="宋体" w:hAnsi="宋体"/>
          <w:noProof/>
        </w:rPr>
        <w:drawing>
          <wp:inline distT="0" distB="0" distL="0" distR="0" wp14:anchorId="2436C204" wp14:editId="03FB1953">
            <wp:extent cx="211422" cy="1545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870" cy="182598"/>
                    </a:xfrm>
                    <a:prstGeom prst="rect">
                      <a:avLst/>
                    </a:prstGeom>
                  </pic:spPr>
                </pic:pic>
              </a:graphicData>
            </a:graphic>
          </wp:inline>
        </w:drawing>
      </w:r>
      <w:r w:rsidR="00E3787F">
        <w:rPr>
          <w:rFonts w:ascii="宋体" w:eastAsia="宋体" w:hAnsi="宋体" w:hint="eastAsia"/>
        </w:rPr>
        <w:t>，并且其它两个损失值被设置为0。这个可以直接用一个样本类型指示器来实现。那么整个学习目标就可以被定义为</w:t>
      </w:r>
    </w:p>
    <w:p w:rsidR="00E3787F" w:rsidRDefault="00E3787F">
      <w:pPr>
        <w:rPr>
          <w:rFonts w:ascii="宋体" w:eastAsia="宋体" w:hAnsi="宋体"/>
        </w:rPr>
      </w:pPr>
      <w:r>
        <w:rPr>
          <w:noProof/>
        </w:rPr>
        <w:drawing>
          <wp:inline distT="0" distB="0" distL="0" distR="0" wp14:anchorId="79D5E12D" wp14:editId="4BDAC102">
            <wp:extent cx="5481114" cy="50790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4084" cy="546169"/>
                    </a:xfrm>
                    <a:prstGeom prst="rect">
                      <a:avLst/>
                    </a:prstGeom>
                  </pic:spPr>
                </pic:pic>
              </a:graphicData>
            </a:graphic>
          </wp:inline>
        </w:drawing>
      </w:r>
    </w:p>
    <w:p w:rsidR="00E3787F" w:rsidRPr="00207C2C" w:rsidRDefault="00E3787F" w:rsidP="00207C2C">
      <w:pPr>
        <w:ind w:firstLine="432"/>
        <w:rPr>
          <w:rFonts w:ascii="宋体" w:eastAsia="宋体" w:hAnsi="宋体"/>
        </w:rPr>
      </w:pPr>
      <w:r>
        <w:rPr>
          <w:rFonts w:ascii="宋体" w:eastAsia="宋体" w:hAnsi="宋体" w:hint="eastAsia"/>
        </w:rPr>
        <w:t>N是训练样本的数量，</w:t>
      </w:r>
      <w:r w:rsidRPr="00207C2C">
        <w:rPr>
          <w:rFonts w:ascii="宋体" w:eastAsia="宋体" w:hAnsi="宋体" w:hint="eastAsia"/>
        </w:rPr>
        <w:t>a</w:t>
      </w:r>
      <w:r w:rsidRPr="006C4119">
        <w:rPr>
          <w:rFonts w:ascii="宋体" w:eastAsia="宋体" w:hAnsi="宋体" w:hint="eastAsia"/>
          <w:vertAlign w:val="subscript"/>
        </w:rPr>
        <w:t>j</w:t>
      </w:r>
      <w:r w:rsidR="00FD77DD" w:rsidRPr="00FD77DD">
        <w:rPr>
          <w:rFonts w:ascii="宋体" w:eastAsia="宋体" w:hAnsi="宋体" w:hint="eastAsia"/>
        </w:rPr>
        <w:t>表示</w:t>
      </w:r>
      <w:r w:rsidR="00FD77DD">
        <w:rPr>
          <w:rFonts w:ascii="宋体" w:eastAsia="宋体" w:hAnsi="宋体" w:hint="eastAsia"/>
        </w:rPr>
        <w:t>任务的重要性。我们</w:t>
      </w:r>
      <w:r w:rsidR="005B01C4">
        <w:rPr>
          <w:rFonts w:ascii="宋体" w:eastAsia="宋体" w:hAnsi="宋体" w:hint="eastAsia"/>
        </w:rPr>
        <w:t>在P-Net和R-Net中</w:t>
      </w:r>
      <w:r w:rsidR="00FD77DD">
        <w:rPr>
          <w:rFonts w:ascii="宋体" w:eastAsia="宋体" w:hAnsi="宋体" w:hint="eastAsia"/>
        </w:rPr>
        <w:t>使用</w:t>
      </w:r>
      <w:r w:rsidR="005B01C4">
        <w:rPr>
          <w:rFonts w:ascii="宋体" w:eastAsia="宋体" w:hAnsi="宋体" w:hint="eastAsia"/>
        </w:rPr>
        <w:t>（a</w:t>
      </w:r>
      <w:r w:rsidR="005B01C4" w:rsidRPr="00E25B3E">
        <w:rPr>
          <w:rFonts w:ascii="宋体" w:eastAsia="宋体" w:hAnsi="宋体" w:hint="eastAsia"/>
          <w:vertAlign w:val="subscript"/>
        </w:rPr>
        <w:t>det</w:t>
      </w:r>
      <w:r w:rsidR="005B01C4">
        <w:rPr>
          <w:rFonts w:ascii="宋体" w:eastAsia="宋体" w:hAnsi="宋体" w:hint="eastAsia"/>
        </w:rPr>
        <w:t>=</w:t>
      </w:r>
      <w:r w:rsidR="005B01C4">
        <w:rPr>
          <w:rFonts w:ascii="宋体" w:eastAsia="宋体" w:hAnsi="宋体"/>
        </w:rPr>
        <w:t>1</w:t>
      </w:r>
      <w:r w:rsidR="005B01C4">
        <w:rPr>
          <w:rFonts w:ascii="宋体" w:eastAsia="宋体" w:hAnsi="宋体" w:hint="eastAsia"/>
        </w:rPr>
        <w:t>，a</w:t>
      </w:r>
      <w:r w:rsidR="005B01C4" w:rsidRPr="00E25B3E">
        <w:rPr>
          <w:rFonts w:ascii="宋体" w:eastAsia="宋体" w:hAnsi="宋体" w:hint="eastAsia"/>
          <w:vertAlign w:val="subscript"/>
        </w:rPr>
        <w:t>box</w:t>
      </w:r>
      <w:r w:rsidR="005B01C4">
        <w:rPr>
          <w:rFonts w:ascii="宋体" w:eastAsia="宋体" w:hAnsi="宋体" w:hint="eastAsia"/>
        </w:rPr>
        <w:t>=</w:t>
      </w:r>
      <w:r w:rsidR="005B01C4">
        <w:rPr>
          <w:rFonts w:ascii="宋体" w:eastAsia="宋体" w:hAnsi="宋体"/>
        </w:rPr>
        <w:t>0.5</w:t>
      </w:r>
      <w:r w:rsidR="005B01C4">
        <w:rPr>
          <w:rFonts w:ascii="宋体" w:eastAsia="宋体" w:hAnsi="宋体" w:hint="eastAsia"/>
        </w:rPr>
        <w:t>，a</w:t>
      </w:r>
      <w:r w:rsidR="005B01C4" w:rsidRPr="00E25B3E">
        <w:rPr>
          <w:rFonts w:ascii="宋体" w:eastAsia="宋体" w:hAnsi="宋体" w:hint="eastAsia"/>
          <w:vertAlign w:val="subscript"/>
        </w:rPr>
        <w:t>landmark</w:t>
      </w:r>
      <w:r w:rsidR="005B01C4">
        <w:rPr>
          <w:rFonts w:ascii="宋体" w:eastAsia="宋体" w:hAnsi="宋体" w:hint="eastAsia"/>
        </w:rPr>
        <w:t>=</w:t>
      </w:r>
      <w:r w:rsidR="005B01C4">
        <w:rPr>
          <w:rFonts w:ascii="宋体" w:eastAsia="宋体" w:hAnsi="宋体"/>
        </w:rPr>
        <w:t>0.5</w:t>
      </w:r>
      <w:r w:rsidR="005B01C4">
        <w:rPr>
          <w:rFonts w:ascii="宋体" w:eastAsia="宋体" w:hAnsi="宋体" w:hint="eastAsia"/>
        </w:rPr>
        <w:t>），O-Net为了获得更准确的面部</w:t>
      </w:r>
      <w:r w:rsidR="0052722F" w:rsidRPr="0052722F">
        <w:rPr>
          <w:rFonts w:ascii="宋体" w:eastAsia="宋体" w:hAnsi="宋体" w:hint="eastAsia"/>
        </w:rPr>
        <w:t>特征</w:t>
      </w:r>
      <w:r w:rsidR="005B01C4">
        <w:rPr>
          <w:rFonts w:ascii="宋体" w:eastAsia="宋体" w:hAnsi="宋体" w:hint="eastAsia"/>
        </w:rPr>
        <w:t>定位，我们使用（a</w:t>
      </w:r>
      <w:r w:rsidR="005B01C4" w:rsidRPr="00E25B3E">
        <w:rPr>
          <w:rFonts w:ascii="宋体" w:eastAsia="宋体" w:hAnsi="宋体" w:hint="eastAsia"/>
          <w:vertAlign w:val="subscript"/>
        </w:rPr>
        <w:t>det</w:t>
      </w:r>
      <w:r w:rsidR="005B01C4">
        <w:rPr>
          <w:rFonts w:ascii="宋体" w:eastAsia="宋体" w:hAnsi="宋体" w:hint="eastAsia"/>
        </w:rPr>
        <w:t>=</w:t>
      </w:r>
      <w:r w:rsidR="005B01C4">
        <w:rPr>
          <w:rFonts w:ascii="宋体" w:eastAsia="宋体" w:hAnsi="宋体"/>
        </w:rPr>
        <w:t>1</w:t>
      </w:r>
      <w:r w:rsidR="005B01C4">
        <w:rPr>
          <w:rFonts w:ascii="宋体" w:eastAsia="宋体" w:hAnsi="宋体" w:hint="eastAsia"/>
        </w:rPr>
        <w:t>，a</w:t>
      </w:r>
      <w:r w:rsidR="005B01C4" w:rsidRPr="00E25B3E">
        <w:rPr>
          <w:rFonts w:ascii="宋体" w:eastAsia="宋体" w:hAnsi="宋体" w:hint="eastAsia"/>
          <w:vertAlign w:val="subscript"/>
        </w:rPr>
        <w:t>box</w:t>
      </w:r>
      <w:r w:rsidR="005B01C4">
        <w:rPr>
          <w:rFonts w:ascii="宋体" w:eastAsia="宋体" w:hAnsi="宋体" w:hint="eastAsia"/>
        </w:rPr>
        <w:t>=</w:t>
      </w:r>
      <w:r w:rsidR="005B01C4">
        <w:rPr>
          <w:rFonts w:ascii="宋体" w:eastAsia="宋体" w:hAnsi="宋体"/>
        </w:rPr>
        <w:t>0.5</w:t>
      </w:r>
      <w:r w:rsidR="005B01C4">
        <w:rPr>
          <w:rFonts w:ascii="宋体" w:eastAsia="宋体" w:hAnsi="宋体" w:hint="eastAsia"/>
        </w:rPr>
        <w:t>，a</w:t>
      </w:r>
      <w:r w:rsidR="005B01C4" w:rsidRPr="00E25B3E">
        <w:rPr>
          <w:rFonts w:ascii="宋体" w:eastAsia="宋体" w:hAnsi="宋体" w:hint="eastAsia"/>
          <w:vertAlign w:val="subscript"/>
        </w:rPr>
        <w:t>landmark</w:t>
      </w:r>
      <w:r w:rsidR="005B01C4">
        <w:rPr>
          <w:rFonts w:ascii="宋体" w:eastAsia="宋体" w:hAnsi="宋体" w:hint="eastAsia"/>
        </w:rPr>
        <w:t>=</w:t>
      </w:r>
      <w:r w:rsidR="005B01C4">
        <w:rPr>
          <w:rFonts w:ascii="宋体" w:eastAsia="宋体" w:hAnsi="宋体"/>
        </w:rPr>
        <w:t>1</w:t>
      </w:r>
      <w:r w:rsidR="005B01C4">
        <w:rPr>
          <w:rFonts w:ascii="宋体" w:eastAsia="宋体" w:hAnsi="宋体" w:hint="eastAsia"/>
        </w:rPr>
        <w:t>），</w:t>
      </w:r>
      <w:r w:rsidR="006C4119">
        <w:rPr>
          <w:rFonts w:ascii="宋体" w:eastAsia="宋体" w:hAnsi="宋体" w:hint="eastAsia"/>
        </w:rPr>
        <w:t>β</w:t>
      </w:r>
      <w:r w:rsidR="006C4119" w:rsidRPr="006C4119">
        <w:rPr>
          <w:rFonts w:ascii="宋体" w:eastAsia="宋体" w:hAnsi="宋体" w:hint="eastAsia"/>
          <w:eastAsianLayout w:id="1470859264" w:combine="1"/>
        </w:rPr>
        <w:t>j i</w:t>
      </w:r>
      <w:r w:rsidR="00540E45">
        <w:rPr>
          <w:rFonts w:ascii="宋体" w:eastAsia="宋体" w:hAnsi="宋体" w:hint="eastAsia"/>
          <w:noProof/>
        </w:rPr>
        <w:t>∈{0,1}</w:t>
      </w:r>
      <w:r w:rsidR="00212F21" w:rsidRPr="00207C2C">
        <w:rPr>
          <w:rFonts w:ascii="宋体" w:eastAsia="宋体" w:hAnsi="宋体" w:hint="eastAsia"/>
        </w:rPr>
        <w:t>是样本类型指示器。在这种情况下，采用随机梯度下降来训练CNN是自然而然的。</w:t>
      </w:r>
    </w:p>
    <w:p w:rsidR="00C35257" w:rsidRPr="00207C2C" w:rsidRDefault="00C35257" w:rsidP="00207C2C">
      <w:pPr>
        <w:ind w:firstLine="432"/>
        <w:rPr>
          <w:rFonts w:ascii="宋体" w:eastAsia="宋体" w:hAnsi="宋体"/>
        </w:rPr>
      </w:pPr>
      <w:r w:rsidRPr="00207C2C">
        <w:rPr>
          <w:rFonts w:ascii="宋体" w:eastAsia="宋体" w:hAnsi="宋体" w:hint="eastAsia"/>
        </w:rPr>
        <w:t>5）</w:t>
      </w:r>
      <w:r w:rsidR="00264FA5" w:rsidRPr="00207C2C">
        <w:rPr>
          <w:rFonts w:ascii="宋体" w:eastAsia="宋体" w:hAnsi="宋体" w:hint="eastAsia"/>
        </w:rPr>
        <w:t>在线难例挖掘：</w:t>
      </w:r>
      <w:r w:rsidR="007D78A6" w:rsidRPr="00207C2C">
        <w:rPr>
          <w:rFonts w:ascii="宋体" w:eastAsia="宋体" w:hAnsi="宋体" w:hint="eastAsia"/>
        </w:rPr>
        <w:t>不同于在原始分类器被训练之后进行传统的难例挖掘，我们在面部分类任务中进行在线难例挖掘，以适应训练过程。</w:t>
      </w:r>
    </w:p>
    <w:p w:rsidR="007D78A6" w:rsidRPr="00207C2C" w:rsidRDefault="007D78A6" w:rsidP="00207C2C">
      <w:pPr>
        <w:ind w:firstLine="432"/>
        <w:rPr>
          <w:rFonts w:ascii="宋体" w:eastAsia="宋体" w:hAnsi="宋体"/>
        </w:rPr>
      </w:pPr>
      <w:r w:rsidRPr="00207C2C">
        <w:rPr>
          <w:rFonts w:ascii="宋体" w:eastAsia="宋体" w:hAnsi="宋体" w:hint="eastAsia"/>
        </w:rPr>
        <w:t>特别的，在每个小批量中，我们对所有样本在正向传播阶段计算损失</w:t>
      </w:r>
      <w:r w:rsidR="00186E68">
        <w:rPr>
          <w:rFonts w:ascii="宋体" w:eastAsia="宋体" w:hAnsi="宋体" w:hint="eastAsia"/>
        </w:rPr>
        <w:t>并</w:t>
      </w:r>
      <w:r w:rsidRPr="00207C2C">
        <w:rPr>
          <w:rFonts w:ascii="宋体" w:eastAsia="宋体" w:hAnsi="宋体" w:hint="eastAsia"/>
        </w:rPr>
        <w:t>进行排序，选择前70%做为难例</w:t>
      </w:r>
      <w:r w:rsidR="00312FE1" w:rsidRPr="00207C2C">
        <w:rPr>
          <w:rFonts w:ascii="宋体" w:eastAsia="宋体" w:hAnsi="宋体" w:hint="eastAsia"/>
        </w:rPr>
        <w:t>。然后我们在反向传播阶段仅从</w:t>
      </w:r>
      <w:r w:rsidRPr="00207C2C">
        <w:rPr>
          <w:rFonts w:ascii="宋体" w:eastAsia="宋体" w:hAnsi="宋体" w:hint="eastAsia"/>
        </w:rPr>
        <w:t>计算</w:t>
      </w:r>
      <w:r w:rsidR="00312FE1" w:rsidRPr="00207C2C">
        <w:rPr>
          <w:rFonts w:ascii="宋体" w:eastAsia="宋体" w:hAnsi="宋体" w:hint="eastAsia"/>
        </w:rPr>
        <w:t>难例中的梯度。这意味着，我们忽略了训练过程中对检测器强化鲜有帮助的容易样本（easy</w:t>
      </w:r>
      <w:r w:rsidR="00312FE1" w:rsidRPr="00207C2C">
        <w:rPr>
          <w:rFonts w:ascii="宋体" w:eastAsia="宋体" w:hAnsi="宋体"/>
        </w:rPr>
        <w:t xml:space="preserve"> </w:t>
      </w:r>
      <w:r w:rsidR="00312FE1" w:rsidRPr="00207C2C">
        <w:rPr>
          <w:rFonts w:ascii="宋体" w:eastAsia="宋体" w:hAnsi="宋体" w:hint="eastAsia"/>
        </w:rPr>
        <w:t>samples）。实验表明，这种策略在没有手工样本选择的情况下产生更好的性能。它的效果在第三章展现。</w:t>
      </w:r>
    </w:p>
    <w:p w:rsidR="00312FE1" w:rsidRPr="00207C2C" w:rsidRDefault="00472F57">
      <w:pPr>
        <w:rPr>
          <w:rFonts w:ascii="宋体" w:eastAsia="宋体" w:hAnsi="宋体"/>
          <w:b/>
          <w:sz w:val="28"/>
          <w:szCs w:val="28"/>
        </w:rPr>
      </w:pPr>
      <w:r w:rsidRPr="00207C2C">
        <w:rPr>
          <w:rFonts w:ascii="宋体" w:eastAsia="宋体" w:hAnsi="宋体" w:hint="eastAsia"/>
          <w:b/>
          <w:sz w:val="28"/>
          <w:szCs w:val="28"/>
        </w:rPr>
        <w:t>III.实验</w:t>
      </w:r>
    </w:p>
    <w:p w:rsidR="00472F57" w:rsidRPr="00207C2C" w:rsidRDefault="00472F57" w:rsidP="00207C2C">
      <w:pPr>
        <w:ind w:firstLine="432"/>
        <w:rPr>
          <w:rFonts w:ascii="宋体" w:eastAsia="宋体" w:hAnsi="宋体"/>
        </w:rPr>
      </w:pPr>
      <w:r w:rsidRPr="00207C2C">
        <w:rPr>
          <w:rFonts w:ascii="宋体" w:eastAsia="宋体" w:hAnsi="宋体" w:hint="eastAsia"/>
        </w:rPr>
        <w:t>在本章节中，我们首先评估了提供难例挖掘策略的效果。然后我们比较FDDB[25]</w:t>
      </w:r>
      <w:r w:rsidR="00074DCC" w:rsidRPr="00207C2C">
        <w:rPr>
          <w:rFonts w:ascii="宋体" w:eastAsia="宋体" w:hAnsi="宋体" w:hint="eastAsia"/>
        </w:rPr>
        <w:t>，WIDER</w:t>
      </w:r>
      <w:r w:rsidR="00074DCC" w:rsidRPr="00207C2C">
        <w:rPr>
          <w:rFonts w:ascii="宋体" w:eastAsia="宋体" w:hAnsi="宋体"/>
        </w:rPr>
        <w:t xml:space="preserve"> </w:t>
      </w:r>
      <w:r w:rsidR="00074DCC" w:rsidRPr="00207C2C">
        <w:rPr>
          <w:rFonts w:ascii="宋体" w:eastAsia="宋体" w:hAnsi="宋体" w:hint="eastAsia"/>
        </w:rPr>
        <w:t>FACE</w:t>
      </w:r>
      <w:r w:rsidR="00074DCC" w:rsidRPr="00207C2C">
        <w:rPr>
          <w:rFonts w:ascii="宋体" w:eastAsia="宋体" w:hAnsi="宋体"/>
        </w:rPr>
        <w:t>[24]</w:t>
      </w:r>
      <w:r w:rsidR="00074DCC" w:rsidRPr="00207C2C">
        <w:rPr>
          <w:rFonts w:ascii="宋体" w:eastAsia="宋体" w:hAnsi="宋体" w:hint="eastAsia"/>
        </w:rPr>
        <w:t>以及AFLW</w:t>
      </w:r>
      <w:r w:rsidR="00074DCC" w:rsidRPr="00207C2C">
        <w:rPr>
          <w:rFonts w:ascii="宋体" w:eastAsia="宋体" w:hAnsi="宋体"/>
        </w:rPr>
        <w:t>[8]</w:t>
      </w:r>
      <w:r w:rsidRPr="00207C2C">
        <w:rPr>
          <w:rFonts w:ascii="宋体" w:eastAsia="宋体" w:hAnsi="宋体" w:hint="eastAsia"/>
        </w:rPr>
        <w:t>中的最新方法</w:t>
      </w:r>
      <w:r w:rsidR="00074DCC" w:rsidRPr="00207C2C">
        <w:rPr>
          <w:rFonts w:ascii="宋体" w:eastAsia="宋体" w:hAnsi="宋体" w:hint="eastAsia"/>
        </w:rPr>
        <w:t>与</w:t>
      </w:r>
      <w:r w:rsidRPr="00207C2C">
        <w:rPr>
          <w:rFonts w:ascii="宋体" w:eastAsia="宋体" w:hAnsi="宋体" w:hint="eastAsia"/>
        </w:rPr>
        <w:t>我们的面部检测器和对齐</w:t>
      </w:r>
      <w:r w:rsidR="00074DCC" w:rsidRPr="00207C2C">
        <w:rPr>
          <w:rFonts w:ascii="宋体" w:eastAsia="宋体" w:hAnsi="宋体" w:hint="eastAsia"/>
        </w:rPr>
        <w:t>的方法。FDDB数据集包含了在2845张图片中标注了5171张面部。WIDER FACE数据集包含了在32203张图片中标记了393703个边界框，其中50%</w:t>
      </w:r>
      <w:r w:rsidR="0020384D" w:rsidRPr="00207C2C">
        <w:rPr>
          <w:rFonts w:ascii="宋体" w:eastAsia="宋体" w:hAnsi="宋体" w:hint="eastAsia"/>
        </w:rPr>
        <w:t>的图片根据图片难度分成三个子集，40%用于训练，剩余的用于验证。AFLW包含了24386张面部的面部</w:t>
      </w:r>
      <w:r w:rsidR="0052722F" w:rsidRPr="0052722F">
        <w:rPr>
          <w:rFonts w:ascii="宋体" w:eastAsia="宋体" w:hAnsi="宋体" w:hint="eastAsia"/>
        </w:rPr>
        <w:t>特征</w:t>
      </w:r>
      <w:r w:rsidR="0020384D" w:rsidRPr="00207C2C">
        <w:rPr>
          <w:rFonts w:ascii="宋体" w:eastAsia="宋体" w:hAnsi="宋体" w:hint="eastAsia"/>
        </w:rPr>
        <w:t>注释，我们使用与[22]相同的测试子集。最后，我们评估了我们面部检测的计算效率。</w:t>
      </w:r>
    </w:p>
    <w:p w:rsidR="0020384D" w:rsidRPr="008C2F6D" w:rsidRDefault="0020384D">
      <w:pPr>
        <w:rPr>
          <w:rFonts w:ascii="宋体" w:eastAsia="宋体" w:hAnsi="宋体"/>
          <w:b/>
        </w:rPr>
      </w:pPr>
      <w:r w:rsidRPr="008C2F6D">
        <w:rPr>
          <w:rFonts w:ascii="宋体" w:eastAsia="宋体" w:hAnsi="宋体" w:hint="eastAsia"/>
          <w:b/>
        </w:rPr>
        <w:t>A．训练数据</w:t>
      </w:r>
    </w:p>
    <w:p w:rsidR="00274821" w:rsidRDefault="0020384D" w:rsidP="00207C2C">
      <w:pPr>
        <w:ind w:firstLine="432"/>
        <w:rPr>
          <w:rFonts w:ascii="宋体" w:eastAsia="宋体" w:hAnsi="宋体"/>
        </w:rPr>
      </w:pPr>
      <w:r>
        <w:rPr>
          <w:rFonts w:ascii="宋体" w:eastAsia="宋体" w:hAnsi="宋体" w:hint="eastAsia"/>
        </w:rPr>
        <w:t>由于我们联合执行面部检测和对齐，在我们的训练过程中，我们使用4种不同类型的数据标注：</w:t>
      </w:r>
      <w:r w:rsidR="00274821">
        <w:rPr>
          <w:rFonts w:ascii="宋体" w:eastAsia="宋体" w:hAnsi="宋体" w:hint="eastAsia"/>
        </w:rPr>
        <w:t>（i）负样本：</w:t>
      </w:r>
      <w:r w:rsidR="0052722F" w:rsidRPr="0052722F">
        <w:rPr>
          <w:rFonts w:ascii="宋体" w:eastAsia="宋体" w:hAnsi="宋体" w:hint="eastAsia"/>
        </w:rPr>
        <w:t>特征</w:t>
      </w:r>
      <w:r w:rsidR="00274821">
        <w:rPr>
          <w:rFonts w:ascii="宋体" w:eastAsia="宋体" w:hAnsi="宋体" w:hint="eastAsia"/>
        </w:rPr>
        <w:t>数据的</w:t>
      </w:r>
      <w:r w:rsidR="00186E68" w:rsidRPr="00186E68">
        <w:rPr>
          <w:rFonts w:ascii="宋体" w:eastAsia="宋体" w:hAnsi="宋体" w:hint="eastAsia"/>
        </w:rPr>
        <w:t>交并比</w:t>
      </w:r>
      <w:r w:rsidR="00186E68">
        <w:rPr>
          <w:rFonts w:ascii="宋体" w:eastAsia="宋体" w:hAnsi="宋体" w:hint="eastAsia"/>
        </w:rPr>
        <w:t>（</w:t>
      </w:r>
      <w:r w:rsidR="00186E68" w:rsidRPr="00186E68">
        <w:rPr>
          <w:rFonts w:ascii="宋体" w:eastAsia="宋体" w:hAnsi="宋体"/>
        </w:rPr>
        <w:t>Intersection-over-Union</w:t>
      </w:r>
      <w:r w:rsidR="00186E68">
        <w:rPr>
          <w:rFonts w:ascii="宋体" w:eastAsia="宋体" w:hAnsi="宋体" w:hint="eastAsia"/>
        </w:rPr>
        <w:t>，</w:t>
      </w:r>
      <w:r w:rsidR="00274821">
        <w:rPr>
          <w:rFonts w:ascii="宋体" w:eastAsia="宋体" w:hAnsi="宋体" w:hint="eastAsia"/>
        </w:rPr>
        <w:t>IoU</w:t>
      </w:r>
      <w:r w:rsidR="00186E68">
        <w:rPr>
          <w:rFonts w:ascii="宋体" w:eastAsia="宋体" w:hAnsi="宋体" w:hint="eastAsia"/>
        </w:rPr>
        <w:t>）</w:t>
      </w:r>
      <w:r w:rsidR="00274821">
        <w:rPr>
          <w:rFonts w:ascii="宋体" w:eastAsia="宋体" w:hAnsi="宋体" w:hint="eastAsia"/>
        </w:rPr>
        <w:t>小于0.3</w:t>
      </w:r>
      <w:r w:rsidR="00371FDD">
        <w:rPr>
          <w:rFonts w:ascii="宋体" w:eastAsia="宋体" w:hAnsi="宋体" w:hint="eastAsia"/>
        </w:rPr>
        <w:t>；（ii）正样本：</w:t>
      </w:r>
      <w:r w:rsidR="0052722F" w:rsidRPr="0052722F">
        <w:rPr>
          <w:rFonts w:ascii="宋体" w:eastAsia="宋体" w:hAnsi="宋体" w:hint="eastAsia"/>
        </w:rPr>
        <w:t>特征</w:t>
      </w:r>
      <w:r w:rsidR="00371FDD">
        <w:rPr>
          <w:rFonts w:ascii="宋体" w:eastAsia="宋体" w:hAnsi="宋体" w:hint="eastAsia"/>
        </w:rPr>
        <w:t>数据的IoU高于0.65；（iii）部分面部</w:t>
      </w:r>
      <w:r w:rsidR="00CF4F4A">
        <w:rPr>
          <w:rFonts w:ascii="宋体" w:eastAsia="宋体" w:hAnsi="宋体" w:hint="eastAsia"/>
        </w:rPr>
        <w:t>样本</w:t>
      </w:r>
      <w:r w:rsidR="00371FDD">
        <w:rPr>
          <w:rFonts w:ascii="宋体" w:eastAsia="宋体" w:hAnsi="宋体" w:hint="eastAsia"/>
        </w:rPr>
        <w:t>：</w:t>
      </w:r>
      <w:r w:rsidR="0052722F" w:rsidRPr="0052722F">
        <w:rPr>
          <w:rFonts w:ascii="宋体" w:eastAsia="宋体" w:hAnsi="宋体" w:hint="eastAsia"/>
        </w:rPr>
        <w:t>特征</w:t>
      </w:r>
      <w:r w:rsidR="00371FDD">
        <w:rPr>
          <w:rFonts w:ascii="宋体" w:eastAsia="宋体" w:hAnsi="宋体" w:hint="eastAsia"/>
        </w:rPr>
        <w:t>数据的IoU介于0.4和0.65之间；（iv）</w:t>
      </w:r>
      <w:r w:rsidR="0052722F" w:rsidRPr="0052722F">
        <w:rPr>
          <w:rFonts w:ascii="宋体" w:eastAsia="宋体" w:hAnsi="宋体" w:hint="eastAsia"/>
        </w:rPr>
        <w:t>特征</w:t>
      </w:r>
      <w:r w:rsidR="00371FDD">
        <w:rPr>
          <w:rFonts w:ascii="宋体" w:eastAsia="宋体" w:hAnsi="宋体" w:hint="eastAsia"/>
        </w:rPr>
        <w:t>面部</w:t>
      </w:r>
      <w:r w:rsidR="00CF4F4A">
        <w:rPr>
          <w:rFonts w:ascii="宋体" w:eastAsia="宋体" w:hAnsi="宋体" w:hint="eastAsia"/>
        </w:rPr>
        <w:t>样本</w:t>
      </w:r>
      <w:r w:rsidR="00371FDD">
        <w:rPr>
          <w:rFonts w:ascii="宋体" w:eastAsia="宋体" w:hAnsi="宋体" w:hint="eastAsia"/>
        </w:rPr>
        <w:t>：面部标上5个</w:t>
      </w:r>
      <w:r w:rsidR="0052722F" w:rsidRPr="0052722F">
        <w:rPr>
          <w:rFonts w:ascii="宋体" w:eastAsia="宋体" w:hAnsi="宋体" w:hint="eastAsia"/>
        </w:rPr>
        <w:t>特征</w:t>
      </w:r>
      <w:r w:rsidR="00371FDD">
        <w:rPr>
          <w:rFonts w:ascii="宋体" w:eastAsia="宋体" w:hAnsi="宋体" w:hint="eastAsia"/>
        </w:rPr>
        <w:t>点。</w:t>
      </w:r>
      <w:r w:rsidR="00CF4F4A">
        <w:rPr>
          <w:rFonts w:ascii="宋体" w:eastAsia="宋体" w:hAnsi="宋体" w:hint="eastAsia"/>
        </w:rPr>
        <w:t>负样本和正样本用于面部分类任务，负样本和部分面部样本用于边界框回归，</w:t>
      </w:r>
      <w:r w:rsidR="0052722F" w:rsidRPr="0052722F">
        <w:rPr>
          <w:rFonts w:ascii="宋体" w:eastAsia="宋体" w:hAnsi="宋体" w:hint="eastAsia"/>
        </w:rPr>
        <w:t>特征</w:t>
      </w:r>
      <w:r w:rsidR="00CF4F4A">
        <w:rPr>
          <w:rFonts w:ascii="宋体" w:eastAsia="宋体" w:hAnsi="宋体" w:hint="eastAsia"/>
        </w:rPr>
        <w:t>面部样本用于面部</w:t>
      </w:r>
      <w:r w:rsidR="0052722F" w:rsidRPr="0052722F">
        <w:rPr>
          <w:rFonts w:ascii="宋体" w:eastAsia="宋体" w:hAnsi="宋体" w:hint="eastAsia"/>
        </w:rPr>
        <w:t>特征</w:t>
      </w:r>
      <w:r w:rsidR="00CF4F4A">
        <w:rPr>
          <w:rFonts w:ascii="宋体" w:eastAsia="宋体" w:hAnsi="宋体" w:hint="eastAsia"/>
        </w:rPr>
        <w:t>点定位。每个网络的训练数据描述如下：</w:t>
      </w:r>
    </w:p>
    <w:p w:rsidR="00CF4F4A" w:rsidRDefault="006E6286" w:rsidP="00207C2C">
      <w:pPr>
        <w:ind w:firstLine="432"/>
        <w:rPr>
          <w:rFonts w:ascii="宋体" w:eastAsia="宋体" w:hAnsi="宋体"/>
        </w:rPr>
      </w:pPr>
      <w:r>
        <w:rPr>
          <w:rFonts w:ascii="宋体" w:eastAsia="宋体" w:hAnsi="宋体" w:hint="eastAsia"/>
        </w:rPr>
        <w:t>1）P-Net：我们随机从WIDER</w:t>
      </w:r>
      <w:r>
        <w:rPr>
          <w:rFonts w:ascii="宋体" w:eastAsia="宋体" w:hAnsi="宋体"/>
        </w:rPr>
        <w:t xml:space="preserve"> </w:t>
      </w:r>
      <w:r>
        <w:rPr>
          <w:rFonts w:ascii="宋体" w:eastAsia="宋体" w:hAnsi="宋体" w:hint="eastAsia"/>
        </w:rPr>
        <w:t>FACE</w:t>
      </w:r>
      <w:r>
        <w:rPr>
          <w:rFonts w:ascii="宋体" w:eastAsia="宋体" w:hAnsi="宋体"/>
        </w:rPr>
        <w:t>[24]</w:t>
      </w:r>
      <w:r w:rsidR="009F61D6">
        <w:rPr>
          <w:rFonts w:ascii="宋体" w:eastAsia="宋体" w:hAnsi="宋体" w:hint="eastAsia"/>
        </w:rPr>
        <w:t>数据集</w:t>
      </w:r>
      <w:r>
        <w:rPr>
          <w:rFonts w:ascii="宋体" w:eastAsia="宋体" w:hAnsi="宋体" w:hint="eastAsia"/>
        </w:rPr>
        <w:t>中切割几块，以收集正样本，负样本以及部分面部样本。</w:t>
      </w:r>
      <w:r w:rsidR="009F61D6">
        <w:rPr>
          <w:rFonts w:ascii="宋体" w:eastAsia="宋体" w:hAnsi="宋体" w:hint="eastAsia"/>
        </w:rPr>
        <w:t>然后，我们从CelebA</w:t>
      </w:r>
      <w:r w:rsidR="009F61D6">
        <w:rPr>
          <w:rFonts w:ascii="宋体" w:eastAsia="宋体" w:hAnsi="宋体"/>
        </w:rPr>
        <w:t>[23]</w:t>
      </w:r>
      <w:r w:rsidR="009F61D6">
        <w:rPr>
          <w:rFonts w:ascii="宋体" w:eastAsia="宋体" w:hAnsi="宋体" w:hint="eastAsia"/>
        </w:rPr>
        <w:t>数据集中切割做为</w:t>
      </w:r>
      <w:r w:rsidR="0052722F" w:rsidRPr="0052722F">
        <w:rPr>
          <w:rFonts w:ascii="宋体" w:eastAsia="宋体" w:hAnsi="宋体" w:hint="eastAsia"/>
        </w:rPr>
        <w:t>特征</w:t>
      </w:r>
      <w:r w:rsidR="009F61D6">
        <w:rPr>
          <w:rFonts w:ascii="宋体" w:eastAsia="宋体" w:hAnsi="宋体" w:hint="eastAsia"/>
        </w:rPr>
        <w:t>面部样本。</w:t>
      </w:r>
    </w:p>
    <w:p w:rsidR="009F61D6" w:rsidRDefault="009F61D6" w:rsidP="00207C2C">
      <w:pPr>
        <w:ind w:firstLine="432"/>
        <w:rPr>
          <w:rFonts w:ascii="宋体" w:eastAsia="宋体" w:hAnsi="宋体"/>
        </w:rPr>
      </w:pPr>
      <w:r>
        <w:rPr>
          <w:rFonts w:ascii="宋体" w:eastAsia="宋体" w:hAnsi="宋体" w:hint="eastAsia"/>
        </w:rPr>
        <w:lastRenderedPageBreak/>
        <w:t>2）R-Net：我们使用我们框架第一阶段来</w:t>
      </w:r>
      <w:r w:rsidR="00AD27D0">
        <w:rPr>
          <w:rFonts w:ascii="宋体" w:eastAsia="宋体" w:hAnsi="宋体" w:hint="eastAsia"/>
        </w:rPr>
        <w:t>从WIDER</w:t>
      </w:r>
      <w:r w:rsidR="00AD27D0">
        <w:rPr>
          <w:rFonts w:ascii="宋体" w:eastAsia="宋体" w:hAnsi="宋体"/>
        </w:rPr>
        <w:t xml:space="preserve"> </w:t>
      </w:r>
      <w:r w:rsidR="004476A1">
        <w:rPr>
          <w:rFonts w:ascii="宋体" w:eastAsia="宋体" w:hAnsi="宋体" w:hint="eastAsia"/>
        </w:rPr>
        <w:t>FACE</w:t>
      </w:r>
      <w:r w:rsidR="004476A1">
        <w:rPr>
          <w:rFonts w:ascii="宋体" w:eastAsia="宋体" w:hAnsi="宋体"/>
        </w:rPr>
        <w:t>[24]</w:t>
      </w:r>
      <w:r w:rsidR="004476A1">
        <w:rPr>
          <w:rFonts w:ascii="宋体" w:eastAsia="宋体" w:hAnsi="宋体" w:hint="eastAsia"/>
        </w:rPr>
        <w:t>中</w:t>
      </w:r>
      <w:r>
        <w:rPr>
          <w:rFonts w:ascii="宋体" w:eastAsia="宋体" w:hAnsi="宋体" w:hint="eastAsia"/>
        </w:rPr>
        <w:t>检测面部，</w:t>
      </w:r>
      <w:r w:rsidR="004476A1">
        <w:rPr>
          <w:rFonts w:ascii="宋体" w:eastAsia="宋体" w:hAnsi="宋体" w:hint="eastAsia"/>
        </w:rPr>
        <w:t>以收集正样本，负样本以及部分面部样本，同时</w:t>
      </w:r>
      <w:r w:rsidR="0052722F" w:rsidRPr="0052722F">
        <w:rPr>
          <w:rFonts w:ascii="宋体" w:eastAsia="宋体" w:hAnsi="宋体" w:hint="eastAsia"/>
        </w:rPr>
        <w:t>特征</w:t>
      </w:r>
      <w:r w:rsidR="004476A1">
        <w:rPr>
          <w:rFonts w:ascii="宋体" w:eastAsia="宋体" w:hAnsi="宋体" w:hint="eastAsia"/>
        </w:rPr>
        <w:t>面部样本从CelebA</w:t>
      </w:r>
      <w:r w:rsidR="004476A1">
        <w:rPr>
          <w:rFonts w:ascii="宋体" w:eastAsia="宋体" w:hAnsi="宋体"/>
        </w:rPr>
        <w:t>[23]</w:t>
      </w:r>
      <w:r w:rsidR="004476A1">
        <w:rPr>
          <w:rFonts w:ascii="宋体" w:eastAsia="宋体" w:hAnsi="宋体" w:hint="eastAsia"/>
        </w:rPr>
        <w:t>中检测得到。</w:t>
      </w:r>
    </w:p>
    <w:p w:rsidR="004476A1" w:rsidRDefault="004476A1" w:rsidP="00207C2C">
      <w:pPr>
        <w:ind w:firstLine="432"/>
        <w:rPr>
          <w:rFonts w:ascii="宋体" w:eastAsia="宋体" w:hAnsi="宋体"/>
        </w:rPr>
      </w:pPr>
      <w:r>
        <w:rPr>
          <w:rFonts w:ascii="宋体" w:eastAsia="宋体" w:hAnsi="宋体" w:hint="eastAsia"/>
        </w:rPr>
        <w:t>3）O-Net：与R-Net类似的收集数据，但我们用我们框架的前两个阶段来检测面部。</w:t>
      </w:r>
    </w:p>
    <w:p w:rsidR="007F69BA" w:rsidRDefault="007F69BA">
      <w:pPr>
        <w:rPr>
          <w:rFonts w:ascii="宋体" w:eastAsia="宋体" w:hAnsi="宋体"/>
        </w:rPr>
      </w:pPr>
      <w:r>
        <w:rPr>
          <w:noProof/>
        </w:rPr>
        <w:drawing>
          <wp:inline distT="0" distB="0" distL="0" distR="0" wp14:anchorId="19122291" wp14:editId="583C39CC">
            <wp:extent cx="5486400" cy="202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020570"/>
                    </a:xfrm>
                    <a:prstGeom prst="rect">
                      <a:avLst/>
                    </a:prstGeom>
                  </pic:spPr>
                </pic:pic>
              </a:graphicData>
            </a:graphic>
          </wp:inline>
        </w:drawing>
      </w:r>
    </w:p>
    <w:p w:rsidR="007F69BA" w:rsidRPr="00C5584A" w:rsidRDefault="007F69BA">
      <w:pPr>
        <w:rPr>
          <w:rFonts w:ascii="宋体" w:eastAsia="宋体" w:hAnsi="宋体"/>
          <w:sz w:val="16"/>
          <w:szCs w:val="16"/>
        </w:rPr>
      </w:pPr>
      <w:r w:rsidRPr="00C5584A">
        <w:rPr>
          <w:rFonts w:ascii="宋体" w:eastAsia="宋体" w:hAnsi="宋体" w:hint="eastAsia"/>
          <w:sz w:val="16"/>
          <w:szCs w:val="16"/>
        </w:rPr>
        <w:t>图三：（a）使用和不使用在线难例挖掘时O-Net的验证集损失。（b）“JA”表示联合面部对其学习，“No JA”表示不联合。“No</w:t>
      </w:r>
      <w:r w:rsidRPr="00C5584A">
        <w:rPr>
          <w:rFonts w:ascii="宋体" w:eastAsia="宋体" w:hAnsi="宋体"/>
          <w:sz w:val="16"/>
          <w:szCs w:val="16"/>
        </w:rPr>
        <w:t xml:space="preserve"> </w:t>
      </w:r>
      <w:r w:rsidRPr="00C5584A">
        <w:rPr>
          <w:rFonts w:ascii="宋体" w:eastAsia="宋体" w:hAnsi="宋体" w:hint="eastAsia"/>
          <w:sz w:val="16"/>
          <w:szCs w:val="16"/>
        </w:rPr>
        <w:t>JA</w:t>
      </w:r>
      <w:r w:rsidRPr="00C5584A">
        <w:rPr>
          <w:rFonts w:ascii="宋体" w:eastAsia="宋体" w:hAnsi="宋体"/>
          <w:sz w:val="16"/>
          <w:szCs w:val="16"/>
        </w:rPr>
        <w:t xml:space="preserve"> </w:t>
      </w:r>
      <w:r w:rsidRPr="00C5584A">
        <w:rPr>
          <w:rFonts w:ascii="宋体" w:eastAsia="宋体" w:hAnsi="宋体" w:hint="eastAsia"/>
          <w:sz w:val="16"/>
          <w:szCs w:val="16"/>
        </w:rPr>
        <w:t>in</w:t>
      </w:r>
      <w:r w:rsidRPr="00C5584A">
        <w:rPr>
          <w:rFonts w:ascii="宋体" w:eastAsia="宋体" w:hAnsi="宋体"/>
          <w:sz w:val="16"/>
          <w:szCs w:val="16"/>
        </w:rPr>
        <w:t xml:space="preserve"> </w:t>
      </w:r>
      <w:r w:rsidRPr="00C5584A">
        <w:rPr>
          <w:rFonts w:ascii="宋体" w:eastAsia="宋体" w:hAnsi="宋体" w:hint="eastAsia"/>
          <w:sz w:val="16"/>
          <w:szCs w:val="16"/>
        </w:rPr>
        <w:t>BBR”表示在训练CNN边界框回归时不用联合</w:t>
      </w:r>
    </w:p>
    <w:p w:rsidR="004476A1" w:rsidRPr="008C2F6D" w:rsidRDefault="004476A1">
      <w:pPr>
        <w:rPr>
          <w:rFonts w:ascii="宋体" w:eastAsia="宋体" w:hAnsi="宋体"/>
          <w:b/>
        </w:rPr>
      </w:pPr>
      <w:r w:rsidRPr="008C2F6D">
        <w:rPr>
          <w:rFonts w:ascii="宋体" w:eastAsia="宋体" w:hAnsi="宋体" w:hint="eastAsia"/>
          <w:b/>
        </w:rPr>
        <w:t>B.在线难例挖掘的效果</w:t>
      </w:r>
    </w:p>
    <w:p w:rsidR="004476A1" w:rsidRDefault="004476A1" w:rsidP="00207C2C">
      <w:pPr>
        <w:ind w:firstLine="432"/>
        <w:rPr>
          <w:rFonts w:ascii="宋体" w:eastAsia="宋体" w:hAnsi="宋体"/>
        </w:rPr>
      </w:pPr>
      <w:r>
        <w:rPr>
          <w:rFonts w:ascii="宋体" w:eastAsia="宋体" w:hAnsi="宋体" w:hint="eastAsia"/>
        </w:rPr>
        <w:t>为了评估在线难例挖掘策略的贡献，我们训练两个O-Net（有和没有在线难例挖掘）并且比较他们的损失曲线。为了更直观的比较，我们仅为面部分类任务训练O-Net。</w:t>
      </w:r>
      <w:r w:rsidR="00D14CDB">
        <w:rPr>
          <w:rFonts w:ascii="宋体" w:eastAsia="宋体" w:hAnsi="宋体" w:hint="eastAsia"/>
        </w:rPr>
        <w:t>包括网络初始化在内的</w:t>
      </w:r>
      <w:r>
        <w:rPr>
          <w:rFonts w:ascii="宋体" w:eastAsia="宋体" w:hAnsi="宋体" w:hint="eastAsia"/>
        </w:rPr>
        <w:t>所有训练参数</w:t>
      </w:r>
      <w:r w:rsidR="00D14CDB">
        <w:rPr>
          <w:rFonts w:ascii="宋体" w:eastAsia="宋体" w:hAnsi="宋体" w:hint="eastAsia"/>
        </w:rPr>
        <w:t>在这两个O-Net中都是相同的。为了更容易的比较它们，我们使用固定的学习率。图三</w:t>
      </w:r>
      <w:r w:rsidR="00C348FB">
        <w:rPr>
          <w:rFonts w:ascii="宋体" w:eastAsia="宋体" w:hAnsi="宋体" w:hint="eastAsia"/>
        </w:rPr>
        <w:t>（a）</w:t>
      </w:r>
      <w:r w:rsidR="00D14CDB">
        <w:rPr>
          <w:rFonts w:ascii="宋体" w:eastAsia="宋体" w:hAnsi="宋体" w:hint="eastAsia"/>
        </w:rPr>
        <w:t>显示了这两种不同训练方式的损失曲线。非常明显的是，难例挖掘有利于性能提升。</w:t>
      </w:r>
    </w:p>
    <w:p w:rsidR="005E3BAB" w:rsidRPr="008C2F6D" w:rsidRDefault="005E3BAB">
      <w:pPr>
        <w:rPr>
          <w:rFonts w:ascii="宋体" w:eastAsia="宋体" w:hAnsi="宋体"/>
          <w:b/>
        </w:rPr>
      </w:pPr>
      <w:r w:rsidRPr="008C2F6D">
        <w:rPr>
          <w:rFonts w:ascii="宋体" w:eastAsia="宋体" w:hAnsi="宋体" w:hint="eastAsia"/>
          <w:b/>
        </w:rPr>
        <w:t>C</w:t>
      </w:r>
      <w:r w:rsidRPr="008C2F6D">
        <w:rPr>
          <w:rFonts w:ascii="宋体" w:eastAsia="宋体" w:hAnsi="宋体"/>
          <w:b/>
        </w:rPr>
        <w:t>.</w:t>
      </w:r>
      <w:r w:rsidRPr="008C2F6D">
        <w:rPr>
          <w:rFonts w:ascii="宋体" w:eastAsia="宋体" w:hAnsi="宋体" w:hint="eastAsia"/>
          <w:b/>
        </w:rPr>
        <w:t>联合检测和对齐的效果</w:t>
      </w:r>
    </w:p>
    <w:p w:rsidR="005E3BAB" w:rsidRDefault="0044779A" w:rsidP="00207C2C">
      <w:pPr>
        <w:ind w:firstLine="432"/>
        <w:rPr>
          <w:rFonts w:ascii="宋体" w:eastAsia="宋体" w:hAnsi="宋体"/>
        </w:rPr>
      </w:pPr>
      <w:r>
        <w:rPr>
          <w:rFonts w:ascii="宋体" w:eastAsia="宋体" w:hAnsi="宋体" w:hint="eastAsia"/>
        </w:rPr>
        <w:t>为了评估联合检测和对齐的贡献，我们在FDDB数据集（为了公平起见，使用相同的P-Net和R-Net）上评估了两个不同O-Net（联合面部</w:t>
      </w:r>
      <w:r w:rsidR="0052722F" w:rsidRPr="0052722F">
        <w:rPr>
          <w:rFonts w:ascii="宋体" w:eastAsia="宋体" w:hAnsi="宋体" w:hint="eastAsia"/>
        </w:rPr>
        <w:t>特征</w:t>
      </w:r>
      <w:r>
        <w:rPr>
          <w:rFonts w:ascii="宋体" w:eastAsia="宋体" w:hAnsi="宋体" w:hint="eastAsia"/>
        </w:rPr>
        <w:t>回归任务和不联合）。我们在这两个O-Net中也比较了边界框回归的性能。图3（b）</w:t>
      </w:r>
      <w:r w:rsidR="00C348FB">
        <w:rPr>
          <w:rFonts w:ascii="宋体" w:eastAsia="宋体" w:hAnsi="宋体" w:hint="eastAsia"/>
        </w:rPr>
        <w:t>表明了联合</w:t>
      </w:r>
      <w:r w:rsidR="0052722F" w:rsidRPr="0052722F">
        <w:rPr>
          <w:rFonts w:ascii="宋体" w:eastAsia="宋体" w:hAnsi="宋体" w:hint="eastAsia"/>
        </w:rPr>
        <w:t>特征</w:t>
      </w:r>
      <w:r w:rsidR="00C348FB">
        <w:rPr>
          <w:rFonts w:ascii="宋体" w:eastAsia="宋体" w:hAnsi="宋体" w:hint="eastAsia"/>
        </w:rPr>
        <w:t>定位任务学习对面部分类和边界框回归是有意的。</w:t>
      </w:r>
    </w:p>
    <w:p w:rsidR="007F69BA" w:rsidRDefault="007F69BA">
      <w:pPr>
        <w:rPr>
          <w:rFonts w:ascii="宋体" w:eastAsia="宋体" w:hAnsi="宋体"/>
        </w:rPr>
      </w:pPr>
      <w:r>
        <w:rPr>
          <w:noProof/>
        </w:rPr>
        <w:lastRenderedPageBreak/>
        <w:drawing>
          <wp:inline distT="0" distB="0" distL="0" distR="0" wp14:anchorId="77C99E77" wp14:editId="09CCACE3">
            <wp:extent cx="5486400" cy="640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6408420"/>
                    </a:xfrm>
                    <a:prstGeom prst="rect">
                      <a:avLst/>
                    </a:prstGeom>
                  </pic:spPr>
                </pic:pic>
              </a:graphicData>
            </a:graphic>
          </wp:inline>
        </w:drawing>
      </w:r>
    </w:p>
    <w:p w:rsidR="00F32FAC" w:rsidRPr="00C5584A" w:rsidRDefault="00F32FAC">
      <w:pPr>
        <w:rPr>
          <w:rFonts w:ascii="宋体" w:eastAsia="宋体" w:hAnsi="宋体"/>
          <w:sz w:val="16"/>
          <w:szCs w:val="16"/>
        </w:rPr>
      </w:pPr>
      <w:r w:rsidRPr="00C5584A">
        <w:rPr>
          <w:rFonts w:ascii="宋体" w:eastAsia="宋体" w:hAnsi="宋体" w:hint="eastAsia"/>
          <w:sz w:val="16"/>
          <w:szCs w:val="16"/>
        </w:rPr>
        <w:t>图四：（a）FDDB上的评估。（b-d）WIDER</w:t>
      </w:r>
      <w:r w:rsidRPr="00C5584A">
        <w:rPr>
          <w:rFonts w:ascii="宋体" w:eastAsia="宋体" w:hAnsi="宋体"/>
          <w:sz w:val="16"/>
          <w:szCs w:val="16"/>
        </w:rPr>
        <w:t xml:space="preserve"> </w:t>
      </w:r>
      <w:r w:rsidRPr="00C5584A">
        <w:rPr>
          <w:rFonts w:ascii="宋体" w:eastAsia="宋体" w:hAnsi="宋体" w:hint="eastAsia"/>
          <w:sz w:val="16"/>
          <w:szCs w:val="16"/>
        </w:rPr>
        <w:t>FACE三个子集上的评估。方法后的数字只是平均准确率。（e）在AFLW上面部对齐的评估</w:t>
      </w:r>
    </w:p>
    <w:p w:rsidR="004F65E3" w:rsidRPr="008C2F6D" w:rsidRDefault="004F65E3">
      <w:pPr>
        <w:rPr>
          <w:rFonts w:ascii="宋体" w:eastAsia="宋体" w:hAnsi="宋体"/>
          <w:b/>
        </w:rPr>
      </w:pPr>
      <w:r w:rsidRPr="008C2F6D">
        <w:rPr>
          <w:rFonts w:ascii="宋体" w:eastAsia="宋体" w:hAnsi="宋体" w:hint="eastAsia"/>
          <w:b/>
        </w:rPr>
        <w:t>D.面部检测评估</w:t>
      </w:r>
    </w:p>
    <w:p w:rsidR="004F65E3" w:rsidRDefault="004F65E3" w:rsidP="00207C2C">
      <w:pPr>
        <w:ind w:firstLine="432"/>
        <w:rPr>
          <w:rFonts w:ascii="宋体" w:eastAsia="宋体" w:hAnsi="宋体"/>
        </w:rPr>
      </w:pPr>
      <w:r>
        <w:rPr>
          <w:rFonts w:ascii="宋体" w:eastAsia="宋体" w:hAnsi="宋体" w:hint="eastAsia"/>
        </w:rPr>
        <w:t>为了评估我们面部检测方法的性能，我们</w:t>
      </w:r>
      <w:r w:rsidR="009E23DE">
        <w:rPr>
          <w:rFonts w:ascii="宋体" w:eastAsia="宋体" w:hAnsi="宋体" w:hint="eastAsia"/>
        </w:rPr>
        <w:t>比较了我们的方法与</w:t>
      </w:r>
      <w:r>
        <w:rPr>
          <w:rFonts w:ascii="宋体" w:eastAsia="宋体" w:hAnsi="宋体" w:hint="eastAsia"/>
        </w:rPr>
        <w:t>FDDB</w:t>
      </w:r>
      <w:r w:rsidR="009E23DE">
        <w:rPr>
          <w:rFonts w:ascii="宋体" w:eastAsia="宋体" w:hAnsi="宋体" w:hint="eastAsia"/>
        </w:rPr>
        <w:t>上最新的方法[5, 6, 11, 18, 19, 26, 27, 28, 29]，以及WIDER</w:t>
      </w:r>
      <w:r w:rsidR="009E23DE">
        <w:rPr>
          <w:rFonts w:ascii="宋体" w:eastAsia="宋体" w:hAnsi="宋体"/>
        </w:rPr>
        <w:t xml:space="preserve"> </w:t>
      </w:r>
      <w:r w:rsidR="009E23DE">
        <w:rPr>
          <w:rFonts w:ascii="宋体" w:eastAsia="宋体" w:hAnsi="宋体" w:hint="eastAsia"/>
        </w:rPr>
        <w:t>FACE上最新的方法[1, 24, 11]。图四（a）-（d）显示了</w:t>
      </w:r>
      <w:r w:rsidR="009E23DE" w:rsidRPr="008D2E72">
        <w:rPr>
          <w:rFonts w:ascii="宋体" w:eastAsia="宋体" w:hAnsi="宋体" w:hint="eastAsia"/>
        </w:rPr>
        <w:t>我们的方法</w:t>
      </w:r>
      <w:r w:rsidR="008A0CD3">
        <w:rPr>
          <w:rFonts w:ascii="宋体" w:eastAsia="宋体" w:hAnsi="宋体" w:hint="eastAsia"/>
        </w:rPr>
        <w:t>在两个基准上</w:t>
      </w:r>
      <w:r w:rsidR="009E23DE" w:rsidRPr="008D2E72">
        <w:rPr>
          <w:rFonts w:ascii="宋体" w:eastAsia="宋体" w:hAnsi="宋体" w:hint="eastAsia"/>
        </w:rPr>
        <w:t>始终优于</w:t>
      </w:r>
      <w:r w:rsidR="008A0CD3">
        <w:rPr>
          <w:rFonts w:ascii="宋体" w:eastAsia="宋体" w:hAnsi="宋体" w:hint="eastAsia"/>
        </w:rPr>
        <w:t>所有之前的方法。</w:t>
      </w:r>
      <w:r w:rsidR="009E23DE">
        <w:rPr>
          <w:rFonts w:ascii="宋体" w:eastAsia="宋体" w:hAnsi="宋体" w:hint="eastAsia"/>
        </w:rPr>
        <w:t>我们也在一些挑战照片上评估了我们的方法。</w:t>
      </w:r>
    </w:p>
    <w:p w:rsidR="009E23DE" w:rsidRPr="008C2F6D" w:rsidRDefault="009E23DE">
      <w:pPr>
        <w:rPr>
          <w:rFonts w:ascii="宋体" w:eastAsia="宋体" w:hAnsi="宋体"/>
          <w:b/>
        </w:rPr>
      </w:pPr>
      <w:r w:rsidRPr="008C2F6D">
        <w:rPr>
          <w:rFonts w:ascii="宋体" w:eastAsia="宋体" w:hAnsi="宋体" w:hint="eastAsia"/>
          <w:b/>
        </w:rPr>
        <w:lastRenderedPageBreak/>
        <w:t>E.面部对齐评估</w:t>
      </w:r>
    </w:p>
    <w:p w:rsidR="00D22A73" w:rsidRDefault="00946313" w:rsidP="00207C2C">
      <w:pPr>
        <w:ind w:firstLine="432"/>
        <w:rPr>
          <w:rFonts w:ascii="宋体" w:eastAsia="宋体" w:hAnsi="宋体"/>
        </w:rPr>
      </w:pPr>
      <w:r>
        <w:rPr>
          <w:rFonts w:ascii="宋体" w:eastAsia="宋体" w:hAnsi="宋体" w:hint="eastAsia"/>
        </w:rPr>
        <w:t>在这部分，我们就面部对齐方法的性能与如下几个方法进行了对比：RCPR[12]，TSPM[7]，Luxand</w:t>
      </w:r>
      <w:r>
        <w:rPr>
          <w:rFonts w:ascii="宋体" w:eastAsia="宋体" w:hAnsi="宋体"/>
        </w:rPr>
        <w:t xml:space="preserve"> </w:t>
      </w:r>
      <w:r>
        <w:rPr>
          <w:rFonts w:ascii="宋体" w:eastAsia="宋体" w:hAnsi="宋体" w:hint="eastAsia"/>
        </w:rPr>
        <w:t>face</w:t>
      </w:r>
      <w:r>
        <w:rPr>
          <w:rFonts w:ascii="宋体" w:eastAsia="宋体" w:hAnsi="宋体"/>
        </w:rPr>
        <w:t xml:space="preserve"> </w:t>
      </w:r>
      <w:r>
        <w:rPr>
          <w:rFonts w:ascii="宋体" w:eastAsia="宋体" w:hAnsi="宋体" w:hint="eastAsia"/>
        </w:rPr>
        <w:t>SDK</w:t>
      </w:r>
      <w:r>
        <w:rPr>
          <w:rFonts w:ascii="宋体" w:eastAsia="宋体" w:hAnsi="宋体"/>
        </w:rPr>
        <w:t>[17]</w:t>
      </w:r>
      <w:r>
        <w:rPr>
          <w:rFonts w:ascii="宋体" w:eastAsia="宋体" w:hAnsi="宋体" w:hint="eastAsia"/>
        </w:rPr>
        <w:t>，ESR</w:t>
      </w:r>
      <w:r>
        <w:rPr>
          <w:rFonts w:ascii="宋体" w:eastAsia="宋体" w:hAnsi="宋体"/>
        </w:rPr>
        <w:t>[13]</w:t>
      </w:r>
      <w:r>
        <w:rPr>
          <w:rFonts w:ascii="宋体" w:eastAsia="宋体" w:hAnsi="宋体" w:hint="eastAsia"/>
        </w:rPr>
        <w:t>，CDM</w:t>
      </w:r>
      <w:r>
        <w:rPr>
          <w:rFonts w:ascii="宋体" w:eastAsia="宋体" w:hAnsi="宋体"/>
        </w:rPr>
        <w:t>[15]</w:t>
      </w:r>
      <w:r>
        <w:rPr>
          <w:rFonts w:ascii="宋体" w:eastAsia="宋体" w:hAnsi="宋体" w:hint="eastAsia"/>
        </w:rPr>
        <w:t>，SDM</w:t>
      </w:r>
      <w:r>
        <w:rPr>
          <w:rFonts w:ascii="宋体" w:eastAsia="宋体" w:hAnsi="宋体"/>
        </w:rPr>
        <w:t>[21]</w:t>
      </w:r>
      <w:r>
        <w:rPr>
          <w:rFonts w:ascii="宋体" w:eastAsia="宋体" w:hAnsi="宋体" w:hint="eastAsia"/>
        </w:rPr>
        <w:t>以及TCDCN[22]。在测试阶段，我们的方法面部检测失败的有13张图片。</w:t>
      </w:r>
      <w:r w:rsidR="00AB7BC8">
        <w:rPr>
          <w:rFonts w:ascii="宋体" w:eastAsia="宋体" w:hAnsi="宋体" w:hint="eastAsia"/>
        </w:rPr>
        <w:t>所以，我们剪裁掉这13张图片的中心区域，并视其为O-Net的输入。测量的平均误差是估计</w:t>
      </w:r>
      <w:r w:rsidR="0052722F" w:rsidRPr="0052722F">
        <w:rPr>
          <w:rFonts w:ascii="宋体" w:eastAsia="宋体" w:hAnsi="宋体" w:hint="eastAsia"/>
        </w:rPr>
        <w:t>特征</w:t>
      </w:r>
      <w:r w:rsidR="00AB7BC8">
        <w:rPr>
          <w:rFonts w:ascii="宋体" w:eastAsia="宋体" w:hAnsi="宋体" w:hint="eastAsia"/>
        </w:rPr>
        <w:t>和实际</w:t>
      </w:r>
      <w:r w:rsidR="0052722F" w:rsidRPr="0052722F">
        <w:rPr>
          <w:rFonts w:ascii="宋体" w:eastAsia="宋体" w:hAnsi="宋体" w:hint="eastAsia"/>
        </w:rPr>
        <w:t>特征</w:t>
      </w:r>
      <w:r w:rsidR="00AB7BC8">
        <w:rPr>
          <w:rFonts w:ascii="宋体" w:eastAsia="宋体" w:hAnsi="宋体" w:hint="eastAsia"/>
        </w:rPr>
        <w:t>的距离，并</w:t>
      </w:r>
      <w:r w:rsidR="00D14479">
        <w:rPr>
          <w:rFonts w:ascii="宋体" w:eastAsia="宋体" w:hAnsi="宋体" w:hint="eastAsia"/>
        </w:rPr>
        <w:t>对眼间距进行归一化处理。图四（e）显示了我们的</w:t>
      </w:r>
      <w:r w:rsidR="003A2E96">
        <w:rPr>
          <w:rFonts w:ascii="宋体" w:eastAsia="宋体" w:hAnsi="宋体" w:hint="eastAsia"/>
        </w:rPr>
        <w:t>方法要优于所有</w:t>
      </w:r>
      <w:r w:rsidR="00800A99">
        <w:rPr>
          <w:rFonts w:ascii="宋体" w:eastAsia="宋体" w:hAnsi="宋体" w:hint="eastAsia"/>
        </w:rPr>
        <w:t>最新方法。</w:t>
      </w:r>
    </w:p>
    <w:p w:rsidR="00800A99" w:rsidRPr="008C2F6D" w:rsidRDefault="00800A99">
      <w:pPr>
        <w:rPr>
          <w:rFonts w:ascii="宋体" w:eastAsia="宋体" w:hAnsi="宋体"/>
          <w:b/>
        </w:rPr>
      </w:pPr>
      <w:r w:rsidRPr="008C2F6D">
        <w:rPr>
          <w:rFonts w:ascii="宋体" w:eastAsia="宋体" w:hAnsi="宋体" w:hint="eastAsia"/>
          <w:b/>
        </w:rPr>
        <w:t>F</w:t>
      </w:r>
      <w:r w:rsidR="00313D49" w:rsidRPr="008C2F6D">
        <w:rPr>
          <w:rFonts w:ascii="宋体" w:eastAsia="宋体" w:hAnsi="宋体" w:hint="eastAsia"/>
          <w:b/>
        </w:rPr>
        <w:t>.</w:t>
      </w:r>
      <w:r w:rsidRPr="008C2F6D">
        <w:rPr>
          <w:rFonts w:ascii="宋体" w:eastAsia="宋体" w:hAnsi="宋体" w:hint="eastAsia"/>
          <w:b/>
        </w:rPr>
        <w:t>运行时效率</w:t>
      </w:r>
    </w:p>
    <w:p w:rsidR="00800A99" w:rsidRDefault="00800A99" w:rsidP="00207C2C">
      <w:pPr>
        <w:ind w:firstLine="432"/>
        <w:rPr>
          <w:rFonts w:ascii="宋体" w:eastAsia="宋体" w:hAnsi="宋体"/>
        </w:rPr>
      </w:pPr>
      <w:r>
        <w:rPr>
          <w:rFonts w:ascii="宋体" w:eastAsia="宋体" w:hAnsi="宋体" w:hint="eastAsia"/>
        </w:rPr>
        <w:t>给定的联级架构，我们的方法可以在联合面部检测和对齐实现非常快的速度。在2.6GHz的CPU上实现16fps，在GPU（NVIDIA</w:t>
      </w:r>
      <w:r>
        <w:rPr>
          <w:rFonts w:ascii="宋体" w:eastAsia="宋体" w:hAnsi="宋体"/>
        </w:rPr>
        <w:t xml:space="preserve"> </w:t>
      </w:r>
      <w:r>
        <w:rPr>
          <w:rFonts w:ascii="宋体" w:eastAsia="宋体" w:hAnsi="宋体" w:hint="eastAsia"/>
        </w:rPr>
        <w:t>Titan</w:t>
      </w:r>
      <w:r>
        <w:rPr>
          <w:rFonts w:ascii="宋体" w:eastAsia="宋体" w:hAnsi="宋体"/>
        </w:rPr>
        <w:t xml:space="preserve"> </w:t>
      </w:r>
      <w:r>
        <w:rPr>
          <w:rFonts w:ascii="宋体" w:eastAsia="宋体" w:hAnsi="宋体" w:hint="eastAsia"/>
        </w:rPr>
        <w:t>Black）上有99fps。我们目前的实现是基于未优化的MATLAB代码。</w:t>
      </w:r>
    </w:p>
    <w:p w:rsidR="00313D49" w:rsidRPr="00207C2C" w:rsidRDefault="00313D49">
      <w:pPr>
        <w:rPr>
          <w:rFonts w:ascii="宋体" w:eastAsia="宋体" w:hAnsi="宋体"/>
          <w:b/>
          <w:sz w:val="28"/>
          <w:szCs w:val="28"/>
        </w:rPr>
      </w:pPr>
      <w:r w:rsidRPr="00207C2C">
        <w:rPr>
          <w:rFonts w:ascii="宋体" w:eastAsia="宋体" w:hAnsi="宋体" w:hint="eastAsia"/>
          <w:b/>
          <w:sz w:val="28"/>
          <w:szCs w:val="28"/>
        </w:rPr>
        <w:t>IV.结论</w:t>
      </w:r>
    </w:p>
    <w:p w:rsidR="004F65E3" w:rsidRDefault="00313D49" w:rsidP="00207C2C">
      <w:pPr>
        <w:ind w:firstLine="432"/>
        <w:rPr>
          <w:rFonts w:ascii="宋体" w:eastAsia="宋体" w:hAnsi="宋体"/>
        </w:rPr>
      </w:pPr>
      <w:r>
        <w:rPr>
          <w:rFonts w:ascii="宋体" w:eastAsia="宋体" w:hAnsi="宋体" w:hint="eastAsia"/>
        </w:rPr>
        <w:t>在本文中，我们提出一个基于多任务联级CNN的框架，用于联合面部检测和对齐。实验结果表明，我们的方法在多个挑战基准测试（包括用于面部检测的</w:t>
      </w:r>
      <w:r w:rsidRPr="00313D49">
        <w:rPr>
          <w:rFonts w:ascii="宋体" w:eastAsia="宋体" w:hAnsi="宋体"/>
        </w:rPr>
        <w:t>FDDB</w:t>
      </w:r>
      <w:r>
        <w:rPr>
          <w:rFonts w:ascii="宋体" w:eastAsia="宋体" w:hAnsi="宋体" w:hint="eastAsia"/>
        </w:rPr>
        <w:t>和</w:t>
      </w:r>
      <w:r w:rsidRPr="00313D49">
        <w:rPr>
          <w:rFonts w:ascii="宋体" w:eastAsia="宋体" w:hAnsi="宋体"/>
        </w:rPr>
        <w:t>WIDER FACE</w:t>
      </w:r>
      <w:r>
        <w:rPr>
          <w:rFonts w:ascii="宋体" w:eastAsia="宋体" w:hAnsi="宋体" w:hint="eastAsia"/>
        </w:rPr>
        <w:t>，</w:t>
      </w:r>
      <w:r w:rsidR="004377F5">
        <w:rPr>
          <w:rFonts w:ascii="宋体" w:eastAsia="宋体" w:hAnsi="宋体" w:hint="eastAsia"/>
        </w:rPr>
        <w:t>面部对齐的AFLW基准</w:t>
      </w:r>
      <w:r>
        <w:rPr>
          <w:rFonts w:ascii="宋体" w:eastAsia="宋体" w:hAnsi="宋体" w:hint="eastAsia"/>
        </w:rPr>
        <w:t>）中始终优于最新方法</w:t>
      </w:r>
      <w:r w:rsidR="004377F5">
        <w:rPr>
          <w:rFonts w:ascii="宋体" w:eastAsia="宋体" w:hAnsi="宋体" w:hint="eastAsia"/>
        </w:rPr>
        <w:t>，同时保持实时性性能。</w:t>
      </w:r>
      <w:r w:rsidR="00A076EE" w:rsidRPr="00A076EE">
        <w:rPr>
          <w:rFonts w:ascii="宋体" w:eastAsia="宋体" w:hAnsi="宋体" w:hint="eastAsia"/>
        </w:rPr>
        <w:t>未来，我们将利用面部检测与其他面部分析任务之间的</w:t>
      </w:r>
      <w:r w:rsidR="00A076EE">
        <w:rPr>
          <w:rFonts w:ascii="宋体" w:eastAsia="宋体" w:hAnsi="宋体" w:hint="eastAsia"/>
        </w:rPr>
        <w:t>内在联系</w:t>
      </w:r>
      <w:r w:rsidR="00A076EE" w:rsidRPr="00A076EE">
        <w:rPr>
          <w:rFonts w:ascii="宋体" w:eastAsia="宋体" w:hAnsi="宋体" w:hint="eastAsia"/>
        </w:rPr>
        <w:t>，进一步提高性能。</w:t>
      </w:r>
    </w:p>
    <w:p w:rsidR="004F65E3" w:rsidRPr="00207C2C" w:rsidRDefault="004F65E3">
      <w:pPr>
        <w:rPr>
          <w:rFonts w:ascii="宋体" w:eastAsia="宋体" w:hAnsi="宋体"/>
          <w:b/>
          <w:sz w:val="28"/>
          <w:szCs w:val="28"/>
        </w:rPr>
      </w:pPr>
      <w:r w:rsidRPr="00207C2C">
        <w:rPr>
          <w:rFonts w:ascii="宋体" w:eastAsia="宋体" w:hAnsi="宋体" w:hint="eastAsia"/>
          <w:b/>
          <w:sz w:val="28"/>
          <w:szCs w:val="28"/>
        </w:rPr>
        <w:t>参考文献</w:t>
      </w:r>
    </w:p>
    <w:p w:rsidR="004F65E3" w:rsidRPr="004F65E3" w:rsidRDefault="004F65E3" w:rsidP="004F65E3">
      <w:pPr>
        <w:rPr>
          <w:rFonts w:ascii="宋体" w:eastAsia="宋体" w:hAnsi="宋体"/>
        </w:rPr>
      </w:pPr>
      <w:r w:rsidRPr="004F65E3">
        <w:rPr>
          <w:rFonts w:ascii="宋体" w:eastAsia="宋体" w:hAnsi="宋体"/>
        </w:rPr>
        <w:t>[1] B. Yang, J. Yan, Z. Lei, and S. Z. Li, “Aggregate channel eatures for</w:t>
      </w:r>
    </w:p>
    <w:p w:rsidR="004F65E3" w:rsidRDefault="004F65E3" w:rsidP="004F65E3">
      <w:pPr>
        <w:rPr>
          <w:rFonts w:ascii="宋体" w:eastAsia="宋体" w:hAnsi="宋体"/>
        </w:rPr>
      </w:pPr>
      <w:r w:rsidRPr="004F65E3">
        <w:rPr>
          <w:rFonts w:ascii="宋体" w:eastAsia="宋体" w:hAnsi="宋体"/>
        </w:rPr>
        <w:t>multi-view face detection,” in IEEE International Joint Conference on</w:t>
      </w:r>
      <w:r w:rsidR="00D45424">
        <w:rPr>
          <w:rFonts w:ascii="宋体" w:eastAsia="宋体" w:hAnsi="宋体"/>
        </w:rPr>
        <w:t xml:space="preserve"> </w:t>
      </w:r>
      <w:r w:rsidRPr="004F65E3">
        <w:rPr>
          <w:rFonts w:ascii="宋体" w:eastAsia="宋体" w:hAnsi="宋体"/>
        </w:rPr>
        <w:t>Biometrics, 2014, pp. 1-8.</w:t>
      </w:r>
    </w:p>
    <w:p w:rsidR="004F65E3" w:rsidRPr="004F65E3" w:rsidRDefault="004F65E3" w:rsidP="004F65E3">
      <w:pPr>
        <w:rPr>
          <w:rFonts w:ascii="宋体" w:eastAsia="宋体" w:hAnsi="宋体"/>
        </w:rPr>
      </w:pPr>
      <w:r w:rsidRPr="004F65E3">
        <w:rPr>
          <w:rFonts w:ascii="宋体" w:eastAsia="宋体" w:hAnsi="宋体"/>
        </w:rPr>
        <w:t>[2] P. Viola and M. J. Jones, “Robust real-time face detection. International</w:t>
      </w:r>
      <w:r w:rsidR="00D45424">
        <w:rPr>
          <w:rFonts w:ascii="宋体" w:eastAsia="宋体" w:hAnsi="宋体"/>
        </w:rPr>
        <w:t xml:space="preserve"> </w:t>
      </w:r>
      <w:r w:rsidRPr="004F65E3">
        <w:rPr>
          <w:rFonts w:ascii="宋体" w:eastAsia="宋体" w:hAnsi="宋体"/>
        </w:rPr>
        <w:t>journal of computer vision,” vol. 57, no. 2, pp. 137-154, 2004</w:t>
      </w:r>
    </w:p>
    <w:p w:rsidR="004F65E3" w:rsidRPr="004F65E3" w:rsidRDefault="004F65E3" w:rsidP="004F65E3">
      <w:pPr>
        <w:rPr>
          <w:rFonts w:ascii="宋体" w:eastAsia="宋体" w:hAnsi="宋体"/>
        </w:rPr>
      </w:pPr>
      <w:r w:rsidRPr="004F65E3">
        <w:rPr>
          <w:rFonts w:ascii="宋体" w:eastAsia="宋体" w:hAnsi="宋体"/>
        </w:rPr>
        <w:t>[3] M. T. Pham, Y. Gao, V. D. D. Hoang, and T. J. Cham, “Fast polygonal</w:t>
      </w:r>
      <w:r w:rsidR="00D45424">
        <w:rPr>
          <w:rFonts w:ascii="宋体" w:eastAsia="宋体" w:hAnsi="宋体"/>
        </w:rPr>
        <w:t xml:space="preserve"> </w:t>
      </w:r>
      <w:r w:rsidRPr="004F65E3">
        <w:rPr>
          <w:rFonts w:ascii="宋体" w:eastAsia="宋体" w:hAnsi="宋体"/>
        </w:rPr>
        <w:t>integration and its application in extending haar-like features to improve</w:t>
      </w:r>
    </w:p>
    <w:p w:rsidR="004F65E3" w:rsidRPr="004F65E3" w:rsidRDefault="004F65E3" w:rsidP="004F65E3">
      <w:pPr>
        <w:rPr>
          <w:rFonts w:ascii="宋体" w:eastAsia="宋体" w:hAnsi="宋体"/>
        </w:rPr>
      </w:pPr>
      <w:r w:rsidRPr="004F65E3">
        <w:rPr>
          <w:rFonts w:ascii="宋体" w:eastAsia="宋体" w:hAnsi="宋体"/>
        </w:rPr>
        <w:t>object detection,” in IEEE Conference on Computer Vision and Pattern</w:t>
      </w:r>
      <w:r w:rsidR="00D45424">
        <w:rPr>
          <w:rFonts w:ascii="宋体" w:eastAsia="宋体" w:hAnsi="宋体"/>
        </w:rPr>
        <w:t xml:space="preserve"> </w:t>
      </w:r>
      <w:r w:rsidRPr="004F65E3">
        <w:rPr>
          <w:rFonts w:ascii="宋体" w:eastAsia="宋体" w:hAnsi="宋体"/>
        </w:rPr>
        <w:t>Recognition, 2010, pp. 942-949.</w:t>
      </w:r>
    </w:p>
    <w:p w:rsidR="004F65E3" w:rsidRPr="004F65E3" w:rsidRDefault="004F65E3" w:rsidP="004F65E3">
      <w:pPr>
        <w:rPr>
          <w:rFonts w:ascii="宋体" w:eastAsia="宋体" w:hAnsi="宋体"/>
        </w:rPr>
      </w:pPr>
      <w:r w:rsidRPr="004F65E3">
        <w:rPr>
          <w:rFonts w:ascii="宋体" w:eastAsia="宋体" w:hAnsi="宋体"/>
        </w:rPr>
        <w:t>[4] Q. Zhu, M. C. Yeh, K. T. Cheng, and S. Avidan, “Fast human detection</w:t>
      </w:r>
      <w:r w:rsidR="00D45424">
        <w:rPr>
          <w:rFonts w:ascii="宋体" w:eastAsia="宋体" w:hAnsi="宋体"/>
        </w:rPr>
        <w:t xml:space="preserve"> </w:t>
      </w:r>
      <w:r w:rsidRPr="004F65E3">
        <w:rPr>
          <w:rFonts w:ascii="宋体" w:eastAsia="宋体" w:hAnsi="宋体"/>
        </w:rPr>
        <w:t>using a cascade of histograms of oriented gradients,” in IEEE Computer</w:t>
      </w:r>
      <w:r w:rsidR="00D45424">
        <w:rPr>
          <w:rFonts w:ascii="宋体" w:eastAsia="宋体" w:hAnsi="宋体"/>
        </w:rPr>
        <w:t xml:space="preserve"> </w:t>
      </w:r>
      <w:r w:rsidRPr="004F65E3">
        <w:rPr>
          <w:rFonts w:ascii="宋体" w:eastAsia="宋体" w:hAnsi="宋体"/>
        </w:rPr>
        <w:t>Conference on Computer Vision and Pattern Recognition, 2006, pp.</w:t>
      </w:r>
      <w:r w:rsidR="00602399">
        <w:rPr>
          <w:rFonts w:ascii="宋体" w:eastAsia="宋体" w:hAnsi="宋体"/>
        </w:rPr>
        <w:t xml:space="preserve"> </w:t>
      </w:r>
      <w:r w:rsidRPr="004F65E3">
        <w:rPr>
          <w:rFonts w:ascii="宋体" w:eastAsia="宋体" w:hAnsi="宋体"/>
        </w:rPr>
        <w:t>1491-1498.</w:t>
      </w:r>
    </w:p>
    <w:p w:rsidR="004F65E3" w:rsidRPr="004F65E3" w:rsidRDefault="004F65E3" w:rsidP="004F65E3">
      <w:pPr>
        <w:rPr>
          <w:rFonts w:ascii="宋体" w:eastAsia="宋体" w:hAnsi="宋体"/>
        </w:rPr>
      </w:pPr>
      <w:r w:rsidRPr="004F65E3">
        <w:rPr>
          <w:rFonts w:ascii="宋体" w:eastAsia="宋体" w:hAnsi="宋体"/>
        </w:rPr>
        <w:t>[5] M. Mathias, R. Benenson, M. Pedersoli, and L. Van Gool, “Face detection</w:t>
      </w:r>
      <w:r w:rsidR="00602399">
        <w:rPr>
          <w:rFonts w:ascii="宋体" w:eastAsia="宋体" w:hAnsi="宋体"/>
        </w:rPr>
        <w:t xml:space="preserve"> </w:t>
      </w:r>
      <w:r w:rsidRPr="004F65E3">
        <w:rPr>
          <w:rFonts w:ascii="宋体" w:eastAsia="宋体" w:hAnsi="宋体"/>
        </w:rPr>
        <w:t>without bells and whistles,” in European Conference on Computer Vision,</w:t>
      </w:r>
      <w:r w:rsidR="00602399">
        <w:rPr>
          <w:rFonts w:ascii="宋体" w:eastAsia="宋体" w:hAnsi="宋体"/>
        </w:rPr>
        <w:t xml:space="preserve"> </w:t>
      </w:r>
      <w:r w:rsidRPr="004F65E3">
        <w:rPr>
          <w:rFonts w:ascii="宋体" w:eastAsia="宋体" w:hAnsi="宋体"/>
        </w:rPr>
        <w:t>2014, pp. 720-735.</w:t>
      </w:r>
    </w:p>
    <w:p w:rsidR="004F65E3" w:rsidRPr="004F65E3" w:rsidRDefault="004F65E3" w:rsidP="004F65E3">
      <w:pPr>
        <w:rPr>
          <w:rFonts w:ascii="宋体" w:eastAsia="宋体" w:hAnsi="宋体"/>
        </w:rPr>
      </w:pPr>
      <w:r w:rsidRPr="004F65E3">
        <w:rPr>
          <w:rFonts w:ascii="宋体" w:eastAsia="宋体" w:hAnsi="宋体"/>
        </w:rPr>
        <w:t>[6] J. Yan, Z. Lei, L. Wen, and S. Li, “The fastest deformable part model for</w:t>
      </w:r>
      <w:r w:rsidR="00602399">
        <w:rPr>
          <w:rFonts w:ascii="宋体" w:eastAsia="宋体" w:hAnsi="宋体"/>
        </w:rPr>
        <w:t xml:space="preserve"> </w:t>
      </w:r>
      <w:r w:rsidRPr="004F65E3">
        <w:rPr>
          <w:rFonts w:ascii="宋体" w:eastAsia="宋体" w:hAnsi="宋体"/>
        </w:rPr>
        <w:t>object detection,” in IEEE Conference on Computer Vision and Pattern</w:t>
      </w:r>
      <w:r w:rsidR="00602399">
        <w:rPr>
          <w:rFonts w:ascii="宋体" w:eastAsia="宋体" w:hAnsi="宋体"/>
        </w:rPr>
        <w:t xml:space="preserve"> </w:t>
      </w:r>
      <w:r w:rsidRPr="004F65E3">
        <w:rPr>
          <w:rFonts w:ascii="宋体" w:eastAsia="宋体" w:hAnsi="宋体"/>
        </w:rPr>
        <w:t>Recognition, 2014, pp. 2497-2504.</w:t>
      </w:r>
    </w:p>
    <w:p w:rsidR="004F65E3" w:rsidRPr="004F65E3" w:rsidRDefault="004F65E3" w:rsidP="004F65E3">
      <w:pPr>
        <w:rPr>
          <w:rFonts w:ascii="宋体" w:eastAsia="宋体" w:hAnsi="宋体"/>
        </w:rPr>
      </w:pPr>
      <w:r w:rsidRPr="004F65E3">
        <w:rPr>
          <w:rFonts w:ascii="宋体" w:eastAsia="宋体" w:hAnsi="宋体"/>
        </w:rPr>
        <w:lastRenderedPageBreak/>
        <w:t>[7] X. Zhu, and D. Ramanan, “Face detection, pose estimation, and landmark</w:t>
      </w:r>
      <w:r w:rsidR="00602399">
        <w:rPr>
          <w:rFonts w:ascii="宋体" w:eastAsia="宋体" w:hAnsi="宋体"/>
        </w:rPr>
        <w:t xml:space="preserve"> </w:t>
      </w:r>
      <w:r w:rsidRPr="004F65E3">
        <w:rPr>
          <w:rFonts w:ascii="宋体" w:eastAsia="宋体" w:hAnsi="宋体"/>
        </w:rPr>
        <w:t>localization in the wild,” in IEEE Conference on Computer Vision and</w:t>
      </w:r>
      <w:r w:rsidR="00602399">
        <w:rPr>
          <w:rFonts w:ascii="宋体" w:eastAsia="宋体" w:hAnsi="宋体"/>
        </w:rPr>
        <w:t xml:space="preserve"> </w:t>
      </w:r>
      <w:r w:rsidRPr="004F65E3">
        <w:rPr>
          <w:rFonts w:ascii="宋体" w:eastAsia="宋体" w:hAnsi="宋体"/>
        </w:rPr>
        <w:t>Pattern Recognition, 2012, pp. 2879-2886.</w:t>
      </w:r>
    </w:p>
    <w:p w:rsidR="004F65E3" w:rsidRPr="004F65E3" w:rsidRDefault="004F65E3" w:rsidP="004F65E3">
      <w:pPr>
        <w:rPr>
          <w:rFonts w:ascii="宋体" w:eastAsia="宋体" w:hAnsi="宋体"/>
        </w:rPr>
      </w:pPr>
      <w:r w:rsidRPr="004F65E3">
        <w:rPr>
          <w:rFonts w:ascii="宋体" w:eastAsia="宋体" w:hAnsi="宋体"/>
        </w:rPr>
        <w:t>[8] M. Köstinger, P. Wohlhart, P. M. Roth, and H. Bischof, “Annotated facial</w:t>
      </w:r>
    </w:p>
    <w:p w:rsidR="004F65E3" w:rsidRPr="004F65E3" w:rsidRDefault="004F65E3" w:rsidP="004F65E3">
      <w:pPr>
        <w:rPr>
          <w:rFonts w:ascii="宋体" w:eastAsia="宋体" w:hAnsi="宋体"/>
        </w:rPr>
      </w:pPr>
      <w:r w:rsidRPr="004F65E3">
        <w:rPr>
          <w:rFonts w:ascii="宋体" w:eastAsia="宋体" w:hAnsi="宋体"/>
        </w:rPr>
        <w:t>landmarks in the wild: A large-scale, real-world database for facial landmark</w:t>
      </w:r>
    </w:p>
    <w:p w:rsidR="004F65E3" w:rsidRPr="004F65E3" w:rsidRDefault="004F65E3" w:rsidP="004F65E3">
      <w:pPr>
        <w:rPr>
          <w:rFonts w:ascii="宋体" w:eastAsia="宋体" w:hAnsi="宋体"/>
        </w:rPr>
      </w:pPr>
      <w:r w:rsidRPr="004F65E3">
        <w:rPr>
          <w:rFonts w:ascii="宋体" w:eastAsia="宋体" w:hAnsi="宋体"/>
        </w:rPr>
        <w:t>localization,” in IEEE Conference on Computer Vision and Pattern</w:t>
      </w:r>
      <w:r w:rsidR="00602399">
        <w:rPr>
          <w:rFonts w:ascii="宋体" w:eastAsia="宋体" w:hAnsi="宋体"/>
        </w:rPr>
        <w:t xml:space="preserve"> </w:t>
      </w:r>
      <w:r w:rsidRPr="004F65E3">
        <w:rPr>
          <w:rFonts w:ascii="宋体" w:eastAsia="宋体" w:hAnsi="宋体"/>
        </w:rPr>
        <w:t>Recognition Workshops, 2011, pp. 2144-2151.</w:t>
      </w:r>
    </w:p>
    <w:p w:rsidR="004F65E3" w:rsidRPr="004F65E3" w:rsidRDefault="004F65E3" w:rsidP="004F65E3">
      <w:pPr>
        <w:rPr>
          <w:rFonts w:ascii="宋体" w:eastAsia="宋体" w:hAnsi="宋体"/>
        </w:rPr>
      </w:pPr>
      <w:r w:rsidRPr="004F65E3">
        <w:rPr>
          <w:rFonts w:ascii="宋体" w:eastAsia="宋体" w:hAnsi="宋体"/>
        </w:rPr>
        <w:t>[9] A. Krizhevsky, I. Sutskever, and G. E. Hinton, “Imagenet classification</w:t>
      </w:r>
      <w:r w:rsidR="00602399">
        <w:rPr>
          <w:rFonts w:ascii="宋体" w:eastAsia="宋体" w:hAnsi="宋体"/>
        </w:rPr>
        <w:t xml:space="preserve"> </w:t>
      </w:r>
      <w:r w:rsidRPr="004F65E3">
        <w:rPr>
          <w:rFonts w:ascii="宋体" w:eastAsia="宋体" w:hAnsi="宋体"/>
        </w:rPr>
        <w:t>with deep convolutional neural networks,” in Advances in neural information</w:t>
      </w:r>
      <w:r w:rsidR="00602399">
        <w:rPr>
          <w:rFonts w:ascii="宋体" w:eastAsia="宋体" w:hAnsi="宋体"/>
        </w:rPr>
        <w:t xml:space="preserve"> </w:t>
      </w:r>
      <w:r w:rsidRPr="004F65E3">
        <w:rPr>
          <w:rFonts w:ascii="宋体" w:eastAsia="宋体" w:hAnsi="宋体"/>
        </w:rPr>
        <w:t>processing systems, 2012, pp. 1097-1105.</w:t>
      </w:r>
    </w:p>
    <w:p w:rsidR="004F65E3" w:rsidRPr="004F65E3" w:rsidRDefault="004F65E3" w:rsidP="004F65E3">
      <w:pPr>
        <w:rPr>
          <w:rFonts w:ascii="宋体" w:eastAsia="宋体" w:hAnsi="宋体"/>
        </w:rPr>
      </w:pPr>
      <w:r w:rsidRPr="004F65E3">
        <w:rPr>
          <w:rFonts w:ascii="宋体" w:eastAsia="宋体" w:hAnsi="宋体"/>
        </w:rPr>
        <w:t>[10] Y. Sun, Y. Chen, X. Wang, a</w:t>
      </w:r>
      <w:r w:rsidR="00510818">
        <w:rPr>
          <w:rFonts w:ascii="宋体" w:eastAsia="宋体" w:hAnsi="宋体"/>
        </w:rPr>
        <w:t xml:space="preserve">nd X. Tang, “Deep learning face </w:t>
      </w:r>
      <w:r w:rsidRPr="004F65E3">
        <w:rPr>
          <w:rFonts w:ascii="宋体" w:eastAsia="宋体" w:hAnsi="宋体"/>
        </w:rPr>
        <w:t>representation</w:t>
      </w:r>
      <w:r w:rsidR="00510818">
        <w:rPr>
          <w:rFonts w:ascii="宋体" w:eastAsia="宋体" w:hAnsi="宋体"/>
        </w:rPr>
        <w:t xml:space="preserve"> </w:t>
      </w:r>
      <w:r w:rsidRPr="004F65E3">
        <w:rPr>
          <w:rFonts w:ascii="宋体" w:eastAsia="宋体" w:hAnsi="宋体"/>
        </w:rPr>
        <w:t>by joint identification-verification,” in Advances in Neural Information</w:t>
      </w:r>
      <w:r w:rsidR="00510818">
        <w:rPr>
          <w:rFonts w:ascii="宋体" w:eastAsia="宋体" w:hAnsi="宋体"/>
        </w:rPr>
        <w:t xml:space="preserve"> </w:t>
      </w:r>
      <w:r w:rsidRPr="004F65E3">
        <w:rPr>
          <w:rFonts w:ascii="宋体" w:eastAsia="宋体" w:hAnsi="宋体"/>
        </w:rPr>
        <w:t>Processing Systems, 2014, pp. 1988-1996.</w:t>
      </w:r>
    </w:p>
    <w:p w:rsidR="004F65E3" w:rsidRPr="004F65E3" w:rsidRDefault="004F65E3" w:rsidP="004F65E3">
      <w:pPr>
        <w:rPr>
          <w:rFonts w:ascii="宋体" w:eastAsia="宋体" w:hAnsi="宋体"/>
        </w:rPr>
      </w:pPr>
      <w:r w:rsidRPr="004F65E3">
        <w:rPr>
          <w:rFonts w:ascii="宋体" w:eastAsia="宋体" w:hAnsi="宋体"/>
        </w:rPr>
        <w:t>[11] S. Yang, P. Luo, C. C. Loy, and X. Tang, “From facial parts responses to</w:t>
      </w:r>
      <w:r w:rsidR="00510818">
        <w:rPr>
          <w:rFonts w:ascii="宋体" w:eastAsia="宋体" w:hAnsi="宋体"/>
        </w:rPr>
        <w:t xml:space="preserve"> </w:t>
      </w:r>
      <w:r w:rsidRPr="004F65E3">
        <w:rPr>
          <w:rFonts w:ascii="宋体" w:eastAsia="宋体" w:hAnsi="宋体"/>
        </w:rPr>
        <w:t>face detection: A deep learning approach,” in IEEE International Conference</w:t>
      </w:r>
      <w:r w:rsidR="00510818">
        <w:rPr>
          <w:rFonts w:ascii="宋体" w:eastAsia="宋体" w:hAnsi="宋体"/>
        </w:rPr>
        <w:t xml:space="preserve"> </w:t>
      </w:r>
      <w:r w:rsidRPr="004F65E3">
        <w:rPr>
          <w:rFonts w:ascii="宋体" w:eastAsia="宋体" w:hAnsi="宋体"/>
        </w:rPr>
        <w:t>on Computer Vision, 2015, pp. 3676-3684.</w:t>
      </w:r>
    </w:p>
    <w:p w:rsidR="004F65E3" w:rsidRPr="004F65E3" w:rsidRDefault="004F65E3" w:rsidP="004F65E3">
      <w:pPr>
        <w:rPr>
          <w:rFonts w:ascii="宋体" w:eastAsia="宋体" w:hAnsi="宋体"/>
        </w:rPr>
      </w:pPr>
      <w:r w:rsidRPr="004F65E3">
        <w:rPr>
          <w:rFonts w:ascii="宋体" w:eastAsia="宋体" w:hAnsi="宋体"/>
        </w:rPr>
        <w:t>[12] X. P. Burgos-Artizzu, P. Perona, and P. Dollar, “Robust face landmark</w:t>
      </w:r>
      <w:r w:rsidR="00510818">
        <w:rPr>
          <w:rFonts w:ascii="宋体" w:eastAsia="宋体" w:hAnsi="宋体"/>
        </w:rPr>
        <w:t xml:space="preserve"> </w:t>
      </w:r>
      <w:r w:rsidRPr="004F65E3">
        <w:rPr>
          <w:rFonts w:ascii="宋体" w:eastAsia="宋体" w:hAnsi="宋体"/>
        </w:rPr>
        <w:t>estimation under occlusion,” in IEEE International Conference on Computer</w:t>
      </w:r>
      <w:r w:rsidR="00510818">
        <w:rPr>
          <w:rFonts w:ascii="宋体" w:eastAsia="宋体" w:hAnsi="宋体"/>
        </w:rPr>
        <w:t xml:space="preserve"> </w:t>
      </w:r>
      <w:r w:rsidRPr="004F65E3">
        <w:rPr>
          <w:rFonts w:ascii="宋体" w:eastAsia="宋体" w:hAnsi="宋体"/>
        </w:rPr>
        <w:t>Vision, 2013, pp. 1513-1520.</w:t>
      </w:r>
    </w:p>
    <w:p w:rsidR="004F65E3" w:rsidRPr="004F65E3" w:rsidRDefault="004F65E3" w:rsidP="004F65E3">
      <w:pPr>
        <w:rPr>
          <w:rFonts w:ascii="宋体" w:eastAsia="宋体" w:hAnsi="宋体"/>
        </w:rPr>
      </w:pPr>
      <w:r w:rsidRPr="004F65E3">
        <w:rPr>
          <w:rFonts w:ascii="宋体" w:eastAsia="宋体" w:hAnsi="宋体"/>
        </w:rPr>
        <w:t>[13] X. Cao, Y. Wei, F. Wen, and J. Sun, “Face alignment by explicit shape</w:t>
      </w:r>
      <w:r w:rsidR="00510818">
        <w:rPr>
          <w:rFonts w:ascii="宋体" w:eastAsia="宋体" w:hAnsi="宋体"/>
        </w:rPr>
        <w:t xml:space="preserve"> </w:t>
      </w:r>
      <w:r w:rsidRPr="004F65E3">
        <w:rPr>
          <w:rFonts w:ascii="宋体" w:eastAsia="宋体" w:hAnsi="宋体"/>
        </w:rPr>
        <w:t>regression,” International Journal of Computer Vision, vol 107, no. 2, pp.</w:t>
      </w:r>
      <w:r w:rsidR="00510818">
        <w:rPr>
          <w:rFonts w:ascii="宋体" w:eastAsia="宋体" w:hAnsi="宋体"/>
        </w:rPr>
        <w:t xml:space="preserve"> </w:t>
      </w:r>
      <w:r w:rsidRPr="004F65E3">
        <w:rPr>
          <w:rFonts w:ascii="宋体" w:eastAsia="宋体" w:hAnsi="宋体"/>
        </w:rPr>
        <w:t>177-190, 2012.</w:t>
      </w:r>
    </w:p>
    <w:p w:rsidR="004F65E3" w:rsidRPr="004F65E3" w:rsidRDefault="004F65E3" w:rsidP="004F65E3">
      <w:pPr>
        <w:rPr>
          <w:rFonts w:ascii="宋体" w:eastAsia="宋体" w:hAnsi="宋体"/>
        </w:rPr>
      </w:pPr>
      <w:r w:rsidRPr="004F65E3">
        <w:rPr>
          <w:rFonts w:ascii="宋体" w:eastAsia="宋体" w:hAnsi="宋体"/>
        </w:rPr>
        <w:t xml:space="preserve">[14] T. F. Cootes, G. J. Edwards, and C. J. Taylor, “Active </w:t>
      </w:r>
      <w:r w:rsidR="00510818" w:rsidRPr="004F65E3">
        <w:rPr>
          <w:rFonts w:ascii="宋体" w:eastAsia="宋体" w:hAnsi="宋体"/>
        </w:rPr>
        <w:t xml:space="preserve">appearance </w:t>
      </w:r>
      <w:r w:rsidR="00510818">
        <w:rPr>
          <w:rFonts w:ascii="宋体" w:eastAsia="宋体" w:hAnsi="宋体"/>
        </w:rPr>
        <w:t>models</w:t>
      </w:r>
      <w:r w:rsidRPr="004F65E3">
        <w:rPr>
          <w:rFonts w:ascii="宋体" w:eastAsia="宋体" w:hAnsi="宋体"/>
        </w:rPr>
        <w:t>,”IEEE Transactions on Pattern Analysis and Machine Intelligence, vol. 23,</w:t>
      </w:r>
      <w:r w:rsidR="00510818">
        <w:rPr>
          <w:rFonts w:ascii="宋体" w:eastAsia="宋体" w:hAnsi="宋体"/>
        </w:rPr>
        <w:t xml:space="preserve"> </w:t>
      </w:r>
      <w:r w:rsidRPr="004F65E3">
        <w:rPr>
          <w:rFonts w:ascii="宋体" w:eastAsia="宋体" w:hAnsi="宋体"/>
        </w:rPr>
        <w:t>no. 6, pp. 681-685, 2001.</w:t>
      </w:r>
    </w:p>
    <w:p w:rsidR="004F65E3" w:rsidRPr="004F65E3" w:rsidRDefault="004F65E3" w:rsidP="004F65E3">
      <w:pPr>
        <w:rPr>
          <w:rFonts w:ascii="宋体" w:eastAsia="宋体" w:hAnsi="宋体"/>
        </w:rPr>
      </w:pPr>
      <w:r w:rsidRPr="004F65E3">
        <w:rPr>
          <w:rFonts w:ascii="宋体" w:eastAsia="宋体" w:hAnsi="宋体"/>
        </w:rPr>
        <w:t>[15] X. Yu, J. Huang, S. Zhang, W. Yan, and D. Metaxas, “Pose-free facial</w:t>
      </w:r>
      <w:r w:rsidR="00510818">
        <w:rPr>
          <w:rFonts w:ascii="宋体" w:eastAsia="宋体" w:hAnsi="宋体"/>
        </w:rPr>
        <w:t xml:space="preserve"> </w:t>
      </w:r>
      <w:r w:rsidRPr="004F65E3">
        <w:rPr>
          <w:rFonts w:ascii="宋体" w:eastAsia="宋体" w:hAnsi="宋体"/>
        </w:rPr>
        <w:t>landmark fitting via optimized part mixtures and cascaded deformable</w:t>
      </w:r>
      <w:r w:rsidR="00510818">
        <w:rPr>
          <w:rFonts w:ascii="宋体" w:eastAsia="宋体" w:hAnsi="宋体"/>
        </w:rPr>
        <w:t xml:space="preserve"> </w:t>
      </w:r>
      <w:r w:rsidRPr="004F65E3">
        <w:rPr>
          <w:rFonts w:ascii="宋体" w:eastAsia="宋体" w:hAnsi="宋体"/>
        </w:rPr>
        <w:t>shape model,” in IEEE International Conference on Computer Vision,</w:t>
      </w:r>
      <w:r w:rsidR="00510818">
        <w:rPr>
          <w:rFonts w:ascii="宋体" w:eastAsia="宋体" w:hAnsi="宋体"/>
        </w:rPr>
        <w:t xml:space="preserve"> </w:t>
      </w:r>
      <w:r w:rsidRPr="004F65E3">
        <w:rPr>
          <w:rFonts w:ascii="宋体" w:eastAsia="宋体" w:hAnsi="宋体"/>
        </w:rPr>
        <w:t>2013, pp. 1944-1951.</w:t>
      </w:r>
    </w:p>
    <w:p w:rsidR="004F65E3" w:rsidRPr="004F65E3" w:rsidRDefault="004F65E3" w:rsidP="004F65E3">
      <w:pPr>
        <w:rPr>
          <w:rFonts w:ascii="宋体" w:eastAsia="宋体" w:hAnsi="宋体"/>
        </w:rPr>
      </w:pPr>
      <w:r w:rsidRPr="004F65E3">
        <w:rPr>
          <w:rFonts w:ascii="宋体" w:eastAsia="宋体" w:hAnsi="宋体"/>
        </w:rPr>
        <w:t>[16] J. Zhang, S. Shan, M. Kan, and X. Chen, “Coarse-to-fine auto-encoder</w:t>
      </w:r>
      <w:r w:rsidR="00510818">
        <w:rPr>
          <w:rFonts w:ascii="宋体" w:eastAsia="宋体" w:hAnsi="宋体"/>
        </w:rPr>
        <w:t xml:space="preserve"> </w:t>
      </w:r>
      <w:r w:rsidRPr="004F65E3">
        <w:rPr>
          <w:rFonts w:ascii="宋体" w:eastAsia="宋体" w:hAnsi="宋体"/>
        </w:rPr>
        <w:t>networks (CFAN) for real-time face alignment,” in European Conference</w:t>
      </w:r>
      <w:r w:rsidR="00510818">
        <w:rPr>
          <w:rFonts w:ascii="宋体" w:eastAsia="宋体" w:hAnsi="宋体"/>
        </w:rPr>
        <w:t xml:space="preserve"> </w:t>
      </w:r>
      <w:r w:rsidRPr="004F65E3">
        <w:rPr>
          <w:rFonts w:ascii="宋体" w:eastAsia="宋体" w:hAnsi="宋体"/>
        </w:rPr>
        <w:t>on Computer Vision, 2014, pp. 1-16.</w:t>
      </w:r>
    </w:p>
    <w:p w:rsidR="004F65E3" w:rsidRPr="004F65E3" w:rsidRDefault="004F65E3" w:rsidP="004F65E3">
      <w:pPr>
        <w:rPr>
          <w:rFonts w:ascii="宋体" w:eastAsia="宋体" w:hAnsi="宋体"/>
        </w:rPr>
      </w:pPr>
      <w:r w:rsidRPr="004F65E3">
        <w:rPr>
          <w:rFonts w:ascii="宋体" w:eastAsia="宋体" w:hAnsi="宋体"/>
        </w:rPr>
        <w:t>[17] Luxand Incorporated: Luxand face SDK, http://www.luxand.com/</w:t>
      </w:r>
    </w:p>
    <w:p w:rsidR="004F65E3" w:rsidRPr="004F65E3" w:rsidRDefault="004F65E3" w:rsidP="004F65E3">
      <w:pPr>
        <w:rPr>
          <w:rFonts w:ascii="宋体" w:eastAsia="宋体" w:hAnsi="宋体"/>
        </w:rPr>
      </w:pPr>
      <w:r w:rsidRPr="004F65E3">
        <w:rPr>
          <w:rFonts w:ascii="宋体" w:eastAsia="宋体" w:hAnsi="宋体"/>
        </w:rPr>
        <w:lastRenderedPageBreak/>
        <w:t xml:space="preserve">[18] D. Chen, S. Ren, Y. Wei, X. Cao, </w:t>
      </w:r>
      <w:r w:rsidR="00510818">
        <w:rPr>
          <w:rFonts w:ascii="宋体" w:eastAsia="宋体" w:hAnsi="宋体"/>
        </w:rPr>
        <w:t xml:space="preserve">and J. Sun, “Joint cascade face </w:t>
      </w:r>
      <w:r w:rsidRPr="004F65E3">
        <w:rPr>
          <w:rFonts w:ascii="宋体" w:eastAsia="宋体" w:hAnsi="宋体"/>
        </w:rPr>
        <w:t>detection</w:t>
      </w:r>
      <w:r w:rsidR="00510818">
        <w:rPr>
          <w:rFonts w:ascii="宋体" w:eastAsia="宋体" w:hAnsi="宋体"/>
        </w:rPr>
        <w:t xml:space="preserve"> </w:t>
      </w:r>
      <w:r w:rsidRPr="004F65E3">
        <w:rPr>
          <w:rFonts w:ascii="宋体" w:eastAsia="宋体" w:hAnsi="宋体"/>
        </w:rPr>
        <w:t>and alignment,” in European Conference on Computer Vision, 2014, pp.</w:t>
      </w:r>
      <w:r w:rsidR="00510818">
        <w:rPr>
          <w:rFonts w:ascii="宋体" w:eastAsia="宋体" w:hAnsi="宋体"/>
        </w:rPr>
        <w:t xml:space="preserve"> </w:t>
      </w:r>
      <w:r w:rsidRPr="004F65E3">
        <w:rPr>
          <w:rFonts w:ascii="宋体" w:eastAsia="宋体" w:hAnsi="宋体"/>
        </w:rPr>
        <w:t>109-122.</w:t>
      </w:r>
    </w:p>
    <w:p w:rsidR="004F65E3" w:rsidRPr="004F65E3" w:rsidRDefault="004F65E3" w:rsidP="004F65E3">
      <w:pPr>
        <w:rPr>
          <w:rFonts w:ascii="宋体" w:eastAsia="宋体" w:hAnsi="宋体"/>
        </w:rPr>
      </w:pPr>
      <w:r w:rsidRPr="004F65E3">
        <w:rPr>
          <w:rFonts w:ascii="宋体" w:eastAsia="宋体" w:hAnsi="宋体"/>
        </w:rPr>
        <w:t>[19] H. Li, Z. Lin, X. Shen, J. Brandt, and G. Hua, “A convolutional neural</w:t>
      </w:r>
      <w:r w:rsidR="00510818">
        <w:rPr>
          <w:rFonts w:ascii="宋体" w:eastAsia="宋体" w:hAnsi="宋体"/>
        </w:rPr>
        <w:t xml:space="preserve"> </w:t>
      </w:r>
      <w:r w:rsidRPr="004F65E3">
        <w:rPr>
          <w:rFonts w:ascii="宋体" w:eastAsia="宋体" w:hAnsi="宋体"/>
        </w:rPr>
        <w:t>network cascade for face detection,” in IEEE Conference on Computer</w:t>
      </w:r>
      <w:r w:rsidR="00510818">
        <w:rPr>
          <w:rFonts w:ascii="宋体" w:eastAsia="宋体" w:hAnsi="宋体"/>
        </w:rPr>
        <w:t xml:space="preserve"> </w:t>
      </w:r>
      <w:r w:rsidRPr="004F65E3">
        <w:rPr>
          <w:rFonts w:ascii="宋体" w:eastAsia="宋体" w:hAnsi="宋体"/>
        </w:rPr>
        <w:t>Vision and Pattern Recognition, 2015, pp. 5325-5334.</w:t>
      </w:r>
    </w:p>
    <w:p w:rsidR="004F65E3" w:rsidRPr="004F65E3" w:rsidRDefault="004F65E3" w:rsidP="004F65E3">
      <w:pPr>
        <w:rPr>
          <w:rFonts w:ascii="宋体" w:eastAsia="宋体" w:hAnsi="宋体"/>
        </w:rPr>
      </w:pPr>
      <w:r w:rsidRPr="004F65E3">
        <w:rPr>
          <w:rFonts w:ascii="宋体" w:eastAsia="宋体" w:hAnsi="宋体"/>
        </w:rPr>
        <w:t>[20] C. Zhang, and Z. Zhang, “Improving multiview face detection with multi-task deep convolutional neural networks,” IEEE Winter Conference</w:t>
      </w:r>
      <w:r w:rsidR="00510818">
        <w:rPr>
          <w:rFonts w:ascii="宋体" w:eastAsia="宋体" w:hAnsi="宋体"/>
        </w:rPr>
        <w:t xml:space="preserve"> </w:t>
      </w:r>
      <w:r w:rsidRPr="004F65E3">
        <w:rPr>
          <w:rFonts w:ascii="宋体" w:eastAsia="宋体" w:hAnsi="宋体"/>
        </w:rPr>
        <w:t>on Applications of Computer Vision, 2014, pp. 1036-1041.</w:t>
      </w:r>
    </w:p>
    <w:p w:rsidR="004F65E3" w:rsidRPr="004F65E3" w:rsidRDefault="004F65E3" w:rsidP="004F65E3">
      <w:pPr>
        <w:rPr>
          <w:rFonts w:ascii="宋体" w:eastAsia="宋体" w:hAnsi="宋体"/>
        </w:rPr>
      </w:pPr>
      <w:r w:rsidRPr="004F65E3">
        <w:rPr>
          <w:rFonts w:ascii="宋体" w:eastAsia="宋体" w:hAnsi="宋体"/>
        </w:rPr>
        <w:t>[21] X. Xiong, and F. Torre, “Supervised descent method and its applications</w:t>
      </w:r>
      <w:r w:rsidR="00510818">
        <w:rPr>
          <w:rFonts w:ascii="宋体" w:eastAsia="宋体" w:hAnsi="宋体"/>
        </w:rPr>
        <w:t xml:space="preserve"> </w:t>
      </w:r>
      <w:r w:rsidRPr="004F65E3">
        <w:rPr>
          <w:rFonts w:ascii="宋体" w:eastAsia="宋体" w:hAnsi="宋体"/>
        </w:rPr>
        <w:t>to</w:t>
      </w:r>
      <w:r w:rsidR="00510818">
        <w:rPr>
          <w:rFonts w:ascii="宋体" w:eastAsia="宋体" w:hAnsi="宋体"/>
        </w:rPr>
        <w:t xml:space="preserve"> </w:t>
      </w:r>
      <w:r w:rsidRPr="004F65E3">
        <w:rPr>
          <w:rFonts w:ascii="宋体" w:eastAsia="宋体" w:hAnsi="宋体"/>
        </w:rPr>
        <w:t>face alignment,” in IEEE Conference on Computer Vision and Pattern</w:t>
      </w:r>
      <w:r w:rsidR="00510818">
        <w:rPr>
          <w:rFonts w:ascii="宋体" w:eastAsia="宋体" w:hAnsi="宋体"/>
        </w:rPr>
        <w:t xml:space="preserve"> </w:t>
      </w:r>
      <w:r w:rsidRPr="004F65E3">
        <w:rPr>
          <w:rFonts w:ascii="宋体" w:eastAsia="宋体" w:hAnsi="宋体"/>
        </w:rPr>
        <w:t>Recognition, 2013, pp. 532-539.</w:t>
      </w:r>
    </w:p>
    <w:p w:rsidR="004F65E3" w:rsidRPr="004F65E3" w:rsidRDefault="004F65E3" w:rsidP="004F65E3">
      <w:pPr>
        <w:rPr>
          <w:rFonts w:ascii="宋体" w:eastAsia="宋体" w:hAnsi="宋体"/>
        </w:rPr>
      </w:pPr>
      <w:r w:rsidRPr="004F65E3">
        <w:rPr>
          <w:rFonts w:ascii="宋体" w:eastAsia="宋体" w:hAnsi="宋体"/>
        </w:rPr>
        <w:t>[22] Z. Zhang, P. Luo, C. C. Loy, and X. Tang, “Facial landmark detection by</w:t>
      </w:r>
      <w:r w:rsidR="00510818">
        <w:rPr>
          <w:rFonts w:ascii="宋体" w:eastAsia="宋体" w:hAnsi="宋体"/>
        </w:rPr>
        <w:t xml:space="preserve"> </w:t>
      </w:r>
      <w:r w:rsidRPr="004F65E3">
        <w:rPr>
          <w:rFonts w:ascii="宋体" w:eastAsia="宋体" w:hAnsi="宋体"/>
        </w:rPr>
        <w:t>deep multi-task learning,” in European Conference on Computer Vision,</w:t>
      </w:r>
      <w:r w:rsidR="00510818">
        <w:rPr>
          <w:rFonts w:ascii="宋体" w:eastAsia="宋体" w:hAnsi="宋体"/>
        </w:rPr>
        <w:t xml:space="preserve"> </w:t>
      </w:r>
      <w:r w:rsidRPr="004F65E3">
        <w:rPr>
          <w:rFonts w:ascii="宋体" w:eastAsia="宋体" w:hAnsi="宋体"/>
        </w:rPr>
        <w:t>2014, pp. 94-108.</w:t>
      </w:r>
    </w:p>
    <w:p w:rsidR="004F65E3" w:rsidRPr="004F65E3" w:rsidRDefault="004F65E3" w:rsidP="004F65E3">
      <w:pPr>
        <w:rPr>
          <w:rFonts w:ascii="宋体" w:eastAsia="宋体" w:hAnsi="宋体"/>
        </w:rPr>
      </w:pPr>
      <w:r w:rsidRPr="004F65E3">
        <w:rPr>
          <w:rFonts w:ascii="宋体" w:eastAsia="宋体" w:hAnsi="宋体"/>
        </w:rPr>
        <w:t>[23] Z. Liu, P. Luo, X. Wang, and X. Tang, “Deep learning face attributes in the</w:t>
      </w:r>
      <w:r w:rsidR="00510818">
        <w:rPr>
          <w:rFonts w:ascii="宋体" w:eastAsia="宋体" w:hAnsi="宋体"/>
        </w:rPr>
        <w:t xml:space="preserve"> </w:t>
      </w:r>
      <w:r w:rsidRPr="004F65E3">
        <w:rPr>
          <w:rFonts w:ascii="宋体" w:eastAsia="宋体" w:hAnsi="宋体"/>
        </w:rPr>
        <w:t>wild,” in IEEE International Conference on Computer Vision, 2015, pp.</w:t>
      </w:r>
      <w:r w:rsidR="00510818">
        <w:rPr>
          <w:rFonts w:ascii="宋体" w:eastAsia="宋体" w:hAnsi="宋体"/>
        </w:rPr>
        <w:t xml:space="preserve"> </w:t>
      </w:r>
      <w:r w:rsidRPr="004F65E3">
        <w:rPr>
          <w:rFonts w:ascii="宋体" w:eastAsia="宋体" w:hAnsi="宋体"/>
        </w:rPr>
        <w:t>3730-3738.</w:t>
      </w:r>
    </w:p>
    <w:p w:rsidR="004F65E3" w:rsidRPr="004F65E3" w:rsidRDefault="004F65E3" w:rsidP="004F65E3">
      <w:pPr>
        <w:rPr>
          <w:rFonts w:ascii="宋体" w:eastAsia="宋体" w:hAnsi="宋体"/>
        </w:rPr>
      </w:pPr>
      <w:r w:rsidRPr="004F65E3">
        <w:rPr>
          <w:rFonts w:ascii="宋体" w:eastAsia="宋体" w:hAnsi="宋体"/>
        </w:rPr>
        <w:t>[24] S. Yang, P. Luo, C. C. Loy, and X. Tang, “WIDER FACE: A Face Detection</w:t>
      </w:r>
      <w:r w:rsidR="00510818">
        <w:rPr>
          <w:rFonts w:ascii="宋体" w:eastAsia="宋体" w:hAnsi="宋体"/>
        </w:rPr>
        <w:t xml:space="preserve"> </w:t>
      </w:r>
      <w:r w:rsidRPr="004F65E3">
        <w:rPr>
          <w:rFonts w:ascii="宋体" w:eastAsia="宋体" w:hAnsi="宋体"/>
        </w:rPr>
        <w:t>Benchmark”. arXiv preprint arXiv:1511.06523.</w:t>
      </w:r>
    </w:p>
    <w:p w:rsidR="004F65E3" w:rsidRPr="004F65E3" w:rsidRDefault="004F65E3" w:rsidP="004F65E3">
      <w:pPr>
        <w:rPr>
          <w:rFonts w:ascii="宋体" w:eastAsia="宋体" w:hAnsi="宋体"/>
        </w:rPr>
      </w:pPr>
      <w:r w:rsidRPr="004F65E3">
        <w:rPr>
          <w:rFonts w:ascii="宋体" w:eastAsia="宋体" w:hAnsi="宋体"/>
        </w:rPr>
        <w:t>[25] V. Jain, and E. G. Learned-Miller, “FDDB: A benchmark for face detection</w:t>
      </w:r>
      <w:r w:rsidR="00510818">
        <w:rPr>
          <w:rFonts w:ascii="宋体" w:eastAsia="宋体" w:hAnsi="宋体"/>
        </w:rPr>
        <w:t xml:space="preserve"> </w:t>
      </w:r>
      <w:r w:rsidRPr="004F65E3">
        <w:rPr>
          <w:rFonts w:ascii="宋体" w:eastAsia="宋体" w:hAnsi="宋体"/>
        </w:rPr>
        <w:t>in unconstrained settings,” Technical Report UMCS-2010-009, University</w:t>
      </w:r>
      <w:r w:rsidR="00510818">
        <w:rPr>
          <w:rFonts w:ascii="宋体" w:eastAsia="宋体" w:hAnsi="宋体"/>
        </w:rPr>
        <w:t xml:space="preserve"> </w:t>
      </w:r>
      <w:r w:rsidRPr="004F65E3">
        <w:rPr>
          <w:rFonts w:ascii="宋体" w:eastAsia="宋体" w:hAnsi="宋体"/>
        </w:rPr>
        <w:t>of Massachusetts, Amherst, 2010.</w:t>
      </w:r>
    </w:p>
    <w:p w:rsidR="004F65E3" w:rsidRPr="004F65E3" w:rsidRDefault="004F65E3" w:rsidP="004F65E3">
      <w:pPr>
        <w:rPr>
          <w:rFonts w:ascii="宋体" w:eastAsia="宋体" w:hAnsi="宋体"/>
        </w:rPr>
      </w:pPr>
      <w:r w:rsidRPr="004F65E3">
        <w:rPr>
          <w:rFonts w:ascii="宋体" w:eastAsia="宋体" w:hAnsi="宋体"/>
        </w:rPr>
        <w:t>[26] B. Yang, J. Yan, Z. Lei, and S. Z. Li, “Convolutional channel eatures,” in</w:t>
      </w:r>
      <w:r>
        <w:rPr>
          <w:rFonts w:ascii="宋体" w:eastAsia="宋体" w:hAnsi="宋体"/>
        </w:rPr>
        <w:t xml:space="preserve"> </w:t>
      </w:r>
      <w:r w:rsidRPr="004F65E3">
        <w:rPr>
          <w:rFonts w:ascii="宋体" w:eastAsia="宋体" w:hAnsi="宋体"/>
        </w:rPr>
        <w:t>IEEE International Conference on Computer Vision, 2015, pp. 82-90.</w:t>
      </w:r>
    </w:p>
    <w:p w:rsidR="004F65E3" w:rsidRPr="004F65E3" w:rsidRDefault="004F65E3" w:rsidP="004F65E3">
      <w:pPr>
        <w:rPr>
          <w:rFonts w:ascii="宋体" w:eastAsia="宋体" w:hAnsi="宋体"/>
        </w:rPr>
      </w:pPr>
      <w:r w:rsidRPr="004F65E3">
        <w:rPr>
          <w:rFonts w:ascii="宋体" w:eastAsia="宋体" w:hAnsi="宋体"/>
        </w:rPr>
        <w:t>[27] R. Ranjan, V. M. Patel, and R. Chellappa, “A deep pyramid deformable</w:t>
      </w:r>
      <w:r w:rsidR="00510818">
        <w:rPr>
          <w:rFonts w:ascii="宋体" w:eastAsia="宋体" w:hAnsi="宋体"/>
        </w:rPr>
        <w:t xml:space="preserve"> </w:t>
      </w:r>
      <w:r w:rsidRPr="004F65E3">
        <w:rPr>
          <w:rFonts w:ascii="宋体" w:eastAsia="宋体" w:hAnsi="宋体"/>
        </w:rPr>
        <w:t>part model for face detection,” in IEEE International Conference on iometrics</w:t>
      </w:r>
      <w:r w:rsidR="00510818">
        <w:rPr>
          <w:rFonts w:ascii="宋体" w:eastAsia="宋体" w:hAnsi="宋体"/>
        </w:rPr>
        <w:t xml:space="preserve"> </w:t>
      </w:r>
      <w:r w:rsidRPr="004F65E3">
        <w:rPr>
          <w:rFonts w:ascii="宋体" w:eastAsia="宋体" w:hAnsi="宋体"/>
        </w:rPr>
        <w:t>Theory, Applications and Systems, 2015, pp. 1-8.</w:t>
      </w:r>
    </w:p>
    <w:p w:rsidR="004F65E3" w:rsidRPr="004F65E3" w:rsidRDefault="004F65E3" w:rsidP="004F65E3">
      <w:pPr>
        <w:rPr>
          <w:rFonts w:ascii="宋体" w:eastAsia="宋体" w:hAnsi="宋体"/>
        </w:rPr>
      </w:pPr>
      <w:r w:rsidRPr="004F65E3">
        <w:rPr>
          <w:rFonts w:ascii="宋体" w:eastAsia="宋体" w:hAnsi="宋体"/>
        </w:rPr>
        <w:t>[28] G. Ghiasi, and C. C. Fowlkes, “Occlusion Coherence: Detecting and</w:t>
      </w:r>
      <w:r w:rsidR="00510818">
        <w:rPr>
          <w:rFonts w:ascii="宋体" w:eastAsia="宋体" w:hAnsi="宋体"/>
        </w:rPr>
        <w:t xml:space="preserve"> </w:t>
      </w:r>
      <w:r w:rsidRPr="004F65E3">
        <w:rPr>
          <w:rFonts w:ascii="宋体" w:eastAsia="宋体" w:hAnsi="宋体"/>
        </w:rPr>
        <w:t>Localizing Occluded Faces,” arXiv preprint arXiv:1506.08347.</w:t>
      </w:r>
    </w:p>
    <w:p w:rsidR="004F65E3" w:rsidRPr="0044779A" w:rsidRDefault="004F65E3" w:rsidP="004F65E3">
      <w:pPr>
        <w:rPr>
          <w:rFonts w:ascii="宋体" w:eastAsia="宋体" w:hAnsi="宋体"/>
        </w:rPr>
      </w:pPr>
      <w:r w:rsidRPr="004F65E3">
        <w:rPr>
          <w:rFonts w:ascii="宋体" w:eastAsia="宋体" w:hAnsi="宋体"/>
        </w:rPr>
        <w:t>[29] S. S. Farfade, M. J. Saberian, and L. J.</w:t>
      </w:r>
      <w:r w:rsidR="00510818">
        <w:rPr>
          <w:rFonts w:ascii="宋体" w:eastAsia="宋体" w:hAnsi="宋体"/>
        </w:rPr>
        <w:t xml:space="preserve"> Li, “Multi-view face detection </w:t>
      </w:r>
      <w:r w:rsidRPr="004F65E3">
        <w:rPr>
          <w:rFonts w:ascii="宋体" w:eastAsia="宋体" w:hAnsi="宋体"/>
        </w:rPr>
        <w:t>using</w:t>
      </w:r>
      <w:r w:rsidR="00510818">
        <w:rPr>
          <w:rFonts w:ascii="宋体" w:eastAsia="宋体" w:hAnsi="宋体"/>
        </w:rPr>
        <w:t xml:space="preserve"> </w:t>
      </w:r>
      <w:r w:rsidRPr="004F65E3">
        <w:rPr>
          <w:rFonts w:ascii="宋体" w:eastAsia="宋体" w:hAnsi="宋体"/>
        </w:rPr>
        <w:t>deep convolutional neural networks,” in ACM on International Conference</w:t>
      </w:r>
      <w:r w:rsidR="00510818">
        <w:rPr>
          <w:rFonts w:ascii="宋体" w:eastAsia="宋体" w:hAnsi="宋体"/>
        </w:rPr>
        <w:t xml:space="preserve"> </w:t>
      </w:r>
      <w:r w:rsidRPr="004F65E3">
        <w:rPr>
          <w:rFonts w:ascii="宋体" w:eastAsia="宋体" w:hAnsi="宋体"/>
        </w:rPr>
        <w:t>on Multimedia Retrieval, 2015, pp. 643-650.</w:t>
      </w:r>
    </w:p>
    <w:sectPr w:rsidR="004F65E3" w:rsidRPr="0044779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9E2" w:rsidRDefault="005049E2" w:rsidP="007A14E0">
      <w:pPr>
        <w:spacing w:after="0" w:line="240" w:lineRule="auto"/>
      </w:pPr>
      <w:r>
        <w:separator/>
      </w:r>
    </w:p>
  </w:endnote>
  <w:endnote w:type="continuationSeparator" w:id="0">
    <w:p w:rsidR="005049E2" w:rsidRDefault="005049E2" w:rsidP="007A1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9E2" w:rsidRDefault="005049E2" w:rsidP="007A14E0">
      <w:pPr>
        <w:spacing w:after="0" w:line="240" w:lineRule="auto"/>
      </w:pPr>
      <w:r>
        <w:separator/>
      </w:r>
    </w:p>
  </w:footnote>
  <w:footnote w:type="continuationSeparator" w:id="0">
    <w:p w:rsidR="005049E2" w:rsidRDefault="005049E2" w:rsidP="007A14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681"/>
    <w:rsid w:val="00015549"/>
    <w:rsid w:val="00033C7C"/>
    <w:rsid w:val="00057AD6"/>
    <w:rsid w:val="000600FA"/>
    <w:rsid w:val="000711C2"/>
    <w:rsid w:val="00074DCC"/>
    <w:rsid w:val="000B14A2"/>
    <w:rsid w:val="000D4182"/>
    <w:rsid w:val="000E50D1"/>
    <w:rsid w:val="00186E68"/>
    <w:rsid w:val="001A4EEB"/>
    <w:rsid w:val="001C419F"/>
    <w:rsid w:val="001F541C"/>
    <w:rsid w:val="0020159C"/>
    <w:rsid w:val="0020384D"/>
    <w:rsid w:val="00207877"/>
    <w:rsid w:val="00207C2C"/>
    <w:rsid w:val="00212F21"/>
    <w:rsid w:val="00264FA5"/>
    <w:rsid w:val="00274821"/>
    <w:rsid w:val="00276482"/>
    <w:rsid w:val="0029114D"/>
    <w:rsid w:val="00296E39"/>
    <w:rsid w:val="002C4087"/>
    <w:rsid w:val="002E352E"/>
    <w:rsid w:val="002F3711"/>
    <w:rsid w:val="002F7DFD"/>
    <w:rsid w:val="003007ED"/>
    <w:rsid w:val="00312FE1"/>
    <w:rsid w:val="00313D49"/>
    <w:rsid w:val="00330D55"/>
    <w:rsid w:val="00371FDD"/>
    <w:rsid w:val="00392C9C"/>
    <w:rsid w:val="00397AA3"/>
    <w:rsid w:val="003A2E96"/>
    <w:rsid w:val="003A7D5A"/>
    <w:rsid w:val="003D7C98"/>
    <w:rsid w:val="004040EB"/>
    <w:rsid w:val="004377F5"/>
    <w:rsid w:val="004476A1"/>
    <w:rsid w:val="0044779A"/>
    <w:rsid w:val="00472F57"/>
    <w:rsid w:val="004F65E3"/>
    <w:rsid w:val="00501DC7"/>
    <w:rsid w:val="005049E2"/>
    <w:rsid w:val="00510818"/>
    <w:rsid w:val="005148BF"/>
    <w:rsid w:val="0052722F"/>
    <w:rsid w:val="00540E45"/>
    <w:rsid w:val="00570780"/>
    <w:rsid w:val="005B01C4"/>
    <w:rsid w:val="005E3BAB"/>
    <w:rsid w:val="005E55BD"/>
    <w:rsid w:val="00602399"/>
    <w:rsid w:val="00655E59"/>
    <w:rsid w:val="006A1D69"/>
    <w:rsid w:val="006B33D1"/>
    <w:rsid w:val="006C4119"/>
    <w:rsid w:val="006C4759"/>
    <w:rsid w:val="006D46A4"/>
    <w:rsid w:val="006D536C"/>
    <w:rsid w:val="006E6286"/>
    <w:rsid w:val="00707489"/>
    <w:rsid w:val="007101D4"/>
    <w:rsid w:val="00730987"/>
    <w:rsid w:val="00732601"/>
    <w:rsid w:val="00732BDF"/>
    <w:rsid w:val="007A14E0"/>
    <w:rsid w:val="007B040C"/>
    <w:rsid w:val="007C6074"/>
    <w:rsid w:val="007D78A6"/>
    <w:rsid w:val="007F435C"/>
    <w:rsid w:val="007F69BA"/>
    <w:rsid w:val="00800A99"/>
    <w:rsid w:val="00804D13"/>
    <w:rsid w:val="00810E6E"/>
    <w:rsid w:val="00823315"/>
    <w:rsid w:val="00834FA1"/>
    <w:rsid w:val="008A0CD3"/>
    <w:rsid w:val="008C2F6D"/>
    <w:rsid w:val="008D2E72"/>
    <w:rsid w:val="008D710C"/>
    <w:rsid w:val="008E2405"/>
    <w:rsid w:val="0094012A"/>
    <w:rsid w:val="009413AC"/>
    <w:rsid w:val="00946313"/>
    <w:rsid w:val="00975CEE"/>
    <w:rsid w:val="00981CD4"/>
    <w:rsid w:val="009E23DE"/>
    <w:rsid w:val="009F61D6"/>
    <w:rsid w:val="00A0736B"/>
    <w:rsid w:val="00A076EE"/>
    <w:rsid w:val="00A12A6B"/>
    <w:rsid w:val="00A47FD9"/>
    <w:rsid w:val="00A939AE"/>
    <w:rsid w:val="00AA7F57"/>
    <w:rsid w:val="00AB7BC8"/>
    <w:rsid w:val="00AD116D"/>
    <w:rsid w:val="00AD27D0"/>
    <w:rsid w:val="00AE19F3"/>
    <w:rsid w:val="00AE668A"/>
    <w:rsid w:val="00B01F6A"/>
    <w:rsid w:val="00B0708D"/>
    <w:rsid w:val="00B158FF"/>
    <w:rsid w:val="00B907A1"/>
    <w:rsid w:val="00BA01AC"/>
    <w:rsid w:val="00BD4B6B"/>
    <w:rsid w:val="00BD727D"/>
    <w:rsid w:val="00BE3971"/>
    <w:rsid w:val="00BF7D15"/>
    <w:rsid w:val="00C07B77"/>
    <w:rsid w:val="00C348FB"/>
    <w:rsid w:val="00C35257"/>
    <w:rsid w:val="00C5584A"/>
    <w:rsid w:val="00C5641E"/>
    <w:rsid w:val="00CC521A"/>
    <w:rsid w:val="00CF499D"/>
    <w:rsid w:val="00CF4F4A"/>
    <w:rsid w:val="00D14479"/>
    <w:rsid w:val="00D14CDB"/>
    <w:rsid w:val="00D15E49"/>
    <w:rsid w:val="00D22A73"/>
    <w:rsid w:val="00D4406D"/>
    <w:rsid w:val="00D45424"/>
    <w:rsid w:val="00D85AAB"/>
    <w:rsid w:val="00DF7F36"/>
    <w:rsid w:val="00E02D49"/>
    <w:rsid w:val="00E17681"/>
    <w:rsid w:val="00E25B3E"/>
    <w:rsid w:val="00E335BB"/>
    <w:rsid w:val="00E36A08"/>
    <w:rsid w:val="00E3787F"/>
    <w:rsid w:val="00E7249C"/>
    <w:rsid w:val="00E9071F"/>
    <w:rsid w:val="00EA7D3C"/>
    <w:rsid w:val="00EC08A1"/>
    <w:rsid w:val="00ED0C82"/>
    <w:rsid w:val="00EE6056"/>
    <w:rsid w:val="00F06E98"/>
    <w:rsid w:val="00F24E5C"/>
    <w:rsid w:val="00F32FAC"/>
    <w:rsid w:val="00F62022"/>
    <w:rsid w:val="00F77603"/>
    <w:rsid w:val="00FA4024"/>
    <w:rsid w:val="00FB7757"/>
    <w:rsid w:val="00FD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2853"/>
  <w15:chartTrackingRefBased/>
  <w15:docId w15:val="{D64451EE-20E7-4C07-8768-1A17CF38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06D"/>
    <w:pPr>
      <w:ind w:left="720"/>
      <w:contextualSpacing/>
    </w:pPr>
  </w:style>
  <w:style w:type="paragraph" w:styleId="a4">
    <w:name w:val="header"/>
    <w:basedOn w:val="a"/>
    <w:link w:val="a5"/>
    <w:uiPriority w:val="99"/>
    <w:unhideWhenUsed/>
    <w:rsid w:val="007A14E0"/>
    <w:pPr>
      <w:tabs>
        <w:tab w:val="center" w:pos="4680"/>
        <w:tab w:val="right" w:pos="9360"/>
      </w:tabs>
      <w:spacing w:after="0" w:line="240" w:lineRule="auto"/>
    </w:pPr>
  </w:style>
  <w:style w:type="character" w:customStyle="1" w:styleId="a5">
    <w:name w:val="页眉 字符"/>
    <w:basedOn w:val="a0"/>
    <w:link w:val="a4"/>
    <w:uiPriority w:val="99"/>
    <w:rsid w:val="007A14E0"/>
  </w:style>
  <w:style w:type="paragraph" w:styleId="a6">
    <w:name w:val="footer"/>
    <w:basedOn w:val="a"/>
    <w:link w:val="a7"/>
    <w:uiPriority w:val="99"/>
    <w:unhideWhenUsed/>
    <w:rsid w:val="007A14E0"/>
    <w:pPr>
      <w:tabs>
        <w:tab w:val="center" w:pos="4680"/>
        <w:tab w:val="right" w:pos="9360"/>
      </w:tabs>
      <w:spacing w:after="0" w:line="240" w:lineRule="auto"/>
    </w:pPr>
  </w:style>
  <w:style w:type="character" w:customStyle="1" w:styleId="a7">
    <w:name w:val="页脚 字符"/>
    <w:basedOn w:val="a0"/>
    <w:link w:val="a6"/>
    <w:uiPriority w:val="99"/>
    <w:rsid w:val="007A14E0"/>
  </w:style>
  <w:style w:type="character" w:styleId="a8">
    <w:name w:val="Placeholder Text"/>
    <w:basedOn w:val="a0"/>
    <w:uiPriority w:val="99"/>
    <w:semiHidden/>
    <w:rsid w:val="00397A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10</Pages>
  <Words>1598</Words>
  <Characters>9115</Characters>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Searky</dc:creator>
  <cp:keywords/>
  <dc:description/>
  <dcterms:created xsi:type="dcterms:W3CDTF">2017-07-13T02:42:00Z</dcterms:created>
  <dcterms:modified xsi:type="dcterms:W3CDTF">2017-07-22T08:14:00Z</dcterms:modified>
</cp:coreProperties>
</file>