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widowControl/>
        <w:spacing w:line="480" w:lineRule="auto"/>
        <w:jc w:val="left"/>
        <w:rPr>
          <w:rFonts w:ascii="Calibri" w:hAnsi="Calibri"/>
          <w:kern w:val="0"/>
          <w:sz w:val="24"/>
          <w:lang w:bidi="en-US"/>
        </w:rPr>
      </w:pPr>
      <w:bookmarkStart w:id="4" w:name="_GoBack"/>
      <w:bookmarkEnd w:id="4"/>
      <w:bookmarkStart w:id="0" w:name="_Toc103602161"/>
      <w:bookmarkStart w:id="1" w:name="_Toc103602989"/>
      <w:bookmarkStart w:id="2" w:name="_Toc103602823"/>
      <w:bookmarkStart w:id="3" w:name="_Toc103602119"/>
      <w:r>
        <w:rPr>
          <w:rFonts w:hint="eastAsia" w:ascii="Calibri" w:hAnsi="Calibri"/>
          <w:b/>
          <w:kern w:val="0"/>
          <w:sz w:val="24"/>
          <w:lang w:bidi="en-US"/>
        </w:rPr>
        <w:t>课程名称</w:t>
      </w:r>
      <w:r>
        <w:rPr>
          <w:rFonts w:hint="eastAsia" w:ascii="Calibri" w:hAnsi="Calibri"/>
          <w:kern w:val="0"/>
          <w:sz w:val="24"/>
          <w:lang w:bidi="en-US"/>
        </w:rPr>
        <w:t xml:space="preserve"> </w:t>
      </w:r>
      <w:r>
        <w:rPr>
          <w:rFonts w:hint="eastAsia" w:ascii="Calibri" w:hAnsi="Calibri"/>
          <w:kern w:val="0"/>
          <w:sz w:val="24"/>
          <w:u w:val="single"/>
          <w:lang w:bidi="en-US"/>
        </w:rPr>
        <w:t xml:space="preserve">                计算机信息安全                        </w:t>
      </w:r>
    </w:p>
    <w:p>
      <w:pPr>
        <w:widowControl/>
        <w:spacing w:line="480" w:lineRule="auto"/>
        <w:jc w:val="left"/>
        <w:rPr>
          <w:rFonts w:ascii="Calibri" w:hAnsi="Calibri"/>
          <w:b/>
          <w:bCs/>
          <w:color w:val="FF0000"/>
          <w:kern w:val="0"/>
          <w:sz w:val="24"/>
          <w:u w:val="single"/>
          <w:lang w:bidi="en-US"/>
        </w:rPr>
      </w:pPr>
      <w:r>
        <w:rPr>
          <w:rFonts w:hint="eastAsia" w:ascii="Calibri" w:hAnsi="Calibri"/>
          <w:b/>
          <w:kern w:val="0"/>
          <w:sz w:val="24"/>
          <w:lang w:bidi="en-US"/>
        </w:rPr>
        <w:t>实验项目名称</w:t>
      </w:r>
      <w:r>
        <w:rPr>
          <w:rFonts w:hint="eastAsia" w:ascii="Calibri" w:hAnsi="Calibri"/>
          <w:kern w:val="0"/>
          <w:sz w:val="24"/>
          <w:lang w:bidi="en-US"/>
        </w:rPr>
        <w:t xml:space="preserve"> </w:t>
      </w:r>
      <w:r>
        <w:rPr>
          <w:rFonts w:hint="eastAsia" w:ascii="Calibri" w:hAnsi="Calibri"/>
          <w:kern w:val="0"/>
          <w:sz w:val="24"/>
          <w:u w:val="single"/>
          <w:lang w:bidi="en-US"/>
        </w:rPr>
        <w:t xml:space="preserve">                </w:t>
      </w:r>
      <w:r>
        <w:rPr>
          <w:rFonts w:hint="eastAsia" w:ascii="Calibri" w:hAnsi="Calibri"/>
          <w:bCs/>
          <w:color w:val="000000"/>
          <w:kern w:val="0"/>
          <w:sz w:val="24"/>
          <w:u w:val="single"/>
          <w:lang w:bidi="en-US"/>
        </w:rPr>
        <w:t>实验2  ARP攻击(Ettercap)</w:t>
      </w:r>
      <w:r>
        <w:rPr>
          <w:rFonts w:hint="eastAsia" w:ascii="Calibri" w:hAnsi="Calibri"/>
          <w:b/>
          <w:bCs/>
          <w:color w:val="000000"/>
          <w:kern w:val="0"/>
          <w:sz w:val="24"/>
          <w:u w:val="single"/>
          <w:lang w:bidi="en-US"/>
        </w:rPr>
        <w:t xml:space="preserve">             </w:t>
      </w:r>
    </w:p>
    <w:p>
      <w:pPr>
        <w:widowControl/>
        <w:spacing w:line="480" w:lineRule="auto"/>
        <w:jc w:val="left"/>
        <w:rPr>
          <w:rFonts w:ascii="Calibri" w:hAnsi="Calibri"/>
          <w:kern w:val="0"/>
          <w:sz w:val="24"/>
          <w:lang w:bidi="en-US"/>
        </w:rPr>
      </w:pPr>
      <w:r>
        <w:rPr>
          <w:rFonts w:hint="eastAsia" w:ascii="Calibri" w:hAnsi="Calibri"/>
          <w:kern w:val="0"/>
          <w:sz w:val="24"/>
          <w:u w:val="single"/>
          <w:lang w:bidi="en-US"/>
        </w:rPr>
        <w:t xml:space="preserve">         </w:t>
      </w:r>
      <w:r>
        <w:rPr>
          <w:rFonts w:hint="eastAsia" w:ascii="Calibri" w:hAnsi="Calibri"/>
          <w:kern w:val="0"/>
          <w:sz w:val="24"/>
          <w:lang w:bidi="en-US"/>
        </w:rPr>
        <w:t xml:space="preserve">  </w:t>
      </w:r>
    </w:p>
    <w:bookmarkEnd w:id="0"/>
    <w:bookmarkEnd w:id="1"/>
    <w:bookmarkEnd w:id="2"/>
    <w:bookmarkEnd w:id="3"/>
    <w:p>
      <w:pPr>
        <w:numPr>
          <w:ilvl w:val="0"/>
          <w:numId w:val="1"/>
        </w:numPr>
        <w:spacing w:before="100" w:beforeAutospacing="1" w:after="100" w:afterAutospacing="1"/>
        <w:ind w:left="0" w:firstLine="0"/>
        <w:rPr>
          <w:szCs w:val="21"/>
        </w:rPr>
      </w:pPr>
      <w:r>
        <w:rPr>
          <w:rFonts w:hint="eastAsia"/>
          <w:b/>
          <w:bCs/>
          <w:szCs w:val="21"/>
        </w:rPr>
        <w:t>一、实验</w:t>
      </w:r>
      <w:r>
        <w:rPr>
          <w:b/>
          <w:bCs/>
          <w:szCs w:val="21"/>
        </w:rPr>
        <w:t>任务</w:t>
      </w:r>
      <w:r>
        <w:rPr>
          <w:szCs w:val="21"/>
        </w:rPr>
        <w:t xml:space="preserve"> </w:t>
      </w:r>
    </w:p>
    <w:p>
      <w:pPr>
        <w:numPr>
          <w:ilvl w:val="1"/>
          <w:numId w:val="1"/>
        </w:numPr>
        <w:spacing w:before="100" w:beforeAutospacing="1" w:after="100" w:afterAutospacing="1"/>
        <w:ind w:left="0" w:firstLine="357" w:firstLineChars="170"/>
        <w:rPr>
          <w:szCs w:val="21"/>
        </w:rPr>
      </w:pPr>
      <w:r>
        <w:rPr>
          <w:rFonts w:hint="eastAsia"/>
          <w:szCs w:val="21"/>
        </w:rPr>
        <w:t>在Kali中使用Ettercap进行中间人攻击进行抓包破解</w:t>
      </w:r>
    </w:p>
    <w:p>
      <w:pPr>
        <w:numPr>
          <w:ilvl w:val="0"/>
          <w:numId w:val="2"/>
        </w:numPr>
        <w:spacing w:before="100" w:beforeAutospacing="1" w:after="100" w:afterAutospacing="1"/>
        <w:ind w:left="0" w:firstLine="0"/>
        <w:rPr>
          <w:szCs w:val="21"/>
        </w:rPr>
      </w:pPr>
      <w:r>
        <w:rPr>
          <w:rFonts w:hint="eastAsia"/>
          <w:b/>
          <w:bCs/>
          <w:szCs w:val="21"/>
        </w:rPr>
        <w:t>二、</w:t>
      </w:r>
      <w:r>
        <w:rPr>
          <w:b/>
          <w:bCs/>
          <w:szCs w:val="21"/>
        </w:rPr>
        <w:t>实验环境</w:t>
      </w:r>
      <w:r>
        <w:rPr>
          <w:szCs w:val="21"/>
        </w:rPr>
        <w:t xml:space="preserve"> </w:t>
      </w:r>
    </w:p>
    <w:p>
      <w:pPr>
        <w:numPr>
          <w:ilvl w:val="1"/>
          <w:numId w:val="3"/>
        </w:numPr>
        <w:spacing w:before="100" w:beforeAutospacing="1" w:after="100" w:afterAutospacing="1"/>
        <w:ind w:left="0" w:firstLine="0"/>
        <w:rPr>
          <w:szCs w:val="21"/>
        </w:rPr>
      </w:pPr>
      <w:r>
        <w:rPr>
          <w:rFonts w:hint="eastAsia"/>
          <w:szCs w:val="21"/>
        </w:rPr>
        <w:t>Kali</w:t>
      </w:r>
    </w:p>
    <w:p>
      <w:pPr>
        <w:numPr>
          <w:ilvl w:val="1"/>
          <w:numId w:val="3"/>
        </w:numPr>
        <w:spacing w:before="100" w:beforeAutospacing="1" w:after="100" w:afterAutospacing="1"/>
        <w:ind w:left="0" w:firstLine="0"/>
        <w:rPr>
          <w:szCs w:val="21"/>
        </w:rPr>
      </w:pPr>
      <w:r>
        <w:rPr>
          <w:rFonts w:hint="eastAsia"/>
          <w:szCs w:val="21"/>
        </w:rPr>
        <w:t>使用工具ettercap</w:t>
      </w:r>
    </w:p>
    <w:p>
      <w:pPr>
        <w:numPr>
          <w:ilvl w:val="0"/>
          <w:numId w:val="4"/>
        </w:numPr>
        <w:tabs>
          <w:tab w:val="left" w:pos="360"/>
        </w:tabs>
        <w:autoSpaceDE w:val="0"/>
        <w:autoSpaceDN w:val="0"/>
        <w:adjustRightInd w:val="0"/>
        <w:jc w:val="left"/>
        <w:rPr>
          <w:rFonts w:ascii="宋体" w:hAnsi="宋体"/>
          <w:b/>
          <w:bCs/>
          <w:kern w:val="0"/>
          <w:szCs w:val="79"/>
        </w:rPr>
      </w:pPr>
      <w:r>
        <w:rPr>
          <w:rFonts w:hint="eastAsia" w:ascii="宋体" w:hAnsi="宋体"/>
          <w:b/>
          <w:bCs/>
          <w:kern w:val="0"/>
          <w:szCs w:val="79"/>
        </w:rPr>
        <w:t>三、实验参考几个重要过程</w:t>
      </w:r>
    </w:p>
    <w:p>
      <w:pPr>
        <w:pStyle w:val="7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宋体" w:hAnsi="宋体"/>
          <w:b/>
          <w:bCs/>
          <w:kern w:val="0"/>
          <w:szCs w:val="79"/>
        </w:rPr>
      </w:pPr>
      <w:r>
        <w:rPr>
          <w:rFonts w:hint="eastAsia" w:ascii="宋体" w:hAnsi="宋体"/>
          <w:b/>
          <w:bCs/>
          <w:kern w:val="0"/>
          <w:szCs w:val="79"/>
        </w:rPr>
        <w:t>启动ettercap (# ettercap -G)</w:t>
      </w:r>
    </w:p>
    <w:p>
      <w:pPr>
        <w:pStyle w:val="7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宋体" w:hAnsi="宋体"/>
          <w:b/>
          <w:bCs/>
          <w:kern w:val="0"/>
          <w:szCs w:val="79"/>
        </w:rPr>
      </w:pPr>
      <w:r>
        <w:rPr>
          <w:rFonts w:hint="eastAsia" w:ascii="宋体" w:hAnsi="宋体"/>
          <w:b/>
          <w:bCs/>
          <w:kern w:val="0"/>
          <w:szCs w:val="79"/>
        </w:rPr>
        <w:t>设置抓包的选项(promisc Mode，Unified Sniffing)</w:t>
      </w:r>
    </w:p>
    <w:p>
      <w:pPr>
        <w:pStyle w:val="7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宋体" w:hAnsi="宋体"/>
          <w:b/>
          <w:bCs/>
          <w:kern w:val="0"/>
          <w:szCs w:val="79"/>
        </w:rPr>
      </w:pPr>
      <w:r>
        <w:rPr>
          <w:rFonts w:hint="eastAsia" w:ascii="宋体" w:hAnsi="宋体"/>
          <w:b/>
          <w:bCs/>
          <w:kern w:val="0"/>
          <w:szCs w:val="79"/>
        </w:rPr>
        <w:t>Scan Host；Target1 选择攻击目标；Target2选择网关</w:t>
      </w:r>
    </w:p>
    <w:p>
      <w:pPr>
        <w:pStyle w:val="7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宋体" w:hAnsi="宋体"/>
          <w:b/>
          <w:bCs/>
          <w:kern w:val="0"/>
          <w:szCs w:val="79"/>
        </w:rPr>
      </w:pPr>
      <w:r>
        <w:rPr>
          <w:rFonts w:hint="eastAsia" w:ascii="宋体" w:hAnsi="宋体"/>
          <w:b/>
          <w:bCs/>
          <w:kern w:val="0"/>
          <w:szCs w:val="79"/>
        </w:rPr>
        <w:t>ARP Poisoning</w:t>
      </w:r>
    </w:p>
    <w:p>
      <w:pPr>
        <w:pStyle w:val="7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宋体" w:hAnsi="宋体"/>
          <w:b/>
          <w:bCs/>
          <w:kern w:val="0"/>
          <w:szCs w:val="79"/>
        </w:rPr>
      </w:pPr>
      <w:r>
        <w:rPr>
          <w:rFonts w:hint="eastAsia" w:ascii="宋体" w:hAnsi="宋体"/>
          <w:b/>
          <w:bCs/>
          <w:kern w:val="0"/>
          <w:szCs w:val="79"/>
        </w:rPr>
        <w:t>Start Sniffing</w:t>
      </w:r>
    </w:p>
    <w:p>
      <w:pPr>
        <w:pStyle w:val="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宋体" w:hAnsi="宋体"/>
          <w:b/>
          <w:bCs/>
          <w:kern w:val="0"/>
          <w:szCs w:val="79"/>
        </w:rPr>
      </w:pPr>
      <w:r>
        <w:rPr>
          <w:rFonts w:hint="eastAsia" w:ascii="宋体" w:hAnsi="宋体"/>
          <w:b/>
          <w:bCs/>
          <w:kern w:val="0"/>
          <w:szCs w:val="79"/>
        </w:rPr>
        <w:t>四、写下详细实验的步骤和实验心得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  <w:t>root权限下打开ettercap -G （GTK+ GUI）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  <w:t>curses UI工作界面：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  <w:drawing>
          <wp:inline distT="0" distB="0" distL="114300" distR="114300">
            <wp:extent cx="5270500" cy="3609340"/>
            <wp:effectExtent l="0" t="0" r="6350" b="10160"/>
            <wp:docPr id="12" name="图片 12" descr="2019-03-07 22-08-3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19-03-07 22-08-39 的屏幕截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  <w:t>这里以GTK+ UI为例，打开ettercap之后，选择Sniff----Unified-sniffing，然后选择网卡：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spacing w:val="0"/>
          <w:kern w:val="0"/>
          <w:sz w:val="28"/>
          <w:szCs w:val="28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kern w:val="0"/>
          <w:sz w:val="28"/>
          <w:szCs w:val="28"/>
          <w:shd w:val="clear" w:fill="FFFFFF"/>
          <w:lang w:eastAsia="zh-CN" w:bidi="ar"/>
        </w:rPr>
        <w:drawing>
          <wp:inline distT="0" distB="0" distL="114300" distR="114300">
            <wp:extent cx="5274310" cy="3877945"/>
            <wp:effectExtent l="0" t="0" r="2540" b="8255"/>
            <wp:docPr id="13" name="图片 13" descr="2019-03-07 22-08-4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19-03-07 22-08-46 的屏幕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i w:val="0"/>
          <w:caps w:val="0"/>
          <w:spacing w:val="0"/>
          <w:kern w:val="0"/>
          <w:sz w:val="28"/>
          <w:szCs w:val="28"/>
          <w:shd w:val="clear" w:fill="FFFFFF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  <w:t>然后Hosts---Scan for hosts---Hosts list，此时可以看到目标主机i</w:t>
      </w:r>
      <w:r>
        <w:rPr>
          <w:rFonts w:hint="default" w:asciiTheme="minorEastAsia" w:hAnsiTheme="minorEastAsia" w:eastAsiaTheme="minorEastAsia" w:cstheme="minorEastAsia"/>
          <w:i w:val="0"/>
          <w:caps w:val="0"/>
          <w:spacing w:val="0"/>
          <w:kern w:val="0"/>
          <w:sz w:val="28"/>
          <w:szCs w:val="28"/>
          <w:shd w:val="clear" w:fill="FFFFFF"/>
          <w:lang w:eastAsia="zh-CN" w:bidi="ar"/>
        </w:rPr>
        <w:t>p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  <w:drawing>
          <wp:inline distT="0" distB="0" distL="114300" distR="114300">
            <wp:extent cx="5271135" cy="1855470"/>
            <wp:effectExtent l="0" t="0" r="5715" b="11430"/>
            <wp:docPr id="14" name="图片 14" descr="2019-03-07 22-11-1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19-03-07 22-11-15 的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spacing w:val="0"/>
          <w:kern w:val="0"/>
          <w:sz w:val="28"/>
          <w:szCs w:val="28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</w:rPr>
        <w:drawing>
          <wp:inline distT="0" distB="0" distL="114300" distR="114300">
            <wp:extent cx="5271770" cy="3849370"/>
            <wp:effectExtent l="0" t="0" r="5080" b="17780"/>
            <wp:docPr id="15" name="图片 15" descr="2019-03-07 22-11-2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19-03-07 22-11-29 的屏幕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</w:rPr>
        <w:drawing>
          <wp:inline distT="0" distB="0" distL="114300" distR="114300">
            <wp:extent cx="5271770" cy="4188460"/>
            <wp:effectExtent l="0" t="0" r="5080" b="2540"/>
            <wp:docPr id="16" name="图片 16" descr="2019-03-07 22-11-3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19-03-07 22-11-37 的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  <w:t>选定目标主机，然后点add to target 1,将目标主机添加到目标1;选定路由，点add to target 2,将路由添加到目标2：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</w:rPr>
        <w:drawing>
          <wp:inline distT="0" distB="0" distL="114300" distR="114300">
            <wp:extent cx="5267325" cy="3037205"/>
            <wp:effectExtent l="0" t="0" r="9525" b="10795"/>
            <wp:docPr id="17" name="图片 17" descr="2019-03-07 22-11-5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19-03-07 22-11-51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</w:rPr>
        <w:drawing>
          <wp:inline distT="0" distB="0" distL="114300" distR="114300">
            <wp:extent cx="5266055" cy="2831465"/>
            <wp:effectExtent l="0" t="0" r="10795" b="6985"/>
            <wp:docPr id="18" name="图片 18" descr="2019-03-07 22-11-5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19-03-07 22-11-56 的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  <w:t>如图，添加成功！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  <w:t>然后点mitm --- arp posoning ，勾选sniff remote connections：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</w:rPr>
        <w:drawing>
          <wp:inline distT="0" distB="0" distL="114300" distR="114300">
            <wp:extent cx="5266690" cy="4242435"/>
            <wp:effectExtent l="0" t="0" r="10160" b="5715"/>
            <wp:docPr id="21" name="图片 21" descr="2019-03-07 22-12-5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19-03-07 22-12-51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  <w:t>之后start --- start sniffing开始监听～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spacing w:val="0"/>
          <w:kern w:val="0"/>
          <w:sz w:val="28"/>
          <w:szCs w:val="28"/>
          <w:shd w:val="clear" w:fill="FFFFFF"/>
          <w:lang w:val="en-US" w:eastAsia="zh-CN" w:bidi="ar"/>
        </w:rPr>
        <w:t>点view -- connections开始查看连接：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i w:val="0"/>
          <w:caps w:val="0"/>
          <w:spacing w:val="0"/>
          <w:sz w:val="28"/>
          <w:szCs w:val="28"/>
        </w:rPr>
      </w:pPr>
    </w:p>
    <w:p>
      <w:r>
        <w:drawing>
          <wp:inline distT="0" distB="0" distL="114300" distR="114300">
            <wp:extent cx="5271770" cy="3874135"/>
            <wp:effectExtent l="0" t="0" r="5080" b="12065"/>
            <wp:docPr id="23" name="图片 23" descr="2019-03-07 22-17-0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19-03-07 22-17-02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424940"/>
            <wp:effectExtent l="0" t="0" r="9525" b="3810"/>
            <wp:docPr id="22" name="图片 22" descr="2019-03-07 22-13-0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19-03-07 22-13-00 的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方正黑体_GBK">
    <w:altName w:val="冬青黑体简体中文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swiss"/>
    <w:pitch w:val="default"/>
    <w:sig w:usb0="E0002AFF" w:usb1="C0007843" w:usb2="00000009" w:usb3="00000000" w:csb0="400001FF" w:csb1="FFFF0000"/>
  </w:font>
  <w:font w:name="DejaVa 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altName w:val="苹方-简"/>
    <w:panose1 w:val="00000400000000000000"/>
    <w:charset w:val="00"/>
    <w:family w:val="auto"/>
    <w:pitch w:val="default"/>
    <w:sig w:usb0="00000000" w:usb1="00000000" w:usb2="00000000" w:usb3="00000000" w:csb0="00000001" w:csb1="00000000"/>
  </w:font>
  <w:font w:name="方正宋体S-超大字符集">
    <w:altName w:val="冬青黑体简体中文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FreeSerif">
    <w:altName w:val="苹方-简"/>
    <w:panose1 w:val="02020603050405020304"/>
    <w:charset w:val="00"/>
    <w:family w:val="auto"/>
    <w:pitch w:val="default"/>
    <w:sig w:usb0="00000000" w:usb1="00000000" w:usb2="43501B29" w:usb3="04000043" w:csb0="600101FF" w:csb1="FFFF0000"/>
  </w:font>
  <w:font w:name="OpenSymbol">
    <w:altName w:val="苹方-简"/>
    <w:panose1 w:val="0501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DE6BBB"/>
    <w:multiLevelType w:val="multilevel"/>
    <w:tmpl w:val="1EDE6BB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50120B68"/>
    <w:multiLevelType w:val="multilevel"/>
    <w:tmpl w:val="50120B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50631D79"/>
    <w:multiLevelType w:val="multilevel"/>
    <w:tmpl w:val="50631D7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3">
    <w:nsid w:val="68E3098A"/>
    <w:multiLevelType w:val="multilevel"/>
    <w:tmpl w:val="68E3098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7B013007"/>
    <w:multiLevelType w:val="multilevel"/>
    <w:tmpl w:val="7B01300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7B0F"/>
    <w:rsid w:val="00091423"/>
    <w:rsid w:val="00114B69"/>
    <w:rsid w:val="002E1DF6"/>
    <w:rsid w:val="003B7B0F"/>
    <w:rsid w:val="00885F3B"/>
    <w:rsid w:val="009B5C88"/>
    <w:rsid w:val="009E6448"/>
    <w:rsid w:val="00BE28CE"/>
    <w:rsid w:val="00FF001A"/>
    <w:rsid w:val="2D7FB236"/>
    <w:rsid w:val="56FEB6AB"/>
    <w:rsid w:val="65FD7998"/>
    <w:rsid w:val="6BE3B017"/>
    <w:rsid w:val="736FA842"/>
    <w:rsid w:val="F5C2BA83"/>
    <w:rsid w:val="F79B8E2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5">
    <w:name w:val="Hyperlink"/>
    <w:basedOn w:val="4"/>
    <w:unhideWhenUsed/>
    <w:qFormat/>
    <w:uiPriority w:val="99"/>
    <w:rPr>
      <w:color w:val="0000FF"/>
      <w:u w:val="single"/>
    </w:rPr>
  </w:style>
  <w:style w:type="paragraph" w:customStyle="1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页眉 Char"/>
    <w:basedOn w:val="4"/>
    <w:link w:val="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9">
    <w:name w:val="页脚 Char"/>
    <w:basedOn w:val="4"/>
    <w:link w:val="2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68</Words>
  <Characters>390</Characters>
  <Lines>3</Lines>
  <Paragraphs>1</Paragraphs>
  <ScaleCrop>false</ScaleCrop>
  <LinksUpToDate>false</LinksUpToDate>
  <CharactersWithSpaces>457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2016-10-20T18:34:00Z</dcterms:created>
  <dc:creator>yunwu wang</dc:creator>
  <cp:lastModifiedBy>zhang-wangz</cp:lastModifiedBy>
  <dcterms:modified xsi:type="dcterms:W3CDTF">2019-06-04T22:23:52Z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