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0D4C2">
      <w:pPr>
        <w:rPr>
          <w:rFonts w:hint="default"/>
        </w:rPr>
      </w:pPr>
      <w:r>
        <w:rPr>
          <w:rFonts w:hint="default"/>
        </w:rPr>
        <w:fldChar w:fldCharType="begin"/>
      </w:r>
      <w:r>
        <w:rPr>
          <w:rFonts w:hint="default"/>
        </w:rPr>
        <w:instrText xml:space="preserve"> HYPERLINK "https://cacm.acm.org/opinion/ai-should-challenge-not-obey/" </w:instrText>
      </w:r>
      <w:r>
        <w:rPr>
          <w:rFonts w:hint="default"/>
        </w:rPr>
        <w:fldChar w:fldCharType="separate"/>
      </w:r>
      <w:r>
        <w:rPr>
          <w:rStyle w:val="4"/>
          <w:rFonts w:hint="default"/>
        </w:rPr>
        <w:t>https://cacm.acm.org/opinion/ai-should-challenge-not-obey/</w:t>
      </w:r>
      <w:r>
        <w:rPr>
          <w:rFonts w:hint="default"/>
        </w:rPr>
        <w:fldChar w:fldCharType="end"/>
      </w:r>
    </w:p>
    <w:p w14:paraId="1B472AFD">
      <w:pPr>
        <w:rPr>
          <w:rFonts w:hint="default"/>
        </w:rPr>
      </w:pPr>
      <w:r>
        <w:rPr>
          <w:rFonts w:hint="default"/>
        </w:rPr>
        <w:t>Manipulations:</w:t>
      </w:r>
    </w:p>
    <w:p w14:paraId="0B6F4782">
      <w:pPr>
        <w:rPr>
          <w:rFonts w:hint="default"/>
        </w:rPr>
      </w:pPr>
      <w:r>
        <w:rPr>
          <w:rFonts w:hint="default"/>
        </w:rPr>
        <w:t>Provocateur = dialogue/content manipulation (all 4 Sarkar’s provocation papers)</w:t>
      </w:r>
    </w:p>
    <w:p w14:paraId="07E4C3F8">
      <w:pPr>
        <w:rPr>
          <w:rFonts w:hint="default"/>
        </w:rPr>
      </w:pPr>
      <w:r>
        <w:rPr>
          <w:rFonts w:hint="default"/>
        </w:rPr>
        <w:t>Friction = interface/process manipulation (Malaguti et al., 2025; Renner et al., 2016; the CHI 2025 paper on “Friction”)</w:t>
      </w:r>
    </w:p>
    <w:p w14:paraId="757C5623">
      <w:pPr>
        <w:rPr>
          <w:rFonts w:hint="default"/>
        </w:rPr>
      </w:pPr>
      <w:r>
        <w:rPr>
          <w:rFonts w:hint="default"/>
        </w:rPr>
        <w:t>1) Provocateur: The AI gives creative suggestions, and each suggestion is accompanied by a brief provocation card.</w:t>
      </w:r>
    </w:p>
    <w:p w14:paraId="7602316F">
      <w:pPr>
        <w:rPr>
          <w:rFonts w:hint="default"/>
        </w:rPr>
      </w:pPr>
    </w:p>
    <w:p w14:paraId="26ACAEF7">
      <w:pPr>
        <w:rPr>
          <w:rFonts w:hint="default"/>
        </w:rPr>
      </w:pPr>
    </w:p>
    <w:p w14:paraId="7EDB8F8B">
      <w:pPr>
        <w:rPr>
          <w:rFonts w:hint="default"/>
        </w:rPr>
      </w:pPr>
      <w:r>
        <w:rPr>
          <w:rFonts w:hint="default"/>
        </w:rPr>
        <w:t>For each AI-generated story idea, display:</w:t>
      </w:r>
    </w:p>
    <w:p w14:paraId="5DBFF8DC">
      <w:pPr>
        <w:rPr>
          <w:rFonts w:hint="default"/>
        </w:rPr>
      </w:pPr>
    </w:p>
    <w:p w14:paraId="47000F63">
      <w:pPr>
        <w:rPr>
          <w:rFonts w:hint="default"/>
        </w:rPr>
      </w:pPr>
      <w:r>
        <w:rPr>
          <w:rFonts w:hint="default"/>
        </w:rPr>
        <w:t>AI suggestion</w:t>
      </w:r>
    </w:p>
    <w:p w14:paraId="1BF56C26">
      <w:pPr>
        <w:rPr>
          <w:rFonts w:hint="default"/>
        </w:rPr>
      </w:pPr>
      <w:r>
        <w:rPr>
          <w:rFonts w:hint="default"/>
        </w:rPr>
        <w:t>“Write a story about a lonely astronaut who discovers a sentient forest on Mars.”</w:t>
      </w:r>
    </w:p>
    <w:p w14:paraId="5B705B7C">
      <w:pPr>
        <w:rPr>
          <w:rFonts w:hint="default"/>
        </w:rPr>
      </w:pPr>
    </w:p>
    <w:p w14:paraId="540BD125">
      <w:pPr>
        <w:rPr>
          <w:rFonts w:hint="default"/>
        </w:rPr>
      </w:pPr>
      <w:r>
        <w:rPr>
          <w:rFonts w:hint="default"/>
        </w:rPr>
        <w:t>Provocation</w:t>
      </w:r>
    </w:p>
    <w:p w14:paraId="278536BE">
      <w:pPr>
        <w:rPr>
          <w:rFonts w:hint="default"/>
        </w:rPr>
      </w:pPr>
    </w:p>
    <w:p w14:paraId="20BADB44">
      <w:pPr>
        <w:rPr>
          <w:rFonts w:hint="default"/>
        </w:rPr>
      </w:pPr>
      <w:r>
        <w:rPr>
          <w:rFonts w:hint="default"/>
        </w:rPr>
        <w:t>Risk: This is familiar science-fantasy imagery and may lead to cliché.</w:t>
      </w:r>
    </w:p>
    <w:p w14:paraId="15EF6F51">
      <w:pPr>
        <w:rPr>
          <w:rFonts w:hint="default"/>
        </w:rPr>
      </w:pPr>
      <w:r>
        <w:rPr>
          <w:rFonts w:hint="default"/>
        </w:rPr>
        <w:t>Alternative: What if the forest is not alien life, but a memory system built from the astronaut’s own regrets?</w:t>
      </w:r>
    </w:p>
    <w:p w14:paraId="33615443">
      <w:pPr>
        <w:rPr>
          <w:rFonts w:hint="default"/>
        </w:rPr>
      </w:pPr>
      <w:r>
        <w:rPr>
          <w:rFonts w:hint="default"/>
        </w:rPr>
        <w:t>Question: What emotional contradiction would make this premise less predictable?</w:t>
      </w:r>
    </w:p>
    <w:p w14:paraId="71844011">
      <w:pPr>
        <w:rPr>
          <w:rFonts w:hint="default"/>
        </w:rPr>
      </w:pPr>
      <w:r>
        <w:rPr>
          <w:rFonts w:hint="default"/>
        </w:rPr>
        <w:t>Recommended rules</w:t>
      </w:r>
    </w:p>
    <w:p w14:paraId="00FE0DF8">
      <w:pPr>
        <w:rPr>
          <w:rFonts w:hint="default"/>
        </w:rPr>
      </w:pPr>
    </w:p>
    <w:p w14:paraId="33552575">
      <w:pPr>
        <w:rPr>
          <w:rFonts w:hint="default"/>
        </w:rPr>
      </w:pPr>
      <w:r>
        <w:rPr>
          <w:rFonts w:hint="default"/>
        </w:rPr>
        <w:t>Each provocation should be:</w:t>
      </w:r>
    </w:p>
    <w:p w14:paraId="645F7977">
      <w:pPr>
        <w:rPr>
          <w:rFonts w:hint="default"/>
        </w:rPr>
      </w:pPr>
    </w:p>
    <w:p w14:paraId="394303F8">
      <w:pPr>
        <w:rPr>
          <w:rFonts w:hint="default"/>
        </w:rPr>
      </w:pPr>
      <w:r>
        <w:rPr>
          <w:rFonts w:hint="default"/>
        </w:rPr>
        <w:t>brief, around 30–60 words,</w:t>
      </w:r>
    </w:p>
    <w:p w14:paraId="4E9E9E27">
      <w:pPr>
        <w:rPr>
          <w:rFonts w:hint="default"/>
        </w:rPr>
      </w:pPr>
      <w:r>
        <w:rPr>
          <w:rFonts w:hint="default"/>
        </w:rPr>
        <w:t>attached to the AI suggestion,</w:t>
      </w:r>
    </w:p>
    <w:p w14:paraId="3822351A">
      <w:pPr>
        <w:rPr>
          <w:rFonts w:hint="default"/>
        </w:rPr>
      </w:pPr>
      <w:r>
        <w:rPr>
          <w:rFonts w:hint="default"/>
        </w:rPr>
        <w:t>written as critique + alternative + question,</w:t>
      </w:r>
    </w:p>
    <w:p w14:paraId="4FF95574">
      <w:pPr>
        <w:rPr>
          <w:rFonts w:hint="default"/>
        </w:rPr>
      </w:pPr>
      <w:r>
        <w:rPr>
          <w:rFonts w:hint="default"/>
        </w:rPr>
        <w:t>challenging but not insulting,</w:t>
      </w:r>
    </w:p>
    <w:p w14:paraId="640F1149">
      <w:pPr>
        <w:rPr>
          <w:rFonts w:hint="default"/>
        </w:rPr>
      </w:pPr>
      <w:r>
        <w:rPr>
          <w:rFonts w:hint="default"/>
        </w:rPr>
        <w:t>aimed at novelty, specificity, and perspective shift.</w:t>
      </w:r>
    </w:p>
    <w:p w14:paraId="621466CE">
      <w:pPr>
        <w:rPr>
          <w:rFonts w:hint="default"/>
        </w:rPr>
      </w:pPr>
      <w:r>
        <w:rPr>
          <w:rFonts w:hint="default"/>
        </w:rPr>
        <w:t>Prompt template for the system</w:t>
      </w:r>
    </w:p>
    <w:p w14:paraId="6B1AB739">
      <w:pPr>
        <w:rPr>
          <w:rFonts w:hint="default"/>
        </w:rPr>
      </w:pPr>
    </w:p>
    <w:p w14:paraId="7C5AF76B">
      <w:pPr>
        <w:rPr>
          <w:rFonts w:hint="default"/>
        </w:rPr>
      </w:pPr>
      <w:r>
        <w:rPr>
          <w:rFonts w:hint="default"/>
        </w:rPr>
        <w:t>A workable system instruction would be:</w:t>
      </w:r>
    </w:p>
    <w:p w14:paraId="0AF8151A">
      <w:pPr>
        <w:rPr>
          <w:rFonts w:hint="default"/>
        </w:rPr>
      </w:pPr>
    </w:p>
    <w:p w14:paraId="26E49F74">
      <w:pPr>
        <w:rPr>
          <w:rFonts w:hint="default"/>
        </w:rPr>
      </w:pPr>
      <w:r>
        <w:rPr>
          <w:rFonts w:hint="default"/>
        </w:rPr>
        <w:t>For each idea you generate, add a short provocation that does three things:</w:t>
      </w:r>
    </w:p>
    <w:p w14:paraId="5FFDDE7D">
      <w:pPr>
        <w:rPr>
          <w:rFonts w:hint="default"/>
        </w:rPr>
      </w:pPr>
      <w:r>
        <w:rPr>
          <w:rFonts w:hint="default"/>
        </w:rPr>
        <w:t>(1) identify one limitation, cliché, bias, or weak assumption in the idea;</w:t>
      </w:r>
    </w:p>
    <w:p w14:paraId="4E6D66ED">
      <w:pPr>
        <w:rPr>
          <w:rFonts w:hint="default"/>
        </w:rPr>
      </w:pPr>
      <w:r>
        <w:rPr>
          <w:rFonts w:hint="default"/>
        </w:rPr>
        <w:t>(2) suggest one substantially different alternative direction;</w:t>
      </w:r>
    </w:p>
    <w:p w14:paraId="2883220D">
      <w:pPr>
        <w:rPr>
          <w:rFonts w:hint="default"/>
        </w:rPr>
      </w:pPr>
      <w:r>
        <w:rPr>
          <w:rFonts w:hint="default"/>
        </w:rPr>
        <w:t>(3) ask one question that pushes the user to rethink the idea more deeply.</w:t>
      </w:r>
    </w:p>
    <w:p w14:paraId="411C14D5">
      <w:pPr>
        <w:rPr>
          <w:rFonts w:hint="default"/>
        </w:rPr>
      </w:pPr>
      <w:r>
        <w:rPr>
          <w:rFonts w:hint="default"/>
        </w:rPr>
        <w:t>Keep the provocation concise and concrete. Do not rewrite the story for the user.</w:t>
      </w:r>
    </w:p>
    <w:p w14:paraId="4CF27FB5">
      <w:pPr>
        <w:rPr>
          <w:rFonts w:hint="default"/>
        </w:rPr>
      </w:pPr>
    </w:p>
    <w:p w14:paraId="011D669C">
      <w:pPr>
        <w:rPr>
          <w:rFonts w:hint="default"/>
        </w:rPr>
      </w:pPr>
      <w:r>
        <w:rPr>
          <w:rFonts w:hint="default"/>
        </w:rPr>
        <w:t>That is borrowed from the provocateur literature (the Sarkar’s “AI should challenge, not obey” framing).</w:t>
      </w:r>
      <w:r>
        <w:rPr>
          <w:rFonts w:hint="default"/>
        </w:rPr>
        <w:br w:type="textWrapping"/>
      </w:r>
      <w:r>
        <w:rPr>
          <w:rFonts w:hint="default"/>
        </w:rPr>
        <w:t>2) Friction: The AI gives creative suggestions, but before the participant can continue, they must pause or complete a brief reflective checkpoint.</w:t>
      </w:r>
    </w:p>
    <w:p w14:paraId="72E836F9">
      <w:pPr>
        <w:rPr>
          <w:rFonts w:hint="default"/>
        </w:rPr>
      </w:pPr>
    </w:p>
    <w:p w14:paraId="2A6D1D56">
      <w:pPr>
        <w:rPr>
          <w:rFonts w:hint="default"/>
        </w:rPr>
      </w:pPr>
      <w:r>
        <w:rPr>
          <w:rFonts w:hint="default"/>
        </w:rPr>
        <w:t>Malaguti et al. (2025) tested friction in generative AI as an interaction-mode/interface design issue, contrasting a standard chatbot against chatbot versions with additional summary or form-based interaction layers. Their framing is explicitly about reintroducing friction into the human–AI interaction to preserve agency and decision quality, rather than just changing the wording of the AI response.</w:t>
      </w:r>
    </w:p>
    <w:p w14:paraId="284379DE">
      <w:pPr>
        <w:rPr>
          <w:rFonts w:hint="default"/>
        </w:rPr>
      </w:pPr>
    </w:p>
    <w:p w14:paraId="430121D9">
      <w:pPr>
        <w:rPr>
          <w:rFonts w:hint="default"/>
        </w:rPr>
      </w:pPr>
      <w:r>
        <w:rPr>
          <w:rFonts w:hint="default"/>
        </w:rPr>
        <w:t>The CHI 2025 “Friction” paper on writing revision also treats friction as a workflow constraint: users do not jump straight from feedback to rewritten text. Instead, the system inserts structured stages such as feedback navigation, reflective planning, and revision, so the user must process and plan before acting.</w:t>
      </w:r>
    </w:p>
    <w:p w14:paraId="7E7CC317">
      <w:pPr>
        <w:rPr>
          <w:rFonts w:hint="default"/>
        </w:rPr>
      </w:pPr>
    </w:p>
    <w:p w14:paraId="0288A712">
      <w:pPr>
        <w:rPr>
          <w:rFonts w:hint="default"/>
        </w:rPr>
      </w:pPr>
      <w:r>
        <w:rPr>
          <w:rFonts w:hint="default"/>
        </w:rPr>
        <w:t>Renner et al. (2016) also support the idea that if you want reflection, specific structured prompts are better than vague prompts. So if your friction gate includes a reflection form, it should be brief but concrete.</w:t>
      </w:r>
    </w:p>
    <w:p w14:paraId="32D13D19">
      <w:pPr>
        <w:rPr>
          <w:rFonts w:hint="default"/>
        </w:rPr>
      </w:pPr>
    </w:p>
    <w:p w14:paraId="1A17E36F">
      <w:pPr>
        <w:rPr>
          <w:rFonts w:hint="default"/>
        </w:rPr>
      </w:pPr>
      <w:r>
        <w:rPr>
          <w:rFonts w:hint="default"/>
        </w:rPr>
        <w:t>In the experiment, after the AI output appears, the participant cannot immediately continue. The system opens a small interface panel that must be completed first.</w:t>
      </w:r>
    </w:p>
    <w:p w14:paraId="6C934AC5">
      <w:pPr>
        <w:rPr>
          <w:rFonts w:hint="default"/>
        </w:rPr>
      </w:pPr>
    </w:p>
    <w:p w14:paraId="425C74AB">
      <w:pPr>
        <w:rPr>
          <w:rFonts w:hint="default"/>
        </w:rPr>
      </w:pPr>
      <w:r>
        <w:rPr>
          <w:rFonts w:hint="default"/>
        </w:rPr>
        <w:t>This panel should be short, structured, and required.</w:t>
      </w:r>
    </w:p>
    <w:p w14:paraId="6D1F7DEF">
      <w:pPr>
        <w:rPr>
          <w:rFonts w:hint="default"/>
        </w:rPr>
      </w:pPr>
    </w:p>
    <w:p w14:paraId="16D77FCB">
      <w:pPr>
        <w:rPr>
          <w:rFonts w:hint="default"/>
        </w:rPr>
      </w:pPr>
      <w:r>
        <w:rPr>
          <w:rFonts w:hint="default"/>
        </w:rPr>
        <w:t>For example:</w:t>
      </w:r>
    </w:p>
    <w:p w14:paraId="2F55B4B2">
      <w:pPr>
        <w:rPr>
          <w:rFonts w:hint="default"/>
        </w:rPr>
      </w:pPr>
    </w:p>
    <w:p w14:paraId="326D91BD">
      <w:pPr>
        <w:rPr>
          <w:rFonts w:hint="default"/>
        </w:rPr>
      </w:pPr>
      <w:r>
        <w:rPr>
          <w:rFonts w:hint="default"/>
        </w:rPr>
        <w:t>Before continuing, complete these fields:</w:t>
      </w:r>
    </w:p>
    <w:p w14:paraId="12A50C86">
      <w:pPr>
        <w:rPr>
          <w:rFonts w:hint="default"/>
        </w:rPr>
      </w:pPr>
    </w:p>
    <w:p w14:paraId="7DE387E2">
      <w:pPr>
        <w:rPr>
          <w:rFonts w:hint="default"/>
        </w:rPr>
      </w:pPr>
      <w:r>
        <w:rPr>
          <w:rFonts w:hint="default"/>
        </w:rPr>
        <w:t>Which idea will you pursue?</w:t>
      </w:r>
    </w:p>
    <w:p w14:paraId="7BC891DF">
      <w:pPr>
        <w:rPr>
          <w:rFonts w:hint="default"/>
        </w:rPr>
      </w:pPr>
      <w:r>
        <w:rPr>
          <w:rFonts w:hint="default"/>
        </w:rPr>
        <w:t>What is the biggest weakness or risk in that idea?</w:t>
      </w:r>
    </w:p>
    <w:p w14:paraId="0CFDB8D7">
      <w:pPr>
        <w:rPr>
          <w:rFonts w:hint="default"/>
        </w:rPr>
      </w:pPr>
      <w:r>
        <w:rPr>
          <w:rFonts w:hint="default"/>
        </w:rPr>
        <w:t>What change will you make before writing?</w:t>
      </w:r>
    </w:p>
    <w:p w14:paraId="6EB6EC28">
      <w:pPr>
        <w:rPr>
          <w:rFonts w:hint="default"/>
        </w:rPr>
      </w:pPr>
    </w:p>
    <w:p w14:paraId="402E72C8">
      <w:pPr>
        <w:rPr>
          <w:rFonts w:hint="default"/>
        </w:rPr>
      </w:pPr>
      <w:r>
        <w:rPr>
          <w:rFonts w:hint="default"/>
        </w:rPr>
        <w:t>Only after answering can they click Continue.</w:t>
      </w:r>
    </w:p>
    <w:p w14:paraId="789A3484">
      <w:pPr>
        <w:rPr>
          <w:rFonts w:hint="default"/>
        </w:rPr>
      </w:pPr>
    </w:p>
    <w:p w14:paraId="423D15DA">
      <w:pPr>
        <w:rPr>
          <w:rFonts w:hint="default"/>
        </w:rPr>
      </w:pPr>
      <w:r>
        <w:rPr>
          <w:rFonts w:hint="default"/>
        </w:rPr>
        <w:t>That gives the user real friction, but it is clearly an interface/process intervention, not another conversational style (as opposed to provocation).</w:t>
      </w:r>
      <w:r>
        <w:rPr>
          <w:rFonts w:hint="default"/>
        </w:rPr>
        <w:br w:type="textWrapping"/>
      </w:r>
      <w:r>
        <w:rPr>
          <w:rFonts w:hint="default"/>
        </w:rPr>
        <w:t>The cleanest 2 × 2 design</w:t>
      </w:r>
    </w:p>
    <w:p w14:paraId="6F0C6256">
      <w:pPr>
        <w:rPr>
          <w:rFonts w:hint="default"/>
        </w:rPr>
      </w:pPr>
    </w:p>
    <w:p w14:paraId="2B6B0D4F">
      <w:pPr>
        <w:rPr>
          <w:rFonts w:hint="default"/>
        </w:rPr>
      </w:pPr>
      <w:r>
        <w:rPr>
          <w:rFonts w:hint="default"/>
        </w:rPr>
        <w:t>C1. No provocateur, no friction: AI gives story suggestions. User proceeds immediately.</w:t>
      </w:r>
    </w:p>
    <w:p w14:paraId="28F9CBE9">
      <w:pPr>
        <w:rPr>
          <w:rFonts w:hint="default"/>
        </w:rPr>
      </w:pPr>
    </w:p>
    <w:p w14:paraId="2E873D88">
      <w:pPr>
        <w:rPr>
          <w:rFonts w:hint="default"/>
        </w:rPr>
      </w:pPr>
      <w:r>
        <w:rPr>
          <w:rFonts w:hint="default"/>
        </w:rPr>
        <w:t>C2. Provocateur only: AI gives story suggestions plus a provocative challenge. No interface checkpoint.</w:t>
      </w:r>
    </w:p>
    <w:p w14:paraId="724AF6D3">
      <w:pPr>
        <w:rPr>
          <w:rFonts w:hint="default"/>
        </w:rPr>
      </w:pPr>
    </w:p>
    <w:p w14:paraId="66F09232">
      <w:pPr>
        <w:rPr>
          <w:rFonts w:hint="default"/>
        </w:rPr>
      </w:pPr>
      <w:r>
        <w:rPr>
          <w:rFonts w:hint="default"/>
        </w:rPr>
        <w:t>C3. Friction only: AI gives story suggestions without challenge. But the interface requires the user to complete the reflection checkpoint before continuing.</w:t>
      </w:r>
    </w:p>
    <w:p w14:paraId="1AFED517">
      <w:pPr>
        <w:rPr>
          <w:rFonts w:hint="default"/>
        </w:rPr>
      </w:pPr>
    </w:p>
    <w:p w14:paraId="7979D2FE">
      <w:pPr>
        <w:rPr>
          <w:rFonts w:hint="default"/>
        </w:rPr>
      </w:pPr>
      <w:r>
        <w:rPr>
          <w:rFonts w:hint="default"/>
        </w:rPr>
        <w:t>C4. Provocateur + friction: AI gives suggestions plus the provocative challenge, and the interface also requires the checkpoint.</w:t>
      </w:r>
    </w:p>
    <w:p w14:paraId="0AF3676E">
      <w:pPr>
        <w:rPr>
          <w:rFonts w:hint="default"/>
        </w:rPr>
      </w:pPr>
    </w:p>
    <w:p w14:paraId="044C4699">
      <w:pPr>
        <w:rPr>
          <w:rFonts w:hint="default"/>
        </w:rPr>
      </w:pPr>
      <w:r>
        <w:rPr>
          <w:rFonts w:hint="default"/>
        </w:rPr>
        <w:t>This produces a very clean distinction:</w:t>
      </w:r>
    </w:p>
    <w:p w14:paraId="25C3C21D">
      <w:pPr>
        <w:rPr>
          <w:rFonts w:hint="default"/>
        </w:rPr>
      </w:pPr>
    </w:p>
    <w:p w14:paraId="060D2EEE">
      <w:pPr>
        <w:rPr>
          <w:rFonts w:hint="default"/>
        </w:rPr>
      </w:pPr>
      <w:r>
        <w:rPr>
          <w:rFonts w:hint="default"/>
        </w:rPr>
        <w:t>Provocateur changes what the AI says.</w:t>
      </w:r>
    </w:p>
    <w:p w14:paraId="52ADDA98">
      <w:pPr>
        <w:rPr>
          <w:rFonts w:hint="default"/>
        </w:rPr>
      </w:pPr>
      <w:r>
        <w:rPr>
          <w:rFonts w:hint="default"/>
        </w:rPr>
        <w:t>Friction changes what the user must do before proceeding.</w:t>
      </w:r>
    </w:p>
    <w:p w14:paraId="28C2095F">
      <w:pPr>
        <w:rPr>
          <w:rFonts w:hint="default"/>
        </w:rPr>
      </w:pPr>
      <w:r>
        <w:rPr>
          <w:rFonts w:hint="default"/>
        </w:rPr>
        <w:t>Interface friction condition (specific)</w:t>
      </w:r>
    </w:p>
    <w:p w14:paraId="4A6E8543">
      <w:pPr>
        <w:rPr>
          <w:rFonts w:hint="default"/>
        </w:rPr>
      </w:pPr>
    </w:p>
    <w:p w14:paraId="7829D9E2">
      <w:pPr>
        <w:rPr>
          <w:rFonts w:hint="default"/>
        </w:rPr>
      </w:pPr>
      <w:r>
        <w:rPr>
          <w:rFonts w:hint="default"/>
        </w:rPr>
        <w:t>After receiving the AI suggestions, participants must pass through a brief “reflection gate”:</w:t>
      </w:r>
    </w:p>
    <w:p w14:paraId="3F8775B8">
      <w:pPr>
        <w:rPr>
          <w:rFonts w:hint="default"/>
        </w:rPr>
      </w:pPr>
    </w:p>
    <w:p w14:paraId="0E0D3205">
      <w:pPr>
        <w:rPr>
          <w:rFonts w:hint="default"/>
        </w:rPr>
      </w:pPr>
      <w:r>
        <w:rPr>
          <w:rFonts w:hint="default"/>
        </w:rPr>
        <w:t>Step 1. Select one idea</w:t>
      </w:r>
    </w:p>
    <w:p w14:paraId="0A702AC1">
      <w:pPr>
        <w:rPr>
          <w:rFonts w:hint="default"/>
        </w:rPr>
      </w:pPr>
      <w:r>
        <w:rPr>
          <w:rFonts w:hint="default"/>
        </w:rPr>
        <w:t>Choose the most promising idea (from a list).</w:t>
      </w:r>
    </w:p>
    <w:p w14:paraId="2C8FD52D">
      <w:pPr>
        <w:rPr>
          <w:rFonts w:hint="default"/>
        </w:rPr>
      </w:pPr>
    </w:p>
    <w:p w14:paraId="04782F0D">
      <w:pPr>
        <w:rPr>
          <w:rFonts w:hint="default"/>
        </w:rPr>
      </w:pPr>
      <w:r>
        <w:rPr>
          <w:rFonts w:hint="default"/>
        </w:rPr>
        <w:t>Step 2. Diagnose it</w:t>
      </w:r>
    </w:p>
    <w:p w14:paraId="6C9A3467">
      <w:pPr>
        <w:rPr>
          <w:rFonts w:hint="default"/>
        </w:rPr>
      </w:pPr>
      <w:r>
        <w:rPr>
          <w:rFonts w:hint="default"/>
        </w:rPr>
        <w:t>Select or write the main weakness:</w:t>
      </w:r>
    </w:p>
    <w:p w14:paraId="5C43A8E3">
      <w:pPr>
        <w:rPr>
          <w:rFonts w:hint="default"/>
        </w:rPr>
      </w:pPr>
    </w:p>
    <w:p w14:paraId="31574E19">
      <w:pPr>
        <w:rPr>
          <w:rFonts w:hint="default"/>
        </w:rPr>
      </w:pPr>
      <w:r>
        <w:rPr>
          <w:rFonts w:hint="default"/>
        </w:rPr>
        <w:t>too generic</w:t>
      </w:r>
    </w:p>
    <w:p w14:paraId="697CE3E5">
      <w:pPr>
        <w:rPr>
          <w:rFonts w:hint="default"/>
        </w:rPr>
      </w:pPr>
      <w:r>
        <w:rPr>
          <w:rFonts w:hint="default"/>
        </w:rPr>
        <w:t>too predictable</w:t>
      </w:r>
    </w:p>
    <w:p w14:paraId="1C185A6C">
      <w:pPr>
        <w:rPr>
          <w:rFonts w:hint="default"/>
        </w:rPr>
      </w:pPr>
      <w:r>
        <w:rPr>
          <w:rFonts w:hint="default"/>
        </w:rPr>
        <w:t>emotionally flat</w:t>
      </w:r>
    </w:p>
    <w:p w14:paraId="22F3F2C8">
      <w:pPr>
        <w:rPr>
          <w:rFonts w:hint="default"/>
        </w:rPr>
      </w:pPr>
      <w:r>
        <w:rPr>
          <w:rFonts w:hint="default"/>
        </w:rPr>
        <w:t>inconsistent</w:t>
      </w:r>
    </w:p>
    <w:p w14:paraId="110C00F3">
      <w:pPr>
        <w:rPr>
          <w:rFonts w:hint="default"/>
        </w:rPr>
      </w:pPr>
      <w:r>
        <w:rPr>
          <w:rFonts w:hint="default"/>
        </w:rPr>
        <w:t>too similar to common AI output</w:t>
      </w:r>
    </w:p>
    <w:p w14:paraId="1E319839">
      <w:pPr>
        <w:rPr>
          <w:rFonts w:hint="default"/>
        </w:rPr>
      </w:pPr>
      <w:r>
        <w:rPr>
          <w:rFonts w:hint="default"/>
        </w:rPr>
        <w:t>other</w:t>
      </w:r>
    </w:p>
    <w:p w14:paraId="16425263">
      <w:pPr>
        <w:rPr>
          <w:rFonts w:hint="default"/>
        </w:rPr>
      </w:pPr>
    </w:p>
    <w:p w14:paraId="6C13312A">
      <w:pPr>
        <w:rPr>
          <w:rFonts w:hint="default"/>
        </w:rPr>
      </w:pPr>
      <w:r>
        <w:rPr>
          <w:rFonts w:hint="default"/>
        </w:rPr>
        <w:t>Step 3. Commit to a strategy</w:t>
      </w:r>
    </w:p>
    <w:p w14:paraId="083B6B0F">
      <w:pPr>
        <w:rPr>
          <w:rFonts w:hint="default"/>
        </w:rPr>
      </w:pPr>
      <w:r>
        <w:rPr>
          <w:rFonts w:hint="default"/>
        </w:rPr>
        <w:t>Select or write what you will do next:</w:t>
      </w:r>
    </w:p>
    <w:p w14:paraId="39903E4F">
      <w:pPr>
        <w:rPr>
          <w:rFonts w:hint="default"/>
        </w:rPr>
      </w:pPr>
    </w:p>
    <w:p w14:paraId="6E96E84E">
      <w:pPr>
        <w:rPr>
          <w:rFonts w:hint="default"/>
        </w:rPr>
      </w:pPr>
      <w:r>
        <w:rPr>
          <w:rFonts w:hint="default"/>
        </w:rPr>
        <w:t>combine ideas</w:t>
      </w:r>
    </w:p>
    <w:p w14:paraId="07108C3F">
      <w:pPr>
        <w:rPr>
          <w:rFonts w:hint="default"/>
        </w:rPr>
      </w:pPr>
      <w:r>
        <w:rPr>
          <w:rFonts w:hint="default"/>
        </w:rPr>
        <w:t>invert the assumption</w:t>
      </w:r>
    </w:p>
    <w:p w14:paraId="23DBC9D5">
      <w:pPr>
        <w:rPr>
          <w:rFonts w:hint="default"/>
        </w:rPr>
      </w:pPr>
      <w:r>
        <w:rPr>
          <w:rFonts w:hint="default"/>
        </w:rPr>
        <w:t>add a constraint</w:t>
      </w:r>
    </w:p>
    <w:p w14:paraId="6E66AB5F">
      <w:pPr>
        <w:rPr>
          <w:rFonts w:hint="default"/>
        </w:rPr>
      </w:pPr>
      <w:r>
        <w:rPr>
          <w:rFonts w:hint="default"/>
        </w:rPr>
        <w:t>change the point of view</w:t>
      </w:r>
    </w:p>
    <w:p w14:paraId="09B9E807">
      <w:pPr>
        <w:rPr>
          <w:rFonts w:hint="default"/>
        </w:rPr>
      </w:pPr>
      <w:r>
        <w:rPr>
          <w:rFonts w:hint="default"/>
        </w:rPr>
        <w:t>deepen the conflict</w:t>
      </w:r>
    </w:p>
    <w:p w14:paraId="1B29BCB8">
      <w:pPr>
        <w:rPr>
          <w:rFonts w:hint="default"/>
        </w:rPr>
      </w:pPr>
      <w:r>
        <w:rPr>
          <w:rFonts w:hint="default"/>
        </w:rPr>
        <w:t>other</w:t>
      </w:r>
    </w:p>
    <w:p w14:paraId="16577D3B">
      <w:pPr>
        <w:rPr>
          <w:rFonts w:hint="default"/>
        </w:rPr>
      </w:pPr>
    </w:p>
    <w:p w14:paraId="6E9B45AC">
      <w:pPr>
        <w:rPr>
          <w:rFonts w:hint="default"/>
        </w:rPr>
      </w:pPr>
      <w:r>
        <w:rPr>
          <w:rFonts w:hint="default"/>
        </w:rPr>
        <w:t>Then the Continue button becomes active.</w:t>
      </w:r>
    </w:p>
    <w:p w14:paraId="744634BD">
      <w:pPr>
        <w:rPr>
          <w:rFonts w:hint="default"/>
        </w:rPr>
      </w:pPr>
    </w:p>
    <w:p w14:paraId="7CD14CD3">
      <w:pPr>
        <w:rPr>
          <w:rFonts w:hint="default"/>
        </w:rPr>
      </w:pPr>
      <w:r>
        <w:rPr>
          <w:rFonts w:hint="default"/>
        </w:rPr>
        <w:t>This is interface-based friction, not dialogue-based friction.</w:t>
      </w:r>
    </w:p>
    <w:p w14:paraId="7527C3E9">
      <w:pPr>
        <w:rPr>
          <w:rFonts w:hint="default"/>
        </w:rPr>
      </w:pPr>
    </w:p>
    <w:p w14:paraId="0360C897">
      <w:pPr>
        <w:rPr>
          <w:rFonts w:hint="default"/>
        </w:rPr>
      </w:pPr>
      <w:r>
        <w:rPr>
          <w:rFonts w:hint="default"/>
        </w:rPr>
        <w:t>Should the friction include text entry or only clicking?</w:t>
      </w:r>
    </w:p>
    <w:p w14:paraId="4DDF7FA7">
      <w:pPr>
        <w:rPr>
          <w:rFonts w:hint="default"/>
        </w:rPr>
      </w:pPr>
    </w:p>
    <w:p w14:paraId="6396C73F">
      <w:pPr>
        <w:rPr>
          <w:rFonts w:hint="default"/>
        </w:rPr>
      </w:pPr>
      <w:r>
        <w:rPr>
          <w:rFonts w:hint="default"/>
        </w:rPr>
        <w:t>Minimal or no text writing. Mostly structured choices to click on.</w:t>
      </w:r>
    </w:p>
    <w:p w14:paraId="0F6B70D3">
      <w:pPr>
        <w:rPr>
          <w:rFonts w:hint="default"/>
        </w:rPr>
      </w:pPr>
    </w:p>
    <w:p w14:paraId="7C0070E5">
      <w:pPr>
        <w:rPr>
          <w:rFonts w:hint="default"/>
        </w:rPr>
      </w:pPr>
      <w:r>
        <w:rPr>
          <w:rFonts w:hint="default"/>
        </w:rPr>
        <w:t>A good balance may be:</w:t>
      </w:r>
    </w:p>
    <w:p w14:paraId="5B4FECDD">
      <w:pPr>
        <w:rPr>
          <w:rFonts w:hint="default"/>
        </w:rPr>
      </w:pPr>
    </w:p>
    <w:p w14:paraId="55189B5C">
      <w:pPr>
        <w:rPr>
          <w:rFonts w:hint="default"/>
        </w:rPr>
      </w:pPr>
      <w:r>
        <w:rPr>
          <w:rFonts w:hint="default"/>
        </w:rPr>
        <w:t>one short forced-choice diagnosis,</w:t>
      </w:r>
    </w:p>
    <w:p w14:paraId="6C5491D5">
      <w:pPr>
        <w:rPr>
          <w:rFonts w:hint="default"/>
        </w:rPr>
      </w:pPr>
      <w:r>
        <w:rPr>
          <w:rFonts w:hint="default"/>
        </w:rPr>
        <w:t>one short forced-choice strategy,</w:t>
      </w:r>
    </w:p>
    <w:p w14:paraId="2927F1A0">
      <w:pPr>
        <w:rPr>
          <w:rFonts w:hint="default"/>
        </w:rPr>
      </w:pPr>
      <w:r>
        <w:rPr>
          <w:rFonts w:hint="default"/>
        </w:rPr>
        <w:t>optionally one sentence of self-explanation.</w:t>
      </w:r>
    </w:p>
    <w:p w14:paraId="244F730A">
      <w:pPr>
        <w:rPr>
          <w:rFonts w:hint="default"/>
        </w:rPr>
      </w:pPr>
    </w:p>
    <w:p w14:paraId="1358DA84">
      <w:pPr>
        <w:rPr>
          <w:rFonts w:hint="default"/>
        </w:rPr>
      </w:pPr>
      <w:r>
        <w:rPr>
          <w:rFonts w:hint="default"/>
        </w:rPr>
        <w:t>That keeps friction moderate rather than burdensome.</w:t>
      </w:r>
    </w:p>
    <w:p w14:paraId="6DE69453">
      <w:pPr>
        <w:rPr>
          <w:rFonts w:hint="default"/>
        </w:rPr>
      </w:pPr>
      <w:r>
        <w:rPr>
          <w:rFonts w:hint="default"/>
        </w:rPr>
        <w:t>Task 1: Five-sentence creative story task with three cue words (Johnson et al., 2022)</w:t>
      </w:r>
    </w:p>
    <w:p w14:paraId="267D7881">
      <w:pPr>
        <w:rPr>
          <w:rFonts w:hint="default"/>
        </w:rPr>
      </w:pPr>
    </w:p>
    <w:p w14:paraId="538EE69E">
      <w:pPr>
        <w:rPr>
          <w:rFonts w:hint="default"/>
        </w:rPr>
      </w:pPr>
      <w:r>
        <w:rPr>
          <w:rFonts w:hint="default"/>
        </w:rPr>
        <w:t>This is the best choice for your semi-free writing task. In recent psychology/creativity research, participants are given three words and asked to write a short story of about five sentences that includes all three words. One commonly used prompt is “stamp – letter – send.” This exact task has been reused in later work as a standard creative-writing measure, with stories then rated for creativity by human judges.</w:t>
      </w:r>
    </w:p>
    <w:p w14:paraId="578C0FCA">
      <w:pPr>
        <w:rPr>
          <w:rFonts w:hint="default"/>
        </w:rPr>
      </w:pPr>
      <w:r>
        <w:rPr>
          <w:rFonts w:hint="default"/>
        </w:rPr>
        <w:t>Here is the paper for task 1:</w:t>
      </w:r>
    </w:p>
    <w:p w14:paraId="63741B7F">
      <w:pPr>
        <w:rPr>
          <w:rFonts w:hint="default"/>
        </w:rPr>
      </w:pPr>
    </w:p>
    <w:p w14:paraId="2BF73A9C">
      <w:pPr>
        <w:rPr>
          <w:rFonts w:hint="default"/>
        </w:rPr>
      </w:pPr>
      <w:r>
        <w:rPr>
          <w:rFonts w:hint="default"/>
        </w:rPr>
        <w:t>Johnson, D. R., Kaufman, J. C., Baker, B. S., Patterson, J. D., Barbot, B., Green, A. E., ... &amp; Beaty, R. E. (2023). Divergent semantic integration (DSI): Extracting creativity from narratives with distributional semantic modeling. Behavior research methods, 55(7), 3726-3759.</w:t>
      </w:r>
    </w:p>
    <w:p w14:paraId="38310346">
      <w:pPr>
        <w:rPr>
          <w:rFonts w:hint="default"/>
        </w:rPr>
      </w:pPr>
      <w:r>
        <w:rPr>
          <w:rFonts w:hint="default"/>
        </w:rPr>
        <w:t>Why task 1 fits the study:</w:t>
      </w:r>
    </w:p>
    <w:p w14:paraId="42D38B72">
      <w:pPr>
        <w:rPr>
          <w:rFonts w:hint="default"/>
        </w:rPr>
      </w:pPr>
    </w:p>
    <w:p w14:paraId="590D0D93">
      <w:pPr>
        <w:rPr>
          <w:rFonts w:hint="default"/>
        </w:rPr>
      </w:pPr>
      <w:r>
        <w:rPr>
          <w:rFonts w:hint="default"/>
        </w:rPr>
        <w:t>It is already a recognised human creativity task, not something we invented.</w:t>
      </w:r>
    </w:p>
    <w:p w14:paraId="27416E16">
      <w:pPr>
        <w:rPr>
          <w:rFonts w:hint="default"/>
        </w:rPr>
      </w:pPr>
      <w:r>
        <w:rPr>
          <w:rFonts w:hint="default"/>
        </w:rPr>
        <w:t>It matches our AI-mediated context very well because it is text-based, short, and easy to integrate with an LLM interface.</w:t>
      </w:r>
    </w:p>
    <w:p w14:paraId="07D856A8">
      <w:pPr>
        <w:rPr>
          <w:rFonts w:hint="default"/>
        </w:rPr>
      </w:pPr>
      <w:r>
        <w:rPr>
          <w:rFonts w:hint="default"/>
        </w:rPr>
        <w:t>It gives participants enough freedom for originality, but still keeps the task standardised through fixed cue words.</w:t>
      </w:r>
    </w:p>
    <w:p w14:paraId="5B38798F">
      <w:pPr>
        <w:rPr>
          <w:rFonts w:hint="default"/>
        </w:rPr>
      </w:pPr>
    </w:p>
    <w:p w14:paraId="15D5B7FD">
      <w:pPr>
        <w:rPr>
          <w:rFonts w:hint="default"/>
        </w:rPr>
      </w:pPr>
      <w:r>
        <w:rPr>
          <w:rFonts w:hint="default"/>
        </w:rPr>
        <w:t>How to use it in the experiment:</w:t>
      </w:r>
    </w:p>
    <w:p w14:paraId="7014E705">
      <w:pPr>
        <w:rPr>
          <w:rFonts w:hint="default"/>
        </w:rPr>
      </w:pPr>
    </w:p>
    <w:p w14:paraId="37588D59">
      <w:pPr>
        <w:rPr>
          <w:rFonts w:hint="default"/>
        </w:rPr>
      </w:pPr>
      <w:r>
        <w:rPr>
          <w:rFonts w:hint="default"/>
        </w:rPr>
        <w:t>Give each participant one 3-word prompt.</w:t>
      </w:r>
    </w:p>
    <w:p w14:paraId="663DA50B">
      <w:pPr>
        <w:rPr>
          <w:rFonts w:hint="default"/>
        </w:rPr>
      </w:pPr>
      <w:r>
        <w:rPr>
          <w:rFonts w:hint="default"/>
        </w:rPr>
        <w:t>Ask them to write a creative story in 4–6 sentences.</w:t>
      </w:r>
    </w:p>
    <w:p w14:paraId="6814305B">
      <w:pPr>
        <w:rPr>
          <w:rFonts w:hint="default"/>
        </w:rPr>
      </w:pPr>
      <w:r>
        <w:rPr>
          <w:rFonts w:hint="default"/>
        </w:rPr>
        <w:t>Keep the time fixed, for example 5 minutes, which is consistent with later uses of the task.</w:t>
      </w:r>
    </w:p>
    <w:p w14:paraId="42A4461D">
      <w:pPr>
        <w:rPr>
          <w:rFonts w:hint="default"/>
        </w:rPr>
      </w:pPr>
      <w:r>
        <w:rPr>
          <w:rFonts w:hint="default"/>
        </w:rPr>
        <w:t>Score the output with Consensual Assessment Technique / subjective creativity ratings by trained judges, which is the standard way these story products are evaluated.</w:t>
      </w:r>
    </w:p>
    <w:p w14:paraId="51860BAD">
      <w:pPr>
        <w:rPr>
          <w:rFonts w:hint="default"/>
        </w:rPr>
      </w:pPr>
      <w:r>
        <w:rPr>
          <w:rFonts w:hint="default"/>
        </w:rPr>
        <w:t>Task 2: Creative metaphor production task (sentence completion) (Benedek et al., 2014)</w:t>
      </w:r>
    </w:p>
    <w:p w14:paraId="15D38E09">
      <w:pPr>
        <w:rPr>
          <w:rFonts w:hint="default"/>
        </w:rPr>
      </w:pPr>
    </w:p>
    <w:p w14:paraId="25CD9DB1">
      <w:pPr>
        <w:rPr>
          <w:rFonts w:hint="default"/>
        </w:rPr>
      </w:pPr>
      <w:r>
        <w:rPr>
          <w:rFonts w:hint="default"/>
        </w:rPr>
        <w:t>This is the best choice for a more constrained symbolic-language task. In metaphor-production research, participants are given sentence stems and asked to generate a novel and appropriate metaphor. In a widely cited paradigm, participants completed sentences by producing a creative metaphor rather than a literal synonym, and the responses were then rated for creative quality.</w:t>
      </w:r>
    </w:p>
    <w:p w14:paraId="79D3C61B">
      <w:pPr>
        <w:rPr>
          <w:rFonts w:hint="default"/>
        </w:rPr>
      </w:pPr>
      <w:r>
        <w:rPr>
          <w:rFonts w:hint="default"/>
        </w:rPr>
        <w:t>This is the paper for task 2:</w:t>
      </w:r>
    </w:p>
    <w:p w14:paraId="73E3B625">
      <w:pPr>
        <w:rPr>
          <w:rFonts w:hint="default"/>
        </w:rPr>
      </w:pPr>
    </w:p>
    <w:p w14:paraId="0AE97743">
      <w:pPr>
        <w:rPr>
          <w:rFonts w:hint="default"/>
        </w:rPr>
      </w:pPr>
      <w:r>
        <w:rPr>
          <w:rFonts w:hint="default"/>
        </w:rPr>
        <w:t>Benedek, M., Beaty, R., Jauk, E., Koschutnig, K., Fink, A., Silvia, P. J., ... &amp; Neubauer, A. C. (2014). Creating metaphors: The neural basis of figurative language production. NeuroImage, 90, 99-106.</w:t>
      </w:r>
    </w:p>
    <w:p w14:paraId="5101EC09">
      <w:pPr>
        <w:rPr>
          <w:rFonts w:hint="default"/>
        </w:rPr>
      </w:pPr>
      <w:r>
        <w:rPr>
          <w:rFonts w:hint="default"/>
        </w:rPr>
        <w:t>Why task 2 fits our study:</w:t>
      </w:r>
    </w:p>
    <w:p w14:paraId="636BC637">
      <w:pPr>
        <w:rPr>
          <w:rFonts w:hint="default"/>
        </w:rPr>
      </w:pPr>
    </w:p>
    <w:p w14:paraId="0895978E">
      <w:pPr>
        <w:rPr>
          <w:rFonts w:hint="default"/>
        </w:rPr>
      </w:pPr>
      <w:r>
        <w:rPr>
          <w:rFonts w:hint="default"/>
        </w:rPr>
        <w:t>It directly captures symbolic, figurative, nonliteral creativity, which is exactly the kind of constrained creativity you mentioned.</w:t>
      </w:r>
    </w:p>
    <w:p w14:paraId="140F3D33">
      <w:pPr>
        <w:rPr>
          <w:rFonts w:hint="default"/>
        </w:rPr>
      </w:pPr>
      <w:r>
        <w:rPr>
          <w:rFonts w:hint="default"/>
        </w:rPr>
        <w:t>It is more controlled than story writing, so it is useful as a second DV task that is less dependent on long-form composition skill.</w:t>
      </w:r>
    </w:p>
    <w:p w14:paraId="7E3941A8">
      <w:pPr>
        <w:rPr>
          <w:rFonts w:hint="default"/>
        </w:rPr>
      </w:pPr>
      <w:r>
        <w:rPr>
          <w:rFonts w:hint="default"/>
        </w:rPr>
        <w:t>It is well suited to testing whether your interventions improve reframing, abstraction, and semantic distance.</w:t>
      </w:r>
    </w:p>
    <w:p w14:paraId="486D0CEF">
      <w:pPr>
        <w:rPr>
          <w:rFonts w:hint="default"/>
        </w:rPr>
      </w:pPr>
    </w:p>
    <w:p w14:paraId="71C51464">
      <w:pPr>
        <w:rPr>
          <w:rFonts w:hint="default"/>
        </w:rPr>
      </w:pPr>
      <w:r>
        <w:rPr>
          <w:rFonts w:hint="default"/>
        </w:rPr>
        <w:t>How to use it in the experiment:</w:t>
      </w:r>
    </w:p>
    <w:p w14:paraId="320360D2">
      <w:pPr>
        <w:rPr>
          <w:rFonts w:hint="default"/>
        </w:rPr>
      </w:pPr>
    </w:p>
    <w:p w14:paraId="2A5E1A73">
      <w:pPr>
        <w:rPr>
          <w:rFonts w:hint="default"/>
        </w:rPr>
      </w:pPr>
      <w:r>
        <w:rPr>
          <w:rFonts w:hint="default"/>
        </w:rPr>
        <w:t>Present 8–12 prompts such as sentence stems or target concepts.</w:t>
      </w:r>
    </w:p>
    <w:p w14:paraId="4E9D1656">
      <w:pPr>
        <w:rPr>
          <w:rFonts w:hint="default"/>
        </w:rPr>
      </w:pPr>
      <w:r>
        <w:rPr>
          <w:rFonts w:hint="default"/>
        </w:rPr>
        <w:t>Ask participants to produce a novel metaphor for each one.</w:t>
      </w:r>
    </w:p>
    <w:p w14:paraId="32C97B5C">
      <w:pPr>
        <w:rPr>
          <w:rFonts w:hint="default"/>
        </w:rPr>
      </w:pPr>
      <w:r>
        <w:rPr>
          <w:rFonts w:hint="default"/>
        </w:rPr>
        <w:t>Example format: “Time is a ______ because ______.”</w:t>
      </w:r>
    </w:p>
    <w:p w14:paraId="6E232BA9">
      <w:pPr>
        <w:rPr>
          <w:rFonts w:hint="default"/>
        </w:rPr>
      </w:pPr>
      <w:r>
        <w:rPr>
          <w:rFonts w:hint="default"/>
        </w:rPr>
        <w:t>Rate each response on novelty + appropriateness, which is the standard definition used in this line of work.</w:t>
      </w:r>
    </w:p>
    <w:p w14:paraId="24A717D9">
      <w:pPr>
        <w:rPr>
          <w:rFonts w:hint="default"/>
        </w:rPr>
      </w:pPr>
      <w:r>
        <w:rPr>
          <w:rFonts w:hint="default"/>
        </w:rPr>
        <w:t>See also this paper for task 2:</w:t>
      </w:r>
    </w:p>
    <w:p w14:paraId="30EE0701">
      <w:pPr>
        <w:rPr>
          <w:rFonts w:hint="default"/>
        </w:rPr>
      </w:pPr>
    </w:p>
    <w:p w14:paraId="1C86ACE5">
      <w:pPr>
        <w:rPr>
          <w:rFonts w:hint="default"/>
        </w:rPr>
      </w:pPr>
      <w:r>
        <w:rPr>
          <w:rFonts w:hint="default"/>
        </w:rPr>
        <w:t>Beaty RE, Silvia PJ, Benedek M. Brain networks underlying novel metaphor production. Brain Cogn. 2017 Feb;111:163-170. doi: 10.1016/j.bandc.2016.12.004. Epub 2016 Dec 28. PMID: 28038366.</w:t>
      </w:r>
    </w:p>
    <w:p w14:paraId="1A2F9958">
      <w:pPr>
        <w:rPr>
          <w:rFonts w:hint="default"/>
        </w:rPr>
      </w:pPr>
      <w:r>
        <w:rPr>
          <w:rFonts w:hint="default"/>
        </w:rPr>
        <w:t xml:space="preserve">In summary, we have 2 tasks: </w:t>
      </w:r>
    </w:p>
    <w:p w14:paraId="575405F9">
      <w:pPr>
        <w:rPr>
          <w:rFonts w:hint="default"/>
        </w:rPr>
      </w:pPr>
    </w:p>
    <w:p w14:paraId="33576ED1">
      <w:pPr>
        <w:rPr>
          <w:rFonts w:hint="default"/>
        </w:rPr>
      </w:pPr>
      <w:r>
        <w:rPr>
          <w:rFonts w:hint="default"/>
        </w:rPr>
        <w:t>Task 1 (semi-open generative task): Five-sentence story with three cue words</w:t>
      </w:r>
    </w:p>
    <w:p w14:paraId="64F517F3">
      <w:pPr>
        <w:rPr>
          <w:rFonts w:hint="default"/>
        </w:rPr>
      </w:pPr>
      <w:r>
        <w:rPr>
          <w:rFonts w:hint="default"/>
        </w:rPr>
        <w:t>Task 2 (constrained symbolic creativity task): Creative metaphor production via sentence completion</w:t>
      </w:r>
    </w:p>
    <w:p w14:paraId="60DBE561">
      <w:pPr>
        <w:rPr>
          <w:rFonts w:hint="default"/>
        </w:rPr>
      </w:pPr>
    </w:p>
    <w:p w14:paraId="14A049FE">
      <w:pPr>
        <w:rPr>
          <w:rFonts w:hint="default"/>
        </w:rPr>
      </w:pPr>
      <w:r>
        <w:rPr>
          <w:rFonts w:hint="default"/>
        </w:rPr>
        <w:t>Task 1 — Creative short story task</w:t>
      </w:r>
    </w:p>
    <w:p w14:paraId="06802AE9">
      <w:pPr>
        <w:rPr>
          <w:rFonts w:hint="default"/>
        </w:rPr>
      </w:pPr>
      <w:r>
        <w:rPr>
          <w:rFonts w:hint="default"/>
        </w:rPr>
        <w:t>“Write a creative story of about five sentences using these three words: [word1, word2, word3].”</w:t>
      </w:r>
    </w:p>
    <w:p w14:paraId="3C0EC78D">
      <w:pPr>
        <w:rPr>
          <w:rFonts w:hint="default"/>
        </w:rPr>
      </w:pPr>
    </w:p>
    <w:p w14:paraId="6DDF2606">
      <w:pPr>
        <w:rPr>
          <w:rFonts w:hint="default"/>
        </w:rPr>
      </w:pPr>
      <w:r>
        <w:rPr>
          <w:rFonts w:hint="default"/>
        </w:rPr>
        <w:t>Task 2 — Metaphor generation task</w:t>
      </w:r>
    </w:p>
    <w:p w14:paraId="0CB60EA0">
      <w:pPr>
        <w:rPr>
          <w:rFonts w:hint="default"/>
        </w:rPr>
      </w:pPr>
      <w:r>
        <w:rPr>
          <w:rFonts w:hint="default"/>
        </w:rPr>
        <w:t>“Produce the most creative metaphor you can for each prompt below.”</w:t>
      </w:r>
    </w:p>
    <w:p w14:paraId="4F4B9C41">
      <w:pPr>
        <w:rPr>
          <w:rFonts w:hint="default"/>
        </w:rPr>
      </w:pPr>
    </w:p>
    <w:p w14:paraId="23D925C2">
      <w:pPr>
        <w:rPr>
          <w:rFonts w:hint="default"/>
        </w:rPr>
      </w:pPr>
      <w:r>
        <w:rPr>
          <w:rFonts w:hint="default"/>
        </w:rPr>
        <w:t>Then score both with:</w:t>
      </w:r>
    </w:p>
    <w:p w14:paraId="7A3853EF">
      <w:pPr>
        <w:rPr>
          <w:rFonts w:hint="default"/>
        </w:rPr>
      </w:pPr>
    </w:p>
    <w:p w14:paraId="05ED2C12">
      <w:pPr>
        <w:rPr>
          <w:rFonts w:hint="default"/>
        </w:rPr>
      </w:pPr>
      <w:r>
        <w:rPr>
          <w:rFonts w:hint="default"/>
        </w:rPr>
        <w:t>human ratings of creativity using CAT-style judging for the final outputs, and</w:t>
      </w:r>
    </w:p>
    <w:p w14:paraId="4B411EA5">
      <w:pPr>
        <w:rPr>
          <w:rFonts w:hint="default"/>
        </w:rPr>
      </w:pPr>
      <w:r>
        <w:rPr>
          <w:rFonts w:hint="default"/>
        </w:rPr>
        <w:t>optionally separate ratings of novelty, appropriateness, and elaboration.</w:t>
      </w:r>
    </w:p>
    <w:p w14:paraId="1025FCAF">
      <w:pPr>
        <w:rPr>
          <w:rFonts w:hint="default"/>
        </w:rPr>
      </w:pPr>
      <w:r>
        <w:rPr>
          <w:rFonts w:hint="default"/>
        </w:rPr>
        <w:t>@harry now you have all the instructions and references for the manipulations and the tasks. Please proceed with the implementation, so that next week we can test the interface.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DC61F"/>
    <w:rsid w:val="3FFDC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28</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2026-03-26T12:05:00Z</dcterms:created>
  <dc:creator>。</dc:creator>
  <cp:lastModifiedBy>。</cp:lastModifiedBy>
  <dcterms:modified xsi:type="dcterms:W3CDTF">2026-03-26T18:28:35Z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5A30AE98FC19843F71B0C469A0F028F2_41</vt:lpwstr>
  </property>
</Properties>
</file>