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感谢牛贝，感谢大榕树，我仅仅编辑整理，为大家都节约时间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100965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在群文件下载这个文件，解压上传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47340" cy="15049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到这个目录，默认微擎目录下的</w:t>
      </w:r>
      <w:r>
        <w:rPr>
          <w:rFonts w:hint="eastAsia"/>
          <w:lang w:val="en-US" w:eastAsia="zh-CN"/>
        </w:rPr>
        <w:t>app文件夹中themes文件夹下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3在微站中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"C:\\Users\\MU\\Documents\\Tencent Files\\97031489\\Image\\Group\\Image7\\VAXE4YNF~URJ_Y{QXUJZ[LI.png"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1360" cy="2108200"/>
            <wp:effectExtent l="0" t="0" r="889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"C:\\Users\\MU\\Documents\\Tencent Files\\97031489\\Image\\Group\\Image7\\T2@T2AALSK(YNBT7B~JDZZ8.png"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4035" cy="2762885"/>
            <wp:effectExtent l="0" t="0" r="5715" b="184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选择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"C:\\Users\\MU\\AppData\\Roaming\\Tencent\\Users\\97031489\\QQ\\WinTemp\\RichOle\\5BPQ%0``UKXBM~7OL92$CNK.png"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14575" cy="34194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点击安装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找到微站下模板管理然后激活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"C:\\Users\\MU\\Documents\\Tencent Files\\97031489\\Image\\Group\\Image7\\995KW9C811J9H(0NNQBNM8U.jpg"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6260" cy="2235200"/>
            <wp:effectExtent l="0" t="0" r="8890" b="1270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"C:\\Users\\MU\\AppData\\Roaming\\Tencent\\Users\\97031489\\QQ\\WinTemp\\RichOle\\Z67$KFOR~4IE12D`]$MWKSS.png"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0" cy="35433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然后是绑定域名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"C:\\Users\\MU\\Documents\\Tencent Files\\97031489\\Image\\Group\\Image7\\KVGJ@BZH`7XB9W0225M45@K.png"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29075" cy="1362710"/>
            <wp:effectExtent l="0" t="0" r="9525" b="889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"C:\\Users\\MU\\Documents\\Tencent Files\\97031489\\Image\\Group\\Image7\\Z`RC`}~TL5MM6JSIO%AMIAW.png"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9685" cy="3173730"/>
            <wp:effectExtent l="0" t="0" r="18415" b="762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最后填写域名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在阿里妈妈申请，通过后记得改回来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C3D11"/>
    <w:multiLevelType w:val="singleLevel"/>
    <w:tmpl w:val="581C3D1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616AE"/>
    <w:rsid w:val="695E2E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</dc:creator>
  <cp:lastModifiedBy>MU</cp:lastModifiedBy>
  <dcterms:modified xsi:type="dcterms:W3CDTF">2016-11-04T07:52:02Z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