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上海闵行区民办华漕春苗幼儿园</w:t>
      </w:r>
    </w:p>
    <w:p>
      <w:pPr>
        <w:jc w:val="center"/>
        <w:rPr>
          <w:rFonts w:hint="eastAsia"/>
          <w:sz w:val="28"/>
          <w:szCs w:val="28"/>
        </w:rPr>
      </w:pPr>
    </w:p>
    <w:p>
      <w:pPr>
        <w:widowControl/>
        <w:shd w:val="clear" w:color="auto" w:fill="FFFFFF"/>
        <w:spacing w:line="360" w:lineRule="auto"/>
        <w:ind w:firstLine="210" w:firstLineChars="100"/>
        <w:jc w:val="left"/>
        <w:rPr>
          <w:rFonts w:hint="eastAsia" w:eastAsiaTheme="minorEastAsia"/>
          <w:lang w:eastAsia="zh-CN"/>
        </w:rPr>
      </w:pPr>
      <w:r>
        <w:rPr>
          <w:rFonts w:hint="eastAsia" w:ascii="宋体" w:hAnsi="宋体"/>
          <w:lang w:eastAsia="zh-CN"/>
        </w:rPr>
        <w:t>一、</w:t>
      </w:r>
      <w:r>
        <w:rPr>
          <w:rFonts w:ascii="宋体" w:hAnsi="宋体"/>
        </w:rPr>
        <w:t>学校</w:t>
      </w:r>
      <w:r>
        <w:rPr>
          <w:rFonts w:hint="eastAsia" w:ascii="宋体" w:hAnsi="宋体"/>
          <w:lang w:eastAsia="zh-CN"/>
        </w:rPr>
        <w:t>概况</w:t>
      </w:r>
    </w:p>
    <w:p>
      <w:pPr>
        <w:widowControl/>
        <w:shd w:val="clear" w:color="auto" w:fill="FFFFFF"/>
        <w:spacing w:line="360" w:lineRule="auto"/>
        <w:ind w:firstLine="210" w:firstLineChars="100"/>
        <w:jc w:val="left"/>
      </w:pPr>
      <w:r>
        <w:rPr>
          <w:rFonts w:ascii="宋体" w:hAnsi="宋体"/>
        </w:rPr>
        <w:t>级别：三级</w:t>
      </w:r>
      <w:r>
        <w:tab/>
      </w:r>
    </w:p>
    <w:p>
      <w:pPr>
        <w:widowControl/>
        <w:shd w:val="clear" w:color="auto" w:fill="FFFFFF"/>
        <w:spacing w:line="360" w:lineRule="auto"/>
        <w:ind w:firstLine="210" w:firstLineChars="100"/>
        <w:jc w:val="left"/>
      </w:pPr>
      <w:r>
        <w:rPr>
          <w:rFonts w:ascii="宋体" w:hAnsi="宋体"/>
        </w:rPr>
        <w:t>性质：民办</w:t>
      </w:r>
      <w:r>
        <w:tab/>
      </w:r>
    </w:p>
    <w:p>
      <w:pPr>
        <w:widowControl/>
        <w:shd w:val="clear" w:color="auto" w:fill="FFFFFF"/>
        <w:spacing w:line="360" w:lineRule="auto"/>
        <w:ind w:firstLine="210" w:firstLineChars="100"/>
        <w:jc w:val="left"/>
      </w:pPr>
      <w:r>
        <w:rPr>
          <w:rFonts w:hint="eastAsia"/>
        </w:rPr>
        <w:t>办学</w:t>
      </w:r>
      <w:r>
        <w:t>内容：</w:t>
      </w:r>
      <w:r>
        <w:rPr>
          <w:rFonts w:hint="eastAsia"/>
        </w:rPr>
        <w:t>以招收农民工同住子女为主的学前教育（3-6岁全日制）</w:t>
      </w:r>
      <w:r>
        <w:tab/>
      </w:r>
      <w:r>
        <w:tab/>
      </w:r>
    </w:p>
    <w:p>
      <w:pPr>
        <w:widowControl/>
        <w:shd w:val="clear" w:color="auto" w:fill="FFFFFF"/>
        <w:spacing w:line="360" w:lineRule="auto"/>
        <w:ind w:firstLine="210" w:firstLineChars="100"/>
        <w:jc w:val="left"/>
      </w:pPr>
      <w:r>
        <w:rPr>
          <w:rFonts w:ascii="宋体" w:hAnsi="宋体"/>
        </w:rPr>
        <w:t>电话：</w:t>
      </w:r>
      <w:r>
        <w:t>021-</w:t>
      </w:r>
      <w:r>
        <w:rPr>
          <w:rFonts w:hint="eastAsia"/>
        </w:rPr>
        <w:t>52960659</w:t>
      </w:r>
    </w:p>
    <w:p>
      <w:pPr>
        <w:widowControl/>
        <w:shd w:val="clear" w:color="auto" w:fill="FFFFFF"/>
        <w:spacing w:line="360" w:lineRule="auto"/>
        <w:ind w:firstLine="210" w:firstLineChars="100"/>
        <w:jc w:val="left"/>
      </w:pPr>
      <w:r>
        <w:rPr>
          <w:rFonts w:ascii="宋体" w:hAnsi="宋体"/>
        </w:rPr>
        <w:t>地址：</w:t>
      </w:r>
      <w:r>
        <w:rPr>
          <w:rFonts w:hint="eastAsia" w:ascii="宋体" w:hAnsi="宋体"/>
        </w:rPr>
        <w:t>华漕红卫村孙家宅58号</w:t>
      </w:r>
    </w:p>
    <w:p>
      <w:pPr>
        <w:spacing w:line="360" w:lineRule="auto"/>
        <w:ind w:left="210" w:hanging="210" w:hangingChars="100"/>
        <w:jc w:val="left"/>
        <w:rPr>
          <w:rFonts w:hint="eastAsia" w:eastAsiaTheme="minorEastAsia"/>
          <w:lang w:val="en-US" w:eastAsia="zh-CN"/>
        </w:rPr>
      </w:pPr>
      <w:r>
        <w:t xml:space="preserve">  </w:t>
      </w:r>
      <w:r>
        <w:rPr>
          <w:rFonts w:hint="eastAsia" w:ascii="宋体" w:hAnsi="宋体"/>
        </w:rPr>
        <w:t>班级</w:t>
      </w:r>
      <w:r>
        <w:rPr>
          <w:rFonts w:ascii="宋体" w:hAnsi="宋体"/>
        </w:rPr>
        <w:t>数：</w:t>
      </w:r>
      <w:r>
        <w:rPr>
          <w:rFonts w:hint="eastAsia" w:ascii="宋体" w:hAnsi="宋体"/>
          <w:lang w:val="en-US" w:eastAsia="zh-CN"/>
        </w:rPr>
        <w:t>7</w:t>
      </w:r>
    </w:p>
    <w:p>
      <w:pPr>
        <w:spacing w:line="360" w:lineRule="auto"/>
        <w:ind w:left="210" w:hanging="210" w:hangingChars="100"/>
        <w:jc w:val="left"/>
        <w:rPr>
          <w:rFonts w:hint="default" w:eastAsiaTheme="minorEastAsia"/>
          <w:lang w:val="en-US" w:eastAsia="zh-CN"/>
        </w:rPr>
      </w:pPr>
      <w:r>
        <w:t xml:space="preserve">  </w:t>
      </w:r>
      <w:r>
        <w:rPr>
          <w:rFonts w:hint="eastAsia" w:ascii="宋体" w:hAnsi="宋体"/>
        </w:rPr>
        <w:t>学生人数</w:t>
      </w:r>
      <w:r>
        <w:rPr>
          <w:rFonts w:ascii="宋体" w:hAnsi="宋体"/>
        </w:rPr>
        <w:t>：</w:t>
      </w:r>
      <w:r>
        <w:rPr>
          <w:rFonts w:hint="eastAsia" w:ascii="宋体" w:hAnsi="宋体"/>
          <w:lang w:val="en-US" w:eastAsia="zh-CN"/>
        </w:rPr>
        <w:t>245</w:t>
      </w:r>
    </w:p>
    <w:p>
      <w:pPr>
        <w:spacing w:line="360" w:lineRule="auto"/>
        <w:ind w:left="210" w:hanging="210" w:hangingChars="100"/>
        <w:jc w:val="left"/>
        <w:rPr>
          <w:rFonts w:hint="eastAsia" w:ascii="宋体" w:hAnsi="宋体"/>
          <w:lang w:val="en-US" w:eastAsia="zh-CN"/>
        </w:rPr>
      </w:pPr>
      <w:r>
        <w:t xml:space="preserve">  </w:t>
      </w:r>
      <w:r>
        <w:rPr>
          <w:rFonts w:hint="eastAsia" w:ascii="宋体" w:hAnsi="宋体"/>
        </w:rPr>
        <w:t>教师</w:t>
      </w:r>
      <w:r>
        <w:rPr>
          <w:rFonts w:ascii="宋体" w:hAnsi="宋体"/>
        </w:rPr>
        <w:t>人数：</w:t>
      </w:r>
      <w:r>
        <w:rPr>
          <w:rFonts w:hint="eastAsia" w:ascii="宋体" w:hAnsi="宋体"/>
          <w:lang w:val="en-US" w:eastAsia="zh-CN"/>
        </w:rPr>
        <w:t>9</w:t>
      </w:r>
    </w:p>
    <w:p>
      <w:pPr>
        <w:spacing w:line="360" w:lineRule="auto"/>
        <w:ind w:left="210" w:hanging="210" w:hangingChars="100"/>
        <w:jc w:val="left"/>
        <w:rPr>
          <w:rFonts w:hint="eastAsia" w:ascii="宋体" w:hAnsi="宋体"/>
          <w:lang w:val="en-US" w:eastAsia="zh-CN"/>
        </w:rPr>
      </w:pPr>
      <w:r>
        <w:rPr>
          <w:rFonts w:hint="eastAsia" w:ascii="宋体" w:hAnsi="宋体"/>
          <w:lang w:val="en-US" w:eastAsia="zh-CN"/>
        </w:rPr>
        <w:t xml:space="preserve">  </w:t>
      </w:r>
      <w:r>
        <w:drawing>
          <wp:inline distT="0" distB="0" distL="114300" distR="114300">
            <wp:extent cx="5265420" cy="3181350"/>
            <wp:effectExtent l="0" t="0" r="1143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210" w:hanging="210" w:hangingChars="100"/>
        <w:jc w:val="left"/>
        <w:rPr>
          <w:rFonts w:hint="default" w:ascii="宋体" w:hAnsi="宋体"/>
          <w:lang w:val="en-US" w:eastAsia="zh-CN"/>
        </w:rPr>
      </w:pPr>
      <w:r>
        <w:rPr>
          <w:rFonts w:hint="eastAsia" w:ascii="宋体" w:hAnsi="宋体"/>
          <w:lang w:val="en-US" w:eastAsia="zh-CN"/>
        </w:rPr>
        <w:t xml:space="preserve">  春苗幼儿园合作项目有1次教师示范课和</w:t>
      </w:r>
      <w:bookmarkStart w:id="0" w:name="_GoBack"/>
      <w:bookmarkEnd w:id="0"/>
      <w:r>
        <w:rPr>
          <w:rFonts w:hint="eastAsia" w:ascii="宋体" w:hAnsi="宋体"/>
          <w:lang w:val="en-US" w:eastAsia="zh-CN"/>
        </w:rPr>
        <w:t>1场线下故事会。该园目前已关闭。</w:t>
      </w:r>
    </w:p>
    <w:p>
      <w:pPr>
        <w:spacing w:line="360" w:lineRule="auto"/>
        <w:ind w:firstLine="420" w:firstLineChars="200"/>
        <w:jc w:val="left"/>
        <w:rPr>
          <w:rFonts w:hint="eastAsia"/>
          <w:szCs w:val="21"/>
        </w:rPr>
      </w:pP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BFF1919"/>
    <w:rsid w:val="2CB612CF"/>
    <w:rsid w:val="3BFF1919"/>
    <w:rsid w:val="431D39C8"/>
    <w:rsid w:val="49064ED5"/>
    <w:rsid w:val="65CB63E3"/>
    <w:rsid w:val="765361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6" Type="http://schemas.openxmlformats.org/officeDocument/2006/relationships/fontTable" Target="fontTable.xml"/><Relationship Id="rId5" Type="http://schemas.openxmlformats.org/officeDocument/2006/relationships/customXml" Target="../customXml/item1.xml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12</TotalTime>
  <ScaleCrop>false</ScaleCrop>
  <LinksUpToDate>false</LinksUpToDate>
  <CharactersWithSpaces>0</CharactersWithSpaces>
  <Application>WPS Office_11.1.0.8888_F1E327BC-269C-435d-A152-05C5408002CA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2019-06-24T03:20:00Z</dcterms:created>
  <dc:creator>Administrator</dc:creator>
  <cp:lastModifiedBy>Administrator</cp:lastModifiedBy>
  <dcterms:modified xsi:type="dcterms:W3CDTF">2019-07-12T02:12:24Z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2052-11.1.0.8888</vt:lpwstr>
  </property>
</Properties>
</file>